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0365078" w14:textId="680D8609" w:rsidR="00974DAE" w:rsidRPr="009511D3" w:rsidRDefault="00974DAE" w:rsidP="009511D3">
      <w:pPr>
        <w:pStyle w:val="10"/>
        <w:numPr>
          <w:ilvl w:val="0"/>
          <w:numId w:val="0"/>
        </w:numPr>
        <w:contextualSpacing/>
        <w:jc w:val="center"/>
        <w:rPr>
          <w:rFonts w:ascii="Times New Roman" w:hAnsi="Times New Roman"/>
          <w:bCs/>
          <w:i w:val="0"/>
          <w:caps/>
          <w:sz w:val="24"/>
          <w:szCs w:val="24"/>
        </w:rPr>
      </w:pPr>
      <w:r w:rsidRPr="009511D3">
        <w:rPr>
          <w:rFonts w:ascii="Times New Roman" w:hAnsi="Times New Roman"/>
          <w:bCs/>
          <w:i w:val="0"/>
          <w:caps/>
          <w:sz w:val="24"/>
          <w:szCs w:val="24"/>
        </w:rPr>
        <w:t>Договор подряда</w:t>
      </w:r>
    </w:p>
    <w:p w14:paraId="1099C2C9" w14:textId="44C12D5A" w:rsidR="00A20A42" w:rsidRPr="009511D3" w:rsidRDefault="00455646" w:rsidP="009511D3">
      <w:pPr>
        <w:tabs>
          <w:tab w:val="left" w:pos="426"/>
        </w:tabs>
        <w:spacing w:after="0" w:line="240" w:lineRule="auto"/>
        <w:contextualSpacing/>
        <w:jc w:val="center"/>
        <w:rPr>
          <w:rFonts w:ascii="Times New Roman" w:eastAsia="Times New Roman" w:hAnsi="Times New Roman" w:cs="Times New Roman"/>
          <w:b/>
          <w:bCs/>
          <w:caps/>
          <w:sz w:val="24"/>
          <w:szCs w:val="24"/>
          <w:lang w:eastAsia="ru-RU"/>
        </w:rPr>
      </w:pPr>
      <w:r w:rsidRPr="009511D3">
        <w:rPr>
          <w:rFonts w:ascii="Times New Roman" w:eastAsia="Times New Roman" w:hAnsi="Times New Roman" w:cs="Times New Roman"/>
          <w:b/>
          <w:bCs/>
          <w:caps/>
          <w:sz w:val="24"/>
          <w:szCs w:val="24"/>
          <w:lang w:eastAsia="ru-RU"/>
        </w:rPr>
        <w:t xml:space="preserve">на </w:t>
      </w:r>
      <w:r w:rsidR="0037385D" w:rsidRPr="009511D3">
        <w:rPr>
          <w:rFonts w:ascii="Times New Roman" w:eastAsia="Times New Roman" w:hAnsi="Times New Roman" w:cs="Times New Roman"/>
          <w:b/>
          <w:bCs/>
          <w:caps/>
          <w:sz w:val="24"/>
          <w:szCs w:val="24"/>
          <w:lang w:eastAsia="ru-RU"/>
        </w:rPr>
        <w:t>ВЫПОЛНЕНИЕ РАБОТ</w:t>
      </w:r>
      <w:r w:rsidR="00270121" w:rsidRPr="009511D3">
        <w:rPr>
          <w:rFonts w:ascii="Times New Roman" w:eastAsia="Times New Roman" w:hAnsi="Times New Roman" w:cs="Times New Roman"/>
          <w:b/>
          <w:bCs/>
          <w:caps/>
          <w:sz w:val="24"/>
          <w:szCs w:val="24"/>
          <w:lang w:eastAsia="ru-RU"/>
        </w:rPr>
        <w:t xml:space="preserve"> по установке</w:t>
      </w:r>
      <w:r w:rsidR="009A7239" w:rsidRPr="009511D3">
        <w:rPr>
          <w:rFonts w:ascii="Times New Roman" w:eastAsia="Times New Roman" w:hAnsi="Times New Roman" w:cs="Times New Roman"/>
          <w:b/>
          <w:bCs/>
          <w:caps/>
          <w:sz w:val="24"/>
          <w:szCs w:val="24"/>
          <w:lang w:eastAsia="ru-RU"/>
        </w:rPr>
        <w:t>, замене и</w:t>
      </w:r>
      <w:r w:rsidR="00270121" w:rsidRPr="009511D3">
        <w:rPr>
          <w:rFonts w:ascii="Times New Roman" w:eastAsia="Times New Roman" w:hAnsi="Times New Roman" w:cs="Times New Roman"/>
          <w:b/>
          <w:bCs/>
          <w:caps/>
          <w:sz w:val="24"/>
          <w:szCs w:val="24"/>
          <w:lang w:eastAsia="ru-RU"/>
        </w:rPr>
        <w:t xml:space="preserve"> наладк</w:t>
      </w:r>
      <w:r w:rsidR="009A7239" w:rsidRPr="009511D3">
        <w:rPr>
          <w:rFonts w:ascii="Times New Roman" w:eastAsia="Times New Roman" w:hAnsi="Times New Roman" w:cs="Times New Roman"/>
          <w:b/>
          <w:bCs/>
          <w:caps/>
          <w:sz w:val="24"/>
          <w:szCs w:val="24"/>
          <w:lang w:eastAsia="ru-RU"/>
        </w:rPr>
        <w:t>е</w:t>
      </w:r>
      <w:r w:rsidR="00270121" w:rsidRPr="009511D3">
        <w:rPr>
          <w:rFonts w:ascii="Times New Roman" w:eastAsia="Times New Roman" w:hAnsi="Times New Roman" w:cs="Times New Roman"/>
          <w:b/>
          <w:bCs/>
          <w:caps/>
          <w:sz w:val="24"/>
          <w:szCs w:val="24"/>
          <w:lang w:eastAsia="ru-RU"/>
        </w:rPr>
        <w:t xml:space="preserve"> интеллектуальных </w:t>
      </w:r>
      <w:r w:rsidR="0037385D" w:rsidRPr="009511D3">
        <w:rPr>
          <w:rFonts w:ascii="Times New Roman" w:eastAsia="Times New Roman" w:hAnsi="Times New Roman" w:cs="Times New Roman"/>
          <w:b/>
          <w:bCs/>
          <w:caps/>
          <w:sz w:val="24"/>
          <w:szCs w:val="24"/>
          <w:lang w:eastAsia="ru-RU"/>
        </w:rPr>
        <w:t>ПРИБОРОВ УЧЕТА</w:t>
      </w:r>
      <w:r w:rsidR="00270121" w:rsidRPr="009511D3">
        <w:rPr>
          <w:rFonts w:ascii="Times New Roman" w:eastAsia="Times New Roman" w:hAnsi="Times New Roman" w:cs="Times New Roman"/>
          <w:b/>
          <w:bCs/>
          <w:caps/>
          <w:sz w:val="24"/>
          <w:szCs w:val="24"/>
          <w:lang w:eastAsia="ru-RU"/>
        </w:rPr>
        <w:t xml:space="preserve"> и трансформаторов тока на</w:t>
      </w:r>
      <w:r w:rsidR="00FD6F5C" w:rsidRPr="009511D3">
        <w:rPr>
          <w:rFonts w:ascii="Times New Roman" w:eastAsia="Times New Roman" w:hAnsi="Times New Roman" w:cs="Times New Roman"/>
          <w:b/>
          <w:bCs/>
          <w:caps/>
          <w:sz w:val="24"/>
          <w:szCs w:val="24"/>
          <w:lang w:eastAsia="ru-RU"/>
        </w:rPr>
        <w:t xml:space="preserve"> </w:t>
      </w:r>
      <w:r w:rsidR="00A44607">
        <w:rPr>
          <w:rFonts w:ascii="Times New Roman" w:eastAsia="Times New Roman" w:hAnsi="Times New Roman" w:cs="Times New Roman"/>
          <w:b/>
          <w:bCs/>
          <w:caps/>
          <w:sz w:val="24"/>
          <w:szCs w:val="24"/>
          <w:lang w:eastAsia="ru-RU"/>
        </w:rPr>
        <w:t>Юго-Западной</w:t>
      </w:r>
      <w:r w:rsidR="00204648">
        <w:rPr>
          <w:rFonts w:ascii="Times New Roman" w:eastAsia="Times New Roman" w:hAnsi="Times New Roman" w:cs="Times New Roman"/>
          <w:b/>
          <w:bCs/>
          <w:caps/>
          <w:sz w:val="24"/>
          <w:szCs w:val="24"/>
          <w:lang w:eastAsia="ru-RU"/>
        </w:rPr>
        <w:t xml:space="preserve"> </w:t>
      </w:r>
      <w:r w:rsidR="00E800D2" w:rsidRPr="009511D3">
        <w:rPr>
          <w:rFonts w:ascii="Times New Roman" w:eastAsia="Times New Roman" w:hAnsi="Times New Roman" w:cs="Times New Roman"/>
          <w:b/>
          <w:bCs/>
          <w:caps/>
          <w:sz w:val="24"/>
          <w:szCs w:val="24"/>
          <w:lang w:eastAsia="ru-RU"/>
        </w:rPr>
        <w:t xml:space="preserve">ТЕРРИТОРИИ </w:t>
      </w:r>
    </w:p>
    <w:p w14:paraId="4EB9F671" w14:textId="1FC98255" w:rsidR="00455646" w:rsidRPr="009511D3" w:rsidRDefault="00E800D2" w:rsidP="009511D3">
      <w:pPr>
        <w:tabs>
          <w:tab w:val="left" w:pos="426"/>
        </w:tabs>
        <w:spacing w:after="0" w:line="240" w:lineRule="auto"/>
        <w:contextualSpacing/>
        <w:jc w:val="center"/>
        <w:rPr>
          <w:rFonts w:ascii="Times New Roman" w:eastAsia="Times New Roman" w:hAnsi="Times New Roman" w:cs="Times New Roman"/>
          <w:b/>
          <w:bCs/>
          <w:caps/>
          <w:sz w:val="24"/>
          <w:szCs w:val="24"/>
          <w:lang w:eastAsia="ru-RU"/>
        </w:rPr>
      </w:pPr>
      <w:r w:rsidRPr="009511D3">
        <w:rPr>
          <w:rFonts w:ascii="Times New Roman" w:eastAsia="Times New Roman" w:hAnsi="Times New Roman" w:cs="Times New Roman"/>
          <w:b/>
          <w:bCs/>
          <w:caps/>
          <w:sz w:val="24"/>
          <w:szCs w:val="24"/>
          <w:lang w:eastAsia="ru-RU"/>
        </w:rPr>
        <w:t>УДМУРТСКОЙ</w:t>
      </w:r>
      <w:r w:rsidR="00270121" w:rsidRPr="009511D3">
        <w:rPr>
          <w:rFonts w:ascii="Times New Roman" w:eastAsia="Times New Roman" w:hAnsi="Times New Roman" w:cs="Times New Roman"/>
          <w:b/>
          <w:bCs/>
          <w:caps/>
          <w:sz w:val="24"/>
          <w:szCs w:val="24"/>
          <w:lang w:eastAsia="ru-RU"/>
        </w:rPr>
        <w:t xml:space="preserve"> Республики</w:t>
      </w:r>
    </w:p>
    <w:p w14:paraId="056D8936" w14:textId="5E05B5C7" w:rsidR="00974DAE" w:rsidRPr="00510DA7" w:rsidRDefault="009C7395" w:rsidP="00510DA7">
      <w:pPr>
        <w:tabs>
          <w:tab w:val="left" w:pos="426"/>
        </w:tabs>
        <w:spacing w:after="0" w:line="240" w:lineRule="auto"/>
        <w:contextualSpacing/>
        <w:jc w:val="center"/>
        <w:rPr>
          <w:rFonts w:ascii="Times New Roman" w:eastAsia="Times New Roman" w:hAnsi="Times New Roman" w:cs="Times New Roman"/>
          <w:b/>
          <w:bCs/>
          <w:caps/>
          <w:sz w:val="24"/>
          <w:szCs w:val="24"/>
          <w:lang w:eastAsia="ru-RU"/>
        </w:rPr>
      </w:pPr>
      <w:r w:rsidRPr="009511D3">
        <w:rPr>
          <w:rFonts w:ascii="Times New Roman" w:eastAsia="Times New Roman" w:hAnsi="Times New Roman" w:cs="Times New Roman"/>
          <w:b/>
          <w:bCs/>
          <w:caps/>
          <w:sz w:val="24"/>
          <w:szCs w:val="24"/>
          <w:lang w:eastAsia="ru-RU"/>
        </w:rPr>
        <w:t>№</w:t>
      </w:r>
      <w:r w:rsidR="009A7239" w:rsidRPr="009511D3">
        <w:rPr>
          <w:rFonts w:ascii="Times New Roman" w:eastAsia="Times New Roman" w:hAnsi="Times New Roman" w:cs="Times New Roman"/>
          <w:b/>
          <w:bCs/>
          <w:caps/>
          <w:sz w:val="24"/>
          <w:szCs w:val="24"/>
          <w:u w:val="single"/>
          <w:lang w:eastAsia="ru-RU"/>
        </w:rPr>
        <w:t>______</w:t>
      </w:r>
    </w:p>
    <w:p w14:paraId="56358CCC" w14:textId="607CCAC2" w:rsidR="00974DAE" w:rsidRPr="009511D3" w:rsidRDefault="00974DAE" w:rsidP="009511D3">
      <w:pPr>
        <w:tabs>
          <w:tab w:val="left" w:pos="426"/>
          <w:tab w:val="left" w:pos="7371"/>
        </w:tabs>
        <w:spacing w:after="0" w:line="240" w:lineRule="auto"/>
        <w:contextualSpacing/>
        <w:jc w:val="both"/>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xml:space="preserve">г. </w:t>
      </w:r>
      <w:r w:rsidR="000013E8" w:rsidRPr="009511D3">
        <w:rPr>
          <w:rFonts w:ascii="Times New Roman" w:eastAsia="Times New Roman" w:hAnsi="Times New Roman" w:cs="Times New Roman"/>
          <w:sz w:val="24"/>
          <w:szCs w:val="24"/>
          <w:lang w:eastAsia="ru-RU"/>
        </w:rPr>
        <w:t xml:space="preserve"> </w:t>
      </w:r>
      <w:r w:rsidR="00D35751" w:rsidRPr="009511D3">
        <w:rPr>
          <w:rFonts w:ascii="Times New Roman" w:eastAsia="Times New Roman" w:hAnsi="Times New Roman" w:cs="Times New Roman"/>
          <w:sz w:val="24"/>
          <w:szCs w:val="24"/>
          <w:lang w:eastAsia="ru-RU"/>
        </w:rPr>
        <w:t>Ижевск</w:t>
      </w:r>
      <w:r w:rsidRPr="009511D3">
        <w:rPr>
          <w:rFonts w:ascii="Times New Roman" w:eastAsia="Times New Roman" w:hAnsi="Times New Roman" w:cs="Times New Roman"/>
          <w:sz w:val="24"/>
          <w:szCs w:val="24"/>
          <w:lang w:eastAsia="ru-RU"/>
        </w:rPr>
        <w:tab/>
        <w:t xml:space="preserve"> «___» _______</w:t>
      </w:r>
      <w:r w:rsidR="00E800D2" w:rsidRPr="009511D3">
        <w:rPr>
          <w:rFonts w:ascii="Times New Roman" w:eastAsia="Times New Roman" w:hAnsi="Times New Roman" w:cs="Times New Roman"/>
          <w:sz w:val="24"/>
          <w:szCs w:val="24"/>
          <w:lang w:eastAsia="ru-RU"/>
        </w:rPr>
        <w:t>_ 20__</w:t>
      </w:r>
      <w:r w:rsidR="008742DE" w:rsidRPr="009511D3">
        <w:rPr>
          <w:rFonts w:ascii="Times New Roman" w:eastAsia="Times New Roman" w:hAnsi="Times New Roman" w:cs="Times New Roman"/>
          <w:sz w:val="24"/>
          <w:szCs w:val="24"/>
          <w:lang w:eastAsia="ru-RU"/>
        </w:rPr>
        <w:t xml:space="preserve"> г.</w:t>
      </w:r>
    </w:p>
    <w:p w14:paraId="5F674014" w14:textId="77777777" w:rsidR="00974DAE" w:rsidRPr="009511D3" w:rsidRDefault="00974DAE" w:rsidP="009511D3">
      <w:pPr>
        <w:spacing w:after="0" w:line="240" w:lineRule="auto"/>
        <w:contextualSpacing/>
        <w:jc w:val="both"/>
        <w:rPr>
          <w:rFonts w:ascii="Times New Roman" w:eastAsia="Times New Roman" w:hAnsi="Times New Roman" w:cs="Times New Roman"/>
          <w:b/>
          <w:sz w:val="24"/>
          <w:szCs w:val="24"/>
          <w:lang w:eastAsia="ru-RU"/>
        </w:rPr>
      </w:pPr>
    </w:p>
    <w:p w14:paraId="17123488" w14:textId="69E43D03" w:rsidR="00D35751" w:rsidRPr="009511D3" w:rsidRDefault="00D35751" w:rsidP="009511D3">
      <w:pPr>
        <w:spacing w:after="0" w:line="240" w:lineRule="auto"/>
        <w:ind w:firstLine="708"/>
        <w:contextualSpacing/>
        <w:jc w:val="both"/>
        <w:rPr>
          <w:rFonts w:ascii="Times New Roman" w:eastAsia="Times New Roman" w:hAnsi="Times New Roman" w:cs="Times New Roman"/>
          <w:sz w:val="24"/>
          <w:szCs w:val="24"/>
          <w:lang w:eastAsia="ru-RU"/>
        </w:rPr>
      </w:pPr>
      <w:r w:rsidRPr="009511D3">
        <w:rPr>
          <w:rFonts w:ascii="Times New Roman" w:eastAsia="Times New Roman" w:hAnsi="Times New Roman" w:cs="Times New Roman"/>
          <w:b/>
          <w:sz w:val="24"/>
          <w:szCs w:val="24"/>
          <w:lang w:eastAsia="ru-RU"/>
        </w:rPr>
        <w:t>Акционерное общество «ЭнергосбыТ Плюс»</w:t>
      </w:r>
      <w:r w:rsidRPr="009511D3">
        <w:rPr>
          <w:rFonts w:ascii="Times New Roman" w:eastAsia="Times New Roman" w:hAnsi="Times New Roman" w:cs="Times New Roman"/>
          <w:sz w:val="24"/>
          <w:szCs w:val="24"/>
          <w:lang w:eastAsia="ru-RU"/>
        </w:rPr>
        <w:t xml:space="preserve"> (сокращенное наименование: АО «ЭнергосбыТ Плюс»), именуемое в дальнейшем </w:t>
      </w:r>
      <w:r w:rsidRPr="009511D3">
        <w:rPr>
          <w:rFonts w:ascii="Times New Roman" w:eastAsia="Times New Roman" w:hAnsi="Times New Roman" w:cs="Times New Roman"/>
          <w:b/>
          <w:sz w:val="24"/>
          <w:szCs w:val="24"/>
          <w:lang w:eastAsia="ru-RU"/>
        </w:rPr>
        <w:t>«Заказчик»</w:t>
      </w:r>
      <w:r w:rsidRPr="009511D3">
        <w:rPr>
          <w:rFonts w:ascii="Times New Roman" w:eastAsia="Times New Roman" w:hAnsi="Times New Roman" w:cs="Times New Roman"/>
          <w:sz w:val="24"/>
          <w:szCs w:val="24"/>
          <w:lang w:eastAsia="ru-RU"/>
        </w:rPr>
        <w:t xml:space="preserve">, в лице </w:t>
      </w:r>
      <w:r w:rsidR="00F35FEE" w:rsidRPr="009511D3">
        <w:rPr>
          <w:rFonts w:ascii="Times New Roman" w:eastAsia="Times New Roman" w:hAnsi="Times New Roman" w:cs="Times New Roman"/>
          <w:sz w:val="24"/>
          <w:szCs w:val="24"/>
          <w:lang w:eastAsia="ru-RU"/>
        </w:rPr>
        <w:t xml:space="preserve">Директора Удмуртского филиала АО «ЭнергосбыТ Плюс» Детинкина Дениса Геннадьевича, действующего на основании Доверенности </w:t>
      </w:r>
      <w:r w:rsidR="009C7395" w:rsidRPr="009511D3">
        <w:rPr>
          <w:rFonts w:ascii="Times New Roman" w:eastAsia="Times New Roman" w:hAnsi="Times New Roman" w:cs="Times New Roman"/>
          <w:sz w:val="24"/>
          <w:szCs w:val="24"/>
          <w:lang w:eastAsia="ru-RU"/>
        </w:rPr>
        <w:t>№</w:t>
      </w:r>
      <w:r w:rsidR="00B038C9" w:rsidRPr="009511D3">
        <w:rPr>
          <w:rFonts w:ascii="Times New Roman" w:eastAsia="Times New Roman" w:hAnsi="Times New Roman" w:cs="Times New Roman"/>
          <w:sz w:val="24"/>
          <w:szCs w:val="24"/>
          <w:lang w:eastAsia="ru-RU"/>
        </w:rPr>
        <w:t>77/406-н/77-2025-3</w:t>
      </w:r>
      <w:r w:rsidR="00E354FF" w:rsidRPr="009511D3">
        <w:rPr>
          <w:rFonts w:ascii="Times New Roman" w:eastAsia="Times New Roman" w:hAnsi="Times New Roman" w:cs="Times New Roman"/>
          <w:sz w:val="24"/>
          <w:szCs w:val="24"/>
          <w:lang w:eastAsia="ru-RU"/>
        </w:rPr>
        <w:t>-</w:t>
      </w:r>
      <w:r w:rsidR="00B038C9" w:rsidRPr="009511D3">
        <w:rPr>
          <w:rFonts w:ascii="Times New Roman" w:eastAsia="Times New Roman" w:hAnsi="Times New Roman" w:cs="Times New Roman"/>
          <w:sz w:val="24"/>
          <w:szCs w:val="24"/>
          <w:lang w:eastAsia="ru-RU"/>
        </w:rPr>
        <w:t>1435</w:t>
      </w:r>
      <w:r w:rsidR="00E354FF" w:rsidRPr="009511D3">
        <w:rPr>
          <w:rFonts w:ascii="Times New Roman" w:eastAsia="Times New Roman" w:hAnsi="Times New Roman" w:cs="Times New Roman"/>
          <w:sz w:val="24"/>
          <w:szCs w:val="24"/>
          <w:lang w:eastAsia="ru-RU"/>
        </w:rPr>
        <w:t xml:space="preserve"> </w:t>
      </w:r>
      <w:r w:rsidR="00F35FEE" w:rsidRPr="009511D3">
        <w:rPr>
          <w:rFonts w:ascii="Times New Roman" w:eastAsia="Times New Roman" w:hAnsi="Times New Roman" w:cs="Times New Roman"/>
          <w:sz w:val="24"/>
          <w:szCs w:val="24"/>
          <w:lang w:eastAsia="ru-RU"/>
        </w:rPr>
        <w:t xml:space="preserve">от </w:t>
      </w:r>
      <w:r w:rsidR="00B038C9" w:rsidRPr="009511D3">
        <w:rPr>
          <w:rFonts w:ascii="Times New Roman" w:eastAsia="Times New Roman" w:hAnsi="Times New Roman" w:cs="Times New Roman"/>
          <w:sz w:val="24"/>
          <w:szCs w:val="24"/>
          <w:lang w:eastAsia="ru-RU"/>
        </w:rPr>
        <w:t>17.09.2025</w:t>
      </w:r>
      <w:r w:rsidRPr="009511D3">
        <w:rPr>
          <w:rFonts w:ascii="Times New Roman" w:eastAsia="Times New Roman" w:hAnsi="Times New Roman" w:cs="Times New Roman"/>
          <w:sz w:val="24"/>
          <w:szCs w:val="24"/>
          <w:lang w:eastAsia="ru-RU"/>
        </w:rPr>
        <w:t xml:space="preserve"> с одной стороны, и </w:t>
      </w:r>
    </w:p>
    <w:p w14:paraId="3A63960E" w14:textId="0B3463A4" w:rsidR="005E62AF" w:rsidRPr="009511D3" w:rsidRDefault="009A7239" w:rsidP="00092FC0">
      <w:pPr>
        <w:spacing w:after="0" w:line="240" w:lineRule="auto"/>
        <w:ind w:firstLine="708"/>
        <w:contextualSpacing/>
        <w:jc w:val="both"/>
        <w:rPr>
          <w:rFonts w:ascii="Times New Roman" w:eastAsia="Times New Roman" w:hAnsi="Times New Roman" w:cs="Times New Roman"/>
          <w:sz w:val="24"/>
          <w:szCs w:val="24"/>
          <w:lang w:eastAsia="ru-RU"/>
        </w:rPr>
      </w:pPr>
      <w:r w:rsidRPr="009511D3">
        <w:rPr>
          <w:rFonts w:ascii="Times New Roman" w:eastAsia="Times New Roman" w:hAnsi="Times New Roman" w:cs="Times New Roman"/>
          <w:b/>
          <w:sz w:val="24"/>
          <w:szCs w:val="24"/>
          <w:lang w:eastAsia="ru-RU"/>
        </w:rPr>
        <w:t>_____________________________________________</w:t>
      </w:r>
      <w:r w:rsidR="00D35751" w:rsidRPr="009511D3">
        <w:rPr>
          <w:rFonts w:ascii="Times New Roman" w:eastAsia="Times New Roman" w:hAnsi="Times New Roman" w:cs="Times New Roman"/>
          <w:sz w:val="24"/>
          <w:szCs w:val="24"/>
          <w:lang w:eastAsia="ru-RU"/>
        </w:rPr>
        <w:t xml:space="preserve"> (сокращенное наименование </w:t>
      </w:r>
      <w:r w:rsidRPr="009511D3">
        <w:rPr>
          <w:rFonts w:ascii="Times New Roman" w:eastAsia="Times New Roman" w:hAnsi="Times New Roman" w:cs="Times New Roman"/>
          <w:sz w:val="24"/>
          <w:szCs w:val="24"/>
          <w:lang w:eastAsia="ru-RU"/>
        </w:rPr>
        <w:t>_______________</w:t>
      </w:r>
      <w:r w:rsidR="00D35751" w:rsidRPr="009511D3">
        <w:rPr>
          <w:rFonts w:ascii="Times New Roman" w:eastAsia="Times New Roman" w:hAnsi="Times New Roman" w:cs="Times New Roman"/>
          <w:sz w:val="24"/>
          <w:szCs w:val="24"/>
          <w:lang w:eastAsia="ru-RU"/>
        </w:rPr>
        <w:t xml:space="preserve">), именуемое в дальнейшем </w:t>
      </w:r>
      <w:r w:rsidR="00D35751" w:rsidRPr="009511D3">
        <w:rPr>
          <w:rFonts w:ascii="Times New Roman" w:eastAsia="Times New Roman" w:hAnsi="Times New Roman" w:cs="Times New Roman"/>
          <w:b/>
          <w:sz w:val="24"/>
          <w:szCs w:val="24"/>
          <w:lang w:eastAsia="ru-RU"/>
        </w:rPr>
        <w:t>«Подрядчик»</w:t>
      </w:r>
      <w:r w:rsidR="00D35751" w:rsidRPr="009511D3">
        <w:rPr>
          <w:rFonts w:ascii="Times New Roman" w:eastAsia="Times New Roman" w:hAnsi="Times New Roman" w:cs="Times New Roman"/>
          <w:sz w:val="24"/>
          <w:szCs w:val="24"/>
          <w:lang w:eastAsia="ru-RU"/>
        </w:rPr>
        <w:t xml:space="preserve">, в лице </w:t>
      </w:r>
      <w:r w:rsidRPr="009511D3">
        <w:rPr>
          <w:rFonts w:ascii="Times New Roman" w:eastAsia="Times New Roman" w:hAnsi="Times New Roman" w:cs="Times New Roman"/>
          <w:sz w:val="24"/>
          <w:szCs w:val="24"/>
          <w:lang w:eastAsia="ru-RU"/>
        </w:rPr>
        <w:t>___________________</w:t>
      </w:r>
      <w:r w:rsidR="00603C3D" w:rsidRPr="009511D3">
        <w:rPr>
          <w:rFonts w:ascii="Times New Roman" w:eastAsia="Times New Roman" w:hAnsi="Times New Roman" w:cs="Times New Roman"/>
          <w:sz w:val="24"/>
          <w:szCs w:val="24"/>
          <w:lang w:eastAsia="ru-RU"/>
        </w:rPr>
        <w:t xml:space="preserve">, </w:t>
      </w:r>
      <w:r w:rsidR="00D35751" w:rsidRPr="009511D3">
        <w:rPr>
          <w:rFonts w:ascii="Times New Roman" w:eastAsia="Times New Roman" w:hAnsi="Times New Roman" w:cs="Times New Roman"/>
          <w:sz w:val="24"/>
          <w:szCs w:val="24"/>
          <w:lang w:eastAsia="ru-RU"/>
        </w:rPr>
        <w:t xml:space="preserve">действующего на основании </w:t>
      </w:r>
      <w:r w:rsidRPr="009511D3">
        <w:rPr>
          <w:rFonts w:ascii="Times New Roman" w:eastAsia="Times New Roman" w:hAnsi="Times New Roman" w:cs="Times New Roman"/>
          <w:sz w:val="24"/>
          <w:szCs w:val="24"/>
          <w:lang w:eastAsia="ru-RU"/>
        </w:rPr>
        <w:t>___________________</w:t>
      </w:r>
      <w:r w:rsidR="00D35751" w:rsidRPr="009511D3">
        <w:rPr>
          <w:rFonts w:ascii="Times New Roman" w:eastAsia="Times New Roman" w:hAnsi="Times New Roman" w:cs="Times New Roman"/>
          <w:sz w:val="24"/>
          <w:szCs w:val="24"/>
          <w:lang w:eastAsia="ru-RU"/>
        </w:rPr>
        <w:t>, с другой стороны, в дальнейшем совместно именуемые Стороны, а по отдельности – Сторона, руководствуясь действующим законодательством РФ и Общими условиями договоров подряда, размещенных на сайте http://zakupki.tplusgroup.ru/terms. договорились о нижеследующем.</w:t>
      </w:r>
    </w:p>
    <w:p w14:paraId="19807B58" w14:textId="77777777" w:rsidR="005E62AF" w:rsidRPr="009511D3" w:rsidRDefault="005E62AF" w:rsidP="009511D3">
      <w:pPr>
        <w:pStyle w:val="2"/>
        <w:numPr>
          <w:ilvl w:val="0"/>
          <w:numId w:val="0"/>
        </w:numPr>
        <w:contextualSpacing/>
        <w:rPr>
          <w:rFonts w:ascii="Times New Roman" w:hAnsi="Times New Roman" w:cs="Times New Roman"/>
          <w:sz w:val="24"/>
        </w:rPr>
      </w:pPr>
      <w:r w:rsidRPr="009511D3">
        <w:rPr>
          <w:rFonts w:ascii="Times New Roman" w:hAnsi="Times New Roman" w:cs="Times New Roman"/>
          <w:sz w:val="24"/>
        </w:rPr>
        <w:t>Термины и их толкование</w:t>
      </w:r>
    </w:p>
    <w:p w14:paraId="710893CA" w14:textId="77777777" w:rsidR="005E62AF" w:rsidRPr="009511D3" w:rsidRDefault="005E62AF" w:rsidP="009511D3">
      <w:pPr>
        <w:tabs>
          <w:tab w:val="left" w:pos="426"/>
          <w:tab w:val="left" w:pos="684"/>
        </w:tabs>
        <w:spacing w:after="0"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Для целей Договора определения и термины, указанные ниже, имеют следующие значения:</w:t>
      </w:r>
    </w:p>
    <w:p w14:paraId="711AAEC1" w14:textId="7ACE62AC" w:rsidR="005E62AF" w:rsidRPr="009511D3" w:rsidRDefault="005E62AF" w:rsidP="009511D3">
      <w:pPr>
        <w:pStyle w:val="a6"/>
        <w:numPr>
          <w:ilvl w:val="0"/>
          <w:numId w:val="22"/>
        </w:numPr>
        <w:overflowPunct w:val="0"/>
        <w:autoSpaceDE w:val="0"/>
        <w:autoSpaceDN w:val="0"/>
        <w:adjustRightInd w:val="0"/>
        <w:jc w:val="both"/>
        <w:textAlignment w:val="baseline"/>
      </w:pPr>
      <w:bookmarkStart w:id="0" w:name="_Ref340927665"/>
      <w:r w:rsidRPr="009511D3">
        <w:rPr>
          <w:b/>
        </w:rPr>
        <w:t>«Дополнительные работы»</w:t>
      </w:r>
      <w:r w:rsidR="00D1101C" w:rsidRPr="009511D3">
        <w:rPr>
          <w:b/>
        </w:rPr>
        <w:t xml:space="preserve"> </w:t>
      </w:r>
      <w:r w:rsidR="00910FF2" w:rsidRPr="009511D3">
        <w:t>-</w:t>
      </w:r>
      <w:r w:rsidR="00D1101C" w:rsidRPr="009511D3">
        <w:t xml:space="preserve"> </w:t>
      </w:r>
      <w:r w:rsidRPr="009511D3">
        <w:t>работы:</w:t>
      </w:r>
    </w:p>
    <w:p w14:paraId="27AF246A" w14:textId="77777777" w:rsidR="005E62AF" w:rsidRPr="009511D3" w:rsidRDefault="005E62AF" w:rsidP="009511D3">
      <w:pPr>
        <w:pStyle w:val="a6"/>
        <w:overflowPunct w:val="0"/>
        <w:autoSpaceDE w:val="0"/>
        <w:autoSpaceDN w:val="0"/>
        <w:adjustRightInd w:val="0"/>
        <w:jc w:val="both"/>
        <w:textAlignment w:val="baseline"/>
      </w:pPr>
      <w:r w:rsidRPr="009511D3">
        <w:rPr>
          <w:rFonts w:eastAsia="Times New Roman"/>
        </w:rPr>
        <w:t>необходимость</w:t>
      </w:r>
      <w:r w:rsidRPr="009511D3">
        <w:t xml:space="preserve"> выполнения, которых возникла в связи с принятием Заказчиком решения о включении нового объекта, не предусмотренного Техническим заданием и Технической документацией необходимость строительства/реконструкции/модернизации, которого возникла в связи </w:t>
      </w:r>
      <w:r w:rsidR="00E47CD6" w:rsidRPr="009511D3">
        <w:t>с изменениями</w:t>
      </w:r>
      <w:r w:rsidRPr="009511D3">
        <w:t xml:space="preserve"> Технической документации;</w:t>
      </w:r>
      <w:bookmarkEnd w:id="0"/>
    </w:p>
    <w:p w14:paraId="0514CB8E" w14:textId="77777777" w:rsidR="005E62AF" w:rsidRPr="009511D3" w:rsidRDefault="005E62AF" w:rsidP="009511D3">
      <w:pPr>
        <w:pStyle w:val="a6"/>
        <w:overflowPunct w:val="0"/>
        <w:autoSpaceDE w:val="0"/>
        <w:autoSpaceDN w:val="0"/>
        <w:adjustRightInd w:val="0"/>
        <w:jc w:val="both"/>
        <w:textAlignment w:val="baseline"/>
      </w:pPr>
      <w:r w:rsidRPr="009511D3">
        <w:t>необходимость</w:t>
      </w:r>
      <w:r w:rsidR="00BA1260" w:rsidRPr="009511D3">
        <w:t xml:space="preserve"> по переделке ранее выполненных Работ, с увеличением Договорной цены</w:t>
      </w:r>
      <w:r w:rsidRPr="009511D3">
        <w:t xml:space="preserve"> выполнения</w:t>
      </w:r>
      <w:r w:rsidR="00BA1260" w:rsidRPr="009511D3">
        <w:t>,</w:t>
      </w:r>
      <w:r w:rsidRPr="009511D3">
        <w:t xml:space="preserve"> котор</w:t>
      </w:r>
      <w:r w:rsidR="00BA1260" w:rsidRPr="009511D3">
        <w:t>ая</w:t>
      </w:r>
      <w:r w:rsidRPr="009511D3">
        <w:t xml:space="preserve"> возникла в связи с изменением Заказчиком </w:t>
      </w:r>
      <w:r w:rsidR="00BA1260" w:rsidRPr="009511D3">
        <w:t>Технической</w:t>
      </w:r>
      <w:r w:rsidRPr="009511D3">
        <w:t xml:space="preserve"> документации</w:t>
      </w:r>
      <w:r w:rsidR="00BA1260" w:rsidRPr="009511D3">
        <w:t>.</w:t>
      </w:r>
    </w:p>
    <w:p w14:paraId="09D1C049" w14:textId="77777777" w:rsidR="00BA1260" w:rsidRPr="009511D3" w:rsidRDefault="005E62AF" w:rsidP="009511D3">
      <w:pPr>
        <w:pStyle w:val="20"/>
        <w:widowControl w:val="0"/>
        <w:numPr>
          <w:ilvl w:val="0"/>
          <w:numId w:val="22"/>
        </w:numPr>
        <w:tabs>
          <w:tab w:val="left" w:pos="426"/>
        </w:tabs>
        <w:autoSpaceDE w:val="0"/>
        <w:autoSpaceDN w:val="0"/>
        <w:adjustRightInd w:val="0"/>
        <w:spacing w:after="0" w:line="240" w:lineRule="auto"/>
        <w:contextualSpacing/>
        <w:jc w:val="both"/>
        <w:rPr>
          <w:rFonts w:ascii="Times New Roman" w:hAnsi="Times New Roman" w:cs="Times New Roman"/>
          <w:sz w:val="24"/>
          <w:szCs w:val="24"/>
        </w:rPr>
      </w:pPr>
      <w:r w:rsidRPr="009511D3">
        <w:rPr>
          <w:rFonts w:ascii="Times New Roman" w:hAnsi="Times New Roman" w:cs="Times New Roman"/>
          <w:b/>
          <w:sz w:val="24"/>
          <w:szCs w:val="24"/>
        </w:rPr>
        <w:t>«Объект»</w:t>
      </w:r>
      <w:r w:rsidRPr="009511D3">
        <w:rPr>
          <w:rFonts w:ascii="Times New Roman" w:hAnsi="Times New Roman" w:cs="Times New Roman"/>
          <w:sz w:val="24"/>
          <w:szCs w:val="24"/>
        </w:rPr>
        <w:t xml:space="preserve"> -</w:t>
      </w:r>
      <w:r w:rsidR="006138E3" w:rsidRPr="009511D3">
        <w:rPr>
          <w:rFonts w:ascii="Times New Roman" w:hAnsi="Times New Roman" w:cs="Times New Roman"/>
          <w:sz w:val="24"/>
          <w:szCs w:val="24"/>
        </w:rPr>
        <w:t xml:space="preserve"> определенное место в </w:t>
      </w:r>
      <w:r w:rsidR="006138E3" w:rsidRPr="009511D3">
        <w:rPr>
          <w:rFonts w:ascii="Times New Roman" w:eastAsiaTheme="minorEastAsia" w:hAnsi="Times New Roman" w:cs="Times New Roman"/>
          <w:sz w:val="24"/>
          <w:szCs w:val="24"/>
          <w:lang w:eastAsia="ru-RU"/>
        </w:rPr>
        <w:t>многоквартирном</w:t>
      </w:r>
      <w:r w:rsidR="0044688C" w:rsidRPr="009511D3">
        <w:rPr>
          <w:rFonts w:ascii="Times New Roman" w:eastAsiaTheme="minorEastAsia" w:hAnsi="Times New Roman" w:cs="Times New Roman"/>
          <w:sz w:val="24"/>
          <w:szCs w:val="24"/>
          <w:lang w:eastAsia="ru-RU"/>
        </w:rPr>
        <w:t xml:space="preserve"> дом</w:t>
      </w:r>
      <w:r w:rsidR="008F7648" w:rsidRPr="009511D3">
        <w:rPr>
          <w:rFonts w:ascii="Times New Roman" w:eastAsiaTheme="minorEastAsia" w:hAnsi="Times New Roman" w:cs="Times New Roman"/>
          <w:sz w:val="24"/>
          <w:szCs w:val="24"/>
          <w:lang w:eastAsia="ru-RU"/>
        </w:rPr>
        <w:t>е или не</w:t>
      </w:r>
      <w:r w:rsidR="006138E3" w:rsidRPr="009511D3">
        <w:rPr>
          <w:rFonts w:ascii="Times New Roman" w:eastAsiaTheme="minorEastAsia" w:hAnsi="Times New Roman" w:cs="Times New Roman"/>
          <w:sz w:val="24"/>
          <w:szCs w:val="24"/>
          <w:lang w:eastAsia="ru-RU"/>
        </w:rPr>
        <w:t>жилое помещение, электроснабжение которого производится с использованием общедомового имущества</w:t>
      </w:r>
      <w:r w:rsidR="0044688C" w:rsidRPr="009511D3">
        <w:rPr>
          <w:rFonts w:ascii="Times New Roman" w:eastAsiaTheme="minorEastAsia" w:hAnsi="Times New Roman" w:cs="Times New Roman"/>
          <w:sz w:val="24"/>
          <w:szCs w:val="24"/>
          <w:lang w:eastAsia="ru-RU"/>
        </w:rPr>
        <w:t>, в котором производится</w:t>
      </w:r>
      <w:r w:rsidR="00BA1260" w:rsidRPr="009511D3">
        <w:rPr>
          <w:rFonts w:ascii="Times New Roman" w:eastAsiaTheme="minorEastAsia" w:hAnsi="Times New Roman" w:cs="Times New Roman"/>
          <w:sz w:val="24"/>
          <w:szCs w:val="24"/>
          <w:lang w:eastAsia="ru-RU"/>
        </w:rPr>
        <w:t>:</w:t>
      </w:r>
    </w:p>
    <w:p w14:paraId="4ECA5EC0" w14:textId="77777777" w:rsidR="00BA1260" w:rsidRPr="009511D3" w:rsidRDefault="0044688C" w:rsidP="009511D3">
      <w:pPr>
        <w:pStyle w:val="a6"/>
        <w:overflowPunct w:val="0"/>
        <w:autoSpaceDE w:val="0"/>
        <w:autoSpaceDN w:val="0"/>
        <w:adjustRightInd w:val="0"/>
        <w:jc w:val="both"/>
        <w:textAlignment w:val="baseline"/>
      </w:pPr>
      <w:r w:rsidRPr="009511D3">
        <w:t>установка или замена имеющихся приборов учета электричес</w:t>
      </w:r>
      <w:r w:rsidR="00BA1260" w:rsidRPr="009511D3">
        <w:t>кой энергии на интеллектуальные;</w:t>
      </w:r>
    </w:p>
    <w:p w14:paraId="44A1C85D" w14:textId="77777777" w:rsidR="00BA1260" w:rsidRPr="009511D3" w:rsidRDefault="00BA1260" w:rsidP="009511D3">
      <w:pPr>
        <w:pStyle w:val="a6"/>
        <w:overflowPunct w:val="0"/>
        <w:autoSpaceDE w:val="0"/>
        <w:autoSpaceDN w:val="0"/>
        <w:adjustRightInd w:val="0"/>
        <w:jc w:val="both"/>
        <w:textAlignment w:val="baseline"/>
      </w:pPr>
      <w:r w:rsidRPr="009511D3">
        <w:t>установка или замена имеющихся измерительных трансформаторов тока;</w:t>
      </w:r>
    </w:p>
    <w:p w14:paraId="0D905EBF" w14:textId="77777777" w:rsidR="005E62AF" w:rsidRPr="009511D3" w:rsidRDefault="0044688C" w:rsidP="009511D3">
      <w:pPr>
        <w:pStyle w:val="a6"/>
        <w:tabs>
          <w:tab w:val="left" w:pos="426"/>
        </w:tabs>
        <w:autoSpaceDE w:val="0"/>
        <w:autoSpaceDN w:val="0"/>
        <w:adjustRightInd w:val="0"/>
        <w:jc w:val="both"/>
      </w:pPr>
      <w:r w:rsidRPr="009511D3">
        <w:t>в соответствии с требованиями законодательства о развитии систем учета электрической энергии.</w:t>
      </w:r>
    </w:p>
    <w:p w14:paraId="768F7962" w14:textId="30C8A829" w:rsidR="005E62AF" w:rsidRPr="009511D3" w:rsidRDefault="005E62AF" w:rsidP="009511D3">
      <w:pPr>
        <w:pStyle w:val="20"/>
        <w:numPr>
          <w:ilvl w:val="0"/>
          <w:numId w:val="22"/>
        </w:numPr>
        <w:tabs>
          <w:tab w:val="left" w:pos="426"/>
        </w:tabs>
        <w:spacing w:after="0" w:line="240" w:lineRule="auto"/>
        <w:contextualSpacing/>
        <w:jc w:val="both"/>
        <w:rPr>
          <w:rFonts w:ascii="Times New Roman" w:hAnsi="Times New Roman" w:cs="Times New Roman"/>
          <w:sz w:val="24"/>
          <w:szCs w:val="24"/>
        </w:rPr>
      </w:pPr>
      <w:r w:rsidRPr="009511D3">
        <w:rPr>
          <w:rFonts w:ascii="Times New Roman" w:hAnsi="Times New Roman" w:cs="Times New Roman"/>
          <w:b/>
          <w:sz w:val="24"/>
          <w:szCs w:val="24"/>
        </w:rPr>
        <w:t>«Работы»</w:t>
      </w:r>
      <w:r w:rsidRPr="009511D3">
        <w:rPr>
          <w:rFonts w:ascii="Times New Roman" w:hAnsi="Times New Roman" w:cs="Times New Roman"/>
          <w:sz w:val="24"/>
          <w:szCs w:val="24"/>
        </w:rPr>
        <w:t xml:space="preserve"> - весь объем</w:t>
      </w:r>
      <w:r w:rsidR="00900B20" w:rsidRPr="009511D3">
        <w:rPr>
          <w:rFonts w:ascii="Times New Roman" w:hAnsi="Times New Roman" w:cs="Times New Roman"/>
          <w:sz w:val="24"/>
          <w:szCs w:val="24"/>
        </w:rPr>
        <w:t xml:space="preserve"> (комплекс)</w:t>
      </w:r>
      <w:r w:rsidRPr="009511D3">
        <w:rPr>
          <w:rFonts w:ascii="Times New Roman" w:hAnsi="Times New Roman" w:cs="Times New Roman"/>
          <w:sz w:val="24"/>
          <w:szCs w:val="24"/>
        </w:rPr>
        <w:t xml:space="preserve"> работ, услуг и поставок, необходимых для достижения Результата Работ, выполнение которых требуется от Подрядчика в соответствии с Договором и Технической документацией, включая, но не ограничиваясь, выполнение монтажных работ, пуско-наладочных работ, работ по режимной наладке, поставку материалов, оборудования, в </w:t>
      </w:r>
      <w:r w:rsidR="00DD6BE2" w:rsidRPr="009511D3">
        <w:rPr>
          <w:rFonts w:ascii="Times New Roman" w:hAnsi="Times New Roman" w:cs="Times New Roman"/>
          <w:sz w:val="24"/>
          <w:szCs w:val="24"/>
        </w:rPr>
        <w:t>том числе</w:t>
      </w:r>
      <w:r w:rsidRPr="009511D3">
        <w:rPr>
          <w:rFonts w:ascii="Times New Roman" w:hAnsi="Times New Roman" w:cs="Times New Roman"/>
          <w:sz w:val="24"/>
          <w:szCs w:val="24"/>
        </w:rPr>
        <w:t xml:space="preserve"> запасных частей и расходных материалов.</w:t>
      </w:r>
    </w:p>
    <w:p w14:paraId="7930A70C" w14:textId="012E114B" w:rsidR="008B22A4" w:rsidRPr="009511D3" w:rsidRDefault="00CD4CD4" w:rsidP="009511D3">
      <w:pPr>
        <w:pStyle w:val="20"/>
        <w:numPr>
          <w:ilvl w:val="0"/>
          <w:numId w:val="22"/>
        </w:numPr>
        <w:tabs>
          <w:tab w:val="left" w:pos="426"/>
        </w:tabs>
        <w:spacing w:line="240" w:lineRule="auto"/>
        <w:contextualSpacing/>
        <w:jc w:val="both"/>
        <w:rPr>
          <w:rFonts w:ascii="Times New Roman" w:hAnsi="Times New Roman" w:cs="Times New Roman"/>
          <w:sz w:val="24"/>
          <w:szCs w:val="24"/>
        </w:rPr>
      </w:pPr>
      <w:r w:rsidRPr="009511D3">
        <w:rPr>
          <w:rFonts w:ascii="Times New Roman" w:hAnsi="Times New Roman" w:cs="Times New Roman"/>
          <w:b/>
          <w:sz w:val="24"/>
          <w:szCs w:val="24"/>
        </w:rPr>
        <w:t xml:space="preserve"> </w:t>
      </w:r>
      <w:r w:rsidR="00BE6B46" w:rsidRPr="009511D3">
        <w:rPr>
          <w:rFonts w:ascii="Times New Roman" w:hAnsi="Times New Roman" w:cs="Times New Roman"/>
          <w:b/>
          <w:sz w:val="24"/>
          <w:szCs w:val="24"/>
        </w:rPr>
        <w:t>«</w:t>
      </w:r>
      <w:r w:rsidR="00813E2B" w:rsidRPr="009511D3">
        <w:rPr>
          <w:rFonts w:ascii="Times New Roman" w:hAnsi="Times New Roman" w:cs="Times New Roman"/>
          <w:b/>
          <w:sz w:val="24"/>
          <w:szCs w:val="24"/>
        </w:rPr>
        <w:t>Интеллектуальный п</w:t>
      </w:r>
      <w:r w:rsidR="00BE6B46" w:rsidRPr="009511D3">
        <w:rPr>
          <w:rFonts w:ascii="Times New Roman" w:hAnsi="Times New Roman" w:cs="Times New Roman"/>
          <w:b/>
          <w:sz w:val="24"/>
          <w:szCs w:val="24"/>
        </w:rPr>
        <w:t>рибор учета электрической энергии»</w:t>
      </w:r>
      <w:r w:rsidR="00BE6B46" w:rsidRPr="009511D3">
        <w:rPr>
          <w:rFonts w:ascii="Times New Roman" w:hAnsi="Times New Roman" w:cs="Times New Roman"/>
          <w:sz w:val="24"/>
          <w:szCs w:val="24"/>
        </w:rPr>
        <w:t xml:space="preserve"> (ПУ </w:t>
      </w:r>
      <w:r w:rsidR="00813E2B" w:rsidRPr="009511D3">
        <w:rPr>
          <w:rFonts w:ascii="Times New Roman" w:hAnsi="Times New Roman" w:cs="Times New Roman"/>
          <w:sz w:val="24"/>
          <w:szCs w:val="24"/>
        </w:rPr>
        <w:t>ИСУ</w:t>
      </w:r>
      <w:r w:rsidR="00BE6B46" w:rsidRPr="009511D3">
        <w:rPr>
          <w:rFonts w:ascii="Times New Roman" w:hAnsi="Times New Roman" w:cs="Times New Roman"/>
          <w:sz w:val="24"/>
          <w:szCs w:val="24"/>
        </w:rPr>
        <w:t xml:space="preserve">) - </w:t>
      </w:r>
      <w:r w:rsidR="00813E2B" w:rsidRPr="009511D3">
        <w:rPr>
          <w:rFonts w:ascii="Times New Roman" w:hAnsi="Times New Roman" w:cs="Times New Roman"/>
          <w:sz w:val="24"/>
          <w:szCs w:val="24"/>
        </w:rPr>
        <w:t>прибор</w:t>
      </w:r>
      <w:r w:rsidR="00BA1260" w:rsidRPr="009511D3">
        <w:rPr>
          <w:rFonts w:ascii="Times New Roman" w:hAnsi="Times New Roman" w:cs="Times New Roman"/>
          <w:sz w:val="24"/>
          <w:szCs w:val="24"/>
        </w:rPr>
        <w:t xml:space="preserve"> учета электрической энергии</w:t>
      </w:r>
      <w:r w:rsidR="00A71AA0" w:rsidRPr="009511D3">
        <w:rPr>
          <w:rFonts w:ascii="Times New Roman" w:hAnsi="Times New Roman" w:cs="Times New Roman"/>
          <w:sz w:val="24"/>
          <w:szCs w:val="24"/>
        </w:rPr>
        <w:t>,</w:t>
      </w:r>
      <w:r w:rsidR="00BA1260" w:rsidRPr="009511D3">
        <w:rPr>
          <w:rFonts w:ascii="Times New Roman" w:hAnsi="Times New Roman" w:cs="Times New Roman"/>
          <w:sz w:val="24"/>
          <w:szCs w:val="24"/>
        </w:rPr>
        <w:t xml:space="preserve"> </w:t>
      </w:r>
      <w:r w:rsidR="00A71AA0" w:rsidRPr="009511D3">
        <w:rPr>
          <w:rFonts w:ascii="Times New Roman" w:hAnsi="Times New Roman" w:cs="Times New Roman"/>
          <w:sz w:val="24"/>
          <w:szCs w:val="24"/>
        </w:rPr>
        <w:t>присоединенный к интеллектуальной системе учета в соответстви</w:t>
      </w:r>
      <w:r w:rsidR="00615A6C" w:rsidRPr="009511D3">
        <w:rPr>
          <w:rFonts w:ascii="Times New Roman" w:hAnsi="Times New Roman" w:cs="Times New Roman"/>
          <w:sz w:val="24"/>
          <w:szCs w:val="24"/>
        </w:rPr>
        <w:t>е</w:t>
      </w:r>
      <w:r w:rsidR="00A71AA0" w:rsidRPr="009511D3">
        <w:rPr>
          <w:rFonts w:ascii="Times New Roman" w:hAnsi="Times New Roman" w:cs="Times New Roman"/>
          <w:sz w:val="24"/>
          <w:szCs w:val="24"/>
        </w:rPr>
        <w:t xml:space="preserve"> </w:t>
      </w:r>
      <w:r w:rsidR="00615A6C" w:rsidRPr="009511D3">
        <w:rPr>
          <w:rFonts w:ascii="Times New Roman" w:hAnsi="Times New Roman" w:cs="Times New Roman"/>
          <w:sz w:val="24"/>
          <w:szCs w:val="24"/>
        </w:rPr>
        <w:t xml:space="preserve">требованиям Постановления Правительства Российской Федерации от 19 июня 2020 года </w:t>
      </w:r>
      <w:r w:rsidR="009C7395" w:rsidRPr="009511D3">
        <w:rPr>
          <w:rFonts w:ascii="Times New Roman" w:hAnsi="Times New Roman" w:cs="Times New Roman"/>
          <w:sz w:val="24"/>
          <w:szCs w:val="24"/>
        </w:rPr>
        <w:t>№</w:t>
      </w:r>
      <w:r w:rsidR="00615A6C" w:rsidRPr="009511D3">
        <w:rPr>
          <w:rFonts w:ascii="Times New Roman" w:hAnsi="Times New Roman" w:cs="Times New Roman"/>
          <w:sz w:val="24"/>
          <w:szCs w:val="24"/>
        </w:rPr>
        <w:t>890</w:t>
      </w:r>
      <w:r w:rsidR="00813E2B" w:rsidRPr="009511D3">
        <w:rPr>
          <w:rFonts w:ascii="Times New Roman" w:hAnsi="Times New Roman" w:cs="Times New Roman"/>
          <w:sz w:val="24"/>
          <w:szCs w:val="24"/>
        </w:rPr>
        <w:t>.</w:t>
      </w:r>
    </w:p>
    <w:p w14:paraId="5A8580B4" w14:textId="3E62A49B" w:rsidR="00BE6B46" w:rsidRPr="009511D3" w:rsidRDefault="00BE6B46" w:rsidP="009511D3">
      <w:pPr>
        <w:pStyle w:val="20"/>
        <w:numPr>
          <w:ilvl w:val="0"/>
          <w:numId w:val="22"/>
        </w:numPr>
        <w:tabs>
          <w:tab w:val="left" w:pos="426"/>
        </w:tabs>
        <w:spacing w:line="240" w:lineRule="auto"/>
        <w:contextualSpacing/>
        <w:jc w:val="both"/>
        <w:rPr>
          <w:rFonts w:ascii="Times New Roman" w:hAnsi="Times New Roman" w:cs="Times New Roman"/>
          <w:sz w:val="24"/>
          <w:szCs w:val="24"/>
        </w:rPr>
      </w:pPr>
      <w:r w:rsidRPr="009511D3">
        <w:rPr>
          <w:rFonts w:ascii="Times New Roman" w:hAnsi="Times New Roman" w:cs="Times New Roman"/>
          <w:b/>
          <w:sz w:val="24"/>
          <w:szCs w:val="24"/>
        </w:rPr>
        <w:t xml:space="preserve">«Потребитель» </w:t>
      </w:r>
      <w:r w:rsidR="00D1101C" w:rsidRPr="009511D3">
        <w:rPr>
          <w:rFonts w:ascii="Times New Roman" w:hAnsi="Times New Roman" w:cs="Times New Roman"/>
          <w:sz w:val="24"/>
          <w:szCs w:val="24"/>
        </w:rPr>
        <w:t xml:space="preserve">(клиент) - </w:t>
      </w:r>
      <w:r w:rsidRPr="009511D3">
        <w:rPr>
          <w:rFonts w:ascii="Times New Roman" w:hAnsi="Times New Roman" w:cs="Times New Roman"/>
          <w:sz w:val="24"/>
          <w:szCs w:val="24"/>
        </w:rPr>
        <w:t>это собственник поме</w:t>
      </w:r>
      <w:r w:rsidR="008F7648" w:rsidRPr="009511D3">
        <w:rPr>
          <w:rFonts w:ascii="Times New Roman" w:hAnsi="Times New Roman" w:cs="Times New Roman"/>
          <w:sz w:val="24"/>
          <w:szCs w:val="24"/>
        </w:rPr>
        <w:t xml:space="preserve">щения в многоквартирном доме электроснабжение которого производится с использованием общедомового имущества, </w:t>
      </w:r>
      <w:r w:rsidRPr="009511D3">
        <w:rPr>
          <w:rFonts w:ascii="Times New Roman" w:hAnsi="Times New Roman" w:cs="Times New Roman"/>
          <w:sz w:val="24"/>
          <w:szCs w:val="24"/>
        </w:rPr>
        <w:t>присоединенного к электрическим сетям</w:t>
      </w:r>
      <w:r w:rsidR="008B22A4" w:rsidRPr="009511D3">
        <w:rPr>
          <w:rFonts w:ascii="Times New Roman" w:hAnsi="Times New Roman" w:cs="Times New Roman"/>
          <w:sz w:val="24"/>
          <w:szCs w:val="24"/>
        </w:rPr>
        <w:t>.</w:t>
      </w:r>
    </w:p>
    <w:p w14:paraId="4EA75148" w14:textId="20BA7AF6" w:rsidR="00CF49D5" w:rsidRPr="009511D3" w:rsidRDefault="0061440B" w:rsidP="009511D3">
      <w:pPr>
        <w:pStyle w:val="20"/>
        <w:numPr>
          <w:ilvl w:val="0"/>
          <w:numId w:val="22"/>
        </w:numPr>
        <w:tabs>
          <w:tab w:val="left" w:pos="426"/>
        </w:tabs>
        <w:spacing w:line="240" w:lineRule="auto"/>
        <w:contextualSpacing/>
        <w:jc w:val="both"/>
        <w:rPr>
          <w:rFonts w:ascii="Times New Roman" w:hAnsi="Times New Roman" w:cs="Times New Roman"/>
          <w:b/>
          <w:sz w:val="24"/>
          <w:szCs w:val="24"/>
        </w:rPr>
      </w:pPr>
      <w:r w:rsidRPr="009511D3">
        <w:rPr>
          <w:rFonts w:ascii="Times New Roman" w:hAnsi="Times New Roman" w:cs="Times New Roman"/>
          <w:b/>
          <w:sz w:val="24"/>
          <w:szCs w:val="24"/>
        </w:rPr>
        <w:t xml:space="preserve"> </w:t>
      </w:r>
      <w:r w:rsidR="00CF49D5" w:rsidRPr="009511D3">
        <w:rPr>
          <w:rFonts w:ascii="Times New Roman" w:hAnsi="Times New Roman" w:cs="Times New Roman"/>
          <w:b/>
          <w:sz w:val="24"/>
          <w:szCs w:val="24"/>
        </w:rPr>
        <w:t>«Многоквартирный дом» (МКД)</w:t>
      </w:r>
      <w:r w:rsidR="00910FF2" w:rsidRPr="009511D3">
        <w:rPr>
          <w:rFonts w:ascii="Times New Roman" w:hAnsi="Times New Roman" w:cs="Times New Roman"/>
          <w:b/>
          <w:sz w:val="24"/>
          <w:szCs w:val="24"/>
        </w:rPr>
        <w:t xml:space="preserve"> </w:t>
      </w:r>
      <w:r w:rsidR="00CF49D5" w:rsidRPr="009511D3">
        <w:rPr>
          <w:rFonts w:ascii="Times New Roman" w:hAnsi="Times New Roman" w:cs="Times New Roman"/>
          <w:b/>
          <w:sz w:val="24"/>
          <w:szCs w:val="24"/>
        </w:rPr>
        <w:t xml:space="preserve">- </w:t>
      </w:r>
      <w:r w:rsidR="00CF49D5" w:rsidRPr="009511D3">
        <w:rPr>
          <w:rFonts w:ascii="Times New Roman" w:hAnsi="Times New Roman" w:cs="Times New Roman"/>
          <w:sz w:val="24"/>
          <w:szCs w:val="24"/>
        </w:rPr>
        <w:t xml:space="preserve">совокупность двух и более квартир, имеющих самостоятельные выходы либо на земельный участок, прилегающий к жилому дому, либо в помещения общего пользования в таком доме. Многоквартирный дом содержит </w:t>
      </w:r>
      <w:r w:rsidR="00CF49D5" w:rsidRPr="009511D3">
        <w:rPr>
          <w:rFonts w:ascii="Times New Roman" w:hAnsi="Times New Roman" w:cs="Times New Roman"/>
          <w:sz w:val="24"/>
          <w:szCs w:val="24"/>
        </w:rPr>
        <w:lastRenderedPageBreak/>
        <w:t>в себе элементы общего имущества собственников помещений в таком доме в соответствии с жилищным законодательством.</w:t>
      </w:r>
    </w:p>
    <w:p w14:paraId="4E104931" w14:textId="1FEFE686" w:rsidR="009A7239" w:rsidRPr="009511D3" w:rsidRDefault="00D1101C" w:rsidP="009511D3">
      <w:pPr>
        <w:pStyle w:val="20"/>
        <w:numPr>
          <w:ilvl w:val="0"/>
          <w:numId w:val="22"/>
        </w:numPr>
        <w:tabs>
          <w:tab w:val="left" w:pos="426"/>
        </w:tabs>
        <w:spacing w:line="240" w:lineRule="auto"/>
        <w:contextualSpacing/>
        <w:jc w:val="both"/>
        <w:rPr>
          <w:rFonts w:ascii="Times New Roman" w:hAnsi="Times New Roman" w:cs="Times New Roman"/>
          <w:b/>
          <w:sz w:val="24"/>
          <w:szCs w:val="24"/>
        </w:rPr>
      </w:pPr>
      <w:r w:rsidRPr="009511D3">
        <w:rPr>
          <w:rFonts w:ascii="Times New Roman" w:hAnsi="Times New Roman" w:cs="Times New Roman"/>
          <w:b/>
          <w:sz w:val="24"/>
          <w:szCs w:val="24"/>
        </w:rPr>
        <w:t>Трансформатор тока (ТТ) -</w:t>
      </w:r>
      <w:r w:rsidR="009A7239" w:rsidRPr="009511D3">
        <w:rPr>
          <w:rFonts w:ascii="Times New Roman" w:hAnsi="Times New Roman" w:cs="Times New Roman"/>
          <w:b/>
          <w:sz w:val="24"/>
          <w:szCs w:val="24"/>
        </w:rPr>
        <w:t xml:space="preserve"> </w:t>
      </w:r>
      <w:r w:rsidR="009A7239" w:rsidRPr="009511D3">
        <w:rPr>
          <w:rFonts w:ascii="Times New Roman" w:hAnsi="Times New Roman" w:cs="Times New Roman"/>
          <w:sz w:val="24"/>
          <w:szCs w:val="24"/>
        </w:rPr>
        <w:t xml:space="preserve">один или более трансформатор тока, устанавливаемый совместно или раздельно с ПУ ИСУ для создания пригодного для коммерческих расчетов измерительного комплекса учета электрической энергии Потребителя. </w:t>
      </w:r>
    </w:p>
    <w:p w14:paraId="5670DCF4" w14:textId="22F992F9" w:rsidR="0015300D" w:rsidRPr="009511D3" w:rsidRDefault="0015300D" w:rsidP="009511D3">
      <w:pPr>
        <w:pStyle w:val="20"/>
        <w:numPr>
          <w:ilvl w:val="0"/>
          <w:numId w:val="22"/>
        </w:numPr>
        <w:tabs>
          <w:tab w:val="left" w:pos="426"/>
        </w:tabs>
        <w:spacing w:line="240" w:lineRule="auto"/>
        <w:contextualSpacing/>
        <w:jc w:val="both"/>
        <w:rPr>
          <w:rFonts w:ascii="Times New Roman" w:hAnsi="Times New Roman" w:cs="Times New Roman"/>
          <w:b/>
          <w:sz w:val="24"/>
          <w:szCs w:val="24"/>
        </w:rPr>
      </w:pPr>
      <w:r w:rsidRPr="009511D3">
        <w:rPr>
          <w:rFonts w:ascii="Times New Roman" w:hAnsi="Times New Roman" w:cs="Times New Roman"/>
          <w:b/>
          <w:sz w:val="24"/>
          <w:szCs w:val="24"/>
        </w:rPr>
        <w:t>ЭЦП</w:t>
      </w:r>
      <w:r w:rsidR="00F12709" w:rsidRPr="009511D3">
        <w:rPr>
          <w:rFonts w:ascii="Times New Roman" w:hAnsi="Times New Roman" w:cs="Times New Roman"/>
          <w:sz w:val="24"/>
          <w:szCs w:val="24"/>
        </w:rPr>
        <w:t xml:space="preserve"> </w:t>
      </w:r>
      <w:r w:rsidR="00D1101C" w:rsidRPr="009511D3">
        <w:rPr>
          <w:rFonts w:ascii="Times New Roman" w:hAnsi="Times New Roman" w:cs="Times New Roman"/>
          <w:sz w:val="24"/>
          <w:szCs w:val="24"/>
        </w:rPr>
        <w:t xml:space="preserve">- </w:t>
      </w:r>
      <w:r w:rsidR="00F12709" w:rsidRPr="009511D3">
        <w:rPr>
          <w:rFonts w:ascii="Times New Roman" w:hAnsi="Times New Roman" w:cs="Times New Roman"/>
          <w:color w:val="333333"/>
          <w:sz w:val="24"/>
          <w:szCs w:val="24"/>
          <w:shd w:val="clear" w:color="auto" w:fill="FFFFFF"/>
        </w:rPr>
        <w:t>электронная цифровая подпись</w:t>
      </w:r>
      <w:r w:rsidR="00561E03" w:rsidRPr="009511D3">
        <w:rPr>
          <w:rFonts w:ascii="Times New Roman" w:hAnsi="Times New Roman" w:cs="Times New Roman"/>
          <w:color w:val="333333"/>
          <w:sz w:val="24"/>
          <w:szCs w:val="24"/>
          <w:shd w:val="clear" w:color="auto" w:fill="FFFFFF"/>
        </w:rPr>
        <w:t>.</w:t>
      </w:r>
    </w:p>
    <w:p w14:paraId="5181CCF7" w14:textId="4F23CB2F" w:rsidR="0015300D" w:rsidRPr="009511D3" w:rsidRDefault="0015300D" w:rsidP="009511D3">
      <w:pPr>
        <w:pStyle w:val="20"/>
        <w:numPr>
          <w:ilvl w:val="0"/>
          <w:numId w:val="22"/>
        </w:numPr>
        <w:tabs>
          <w:tab w:val="left" w:pos="426"/>
        </w:tabs>
        <w:spacing w:after="0" w:line="240" w:lineRule="auto"/>
        <w:contextualSpacing/>
        <w:jc w:val="both"/>
        <w:rPr>
          <w:rFonts w:ascii="Times New Roman" w:hAnsi="Times New Roman" w:cs="Times New Roman"/>
          <w:b/>
          <w:sz w:val="24"/>
          <w:szCs w:val="24"/>
        </w:rPr>
      </w:pPr>
      <w:r w:rsidRPr="009511D3">
        <w:rPr>
          <w:rFonts w:ascii="Times New Roman" w:hAnsi="Times New Roman" w:cs="Times New Roman"/>
          <w:b/>
          <w:sz w:val="24"/>
          <w:szCs w:val="24"/>
        </w:rPr>
        <w:t>ЭДО</w:t>
      </w:r>
      <w:r w:rsidR="00D1101C" w:rsidRPr="009511D3">
        <w:rPr>
          <w:rFonts w:ascii="Times New Roman" w:hAnsi="Times New Roman" w:cs="Times New Roman"/>
          <w:b/>
          <w:sz w:val="24"/>
          <w:szCs w:val="24"/>
        </w:rPr>
        <w:t xml:space="preserve"> </w:t>
      </w:r>
      <w:r w:rsidR="00D1101C" w:rsidRPr="009511D3">
        <w:rPr>
          <w:rFonts w:ascii="Times New Roman" w:hAnsi="Times New Roman" w:cs="Times New Roman"/>
          <w:sz w:val="24"/>
          <w:szCs w:val="24"/>
        </w:rPr>
        <w:t xml:space="preserve">- </w:t>
      </w:r>
      <w:r w:rsidR="006C75E4" w:rsidRPr="009511D3">
        <w:rPr>
          <w:rFonts w:ascii="Times New Roman" w:hAnsi="Times New Roman" w:cs="Times New Roman"/>
          <w:sz w:val="24"/>
          <w:szCs w:val="24"/>
        </w:rPr>
        <w:t>электронный документооборот</w:t>
      </w:r>
      <w:r w:rsidR="00561E03" w:rsidRPr="009511D3">
        <w:rPr>
          <w:rFonts w:ascii="Times New Roman" w:hAnsi="Times New Roman" w:cs="Times New Roman"/>
          <w:sz w:val="24"/>
          <w:szCs w:val="24"/>
        </w:rPr>
        <w:t>.</w:t>
      </w:r>
    </w:p>
    <w:p w14:paraId="530602B0" w14:textId="77777777" w:rsidR="00902013" w:rsidRPr="009511D3" w:rsidRDefault="00902013" w:rsidP="009511D3">
      <w:pPr>
        <w:pStyle w:val="2"/>
        <w:numPr>
          <w:ilvl w:val="0"/>
          <w:numId w:val="34"/>
        </w:numPr>
        <w:contextualSpacing/>
        <w:rPr>
          <w:rFonts w:ascii="Times New Roman" w:hAnsi="Times New Roman" w:cs="Times New Roman"/>
          <w:sz w:val="24"/>
        </w:rPr>
      </w:pPr>
      <w:r w:rsidRPr="009511D3">
        <w:rPr>
          <w:rFonts w:ascii="Times New Roman" w:hAnsi="Times New Roman" w:cs="Times New Roman"/>
          <w:sz w:val="24"/>
        </w:rPr>
        <w:t>ПРЕДМЕТ ДОГОВОРА</w:t>
      </w:r>
    </w:p>
    <w:p w14:paraId="28A1F401" w14:textId="77777777" w:rsidR="00902013" w:rsidRPr="009511D3" w:rsidRDefault="00902013" w:rsidP="009511D3">
      <w:pPr>
        <w:pStyle w:val="a6"/>
        <w:numPr>
          <w:ilvl w:val="1"/>
          <w:numId w:val="34"/>
        </w:numPr>
        <w:ind w:left="0" w:hanging="567"/>
        <w:jc w:val="both"/>
        <w:rPr>
          <w:rFonts w:eastAsiaTheme="minorHAnsi"/>
          <w:lang w:eastAsia="en-US"/>
        </w:rPr>
      </w:pPr>
      <w:r w:rsidRPr="009511D3">
        <w:rPr>
          <w:rFonts w:eastAsiaTheme="minorHAnsi"/>
          <w:lang w:eastAsia="en-US"/>
        </w:rPr>
        <w:t>Подрядчик обязуется по заданию Заказчика выполнить комплекс работ по установке, замене и наладке  интеллектуальных приборов учёта электрической энергии и трансформаторов тока (далее - ТТ), ориентировочный объем которых указан в Ведомости объемов работ (Приложение №2 к Приложению №1 Договора), а также в соответствии с Заявкой на выполнение работ (Приложение №4 к Договору) (далее – Работы), для нужд Удмуртского филиала АО «ЭнергосбыТ Плюс» и сдать результат Работ Заказчику, а Заказчик обязуется принять и оплатить результат Работ в порядке, установленном в Договоре.</w:t>
      </w:r>
    </w:p>
    <w:p w14:paraId="681A8A93" w14:textId="77777777" w:rsidR="00902013" w:rsidRPr="009511D3" w:rsidRDefault="00902013" w:rsidP="009511D3">
      <w:pPr>
        <w:pStyle w:val="a6"/>
        <w:numPr>
          <w:ilvl w:val="1"/>
          <w:numId w:val="34"/>
        </w:numPr>
        <w:spacing w:before="240" w:after="120"/>
        <w:ind w:left="0" w:hanging="567"/>
        <w:jc w:val="both"/>
        <w:rPr>
          <w:rFonts w:eastAsiaTheme="minorHAnsi"/>
          <w:lang w:eastAsia="en-US"/>
        </w:rPr>
      </w:pPr>
      <w:r w:rsidRPr="009511D3">
        <w:rPr>
          <w:rFonts w:eastAsiaTheme="minorHAnsi"/>
          <w:lang w:eastAsia="en-US"/>
        </w:rPr>
        <w:t>Результатом Работ являются смонтированные, подключенные к интеллектуальной системе учета Заказчика, прошедшие испытания, наладку и опробования, а также допущенные в эксплуатацию для целей коммерческого учета электрической энергии на розничных рынках электрической энергии измерительные комплексы (интеллектуальный прибор учета и измерительные трансформаторы тока при их наличии), вместе со всей относящейся к ним документацией в соответствии с Техническим заданием (Приложение №1 к Договору) и условиями настоящего Договора.</w:t>
      </w:r>
    </w:p>
    <w:p w14:paraId="5D431CCA" w14:textId="77777777" w:rsidR="00902013" w:rsidRPr="009511D3" w:rsidRDefault="00902013" w:rsidP="009511D3">
      <w:pPr>
        <w:pStyle w:val="a6"/>
        <w:keepNext/>
        <w:numPr>
          <w:ilvl w:val="1"/>
          <w:numId w:val="34"/>
        </w:numPr>
        <w:spacing w:after="120"/>
        <w:ind w:left="0" w:hanging="567"/>
        <w:jc w:val="both"/>
        <w:rPr>
          <w:rFonts w:eastAsiaTheme="minorHAnsi"/>
          <w:lang w:eastAsia="en-US"/>
        </w:rPr>
      </w:pPr>
      <w:r w:rsidRPr="009511D3">
        <w:rPr>
          <w:rFonts w:eastAsiaTheme="minorHAnsi"/>
          <w:lang w:eastAsia="en-US"/>
        </w:rPr>
        <w:t>Работы выполняются иждивением Подрядчика в месте, согласованном Сторонами в Техническом задании (Приложение №1 к Договору).</w:t>
      </w:r>
    </w:p>
    <w:p w14:paraId="72B46718" w14:textId="77777777" w:rsidR="00902013" w:rsidRPr="009511D3" w:rsidRDefault="00902013" w:rsidP="009511D3">
      <w:pPr>
        <w:pStyle w:val="a6"/>
        <w:numPr>
          <w:ilvl w:val="1"/>
          <w:numId w:val="34"/>
        </w:numPr>
        <w:spacing w:after="120"/>
        <w:ind w:left="0" w:hanging="567"/>
        <w:jc w:val="both"/>
        <w:rPr>
          <w:rFonts w:eastAsiaTheme="minorHAnsi"/>
          <w:lang w:eastAsia="en-US"/>
        </w:rPr>
      </w:pPr>
      <w:r w:rsidRPr="009511D3">
        <w:rPr>
          <w:rFonts w:eastAsiaTheme="minorHAnsi"/>
          <w:lang w:eastAsia="en-US"/>
        </w:rPr>
        <w:t>Привлечение Субподрядчиков: Порядок и условия привлечения Субподрядчиков установлены Сторонами в Порядке привлечения и согласования Субподрядчиков (Приложение №14 к Договору).</w:t>
      </w:r>
    </w:p>
    <w:p w14:paraId="0DE3EB46" w14:textId="77777777" w:rsidR="00902013" w:rsidRPr="009511D3" w:rsidRDefault="00902013" w:rsidP="009511D3">
      <w:pPr>
        <w:pStyle w:val="a6"/>
        <w:numPr>
          <w:ilvl w:val="1"/>
          <w:numId w:val="34"/>
        </w:numPr>
        <w:ind w:left="0" w:hanging="567"/>
        <w:jc w:val="both"/>
        <w:rPr>
          <w:rFonts w:eastAsiaTheme="minorHAnsi"/>
          <w:lang w:eastAsia="en-US"/>
        </w:rPr>
      </w:pPr>
      <w:r w:rsidRPr="009511D3">
        <w:rPr>
          <w:rFonts w:eastAsiaTheme="minorHAnsi"/>
          <w:lang w:eastAsia="en-US"/>
        </w:rPr>
        <w:t>Обеспечение исполнения обязательств Подрядчика: Исполнение Подрядчиком его обязательств по Договору обеспечивается в соответствии с Соглашением об обеспечении исполнения обязательств (Приложение №15 к Договору).</w:t>
      </w:r>
    </w:p>
    <w:p w14:paraId="6141A63E" w14:textId="77777777" w:rsidR="00974DAE" w:rsidRPr="009511D3" w:rsidRDefault="00974DAE" w:rsidP="009511D3">
      <w:pPr>
        <w:pStyle w:val="2"/>
        <w:numPr>
          <w:ilvl w:val="0"/>
          <w:numId w:val="34"/>
        </w:numPr>
        <w:spacing w:before="240"/>
        <w:contextualSpacing/>
        <w:rPr>
          <w:rFonts w:ascii="Times New Roman" w:hAnsi="Times New Roman" w:cs="Times New Roman"/>
          <w:sz w:val="24"/>
        </w:rPr>
      </w:pPr>
      <w:r w:rsidRPr="009511D3">
        <w:rPr>
          <w:rFonts w:ascii="Times New Roman" w:hAnsi="Times New Roman" w:cs="Times New Roman"/>
          <w:sz w:val="24"/>
        </w:rPr>
        <w:t>СРОКИ ВЫПОЛНЕНИЯ РАБОТ</w:t>
      </w:r>
    </w:p>
    <w:p w14:paraId="2E938DCA" w14:textId="667D0319" w:rsidR="00974DAE" w:rsidRPr="009511D3" w:rsidRDefault="00974DAE" w:rsidP="009511D3">
      <w:pPr>
        <w:pStyle w:val="a6"/>
        <w:numPr>
          <w:ilvl w:val="1"/>
          <w:numId w:val="34"/>
        </w:numPr>
        <w:ind w:left="0"/>
        <w:jc w:val="both"/>
        <w:rPr>
          <w:rFonts w:eastAsiaTheme="minorHAnsi"/>
          <w:lang w:eastAsia="en-US"/>
        </w:rPr>
      </w:pPr>
      <w:r w:rsidRPr="009511D3">
        <w:rPr>
          <w:rFonts w:eastAsiaTheme="minorHAnsi"/>
          <w:lang w:eastAsia="en-US"/>
        </w:rPr>
        <w:t xml:space="preserve">Подрядчик обязуется выполнить </w:t>
      </w:r>
      <w:r w:rsidR="003105EE" w:rsidRPr="009511D3">
        <w:rPr>
          <w:rFonts w:eastAsiaTheme="minorHAnsi"/>
          <w:lang w:eastAsia="en-US"/>
        </w:rPr>
        <w:t>работу,</w:t>
      </w:r>
      <w:r w:rsidR="008A083B" w:rsidRPr="009511D3">
        <w:rPr>
          <w:rFonts w:eastAsiaTheme="minorHAnsi"/>
          <w:lang w:eastAsia="en-US"/>
        </w:rPr>
        <w:t xml:space="preserve"> предусмотренную</w:t>
      </w:r>
      <w:r w:rsidR="00A13892" w:rsidRPr="009511D3">
        <w:rPr>
          <w:rFonts w:eastAsiaTheme="minorHAnsi"/>
          <w:lang w:eastAsia="en-US"/>
        </w:rPr>
        <w:t xml:space="preserve"> настоящим</w:t>
      </w:r>
      <w:r w:rsidR="008A083B" w:rsidRPr="009511D3">
        <w:rPr>
          <w:rFonts w:eastAsiaTheme="minorHAnsi"/>
          <w:lang w:eastAsia="en-US"/>
        </w:rPr>
        <w:t xml:space="preserve"> Договором</w:t>
      </w:r>
      <w:r w:rsidRPr="009511D3">
        <w:rPr>
          <w:rFonts w:eastAsiaTheme="minorHAnsi"/>
          <w:lang w:eastAsia="en-US"/>
        </w:rPr>
        <w:t xml:space="preserve">, </w:t>
      </w:r>
      <w:r w:rsidR="00A13892" w:rsidRPr="009511D3">
        <w:rPr>
          <w:rFonts w:eastAsiaTheme="minorHAnsi"/>
          <w:lang w:eastAsia="en-US"/>
        </w:rPr>
        <w:t>с учётом подписанных с</w:t>
      </w:r>
      <w:r w:rsidR="008A083B" w:rsidRPr="009511D3">
        <w:rPr>
          <w:rFonts w:eastAsiaTheme="minorHAnsi"/>
          <w:lang w:eastAsia="en-US"/>
        </w:rPr>
        <w:t xml:space="preserve">торонами </w:t>
      </w:r>
      <w:r w:rsidR="00A13892" w:rsidRPr="009511D3">
        <w:rPr>
          <w:rFonts w:eastAsiaTheme="minorHAnsi"/>
          <w:lang w:eastAsia="en-US"/>
        </w:rPr>
        <w:t>заявок на выполнение работ (Приложение №4</w:t>
      </w:r>
      <w:r w:rsidR="003758DE" w:rsidRPr="009511D3">
        <w:rPr>
          <w:rFonts w:eastAsiaTheme="minorHAnsi"/>
          <w:lang w:eastAsia="en-US"/>
        </w:rPr>
        <w:t>) в сроки,</w:t>
      </w:r>
      <w:r w:rsidR="00571CBE" w:rsidRPr="009511D3">
        <w:rPr>
          <w:rFonts w:eastAsiaTheme="minorHAnsi"/>
          <w:lang w:eastAsia="en-US"/>
        </w:rPr>
        <w:t xml:space="preserve"> указанные в заявке, а также с учетом </w:t>
      </w:r>
      <w:r w:rsidR="00D8744A" w:rsidRPr="009511D3">
        <w:rPr>
          <w:rFonts w:eastAsiaTheme="minorHAnsi"/>
          <w:lang w:eastAsia="en-US"/>
        </w:rPr>
        <w:t>общего срока выполнения работ.</w:t>
      </w:r>
    </w:p>
    <w:p w14:paraId="2751C068" w14:textId="064F24FC" w:rsidR="00D8744A" w:rsidRPr="009511D3" w:rsidRDefault="00D8744A" w:rsidP="009511D3">
      <w:pPr>
        <w:pStyle w:val="a6"/>
        <w:ind w:left="0"/>
        <w:jc w:val="both"/>
        <w:rPr>
          <w:rFonts w:eastAsiaTheme="minorHAnsi"/>
          <w:lang w:eastAsia="en-US"/>
        </w:rPr>
      </w:pPr>
      <w:r w:rsidRPr="009511D3">
        <w:t>Общий срок выполнения работ:</w:t>
      </w:r>
    </w:p>
    <w:p w14:paraId="6DB33C1F" w14:textId="7FA8DA77" w:rsidR="00974DAE" w:rsidRPr="009511D3" w:rsidRDefault="00974DAE" w:rsidP="009511D3">
      <w:pPr>
        <w:spacing w:after="0"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 начал</w:t>
      </w:r>
      <w:r w:rsidR="00D67DAE" w:rsidRPr="009511D3">
        <w:rPr>
          <w:rFonts w:ascii="Times New Roman" w:hAnsi="Times New Roman" w:cs="Times New Roman"/>
          <w:sz w:val="24"/>
          <w:szCs w:val="24"/>
        </w:rPr>
        <w:t xml:space="preserve">о </w:t>
      </w:r>
      <w:r w:rsidR="00D8744A" w:rsidRPr="009511D3">
        <w:rPr>
          <w:rFonts w:ascii="Times New Roman" w:hAnsi="Times New Roman" w:cs="Times New Roman"/>
          <w:sz w:val="24"/>
          <w:szCs w:val="24"/>
        </w:rPr>
        <w:t xml:space="preserve">выполнения </w:t>
      </w:r>
      <w:r w:rsidR="00D67DAE" w:rsidRPr="009511D3">
        <w:rPr>
          <w:rFonts w:ascii="Times New Roman" w:hAnsi="Times New Roman" w:cs="Times New Roman"/>
          <w:sz w:val="24"/>
          <w:szCs w:val="24"/>
        </w:rPr>
        <w:t>работ</w:t>
      </w:r>
      <w:r w:rsidRPr="009511D3">
        <w:rPr>
          <w:rFonts w:ascii="Times New Roman" w:hAnsi="Times New Roman" w:cs="Times New Roman"/>
          <w:sz w:val="24"/>
          <w:szCs w:val="24"/>
        </w:rPr>
        <w:t xml:space="preserve"> </w:t>
      </w:r>
      <w:r w:rsidR="00A13892" w:rsidRPr="009511D3">
        <w:rPr>
          <w:rFonts w:ascii="Times New Roman" w:hAnsi="Times New Roman" w:cs="Times New Roman"/>
          <w:sz w:val="24"/>
          <w:szCs w:val="24"/>
        </w:rPr>
        <w:t>по Договору</w:t>
      </w:r>
      <w:r w:rsidR="00184E99" w:rsidRPr="009511D3">
        <w:rPr>
          <w:rFonts w:ascii="Times New Roman" w:hAnsi="Times New Roman" w:cs="Times New Roman"/>
          <w:sz w:val="24"/>
          <w:szCs w:val="24"/>
        </w:rPr>
        <w:t xml:space="preserve"> – </w:t>
      </w:r>
      <w:r w:rsidR="008359FB" w:rsidRPr="009511D3">
        <w:rPr>
          <w:rFonts w:ascii="Times New Roman" w:hAnsi="Times New Roman" w:cs="Times New Roman"/>
          <w:sz w:val="24"/>
          <w:szCs w:val="24"/>
        </w:rPr>
        <w:t xml:space="preserve">не позднее </w:t>
      </w:r>
      <w:r w:rsidR="00FD6F5C" w:rsidRPr="009511D3">
        <w:rPr>
          <w:rFonts w:ascii="Times New Roman" w:hAnsi="Times New Roman" w:cs="Times New Roman"/>
          <w:sz w:val="24"/>
          <w:szCs w:val="24"/>
        </w:rPr>
        <w:t xml:space="preserve">5 (пяти) рабочих дней </w:t>
      </w:r>
      <w:r w:rsidR="008359FB" w:rsidRPr="009511D3">
        <w:rPr>
          <w:rFonts w:ascii="Times New Roman" w:hAnsi="Times New Roman" w:cs="Times New Roman"/>
          <w:sz w:val="24"/>
          <w:szCs w:val="24"/>
        </w:rPr>
        <w:t>с момента заключения</w:t>
      </w:r>
      <w:r w:rsidR="00A816A0" w:rsidRPr="009511D3">
        <w:rPr>
          <w:rFonts w:ascii="Times New Roman" w:hAnsi="Times New Roman" w:cs="Times New Roman"/>
          <w:sz w:val="24"/>
          <w:szCs w:val="24"/>
        </w:rPr>
        <w:t xml:space="preserve"> С</w:t>
      </w:r>
      <w:r w:rsidR="00E97B97" w:rsidRPr="009511D3">
        <w:rPr>
          <w:rFonts w:ascii="Times New Roman" w:hAnsi="Times New Roman" w:cs="Times New Roman"/>
          <w:sz w:val="24"/>
          <w:szCs w:val="24"/>
        </w:rPr>
        <w:t>торонами</w:t>
      </w:r>
      <w:r w:rsidR="008359FB" w:rsidRPr="009511D3">
        <w:rPr>
          <w:rFonts w:ascii="Times New Roman" w:hAnsi="Times New Roman" w:cs="Times New Roman"/>
          <w:sz w:val="24"/>
          <w:szCs w:val="24"/>
        </w:rPr>
        <w:t xml:space="preserve"> Договора</w:t>
      </w:r>
      <w:r w:rsidRPr="009511D3">
        <w:rPr>
          <w:rFonts w:ascii="Times New Roman" w:hAnsi="Times New Roman" w:cs="Times New Roman"/>
          <w:sz w:val="24"/>
          <w:szCs w:val="24"/>
        </w:rPr>
        <w:t>.</w:t>
      </w:r>
      <w:r w:rsidR="007253EE" w:rsidRPr="009511D3">
        <w:rPr>
          <w:rFonts w:ascii="Times New Roman" w:hAnsi="Times New Roman" w:cs="Times New Roman"/>
          <w:sz w:val="24"/>
          <w:szCs w:val="24"/>
        </w:rPr>
        <w:t xml:space="preserve"> </w:t>
      </w:r>
    </w:p>
    <w:p w14:paraId="101664E1" w14:textId="6D36C8DE" w:rsidR="00974DAE" w:rsidRPr="009511D3" w:rsidRDefault="00D642A7" w:rsidP="009511D3">
      <w:pPr>
        <w:spacing w:after="0"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 xml:space="preserve">- </w:t>
      </w:r>
      <w:r w:rsidR="00D67DAE" w:rsidRPr="009511D3">
        <w:rPr>
          <w:rFonts w:ascii="Times New Roman" w:hAnsi="Times New Roman" w:cs="Times New Roman"/>
          <w:sz w:val="24"/>
          <w:szCs w:val="24"/>
        </w:rPr>
        <w:t xml:space="preserve">окончание </w:t>
      </w:r>
      <w:r w:rsidR="00D8744A" w:rsidRPr="009511D3">
        <w:rPr>
          <w:rFonts w:ascii="Times New Roman" w:hAnsi="Times New Roman" w:cs="Times New Roman"/>
          <w:sz w:val="24"/>
          <w:szCs w:val="24"/>
        </w:rPr>
        <w:t xml:space="preserve">выполнения </w:t>
      </w:r>
      <w:r w:rsidR="00D67DAE" w:rsidRPr="009511D3">
        <w:rPr>
          <w:rFonts w:ascii="Times New Roman" w:hAnsi="Times New Roman" w:cs="Times New Roman"/>
          <w:sz w:val="24"/>
          <w:szCs w:val="24"/>
        </w:rPr>
        <w:t>работ</w:t>
      </w:r>
      <w:r w:rsidRPr="009511D3">
        <w:rPr>
          <w:rFonts w:ascii="Times New Roman" w:hAnsi="Times New Roman" w:cs="Times New Roman"/>
          <w:sz w:val="24"/>
          <w:szCs w:val="24"/>
        </w:rPr>
        <w:t xml:space="preserve"> </w:t>
      </w:r>
      <w:r w:rsidR="00A13892" w:rsidRPr="009511D3">
        <w:rPr>
          <w:rFonts w:ascii="Times New Roman" w:hAnsi="Times New Roman" w:cs="Times New Roman"/>
          <w:sz w:val="24"/>
          <w:szCs w:val="24"/>
        </w:rPr>
        <w:t>по Договору</w:t>
      </w:r>
      <w:r w:rsidR="00184E99" w:rsidRPr="009511D3">
        <w:rPr>
          <w:rFonts w:ascii="Times New Roman" w:hAnsi="Times New Roman" w:cs="Times New Roman"/>
          <w:sz w:val="24"/>
          <w:szCs w:val="24"/>
        </w:rPr>
        <w:t xml:space="preserve"> </w:t>
      </w:r>
      <w:r w:rsidR="00D67DAE" w:rsidRPr="009511D3">
        <w:rPr>
          <w:rFonts w:ascii="Times New Roman" w:hAnsi="Times New Roman" w:cs="Times New Roman"/>
          <w:sz w:val="24"/>
          <w:szCs w:val="24"/>
        </w:rPr>
        <w:t>–</w:t>
      </w:r>
      <w:r w:rsidRPr="009511D3">
        <w:rPr>
          <w:rFonts w:ascii="Times New Roman" w:hAnsi="Times New Roman" w:cs="Times New Roman"/>
          <w:sz w:val="24"/>
          <w:szCs w:val="24"/>
        </w:rPr>
        <w:t xml:space="preserve"> </w:t>
      </w:r>
      <w:r w:rsidR="00D67DAE" w:rsidRPr="009511D3">
        <w:rPr>
          <w:rFonts w:ascii="Times New Roman" w:hAnsi="Times New Roman" w:cs="Times New Roman"/>
          <w:sz w:val="24"/>
          <w:szCs w:val="24"/>
        </w:rPr>
        <w:t xml:space="preserve">не позднее </w:t>
      </w:r>
      <w:r w:rsidRPr="009511D3">
        <w:rPr>
          <w:rFonts w:ascii="Times New Roman" w:hAnsi="Times New Roman" w:cs="Times New Roman"/>
          <w:sz w:val="24"/>
          <w:szCs w:val="24"/>
        </w:rPr>
        <w:t>«</w:t>
      </w:r>
      <w:r w:rsidR="00F9427E" w:rsidRPr="009511D3">
        <w:rPr>
          <w:rFonts w:ascii="Times New Roman" w:hAnsi="Times New Roman" w:cs="Times New Roman"/>
          <w:sz w:val="24"/>
          <w:szCs w:val="24"/>
        </w:rPr>
        <w:t>30</w:t>
      </w:r>
      <w:r w:rsidRPr="009511D3">
        <w:rPr>
          <w:rFonts w:ascii="Times New Roman" w:hAnsi="Times New Roman" w:cs="Times New Roman"/>
          <w:sz w:val="24"/>
          <w:szCs w:val="24"/>
        </w:rPr>
        <w:t xml:space="preserve">» </w:t>
      </w:r>
      <w:r w:rsidR="00843D54" w:rsidRPr="009511D3">
        <w:rPr>
          <w:rFonts w:ascii="Times New Roman" w:hAnsi="Times New Roman" w:cs="Times New Roman"/>
          <w:sz w:val="24"/>
          <w:szCs w:val="24"/>
          <w:u w:val="single"/>
        </w:rPr>
        <w:t>декабря</w:t>
      </w:r>
      <w:r w:rsidR="00974DAE" w:rsidRPr="009511D3">
        <w:rPr>
          <w:rFonts w:ascii="Times New Roman" w:hAnsi="Times New Roman" w:cs="Times New Roman"/>
          <w:sz w:val="24"/>
          <w:szCs w:val="24"/>
        </w:rPr>
        <w:t xml:space="preserve"> </w:t>
      </w:r>
      <w:r w:rsidR="00765331" w:rsidRPr="009511D3">
        <w:rPr>
          <w:rFonts w:ascii="Times New Roman" w:hAnsi="Times New Roman" w:cs="Times New Roman"/>
          <w:sz w:val="24"/>
          <w:szCs w:val="24"/>
        </w:rPr>
        <w:t>202</w:t>
      </w:r>
      <w:r w:rsidR="00F9427E" w:rsidRPr="009511D3">
        <w:rPr>
          <w:rFonts w:ascii="Times New Roman" w:hAnsi="Times New Roman" w:cs="Times New Roman"/>
          <w:sz w:val="24"/>
          <w:szCs w:val="24"/>
        </w:rPr>
        <w:t>6</w:t>
      </w:r>
      <w:r w:rsidR="00974DAE" w:rsidRPr="009511D3">
        <w:rPr>
          <w:rFonts w:ascii="Times New Roman" w:hAnsi="Times New Roman" w:cs="Times New Roman"/>
          <w:sz w:val="24"/>
          <w:szCs w:val="24"/>
        </w:rPr>
        <w:t xml:space="preserve"> г.</w:t>
      </w:r>
    </w:p>
    <w:p w14:paraId="4628C9B4" w14:textId="1C3F15E5" w:rsidR="007932E5" w:rsidRPr="009511D3" w:rsidRDefault="007932E5" w:rsidP="009511D3">
      <w:pPr>
        <w:spacing w:after="0"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Сроки выполнения Работ определяются в соответствии с З</w:t>
      </w:r>
      <w:r w:rsidR="00DE4779" w:rsidRPr="009511D3">
        <w:rPr>
          <w:rFonts w:ascii="Times New Roman" w:hAnsi="Times New Roman" w:cs="Times New Roman"/>
          <w:sz w:val="24"/>
          <w:szCs w:val="24"/>
        </w:rPr>
        <w:t>аявками</w:t>
      </w:r>
      <w:r w:rsidRPr="009511D3">
        <w:rPr>
          <w:rFonts w:ascii="Times New Roman" w:hAnsi="Times New Roman" w:cs="Times New Roman"/>
          <w:sz w:val="24"/>
          <w:szCs w:val="24"/>
        </w:rPr>
        <w:t xml:space="preserve"> </w:t>
      </w:r>
      <w:r w:rsidR="00DE4779" w:rsidRPr="009511D3">
        <w:rPr>
          <w:rFonts w:ascii="Times New Roman" w:hAnsi="Times New Roman" w:cs="Times New Roman"/>
          <w:sz w:val="24"/>
          <w:szCs w:val="24"/>
        </w:rPr>
        <w:t xml:space="preserve">на выполнение работ </w:t>
      </w:r>
      <w:r w:rsidRPr="009511D3">
        <w:rPr>
          <w:rFonts w:ascii="Times New Roman" w:hAnsi="Times New Roman" w:cs="Times New Roman"/>
          <w:sz w:val="24"/>
          <w:szCs w:val="24"/>
        </w:rPr>
        <w:t>(Приложени</w:t>
      </w:r>
      <w:r w:rsidR="00DE4779" w:rsidRPr="009511D3">
        <w:rPr>
          <w:rFonts w:ascii="Times New Roman" w:hAnsi="Times New Roman" w:cs="Times New Roman"/>
          <w:sz w:val="24"/>
          <w:szCs w:val="24"/>
        </w:rPr>
        <w:t>е</w:t>
      </w:r>
      <w:r w:rsidRPr="009511D3">
        <w:rPr>
          <w:rFonts w:ascii="Times New Roman" w:hAnsi="Times New Roman" w:cs="Times New Roman"/>
          <w:sz w:val="24"/>
          <w:szCs w:val="24"/>
        </w:rPr>
        <w:t xml:space="preserve"> </w:t>
      </w:r>
      <w:r w:rsidR="009C7395" w:rsidRPr="009511D3">
        <w:rPr>
          <w:rFonts w:ascii="Times New Roman" w:hAnsi="Times New Roman" w:cs="Times New Roman"/>
          <w:sz w:val="24"/>
          <w:szCs w:val="24"/>
        </w:rPr>
        <w:t>№</w:t>
      </w:r>
      <w:r w:rsidR="00DE4779" w:rsidRPr="009511D3">
        <w:rPr>
          <w:rFonts w:ascii="Times New Roman" w:hAnsi="Times New Roman" w:cs="Times New Roman"/>
          <w:sz w:val="24"/>
          <w:szCs w:val="24"/>
        </w:rPr>
        <w:t>4</w:t>
      </w:r>
      <w:r w:rsidRPr="009511D3">
        <w:rPr>
          <w:rFonts w:ascii="Times New Roman" w:hAnsi="Times New Roman" w:cs="Times New Roman"/>
          <w:sz w:val="24"/>
          <w:szCs w:val="24"/>
        </w:rPr>
        <w:t xml:space="preserve"> к Договору), передаваемых Заказчиком Подрядчику в пределах </w:t>
      </w:r>
      <w:r w:rsidR="00D8744A" w:rsidRPr="009511D3">
        <w:rPr>
          <w:rFonts w:ascii="Times New Roman" w:hAnsi="Times New Roman" w:cs="Times New Roman"/>
          <w:sz w:val="24"/>
          <w:szCs w:val="24"/>
        </w:rPr>
        <w:t xml:space="preserve">общего срока </w:t>
      </w:r>
      <w:r w:rsidRPr="009511D3">
        <w:rPr>
          <w:rFonts w:ascii="Times New Roman" w:hAnsi="Times New Roman" w:cs="Times New Roman"/>
          <w:sz w:val="24"/>
          <w:szCs w:val="24"/>
        </w:rPr>
        <w:t>выполнения рабо</w:t>
      </w:r>
      <w:r w:rsidR="00114411" w:rsidRPr="009511D3">
        <w:rPr>
          <w:rFonts w:ascii="Times New Roman" w:hAnsi="Times New Roman" w:cs="Times New Roman"/>
          <w:sz w:val="24"/>
          <w:szCs w:val="24"/>
        </w:rPr>
        <w:t>т.</w:t>
      </w:r>
    </w:p>
    <w:p w14:paraId="37AAA317" w14:textId="6BCCA95A" w:rsidR="00D8744A" w:rsidRPr="009511D3" w:rsidRDefault="00D8744A" w:rsidP="009511D3">
      <w:pPr>
        <w:spacing w:after="0"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В Заявке на выполнение работ допускается установка предельных сроков для конкретных объектов из состава данной Заявки.</w:t>
      </w:r>
    </w:p>
    <w:p w14:paraId="25CEE08C" w14:textId="77777777" w:rsidR="00974DAE" w:rsidRPr="009511D3" w:rsidRDefault="00974DAE" w:rsidP="009511D3">
      <w:pPr>
        <w:pStyle w:val="a6"/>
        <w:numPr>
          <w:ilvl w:val="1"/>
          <w:numId w:val="34"/>
        </w:numPr>
        <w:spacing w:after="120"/>
        <w:ind w:left="0" w:hanging="567"/>
        <w:jc w:val="both"/>
        <w:rPr>
          <w:rFonts w:eastAsiaTheme="minorHAnsi"/>
          <w:lang w:eastAsia="en-US"/>
        </w:rPr>
      </w:pPr>
      <w:r w:rsidRPr="009511D3">
        <w:rPr>
          <w:rFonts w:eastAsiaTheme="minorHAnsi"/>
          <w:lang w:eastAsia="en-US"/>
        </w:rPr>
        <w:t xml:space="preserve">Подрядчик с согласия Заказчика имеет право выполнить работы досрочно. При досрочном выполнении </w:t>
      </w:r>
      <w:r w:rsidR="00DB6564" w:rsidRPr="009511D3">
        <w:rPr>
          <w:rFonts w:eastAsiaTheme="minorHAnsi"/>
          <w:lang w:eastAsia="en-US"/>
        </w:rPr>
        <w:t>Подрядчиком</w:t>
      </w:r>
      <w:r w:rsidRPr="009511D3">
        <w:rPr>
          <w:rFonts w:eastAsiaTheme="minorHAnsi"/>
          <w:lang w:eastAsia="en-US"/>
        </w:rPr>
        <w:t xml:space="preserve"> Работ и принятии их Заказчиком, Заказчик вправе считать датой, с которой исчисляется срок оплаты выполненных Работ, дату окончания выполнения </w:t>
      </w:r>
      <w:r w:rsidR="000F1F18" w:rsidRPr="009511D3">
        <w:rPr>
          <w:rFonts w:eastAsiaTheme="minorHAnsi"/>
          <w:lang w:eastAsia="en-US"/>
        </w:rPr>
        <w:t xml:space="preserve">всего объема </w:t>
      </w:r>
      <w:r w:rsidR="00BA7E7C" w:rsidRPr="009511D3">
        <w:rPr>
          <w:rFonts w:eastAsiaTheme="minorHAnsi"/>
          <w:lang w:eastAsia="en-US"/>
        </w:rPr>
        <w:t xml:space="preserve">Работ </w:t>
      </w:r>
      <w:r w:rsidR="00126EE4" w:rsidRPr="009511D3">
        <w:rPr>
          <w:rFonts w:eastAsiaTheme="minorHAnsi"/>
          <w:lang w:eastAsia="en-US"/>
        </w:rPr>
        <w:t>по заявке</w:t>
      </w:r>
      <w:r w:rsidR="00904AAF" w:rsidRPr="009511D3">
        <w:rPr>
          <w:rFonts w:eastAsiaTheme="minorHAnsi"/>
          <w:lang w:eastAsia="en-US"/>
        </w:rPr>
        <w:t xml:space="preserve"> на выполнение работ (Приложение №4 к Договору)</w:t>
      </w:r>
      <w:r w:rsidRPr="009511D3">
        <w:rPr>
          <w:rFonts w:eastAsiaTheme="minorHAnsi"/>
          <w:lang w:eastAsia="en-US"/>
        </w:rPr>
        <w:t>,</w:t>
      </w:r>
      <w:r w:rsidR="00925770" w:rsidRPr="009511D3">
        <w:rPr>
          <w:rFonts w:eastAsiaTheme="minorHAnsi"/>
          <w:lang w:eastAsia="en-US"/>
        </w:rPr>
        <w:t xml:space="preserve"> учитывая </w:t>
      </w:r>
      <w:r w:rsidR="00642115" w:rsidRPr="009511D3">
        <w:rPr>
          <w:rFonts w:eastAsiaTheme="minorHAnsi"/>
          <w:lang w:eastAsia="en-US"/>
        </w:rPr>
        <w:t>ориентировочный</w:t>
      </w:r>
      <w:r w:rsidR="00925770" w:rsidRPr="009511D3">
        <w:rPr>
          <w:rFonts w:eastAsiaTheme="minorHAnsi"/>
          <w:lang w:eastAsia="en-US"/>
        </w:rPr>
        <w:t xml:space="preserve"> объем </w:t>
      </w:r>
      <w:r w:rsidR="00126EE4" w:rsidRPr="009511D3">
        <w:rPr>
          <w:rFonts w:eastAsiaTheme="minorHAnsi"/>
          <w:lang w:eastAsia="en-US"/>
        </w:rPr>
        <w:t>в ведомости объема</w:t>
      </w:r>
      <w:r w:rsidR="00BA7E7C" w:rsidRPr="009511D3">
        <w:rPr>
          <w:rFonts w:eastAsiaTheme="minorHAnsi"/>
          <w:lang w:eastAsia="en-US"/>
        </w:rPr>
        <w:t xml:space="preserve"> работ (</w:t>
      </w:r>
      <w:r w:rsidR="00602B44" w:rsidRPr="009511D3">
        <w:rPr>
          <w:rFonts w:eastAsiaTheme="minorHAnsi"/>
          <w:lang w:eastAsia="en-US"/>
        </w:rPr>
        <w:t>Приложение №2 к Приложению №1 Договора</w:t>
      </w:r>
      <w:r w:rsidR="00925770" w:rsidRPr="009511D3">
        <w:rPr>
          <w:rFonts w:eastAsiaTheme="minorHAnsi"/>
          <w:lang w:eastAsia="en-US"/>
        </w:rPr>
        <w:t>)</w:t>
      </w:r>
      <w:r w:rsidR="00904AAF" w:rsidRPr="009511D3">
        <w:rPr>
          <w:rFonts w:eastAsiaTheme="minorHAnsi"/>
          <w:lang w:eastAsia="en-US"/>
        </w:rPr>
        <w:t>.</w:t>
      </w:r>
    </w:p>
    <w:p w14:paraId="0C8932C1" w14:textId="77777777" w:rsidR="00AB4164" w:rsidRPr="009511D3" w:rsidRDefault="00AB4164" w:rsidP="009511D3">
      <w:pPr>
        <w:pStyle w:val="a6"/>
        <w:numPr>
          <w:ilvl w:val="1"/>
          <w:numId w:val="34"/>
        </w:numPr>
        <w:spacing w:after="120"/>
        <w:ind w:left="0" w:hanging="567"/>
        <w:jc w:val="both"/>
        <w:rPr>
          <w:rFonts w:eastAsiaTheme="minorHAnsi"/>
          <w:lang w:eastAsia="en-US"/>
        </w:rPr>
      </w:pPr>
      <w:r w:rsidRPr="009511D3">
        <w:rPr>
          <w:rFonts w:eastAsiaTheme="minorHAnsi"/>
          <w:lang w:eastAsia="en-US"/>
        </w:rPr>
        <w:t>Стороны особо отмечают, что никакая просрочка исполнения Заказчиком своих обязательств по Договору не предоставляет Подрядчику право на приостановку Работ и/или соразмерное продление срока исполнения своих обязательств по Договору и возмещение расходов, связанных с такой задержкой.</w:t>
      </w:r>
    </w:p>
    <w:p w14:paraId="066CCC11" w14:textId="77777777" w:rsidR="00D73D68" w:rsidRPr="009511D3" w:rsidRDefault="00AB4164" w:rsidP="009511D3">
      <w:pPr>
        <w:pStyle w:val="a6"/>
        <w:numPr>
          <w:ilvl w:val="1"/>
          <w:numId w:val="34"/>
        </w:numPr>
        <w:ind w:left="0" w:hanging="567"/>
        <w:jc w:val="both"/>
        <w:rPr>
          <w:rFonts w:eastAsiaTheme="minorHAnsi"/>
          <w:lang w:eastAsia="en-US"/>
        </w:rPr>
      </w:pPr>
      <w:r w:rsidRPr="009511D3">
        <w:rPr>
          <w:rFonts w:eastAsiaTheme="minorHAnsi"/>
          <w:lang w:eastAsia="en-US"/>
        </w:rPr>
        <w:lastRenderedPageBreak/>
        <w:t>Приостановка исполнения Договора/выполнения Работ: Заказчик вправе по своему усмотрению в любое время в одностороннем порядке приостановить исполнение Договора полностью или частично на срок 30 дней.</w:t>
      </w:r>
    </w:p>
    <w:p w14:paraId="16DD5343" w14:textId="77777777" w:rsidR="00974DAE" w:rsidRPr="009511D3" w:rsidRDefault="00D73D68" w:rsidP="009511D3">
      <w:pPr>
        <w:pStyle w:val="2"/>
        <w:numPr>
          <w:ilvl w:val="0"/>
          <w:numId w:val="34"/>
        </w:numPr>
        <w:spacing w:before="240"/>
        <w:contextualSpacing/>
        <w:rPr>
          <w:rFonts w:ascii="Times New Roman" w:hAnsi="Times New Roman" w:cs="Times New Roman"/>
          <w:sz w:val="24"/>
        </w:rPr>
      </w:pPr>
      <w:r w:rsidRPr="009511D3">
        <w:rPr>
          <w:rFonts w:ascii="Times New Roman" w:hAnsi="Times New Roman" w:cs="Times New Roman"/>
          <w:sz w:val="24"/>
        </w:rPr>
        <w:t>ДОГОВОРНАЯ ЦЕНА РАБОТ И ПОРЯДОК РАСЧЕТОВ</w:t>
      </w:r>
    </w:p>
    <w:p w14:paraId="357FFA6D" w14:textId="77777777" w:rsidR="000070A5" w:rsidRPr="000070A5" w:rsidRDefault="000070A5" w:rsidP="000070A5">
      <w:pPr>
        <w:numPr>
          <w:ilvl w:val="1"/>
          <w:numId w:val="34"/>
        </w:numPr>
        <w:spacing w:after="120" w:line="240" w:lineRule="auto"/>
        <w:ind w:left="0" w:hanging="567"/>
        <w:contextualSpacing/>
        <w:jc w:val="both"/>
        <w:rPr>
          <w:rFonts w:ascii="Times New Roman" w:eastAsia="Times New Roman" w:hAnsi="Times New Roman" w:cs="Times New Roman"/>
          <w:sz w:val="24"/>
          <w:szCs w:val="24"/>
        </w:rPr>
      </w:pPr>
      <w:r w:rsidRPr="000070A5">
        <w:rPr>
          <w:rFonts w:ascii="Times New Roman" w:eastAsia="Times New Roman" w:hAnsi="Times New Roman" w:cs="Times New Roman"/>
          <w:sz w:val="24"/>
          <w:szCs w:val="24"/>
        </w:rPr>
        <w:t>Договорная цена является твердой и составляет ________ (_Цена договора прописью) руб. _______ копеек, включая налог на добавленную стоимость по ставке __ %, в размере 0,00 (Сумма НДС прописью) и устанавливается Сторонами в Приложение № 3 к Договору – «Локальный сметный расчет».</w:t>
      </w:r>
    </w:p>
    <w:p w14:paraId="09B6FB25" w14:textId="77777777" w:rsidR="000070A5" w:rsidRPr="000070A5" w:rsidRDefault="000070A5" w:rsidP="000070A5">
      <w:pPr>
        <w:numPr>
          <w:ilvl w:val="2"/>
          <w:numId w:val="34"/>
        </w:numPr>
        <w:spacing w:after="120" w:line="240" w:lineRule="auto"/>
        <w:ind w:left="284" w:hanging="568"/>
        <w:contextualSpacing/>
        <w:jc w:val="both"/>
        <w:rPr>
          <w:rFonts w:ascii="Times New Roman" w:eastAsia="Times New Roman" w:hAnsi="Times New Roman" w:cs="Times New Roman"/>
          <w:sz w:val="24"/>
          <w:szCs w:val="24"/>
        </w:rPr>
      </w:pPr>
      <w:r w:rsidRPr="000070A5">
        <w:rPr>
          <w:rFonts w:ascii="Times New Roman" w:eastAsia="Times New Roman" w:hAnsi="Times New Roman" w:cs="Times New Roman"/>
          <w:sz w:val="24"/>
          <w:szCs w:val="24"/>
        </w:rPr>
        <w:t>Стороны договорились, что во всех случаях, когда у Подрядчика в процессе исполнения Договора возникает обязанность по уплате дополнительных налогов и сборов и/или уплате налогов и сборов в более высоком размере (в т.ч. НДС и любые иные прямые и косвенные налоги), как в связи с объективным обстоятельствами (включая изменение налогового законодательства, возникновение обязанности по уплате того или иного налога, увеличение ставки налога или налоговой базы, утрату прав на применение налоговых льгот или вычетов, на освобождение от уплаты налога или на применение специального налогового режима и т.п.), так и в связи с допущенными им самим ошибками при исчислении налогов и сборов (включая доначисление налогов по результатам налоговых проверок, подачи уточненных налоговых деклараций и т.п.), Цена Договора (и любые ее составляющие) изменению не подлежит, а увеличение налоговой нагрузки является предпринимательским риском Подрядчика. Подрядчик обязан самостоятельно исчислить и уплатить за свой счет любые дополнительные (повышенные) налоги и сборы (в т.ч. НДС и любые иные прямые и косвенные налоги), исходя из неизменной Цены Договора (ее составляющих), а также исполнить в соответствии налоговым законодательством все обязанности, связанные с исчислением и уплатой таких налогов и сборов (включая оформление и предъявление счетов-фактур по НДС, любых иных необходимых документов и совершение иных действий, предусмотренных налоговым законодательством).</w:t>
      </w:r>
    </w:p>
    <w:p w14:paraId="4BCD8239" w14:textId="77777777" w:rsidR="000070A5" w:rsidRPr="000070A5" w:rsidRDefault="000070A5" w:rsidP="000070A5">
      <w:pPr>
        <w:numPr>
          <w:ilvl w:val="1"/>
          <w:numId w:val="34"/>
        </w:numPr>
        <w:spacing w:after="120" w:line="240" w:lineRule="auto"/>
        <w:ind w:left="0" w:hanging="567"/>
        <w:contextualSpacing/>
        <w:jc w:val="both"/>
        <w:rPr>
          <w:rFonts w:ascii="Times New Roman" w:eastAsia="Times New Roman" w:hAnsi="Times New Roman" w:cs="Times New Roman"/>
          <w:sz w:val="24"/>
          <w:szCs w:val="24"/>
        </w:rPr>
      </w:pPr>
      <w:r w:rsidRPr="000070A5">
        <w:rPr>
          <w:rFonts w:ascii="Times New Roman" w:eastAsia="Times New Roman" w:hAnsi="Times New Roman" w:cs="Times New Roman"/>
          <w:sz w:val="24"/>
          <w:szCs w:val="24"/>
        </w:rPr>
        <w:t>Стоимость работ, определенная Локальным сметным расчетом (ЛСР) составлена с учетом всех выполненных работ, ориентировочный объём которых указан в Ведомости объема работ (Приложение №2 к Приложению №1 Договора) и направленных Подрядчику заявок на выполнение работ (Приложение №4 к Договору). В стоимость настоящего договора полностью включена оплата всех обязательств Подрядчика по настоящему Договору, в том числе все расходы Подрядчика по установке шкафов учета, монтажа проводов, установки коммутационных аппаратов, изготовлению и/или приобретению оборудования (за исключением интеллектуальных приборов учета электрической энергии, трансформаторов тока и пломбировочной продукции, которые предоставляется Заказчиком), материалов и их доставке в место установки (транспортные расходы), монтаж и пуско-наладку на объекте. Так же в Стоимость работ включена стоимость упаковки, маркировки, оформления всей товаросопроводительной документации, стоимость тары или возврат оборотной тары, получения разрешений и пропусков, необходимых для перевозки Продукции на всем маршруте следования, погрузки, перегрузки, перевозки, накладные расходы, налоги и сборы, таможенные пошлины и другие обязательные отчисления, затраты на получение сопроводительной документации, все расходы на транспорт, а также все иные расходы, которые Подрядчик вынужден нести в связи с исполнением обязательств по Договору в том числе, в случае если по факту выезда на объект, указанный в заявке на выполнение работ (Приложение №4 к Договору) требуется произвести установку/замену прибора, будет определено, что установленные на данных объектах приборы учета электрической энергии пригодны к коммерческим расчетам ввиду не истекшей даты интервала между поверками, не истекшим сроком эксплуатации прибора учета, не выходом из строя.</w:t>
      </w:r>
    </w:p>
    <w:p w14:paraId="26099EFF" w14:textId="77777777" w:rsidR="000070A5" w:rsidRPr="000070A5" w:rsidRDefault="000070A5" w:rsidP="000070A5">
      <w:pPr>
        <w:numPr>
          <w:ilvl w:val="1"/>
          <w:numId w:val="34"/>
        </w:numPr>
        <w:spacing w:after="120" w:line="240" w:lineRule="auto"/>
        <w:ind w:left="0" w:hanging="567"/>
        <w:contextualSpacing/>
        <w:jc w:val="both"/>
        <w:rPr>
          <w:rFonts w:ascii="Times New Roman" w:eastAsia="Times New Roman" w:hAnsi="Times New Roman" w:cs="Times New Roman"/>
          <w:sz w:val="24"/>
          <w:szCs w:val="24"/>
        </w:rPr>
      </w:pPr>
      <w:r w:rsidRPr="000070A5">
        <w:rPr>
          <w:rFonts w:ascii="Times New Roman" w:eastAsia="Times New Roman" w:hAnsi="Times New Roman" w:cs="Times New Roman"/>
          <w:sz w:val="24"/>
          <w:szCs w:val="24"/>
        </w:rPr>
        <w:t>Подрядчик обязуется использовать денежные средства, перечисленные Заказчиком в адрес Подрядчика, строго по целевому назначению. Целевое назначение – достижение Результата работ и выполнение обязательств по Договору.</w:t>
      </w:r>
    </w:p>
    <w:p w14:paraId="5A2571C1" w14:textId="77777777" w:rsidR="000070A5" w:rsidRPr="000070A5" w:rsidRDefault="000070A5" w:rsidP="000070A5">
      <w:pPr>
        <w:numPr>
          <w:ilvl w:val="1"/>
          <w:numId w:val="34"/>
        </w:numPr>
        <w:spacing w:after="120" w:line="240" w:lineRule="auto"/>
        <w:ind w:left="0" w:hanging="567"/>
        <w:contextualSpacing/>
        <w:jc w:val="both"/>
        <w:rPr>
          <w:rFonts w:ascii="Times New Roman" w:eastAsia="Times New Roman" w:hAnsi="Times New Roman" w:cs="Times New Roman"/>
          <w:sz w:val="24"/>
          <w:szCs w:val="24"/>
        </w:rPr>
      </w:pPr>
      <w:r w:rsidRPr="000070A5">
        <w:rPr>
          <w:rFonts w:ascii="Times New Roman" w:eastAsia="Times New Roman" w:hAnsi="Times New Roman" w:cs="Times New Roman"/>
          <w:sz w:val="24"/>
          <w:szCs w:val="24"/>
        </w:rPr>
        <w:t>Договорная цена может быть пересмотрена в сторону уменьшения:</w:t>
      </w:r>
    </w:p>
    <w:p w14:paraId="6989E023" w14:textId="77777777" w:rsidR="000070A5" w:rsidRPr="000070A5" w:rsidRDefault="000070A5" w:rsidP="000070A5">
      <w:pPr>
        <w:numPr>
          <w:ilvl w:val="0"/>
          <w:numId w:val="35"/>
        </w:numPr>
        <w:spacing w:after="120" w:line="240" w:lineRule="auto"/>
        <w:contextualSpacing/>
        <w:jc w:val="both"/>
        <w:rPr>
          <w:rFonts w:ascii="Times New Roman" w:eastAsia="Times New Roman" w:hAnsi="Times New Roman" w:cs="Times New Roman"/>
          <w:sz w:val="24"/>
          <w:szCs w:val="24"/>
        </w:rPr>
      </w:pPr>
      <w:r w:rsidRPr="000070A5">
        <w:rPr>
          <w:rFonts w:ascii="Times New Roman" w:eastAsia="Times New Roman" w:hAnsi="Times New Roman" w:cs="Times New Roman"/>
          <w:sz w:val="24"/>
          <w:szCs w:val="24"/>
        </w:rPr>
        <w:t>в случае если объемы фактически выполненных работ меньше, чем предусмотрено Техническим заданием;</w:t>
      </w:r>
    </w:p>
    <w:p w14:paraId="6968958D" w14:textId="77777777" w:rsidR="000070A5" w:rsidRPr="000070A5" w:rsidRDefault="000070A5" w:rsidP="000070A5">
      <w:pPr>
        <w:numPr>
          <w:ilvl w:val="0"/>
          <w:numId w:val="35"/>
        </w:numPr>
        <w:spacing w:after="120" w:line="240" w:lineRule="auto"/>
        <w:contextualSpacing/>
        <w:jc w:val="both"/>
        <w:rPr>
          <w:rFonts w:ascii="Times New Roman" w:eastAsia="Times New Roman" w:hAnsi="Times New Roman" w:cs="Times New Roman"/>
          <w:sz w:val="24"/>
          <w:szCs w:val="24"/>
        </w:rPr>
      </w:pPr>
      <w:r w:rsidRPr="000070A5">
        <w:rPr>
          <w:rFonts w:ascii="Times New Roman" w:eastAsia="Times New Roman" w:hAnsi="Times New Roman" w:cs="Times New Roman"/>
          <w:sz w:val="24"/>
          <w:szCs w:val="24"/>
        </w:rPr>
        <w:lastRenderedPageBreak/>
        <w:t>исключения Объектов из объема работ Подрядчика в соответствии с условиями Договора;</w:t>
      </w:r>
    </w:p>
    <w:p w14:paraId="6C3E1F35" w14:textId="77777777" w:rsidR="000070A5" w:rsidRPr="000070A5" w:rsidRDefault="000070A5" w:rsidP="000070A5">
      <w:pPr>
        <w:numPr>
          <w:ilvl w:val="0"/>
          <w:numId w:val="35"/>
        </w:numPr>
        <w:spacing w:after="120" w:line="240" w:lineRule="auto"/>
        <w:contextualSpacing/>
        <w:jc w:val="both"/>
        <w:rPr>
          <w:rFonts w:ascii="Times New Roman" w:eastAsia="Times New Roman" w:hAnsi="Times New Roman" w:cs="Times New Roman"/>
          <w:sz w:val="24"/>
          <w:szCs w:val="24"/>
        </w:rPr>
      </w:pPr>
      <w:r w:rsidRPr="000070A5">
        <w:rPr>
          <w:rFonts w:ascii="Times New Roman" w:eastAsia="Times New Roman" w:hAnsi="Times New Roman" w:cs="Times New Roman"/>
          <w:sz w:val="24"/>
          <w:szCs w:val="24"/>
        </w:rPr>
        <w:t>в случае использования более дешевых материалов с аналогичными или улучшенными техническими характеристиками.</w:t>
      </w:r>
    </w:p>
    <w:p w14:paraId="26401E0E" w14:textId="77777777" w:rsidR="000070A5" w:rsidRPr="000070A5" w:rsidRDefault="000070A5" w:rsidP="000070A5">
      <w:pPr>
        <w:numPr>
          <w:ilvl w:val="1"/>
          <w:numId w:val="34"/>
        </w:numPr>
        <w:tabs>
          <w:tab w:val="left" w:pos="2268"/>
        </w:tabs>
        <w:spacing w:after="120" w:line="240" w:lineRule="auto"/>
        <w:ind w:left="0" w:right="3969" w:hanging="567"/>
        <w:contextualSpacing/>
        <w:jc w:val="center"/>
        <w:rPr>
          <w:rFonts w:ascii="Times New Roman" w:eastAsia="Times New Roman" w:hAnsi="Times New Roman" w:cs="Times New Roman"/>
          <w:sz w:val="24"/>
          <w:szCs w:val="24"/>
        </w:rPr>
      </w:pPr>
      <w:r w:rsidRPr="000070A5">
        <w:rPr>
          <w:rFonts w:ascii="Times New Roman" w:eastAsia="Times New Roman" w:hAnsi="Times New Roman" w:cs="Times New Roman"/>
          <w:sz w:val="24"/>
          <w:szCs w:val="24"/>
        </w:rPr>
        <w:t>Порядок и условия оплаты Договорной цены</w:t>
      </w:r>
    </w:p>
    <w:p w14:paraId="486D6F72" w14:textId="233D7F8D" w:rsidR="004F2201" w:rsidRDefault="004F2201" w:rsidP="004F2201">
      <w:pPr>
        <w:numPr>
          <w:ilvl w:val="2"/>
          <w:numId w:val="34"/>
        </w:numPr>
        <w:spacing w:after="0" w:line="240" w:lineRule="auto"/>
        <w:ind w:left="426"/>
        <w:contextualSpacing/>
        <w:jc w:val="both"/>
        <w:rPr>
          <w:rFonts w:ascii="Times New Roman" w:eastAsia="Times New Roman" w:hAnsi="Times New Roman" w:cs="Times New Roman"/>
          <w:sz w:val="24"/>
          <w:szCs w:val="24"/>
        </w:rPr>
      </w:pPr>
      <w:r w:rsidRPr="004F2201">
        <w:rPr>
          <w:rFonts w:ascii="Times New Roman" w:eastAsia="Times New Roman" w:hAnsi="Times New Roman" w:cs="Times New Roman"/>
          <w:sz w:val="24"/>
          <w:szCs w:val="24"/>
        </w:rPr>
        <w:t>Оплата Договорной цены производится Заказчиком по факту выполненных Работ по Заявке</w:t>
      </w:r>
      <w:r w:rsidR="00D01BC0">
        <w:rPr>
          <w:rFonts w:ascii="Times New Roman" w:eastAsia="Times New Roman" w:hAnsi="Times New Roman" w:cs="Times New Roman"/>
          <w:sz w:val="24"/>
          <w:szCs w:val="24"/>
        </w:rPr>
        <w:t xml:space="preserve"> </w:t>
      </w:r>
      <w:r w:rsidR="00D01BC0">
        <w:rPr>
          <w:rFonts w:ascii="Times New Roman" w:hAnsi="Times New Roman"/>
          <w:sz w:val="24"/>
          <w:szCs w:val="24"/>
        </w:rPr>
        <w:t xml:space="preserve">в течении </w:t>
      </w:r>
      <w:r w:rsidR="00D01BC0" w:rsidRPr="00D26C62">
        <w:rPr>
          <w:rFonts w:ascii="Times New Roman" w:hAnsi="Times New Roman"/>
          <w:sz w:val="24"/>
          <w:szCs w:val="24"/>
        </w:rPr>
        <w:t>7 рабочих дней с даты подписания Заказчиком без замечаний, подписанного и направленного Подрядчиком Акта о приемке выполненных работ (форма КС-2) на основании выставленного Подрядчиком счета. Счет-фактура выставляется Подрядчиком в сроки и в соответствии с требованиями Налогового кодекса Российской Федерации.</w:t>
      </w:r>
    </w:p>
    <w:p w14:paraId="0C7583C5" w14:textId="1C58523B" w:rsidR="004F2201" w:rsidRPr="004F2201" w:rsidRDefault="004F2201" w:rsidP="00204692">
      <w:pPr>
        <w:pStyle w:val="a6"/>
        <w:autoSpaceDE w:val="0"/>
        <w:ind w:left="360"/>
        <w:jc w:val="both"/>
        <w:rPr>
          <w:rFonts w:eastAsia="Times New Roman"/>
          <w:lang w:eastAsia="en-US"/>
        </w:rPr>
      </w:pPr>
      <w:r w:rsidRPr="004F2201">
        <w:rPr>
          <w:rFonts w:eastAsia="Times New Roman"/>
          <w:lang w:eastAsia="en-US"/>
        </w:rPr>
        <w:t>В случае выбора Подрядчиком Обеспечения исполнения обязательств по договору в виде Гарантийного удержания п. 3.5.1 Договора из</w:t>
      </w:r>
      <w:r w:rsidR="00204692">
        <w:rPr>
          <w:rFonts w:eastAsia="Times New Roman"/>
          <w:lang w:eastAsia="en-US"/>
        </w:rPr>
        <w:t xml:space="preserve">лагается в следующей редакции: </w:t>
      </w:r>
    </w:p>
    <w:p w14:paraId="04CDC4D9" w14:textId="4B77BCC0" w:rsidR="000070A5" w:rsidRPr="000070A5" w:rsidRDefault="00204692" w:rsidP="00D01BC0">
      <w:pPr>
        <w:spacing w:after="120" w:line="240" w:lineRule="auto"/>
        <w:ind w:left="426" w:hanging="426"/>
        <w:contextualSpacing/>
        <w:jc w:val="both"/>
        <w:rPr>
          <w:rFonts w:ascii="Times New Roman" w:eastAsia="Times New Roman" w:hAnsi="Times New Roman" w:cs="Times New Roman"/>
          <w:sz w:val="24"/>
          <w:szCs w:val="24"/>
        </w:rPr>
      </w:pPr>
      <w:r w:rsidRPr="00204692">
        <w:rPr>
          <w:rFonts w:ascii="Times New Roman" w:eastAsia="Times New Roman" w:hAnsi="Times New Roman" w:cs="Times New Roman"/>
          <w:sz w:val="24"/>
          <w:szCs w:val="24"/>
        </w:rPr>
        <w:t xml:space="preserve">3.5.1 </w:t>
      </w:r>
      <w:r w:rsidR="000070A5" w:rsidRPr="000070A5">
        <w:rPr>
          <w:rFonts w:ascii="Times New Roman" w:eastAsia="Times New Roman" w:hAnsi="Times New Roman" w:cs="Times New Roman"/>
          <w:sz w:val="24"/>
          <w:szCs w:val="24"/>
        </w:rPr>
        <w:t>Оплата Договорной цены производится Заказчиком по факту выполненных Работ по Заявке за минусом Гарантийного удержания (пропорционально от стоимости принятых работ), которое выплачивается</w:t>
      </w:r>
      <w:r w:rsidR="000070A5" w:rsidRPr="000070A5" w:rsidDel="00227811">
        <w:rPr>
          <w:rFonts w:ascii="Times New Roman" w:eastAsia="Times New Roman" w:hAnsi="Times New Roman" w:cs="Times New Roman"/>
          <w:sz w:val="24"/>
          <w:szCs w:val="24"/>
        </w:rPr>
        <w:t xml:space="preserve"> </w:t>
      </w:r>
      <w:r w:rsidR="000070A5" w:rsidRPr="000070A5">
        <w:rPr>
          <w:rFonts w:ascii="Times New Roman" w:eastAsia="Times New Roman" w:hAnsi="Times New Roman" w:cs="Times New Roman"/>
          <w:sz w:val="24"/>
          <w:szCs w:val="24"/>
        </w:rPr>
        <w:t>в соответствии с п.3.5.2. Договора, в течение 7 рабочих дней с даты подписания Заказчиком без замечаний, подписанного и направленного Подрядчиком Акта о приемке выполненных работ (форма КС-2) на основании выставленного Подрядчиком счета. Счет-фактура выставляется Подрядчиком в сроки и в соответствии с требованиями Налогового кодекса Российской Федерации.</w:t>
      </w:r>
    </w:p>
    <w:p w14:paraId="6505706D" w14:textId="5733D9AC" w:rsidR="000070A5" w:rsidRPr="000070A5" w:rsidRDefault="00D01BC0" w:rsidP="00D01BC0">
      <w:pPr>
        <w:spacing w:after="120" w:line="240" w:lineRule="auto"/>
        <w:ind w:left="426" w:hanging="426"/>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3.5.</w:t>
      </w:r>
      <w:bookmarkStart w:id="1" w:name="_GoBack"/>
      <w:bookmarkEnd w:id="1"/>
      <w:r>
        <w:rPr>
          <w:rFonts w:ascii="Times New Roman" w:eastAsia="Times New Roman" w:hAnsi="Times New Roman" w:cs="Times New Roman"/>
          <w:sz w:val="24"/>
          <w:szCs w:val="24"/>
        </w:rPr>
        <w:t>1.1.</w:t>
      </w:r>
      <w:r w:rsidR="000070A5" w:rsidRPr="000070A5">
        <w:rPr>
          <w:rFonts w:ascii="Times New Roman" w:eastAsia="Times New Roman" w:hAnsi="Times New Roman" w:cs="Times New Roman"/>
          <w:sz w:val="24"/>
          <w:szCs w:val="24"/>
        </w:rPr>
        <w:t>Заказчик производит выплату Гарантийного удержания в размере 5% от Договорной цены по факту достижения и передачи Подрядчиком Заказчику Результата работ в течение 7 рабочих дней с даты подписания Заказчиком подписанного и направленного Подрядчиком последнего Акта о приемке выполненных работ (форма КС-2) на основании выставленного Подрядчиком счета. Гарантийное удержание подлежит выплате Подрядчику в размере разницы между суммой Гарантийного удержания и суммами, удержанными Заказчиком в счет исполнения Подрядчиком обеспечиваемых обязательств в соответствии с п.1.5. Договора.</w:t>
      </w:r>
    </w:p>
    <w:p w14:paraId="1CB6FD43" w14:textId="77777777" w:rsidR="000070A5" w:rsidRPr="000070A5" w:rsidRDefault="000070A5" w:rsidP="000070A5">
      <w:pPr>
        <w:numPr>
          <w:ilvl w:val="2"/>
          <w:numId w:val="34"/>
        </w:numPr>
        <w:spacing w:after="120" w:line="240" w:lineRule="auto"/>
        <w:ind w:left="426"/>
        <w:contextualSpacing/>
        <w:jc w:val="both"/>
        <w:rPr>
          <w:rFonts w:ascii="Times New Roman" w:eastAsia="Times New Roman" w:hAnsi="Times New Roman" w:cs="Times New Roman"/>
          <w:sz w:val="24"/>
          <w:szCs w:val="24"/>
        </w:rPr>
      </w:pPr>
      <w:r w:rsidRPr="000070A5">
        <w:rPr>
          <w:rFonts w:ascii="Times New Roman" w:eastAsia="Times New Roman" w:hAnsi="Times New Roman" w:cs="Times New Roman"/>
          <w:sz w:val="24"/>
          <w:szCs w:val="24"/>
        </w:rPr>
        <w:t xml:space="preserve"> В соответствии с письмом Федеральной службы государственной статистики от 31 мая 2005 г. №01-02-9/381 «О порядке применения и заполнения унифицированных форм первичной учетной документации №КС-2, КС-3», реквизиты, относящиеся к единичным расценкам, в форме КС-2 не заполняются (гр. 4 "Номер единичной расценки" и гр. 7 "Выполнено работ; цена за единицу, руб."), в них проставляется прочерк. При этом все остальные графы, в том числе графа 3 "Наименование работ", графа 5 "Единица измерения" (наименование измерителя, например, кв. м, куб. м, т, шт. и т.п.), графа 6 "Выполнено работ; количество" (в соответствующих единицах измерения физического объема выполненных работ) и графа 8 "Выполнено работ; стоимость, руб." заполняются. Заполнение показателя количества в графе 6 в процентах не допускается. Заполнение граф 3, 5, 6 формы КС-2 Подрядчик выполняет в соответствии с Технической документацией. </w:t>
      </w:r>
    </w:p>
    <w:p w14:paraId="331EA9E4" w14:textId="77777777" w:rsidR="000070A5" w:rsidRPr="000070A5" w:rsidRDefault="000070A5" w:rsidP="000070A5">
      <w:pPr>
        <w:numPr>
          <w:ilvl w:val="2"/>
          <w:numId w:val="34"/>
        </w:numPr>
        <w:spacing w:after="120" w:line="240" w:lineRule="auto"/>
        <w:ind w:left="426" w:hanging="426"/>
        <w:contextualSpacing/>
        <w:jc w:val="both"/>
        <w:rPr>
          <w:rFonts w:ascii="Times New Roman" w:eastAsia="Times New Roman" w:hAnsi="Times New Roman" w:cs="Times New Roman"/>
          <w:sz w:val="24"/>
          <w:szCs w:val="24"/>
        </w:rPr>
      </w:pPr>
      <w:r w:rsidRPr="000070A5">
        <w:rPr>
          <w:rFonts w:ascii="Times New Roman" w:eastAsia="Times New Roman" w:hAnsi="Times New Roman" w:cs="Times New Roman"/>
          <w:sz w:val="24"/>
          <w:szCs w:val="24"/>
        </w:rPr>
        <w:t>Расчеты по Договору производятся путем перечисления денежных средств на расчетный счет Подрядчика, указанный в Договоре, а также могут иметь иную форму расчетов, не противоречащую законодательству Российской Федерации.</w:t>
      </w:r>
    </w:p>
    <w:p w14:paraId="3A684C4C" w14:textId="77777777" w:rsidR="000070A5" w:rsidRPr="000070A5" w:rsidRDefault="000070A5" w:rsidP="000070A5">
      <w:pPr>
        <w:numPr>
          <w:ilvl w:val="2"/>
          <w:numId w:val="34"/>
        </w:numPr>
        <w:spacing w:after="120" w:line="240" w:lineRule="auto"/>
        <w:ind w:left="426" w:hanging="426"/>
        <w:contextualSpacing/>
        <w:jc w:val="both"/>
        <w:rPr>
          <w:rFonts w:ascii="Times New Roman" w:eastAsia="Times New Roman" w:hAnsi="Times New Roman" w:cs="Times New Roman"/>
          <w:sz w:val="24"/>
          <w:szCs w:val="24"/>
        </w:rPr>
      </w:pPr>
      <w:r w:rsidRPr="000070A5">
        <w:rPr>
          <w:rFonts w:ascii="Times New Roman" w:eastAsia="Times New Roman" w:hAnsi="Times New Roman" w:cs="Times New Roman"/>
          <w:sz w:val="24"/>
          <w:szCs w:val="24"/>
        </w:rPr>
        <w:t>Стороны обязуются ежеквартально проводить сверку задолженности с подписанием акта сверки взаимных расчетов в срок до 15 (пятнадцатого) числа месяца следующим за отчетным, вплоть до полной оплаты Заказчиком выполненных работ Подрядчику.</w:t>
      </w:r>
    </w:p>
    <w:p w14:paraId="4E43C97D" w14:textId="77777777" w:rsidR="000070A5" w:rsidRPr="000070A5" w:rsidRDefault="000070A5" w:rsidP="000070A5">
      <w:pPr>
        <w:numPr>
          <w:ilvl w:val="2"/>
          <w:numId w:val="34"/>
        </w:numPr>
        <w:spacing w:after="120" w:line="240" w:lineRule="auto"/>
        <w:ind w:left="426" w:hanging="426"/>
        <w:contextualSpacing/>
        <w:jc w:val="both"/>
        <w:rPr>
          <w:rFonts w:ascii="Times New Roman" w:eastAsia="Times New Roman" w:hAnsi="Times New Roman" w:cs="Times New Roman"/>
          <w:sz w:val="24"/>
          <w:szCs w:val="24"/>
        </w:rPr>
      </w:pPr>
      <w:r w:rsidRPr="000070A5">
        <w:rPr>
          <w:rFonts w:ascii="Times New Roman" w:eastAsia="Times New Roman" w:hAnsi="Times New Roman" w:cs="Times New Roman"/>
          <w:sz w:val="24"/>
          <w:szCs w:val="24"/>
        </w:rPr>
        <w:t xml:space="preserve">В случае нарушения Подрядчиком своих обязательств перед Субподрядчиком (поставщиком/исполнителем) в части проведения расчетов, если такие нарушения ставят под угрозу выполнение работ, поставок, услуг, предусмотренных Договором, в согласованные Сторонами сроки, Заказчик, предварительно уведомив об этом Подрядчика, вправе: </w:t>
      </w:r>
    </w:p>
    <w:p w14:paraId="19959E00" w14:textId="77777777" w:rsidR="000070A5" w:rsidRPr="000070A5" w:rsidRDefault="000070A5" w:rsidP="000070A5">
      <w:pPr>
        <w:widowControl w:val="0"/>
        <w:numPr>
          <w:ilvl w:val="0"/>
          <w:numId w:val="21"/>
        </w:numPr>
        <w:spacing w:after="120" w:line="240" w:lineRule="auto"/>
        <w:contextualSpacing/>
        <w:jc w:val="both"/>
        <w:rPr>
          <w:rFonts w:ascii="Times New Roman" w:eastAsia="Times New Roman" w:hAnsi="Times New Roman" w:cs="Times New Roman"/>
          <w:sz w:val="24"/>
          <w:szCs w:val="24"/>
        </w:rPr>
      </w:pPr>
      <w:r w:rsidRPr="000070A5">
        <w:rPr>
          <w:rFonts w:ascii="Times New Roman" w:eastAsia="Times New Roman" w:hAnsi="Times New Roman" w:cs="Times New Roman"/>
          <w:sz w:val="24"/>
          <w:szCs w:val="24"/>
        </w:rPr>
        <w:t>в одностороннем порядке изменить порядок осуществления расчетов с Подрядчиком, исходя из допущенных нарушений. В таком случае, ответственность Заказчика, предусмотренная Договором, не наступает;</w:t>
      </w:r>
    </w:p>
    <w:p w14:paraId="1BDB1475" w14:textId="77777777" w:rsidR="000070A5" w:rsidRPr="000070A5" w:rsidRDefault="000070A5" w:rsidP="000070A5">
      <w:pPr>
        <w:widowControl w:val="0"/>
        <w:numPr>
          <w:ilvl w:val="0"/>
          <w:numId w:val="21"/>
        </w:numPr>
        <w:spacing w:after="120" w:line="240" w:lineRule="auto"/>
        <w:contextualSpacing/>
        <w:jc w:val="both"/>
        <w:rPr>
          <w:rFonts w:ascii="Times New Roman" w:eastAsia="Times New Roman" w:hAnsi="Times New Roman" w:cs="Times New Roman"/>
          <w:sz w:val="24"/>
          <w:szCs w:val="24"/>
        </w:rPr>
      </w:pPr>
      <w:r w:rsidRPr="000070A5">
        <w:rPr>
          <w:rFonts w:ascii="Times New Roman" w:eastAsia="Times New Roman" w:hAnsi="Times New Roman" w:cs="Times New Roman"/>
          <w:sz w:val="24"/>
          <w:szCs w:val="24"/>
        </w:rPr>
        <w:t xml:space="preserve">приобрести у Субподрядчика (поставщика/исполнителя) право требования к Подрядчику, путем заключения договора цессии и предъявить Подрядчику такое требование к исполнению, в том числе и путем заявления о зачете встречных требований </w:t>
      </w:r>
      <w:r w:rsidRPr="000070A5">
        <w:rPr>
          <w:rFonts w:ascii="Times New Roman" w:eastAsia="Times New Roman" w:hAnsi="Times New Roman" w:cs="Times New Roman"/>
          <w:sz w:val="24"/>
          <w:szCs w:val="24"/>
        </w:rPr>
        <w:lastRenderedPageBreak/>
        <w:t xml:space="preserve">в том числе требований Подрядчика к Заказчику по оплате Работ по Договору. </w:t>
      </w:r>
    </w:p>
    <w:p w14:paraId="2393B53D" w14:textId="77777777" w:rsidR="00502FAE" w:rsidRPr="009511D3" w:rsidRDefault="00974DAE" w:rsidP="00D75F0E">
      <w:pPr>
        <w:pStyle w:val="2"/>
        <w:numPr>
          <w:ilvl w:val="0"/>
          <w:numId w:val="34"/>
        </w:numPr>
        <w:spacing w:before="240"/>
        <w:contextualSpacing/>
        <w:rPr>
          <w:rFonts w:ascii="Times New Roman" w:hAnsi="Times New Roman" w:cs="Times New Roman"/>
          <w:sz w:val="24"/>
        </w:rPr>
      </w:pPr>
      <w:r w:rsidRPr="009511D3">
        <w:rPr>
          <w:rFonts w:ascii="Times New Roman" w:hAnsi="Times New Roman" w:cs="Times New Roman"/>
          <w:sz w:val="24"/>
        </w:rPr>
        <w:t>МАТЕРИАЛЫ</w:t>
      </w:r>
    </w:p>
    <w:p w14:paraId="749CA346" w14:textId="7A455B70" w:rsidR="006B0B03" w:rsidRPr="009511D3" w:rsidRDefault="00974DAE" w:rsidP="00D75F0E">
      <w:pPr>
        <w:pStyle w:val="a6"/>
        <w:numPr>
          <w:ilvl w:val="1"/>
          <w:numId w:val="34"/>
        </w:numPr>
        <w:ind w:left="0" w:hanging="567"/>
        <w:jc w:val="both"/>
        <w:rPr>
          <w:rFonts w:eastAsiaTheme="minorHAnsi"/>
          <w:lang w:eastAsia="en-US"/>
        </w:rPr>
      </w:pPr>
      <w:r w:rsidRPr="009511D3">
        <w:rPr>
          <w:rFonts w:eastAsiaTheme="minorHAnsi"/>
          <w:lang w:eastAsia="en-US"/>
        </w:rPr>
        <w:t>Подрядчик обязуется предоставить все необходимые материалы и оборудование</w:t>
      </w:r>
      <w:r w:rsidR="00430D49" w:rsidRPr="009511D3">
        <w:rPr>
          <w:rFonts w:eastAsiaTheme="minorHAnsi"/>
          <w:lang w:eastAsia="en-US"/>
        </w:rPr>
        <w:t xml:space="preserve">, </w:t>
      </w:r>
      <w:r w:rsidRPr="009511D3">
        <w:rPr>
          <w:rFonts w:eastAsiaTheme="minorHAnsi"/>
          <w:lang w:eastAsia="en-US"/>
        </w:rPr>
        <w:t>для выполнения работы</w:t>
      </w:r>
      <w:r w:rsidR="00771C1A" w:rsidRPr="009511D3">
        <w:rPr>
          <w:rFonts w:eastAsiaTheme="minorHAnsi"/>
          <w:lang w:eastAsia="en-US"/>
        </w:rPr>
        <w:t xml:space="preserve"> за исключением </w:t>
      </w:r>
      <w:r w:rsidR="00520D71" w:rsidRPr="009511D3">
        <w:rPr>
          <w:rFonts w:eastAsiaTheme="minorHAnsi"/>
          <w:lang w:eastAsia="en-US"/>
        </w:rPr>
        <w:t xml:space="preserve">интеллектуальных </w:t>
      </w:r>
      <w:r w:rsidR="00771C1A" w:rsidRPr="009511D3">
        <w:rPr>
          <w:rFonts w:eastAsiaTheme="minorHAnsi"/>
          <w:lang w:eastAsia="en-US"/>
        </w:rPr>
        <w:t>прибор</w:t>
      </w:r>
      <w:r w:rsidR="00520D71" w:rsidRPr="009511D3">
        <w:rPr>
          <w:rFonts w:eastAsiaTheme="minorHAnsi"/>
          <w:lang w:eastAsia="en-US"/>
        </w:rPr>
        <w:t>ов учета электрической энергии</w:t>
      </w:r>
      <w:r w:rsidR="00F55384" w:rsidRPr="009511D3">
        <w:rPr>
          <w:rFonts w:eastAsiaTheme="minorHAnsi"/>
          <w:lang w:eastAsia="en-US"/>
        </w:rPr>
        <w:t>, трансформаторов тока и</w:t>
      </w:r>
      <w:r w:rsidR="00F83453" w:rsidRPr="009511D3">
        <w:rPr>
          <w:rFonts w:eastAsiaTheme="minorHAnsi"/>
          <w:lang w:eastAsia="en-US"/>
        </w:rPr>
        <w:t xml:space="preserve"> пломб</w:t>
      </w:r>
      <w:r w:rsidR="00D67DAE" w:rsidRPr="009511D3">
        <w:rPr>
          <w:rFonts w:eastAsiaTheme="minorHAnsi"/>
          <w:lang w:eastAsia="en-US"/>
        </w:rPr>
        <w:t>ировочной продукции</w:t>
      </w:r>
      <w:r w:rsidR="00433C58" w:rsidRPr="009511D3">
        <w:rPr>
          <w:rFonts w:eastAsiaTheme="minorHAnsi"/>
          <w:lang w:eastAsia="en-US"/>
        </w:rPr>
        <w:t>, которые предоставляю</w:t>
      </w:r>
      <w:r w:rsidR="00520D71" w:rsidRPr="009511D3">
        <w:rPr>
          <w:rFonts w:eastAsiaTheme="minorHAnsi"/>
          <w:lang w:eastAsia="en-US"/>
        </w:rPr>
        <w:t>тся Заказчиком</w:t>
      </w:r>
      <w:r w:rsidR="00771C1A" w:rsidRPr="009511D3">
        <w:rPr>
          <w:rFonts w:eastAsiaTheme="minorHAnsi"/>
          <w:lang w:eastAsia="en-US"/>
        </w:rPr>
        <w:t>.</w:t>
      </w:r>
      <w:r w:rsidR="00430D49" w:rsidRPr="009511D3">
        <w:rPr>
          <w:rFonts w:eastAsiaTheme="minorHAnsi"/>
          <w:lang w:eastAsia="en-US"/>
        </w:rPr>
        <w:t xml:space="preserve"> Наименование, количество, стоимость материалов и оборудования </w:t>
      </w:r>
      <w:r w:rsidR="00D67DAE" w:rsidRPr="009511D3">
        <w:rPr>
          <w:rFonts w:eastAsiaTheme="minorHAnsi"/>
          <w:lang w:eastAsia="en-US"/>
        </w:rPr>
        <w:t xml:space="preserve">предоставляемых Подрядчиком и </w:t>
      </w:r>
      <w:r w:rsidR="00430D49" w:rsidRPr="009511D3">
        <w:rPr>
          <w:rFonts w:eastAsiaTheme="minorHAnsi"/>
          <w:lang w:eastAsia="en-US"/>
        </w:rPr>
        <w:t>необходимых для выполнения работы указаны в Спецификации материально-технических ресурсов (Приложение №</w:t>
      </w:r>
      <w:r w:rsidR="00003649" w:rsidRPr="009511D3">
        <w:rPr>
          <w:rFonts w:eastAsiaTheme="minorHAnsi"/>
          <w:lang w:eastAsia="en-US"/>
        </w:rPr>
        <w:t>9</w:t>
      </w:r>
      <w:r w:rsidR="00430D49" w:rsidRPr="009511D3">
        <w:rPr>
          <w:rFonts w:eastAsiaTheme="minorHAnsi"/>
          <w:lang w:eastAsia="en-US"/>
        </w:rPr>
        <w:t xml:space="preserve"> к Договору)</w:t>
      </w:r>
      <w:r w:rsidR="00F55384" w:rsidRPr="009511D3">
        <w:rPr>
          <w:rFonts w:eastAsiaTheme="minorHAnsi"/>
          <w:lang w:eastAsia="en-US"/>
        </w:rPr>
        <w:t>.</w:t>
      </w:r>
    </w:p>
    <w:p w14:paraId="3830A486" w14:textId="703BEE8F" w:rsidR="00974DAE" w:rsidRPr="009511D3" w:rsidRDefault="00974DAE" w:rsidP="009511D3">
      <w:pPr>
        <w:pStyle w:val="a6"/>
        <w:numPr>
          <w:ilvl w:val="1"/>
          <w:numId w:val="34"/>
        </w:numPr>
        <w:spacing w:after="120"/>
        <w:ind w:left="0" w:hanging="567"/>
        <w:jc w:val="both"/>
        <w:rPr>
          <w:rFonts w:eastAsiaTheme="minorHAnsi"/>
          <w:lang w:eastAsia="en-US"/>
        </w:rPr>
      </w:pPr>
      <w:r w:rsidRPr="009511D3">
        <w:rPr>
          <w:rFonts w:eastAsiaTheme="minorHAnsi"/>
          <w:lang w:eastAsia="en-US"/>
        </w:rPr>
        <w:t>Риск случайной гибели или случайного повреждения материалов, оборудования и ин</w:t>
      </w:r>
      <w:r w:rsidR="00A66033" w:rsidRPr="009511D3">
        <w:rPr>
          <w:rFonts w:eastAsiaTheme="minorHAnsi"/>
          <w:lang w:eastAsia="en-US"/>
        </w:rPr>
        <w:t>ого предоставленного Подрядчику</w:t>
      </w:r>
      <w:r w:rsidRPr="009511D3">
        <w:rPr>
          <w:rFonts w:eastAsiaTheme="minorHAnsi"/>
          <w:lang w:eastAsia="en-US"/>
        </w:rPr>
        <w:t xml:space="preserve"> имущества</w:t>
      </w:r>
      <w:r w:rsidR="00771C1A" w:rsidRPr="009511D3">
        <w:rPr>
          <w:rFonts w:eastAsiaTheme="minorHAnsi"/>
          <w:lang w:eastAsia="en-US"/>
        </w:rPr>
        <w:t xml:space="preserve">, а </w:t>
      </w:r>
      <w:r w:rsidR="00522F23" w:rsidRPr="009511D3">
        <w:rPr>
          <w:rFonts w:eastAsiaTheme="minorHAnsi"/>
          <w:lang w:eastAsia="en-US"/>
        </w:rPr>
        <w:t>также</w:t>
      </w:r>
      <w:r w:rsidR="00F552E4" w:rsidRPr="009511D3">
        <w:rPr>
          <w:rFonts w:eastAsiaTheme="minorHAnsi"/>
          <w:lang w:eastAsia="en-US"/>
        </w:rPr>
        <w:t xml:space="preserve"> оборудования предоставленным</w:t>
      </w:r>
      <w:r w:rsidR="00771C1A" w:rsidRPr="009511D3">
        <w:rPr>
          <w:rFonts w:eastAsiaTheme="minorHAnsi"/>
          <w:lang w:eastAsia="en-US"/>
        </w:rPr>
        <w:t xml:space="preserve"> </w:t>
      </w:r>
      <w:r w:rsidR="00522F23" w:rsidRPr="009511D3">
        <w:rPr>
          <w:rFonts w:eastAsiaTheme="minorHAnsi"/>
          <w:lang w:eastAsia="en-US"/>
        </w:rPr>
        <w:t>Заказчиком несет</w:t>
      </w:r>
      <w:r w:rsidRPr="009511D3">
        <w:rPr>
          <w:rFonts w:eastAsiaTheme="minorHAnsi"/>
          <w:lang w:eastAsia="en-US"/>
        </w:rPr>
        <w:t xml:space="preserve"> Подрядчик.</w:t>
      </w:r>
    </w:p>
    <w:p w14:paraId="3D247854" w14:textId="77777777" w:rsidR="00974DAE" w:rsidRPr="009511D3" w:rsidRDefault="00974DAE" w:rsidP="009511D3">
      <w:pPr>
        <w:pStyle w:val="a6"/>
        <w:numPr>
          <w:ilvl w:val="1"/>
          <w:numId w:val="34"/>
        </w:numPr>
        <w:spacing w:after="120"/>
        <w:ind w:left="0" w:hanging="567"/>
        <w:jc w:val="both"/>
        <w:rPr>
          <w:rFonts w:eastAsiaTheme="minorHAnsi"/>
          <w:lang w:eastAsia="en-US"/>
        </w:rPr>
      </w:pPr>
      <w:r w:rsidRPr="009511D3">
        <w:rPr>
          <w:rFonts w:eastAsiaTheme="minorHAnsi"/>
          <w:lang w:eastAsia="en-US"/>
        </w:rPr>
        <w:t>В процессе производства Работ Подрядчиком должны использоваться новые</w:t>
      </w:r>
      <w:r w:rsidR="000D6028" w:rsidRPr="009511D3">
        <w:rPr>
          <w:rFonts w:eastAsiaTheme="minorHAnsi"/>
          <w:lang w:eastAsia="en-US"/>
        </w:rPr>
        <w:t>, ранее не использованные</w:t>
      </w:r>
      <w:r w:rsidRPr="009511D3">
        <w:rPr>
          <w:rFonts w:eastAsiaTheme="minorHAnsi"/>
          <w:lang w:eastAsia="en-US"/>
        </w:rPr>
        <w:t xml:space="preserve"> материалы</w:t>
      </w:r>
      <w:r w:rsidR="000D6028" w:rsidRPr="009511D3">
        <w:rPr>
          <w:rFonts w:eastAsiaTheme="minorHAnsi"/>
          <w:lang w:eastAsia="en-US"/>
        </w:rPr>
        <w:t xml:space="preserve"> и оборудование</w:t>
      </w:r>
      <w:r w:rsidRPr="009511D3">
        <w:rPr>
          <w:rFonts w:eastAsiaTheme="minorHAnsi"/>
          <w:lang w:eastAsia="en-US"/>
        </w:rPr>
        <w:t>, сертифицированные на территории Российской Федерации и необходимые для выполнения Работ на объекте, а также оборудование, комплектующие изделия, и все необходимое для нормального функционирования всех инженерных и вспомогательных систем объекта в соответствии с Техническим заданием и/или требованиями, установленными Федеральным законом «О техническом регулировании» от 27.12.2002 г. №184-ФЗ.</w:t>
      </w:r>
    </w:p>
    <w:p w14:paraId="3B290B94" w14:textId="77777777" w:rsidR="00974DAE" w:rsidRPr="009511D3" w:rsidRDefault="00974DAE" w:rsidP="009511D3">
      <w:pPr>
        <w:pStyle w:val="a6"/>
        <w:numPr>
          <w:ilvl w:val="1"/>
          <w:numId w:val="34"/>
        </w:numPr>
        <w:spacing w:after="120"/>
        <w:ind w:left="0" w:hanging="567"/>
        <w:jc w:val="both"/>
        <w:rPr>
          <w:rFonts w:eastAsiaTheme="minorHAnsi"/>
          <w:lang w:eastAsia="en-US"/>
        </w:rPr>
      </w:pPr>
      <w:r w:rsidRPr="009511D3">
        <w:rPr>
          <w:rFonts w:eastAsiaTheme="minorHAnsi"/>
          <w:lang w:eastAsia="en-US"/>
        </w:rPr>
        <w:t>Подрядчик несет ответственность за надлежащее качество предоставленных им материалов и оборудования, а также за предоставление материалов и оборудования, обремененных правами третьих лиц.</w:t>
      </w:r>
    </w:p>
    <w:p w14:paraId="30ADF72C" w14:textId="77777777" w:rsidR="00974DAE" w:rsidRPr="009511D3" w:rsidRDefault="00974DAE" w:rsidP="00D75F0E">
      <w:pPr>
        <w:pStyle w:val="2"/>
        <w:numPr>
          <w:ilvl w:val="0"/>
          <w:numId w:val="34"/>
        </w:numPr>
        <w:contextualSpacing/>
        <w:rPr>
          <w:rFonts w:ascii="Times New Roman" w:hAnsi="Times New Roman" w:cs="Times New Roman"/>
          <w:sz w:val="24"/>
        </w:rPr>
      </w:pPr>
      <w:r w:rsidRPr="009511D3">
        <w:rPr>
          <w:rFonts w:ascii="Times New Roman" w:hAnsi="Times New Roman" w:cs="Times New Roman"/>
          <w:sz w:val="24"/>
        </w:rPr>
        <w:t>ПОРЯДОК ВЫПОЛНЕНИЯ РАБОТ</w:t>
      </w:r>
    </w:p>
    <w:p w14:paraId="1CF014A0" w14:textId="77777777" w:rsidR="00974DAE" w:rsidRPr="009511D3" w:rsidRDefault="00974DAE" w:rsidP="00D75F0E">
      <w:pPr>
        <w:pStyle w:val="a6"/>
        <w:numPr>
          <w:ilvl w:val="1"/>
          <w:numId w:val="34"/>
        </w:numPr>
        <w:ind w:left="0" w:hanging="567"/>
        <w:jc w:val="both"/>
        <w:rPr>
          <w:rFonts w:eastAsiaTheme="minorHAnsi"/>
          <w:lang w:eastAsia="en-US"/>
        </w:rPr>
      </w:pPr>
      <w:r w:rsidRPr="009511D3">
        <w:rPr>
          <w:rFonts w:eastAsiaTheme="minorHAnsi"/>
          <w:lang w:eastAsia="en-US"/>
        </w:rPr>
        <w:t>Порядок выполнения Работ определён в соответствии с Техниче</w:t>
      </w:r>
      <w:r w:rsidR="000B5388" w:rsidRPr="009511D3">
        <w:rPr>
          <w:rFonts w:eastAsiaTheme="minorHAnsi"/>
          <w:lang w:eastAsia="en-US"/>
        </w:rPr>
        <w:t>ским заданием (Приложение №1</w:t>
      </w:r>
      <w:r w:rsidR="00003649" w:rsidRPr="009511D3">
        <w:rPr>
          <w:rFonts w:eastAsiaTheme="minorHAnsi"/>
          <w:lang w:eastAsia="en-US"/>
        </w:rPr>
        <w:t xml:space="preserve"> к Договору</w:t>
      </w:r>
      <w:r w:rsidR="000B5388" w:rsidRPr="009511D3">
        <w:rPr>
          <w:rFonts w:eastAsiaTheme="minorHAnsi"/>
          <w:lang w:eastAsia="en-US"/>
        </w:rPr>
        <w:t>).</w:t>
      </w:r>
    </w:p>
    <w:p w14:paraId="4153F619" w14:textId="5630B212" w:rsidR="005B0750" w:rsidRPr="009511D3" w:rsidRDefault="00236912" w:rsidP="009511D3">
      <w:pPr>
        <w:pStyle w:val="a6"/>
        <w:numPr>
          <w:ilvl w:val="1"/>
          <w:numId w:val="34"/>
        </w:numPr>
        <w:spacing w:after="120"/>
        <w:ind w:left="0" w:hanging="567"/>
        <w:jc w:val="both"/>
        <w:rPr>
          <w:rFonts w:eastAsiaTheme="minorHAnsi"/>
          <w:lang w:eastAsia="en-US"/>
        </w:rPr>
      </w:pPr>
      <w:r w:rsidRPr="009511D3">
        <w:rPr>
          <w:rFonts w:eastAsiaTheme="minorHAnsi"/>
          <w:lang w:eastAsia="en-US"/>
        </w:rPr>
        <w:t>Заказчик направляет Подрядчику Заявку</w:t>
      </w:r>
      <w:r w:rsidR="004C6F39" w:rsidRPr="009511D3">
        <w:rPr>
          <w:rFonts w:eastAsiaTheme="minorHAnsi"/>
          <w:lang w:eastAsia="en-US"/>
        </w:rPr>
        <w:t xml:space="preserve"> </w:t>
      </w:r>
      <w:r w:rsidR="00D43B1C" w:rsidRPr="009511D3">
        <w:rPr>
          <w:rFonts w:eastAsiaTheme="minorHAnsi"/>
          <w:lang w:eastAsia="en-US"/>
        </w:rPr>
        <w:t xml:space="preserve">на выполнение работ </w:t>
      </w:r>
      <w:r w:rsidR="004C6F39" w:rsidRPr="009511D3">
        <w:rPr>
          <w:rFonts w:eastAsiaTheme="minorHAnsi"/>
          <w:lang w:eastAsia="en-US"/>
        </w:rPr>
        <w:t>(Приложение №</w:t>
      </w:r>
      <w:r w:rsidR="00007366" w:rsidRPr="009511D3">
        <w:rPr>
          <w:rFonts w:eastAsiaTheme="minorHAnsi"/>
          <w:lang w:eastAsia="en-US"/>
        </w:rPr>
        <w:t>4</w:t>
      </w:r>
      <w:r w:rsidR="00221180" w:rsidRPr="009511D3">
        <w:rPr>
          <w:rFonts w:eastAsiaTheme="minorHAnsi"/>
          <w:lang w:eastAsia="en-US"/>
        </w:rPr>
        <w:t xml:space="preserve"> к Договору</w:t>
      </w:r>
      <w:r w:rsidR="004C6F39" w:rsidRPr="009511D3">
        <w:rPr>
          <w:rFonts w:eastAsiaTheme="minorHAnsi"/>
          <w:lang w:eastAsia="en-US"/>
        </w:rPr>
        <w:t xml:space="preserve">) </w:t>
      </w:r>
      <w:r w:rsidR="00D43B1C" w:rsidRPr="009511D3">
        <w:rPr>
          <w:rFonts w:eastAsiaTheme="minorHAnsi"/>
          <w:lang w:eastAsia="en-US"/>
        </w:rPr>
        <w:t xml:space="preserve">за </w:t>
      </w:r>
      <w:r w:rsidR="00906E3D" w:rsidRPr="009511D3">
        <w:rPr>
          <w:rFonts w:eastAsiaTheme="minorHAnsi"/>
          <w:lang w:eastAsia="en-US"/>
        </w:rPr>
        <w:t>5 календарных дней</w:t>
      </w:r>
      <w:r w:rsidR="00D43B1C" w:rsidRPr="009511D3">
        <w:rPr>
          <w:rFonts w:eastAsiaTheme="minorHAnsi"/>
          <w:lang w:eastAsia="en-US"/>
        </w:rPr>
        <w:t xml:space="preserve"> до даты начала выполнения работ установленной в Заявке</w:t>
      </w:r>
      <w:r w:rsidR="006D07A6" w:rsidRPr="009511D3">
        <w:rPr>
          <w:rFonts w:eastAsiaTheme="minorHAnsi"/>
          <w:lang w:eastAsia="en-US"/>
        </w:rPr>
        <w:t xml:space="preserve"> </w:t>
      </w:r>
      <w:r w:rsidR="00D43B1C" w:rsidRPr="009511D3">
        <w:rPr>
          <w:rFonts w:eastAsiaTheme="minorHAnsi"/>
          <w:lang w:eastAsia="en-US"/>
        </w:rPr>
        <w:t>по</w:t>
      </w:r>
      <w:r w:rsidR="006D07A6" w:rsidRPr="009511D3">
        <w:rPr>
          <w:rFonts w:eastAsiaTheme="minorHAnsi"/>
          <w:lang w:eastAsia="en-US"/>
        </w:rPr>
        <w:t xml:space="preserve"> </w:t>
      </w:r>
      <w:r w:rsidR="00554D72" w:rsidRPr="009511D3">
        <w:rPr>
          <w:rFonts w:eastAsiaTheme="minorHAnsi"/>
          <w:lang w:eastAsia="en-US"/>
        </w:rPr>
        <w:t xml:space="preserve">средствам </w:t>
      </w:r>
      <w:r w:rsidR="0082736F" w:rsidRPr="009511D3">
        <w:rPr>
          <w:rFonts w:eastAsiaTheme="minorHAnsi"/>
          <w:lang w:eastAsia="en-US"/>
        </w:rPr>
        <w:t xml:space="preserve">ЭДО </w:t>
      </w:r>
      <w:r w:rsidR="00554D72" w:rsidRPr="009511D3">
        <w:rPr>
          <w:rFonts w:eastAsiaTheme="minorHAnsi"/>
          <w:lang w:eastAsia="en-US"/>
        </w:rPr>
        <w:t>и</w:t>
      </w:r>
      <w:r w:rsidR="006F16A5" w:rsidRPr="009511D3">
        <w:rPr>
          <w:rFonts w:eastAsiaTheme="minorHAnsi"/>
          <w:lang w:eastAsia="en-US"/>
        </w:rPr>
        <w:t xml:space="preserve"> </w:t>
      </w:r>
      <w:r w:rsidR="006D07A6" w:rsidRPr="009511D3">
        <w:rPr>
          <w:rFonts w:eastAsiaTheme="minorHAnsi"/>
          <w:lang w:eastAsia="en-US"/>
        </w:rPr>
        <w:t>электронн</w:t>
      </w:r>
      <w:r w:rsidR="00D43B1C" w:rsidRPr="009511D3">
        <w:rPr>
          <w:rFonts w:eastAsiaTheme="minorHAnsi"/>
          <w:lang w:eastAsia="en-US"/>
        </w:rPr>
        <w:t>ому</w:t>
      </w:r>
      <w:r w:rsidR="006D07A6" w:rsidRPr="009511D3">
        <w:rPr>
          <w:rFonts w:eastAsiaTheme="minorHAnsi"/>
          <w:lang w:eastAsia="en-US"/>
        </w:rPr>
        <w:t xml:space="preserve"> адрес</w:t>
      </w:r>
      <w:r w:rsidR="00D43B1C" w:rsidRPr="009511D3">
        <w:rPr>
          <w:rFonts w:eastAsiaTheme="minorHAnsi"/>
          <w:lang w:eastAsia="en-US"/>
        </w:rPr>
        <w:t>у</w:t>
      </w:r>
      <w:r w:rsidR="00B72683" w:rsidRPr="009511D3">
        <w:rPr>
          <w:rFonts w:eastAsiaTheme="minorHAnsi"/>
          <w:lang w:eastAsia="en-US"/>
        </w:rPr>
        <w:t xml:space="preserve">, указанному Подрядчиком. </w:t>
      </w:r>
      <w:r w:rsidR="00396B8B" w:rsidRPr="009511D3">
        <w:rPr>
          <w:rFonts w:eastAsiaTheme="minorHAnsi"/>
          <w:lang w:eastAsia="en-US"/>
        </w:rPr>
        <w:t>Подрядчик в течении трех календарных дней подписывает Заявку на выполнение работ (Приложение №4 к Договору) ЭЦП и завершает ЭДО.</w:t>
      </w:r>
    </w:p>
    <w:p w14:paraId="4D14EADB" w14:textId="77777777" w:rsidR="007279B8" w:rsidRPr="009511D3" w:rsidRDefault="00E42395" w:rsidP="009511D3">
      <w:pPr>
        <w:pStyle w:val="a6"/>
        <w:numPr>
          <w:ilvl w:val="1"/>
          <w:numId w:val="34"/>
        </w:numPr>
        <w:spacing w:after="120"/>
        <w:ind w:left="0" w:hanging="567"/>
        <w:jc w:val="both"/>
        <w:rPr>
          <w:rFonts w:eastAsiaTheme="minorHAnsi"/>
          <w:lang w:eastAsia="en-US"/>
        </w:rPr>
      </w:pPr>
      <w:r w:rsidRPr="009511D3">
        <w:rPr>
          <w:rFonts w:eastAsiaTheme="minorHAnsi"/>
          <w:lang w:eastAsia="en-US"/>
        </w:rPr>
        <w:t>Заявка на выполнение работ (Приложение №4 к Договору) должна быть выполне</w:t>
      </w:r>
      <w:r w:rsidR="00C636F8" w:rsidRPr="009511D3">
        <w:rPr>
          <w:rFonts w:eastAsiaTheme="minorHAnsi"/>
          <w:lang w:eastAsia="en-US"/>
        </w:rPr>
        <w:t>на до обозначенного в ней срока</w:t>
      </w:r>
      <w:r w:rsidRPr="009511D3">
        <w:rPr>
          <w:rFonts w:eastAsiaTheme="minorHAnsi"/>
          <w:lang w:eastAsia="en-US"/>
        </w:rPr>
        <w:t>.</w:t>
      </w:r>
    </w:p>
    <w:p w14:paraId="51620FC6" w14:textId="21040A7E" w:rsidR="00E33D4B" w:rsidRPr="009511D3" w:rsidRDefault="00563B27" w:rsidP="009511D3">
      <w:pPr>
        <w:pStyle w:val="a6"/>
        <w:numPr>
          <w:ilvl w:val="1"/>
          <w:numId w:val="34"/>
        </w:numPr>
        <w:spacing w:after="120"/>
        <w:ind w:left="0" w:hanging="567"/>
        <w:jc w:val="both"/>
        <w:rPr>
          <w:rFonts w:eastAsiaTheme="minorHAnsi"/>
          <w:lang w:eastAsia="en-US"/>
        </w:rPr>
      </w:pPr>
      <w:r w:rsidRPr="009511D3">
        <w:rPr>
          <w:rFonts w:eastAsiaTheme="minorHAnsi"/>
          <w:lang w:eastAsia="en-US"/>
        </w:rPr>
        <w:t>После подписания ЭЦП Заявки на выполнение работ (Приложение №4 к Договору) со стороны Подрядчика</w:t>
      </w:r>
      <w:r w:rsidR="00BA0372" w:rsidRPr="009511D3">
        <w:rPr>
          <w:rFonts w:eastAsiaTheme="minorHAnsi"/>
          <w:lang w:eastAsia="en-US"/>
        </w:rPr>
        <w:t>,</w:t>
      </w:r>
      <w:r w:rsidRPr="009511D3">
        <w:rPr>
          <w:rFonts w:eastAsiaTheme="minorHAnsi"/>
          <w:lang w:eastAsia="en-US"/>
        </w:rPr>
        <w:t xml:space="preserve"> </w:t>
      </w:r>
      <w:r w:rsidR="00BA0372" w:rsidRPr="009511D3">
        <w:rPr>
          <w:rFonts w:eastAsiaTheme="minorHAnsi"/>
          <w:lang w:eastAsia="en-US"/>
        </w:rPr>
        <w:t xml:space="preserve">Заказчик передает </w:t>
      </w:r>
      <w:r w:rsidR="00D475D5" w:rsidRPr="009511D3">
        <w:rPr>
          <w:rFonts w:eastAsiaTheme="minorHAnsi"/>
          <w:lang w:eastAsia="en-US"/>
        </w:rPr>
        <w:t xml:space="preserve">Подрядчику по форме </w:t>
      </w:r>
      <w:r w:rsidR="009C7395" w:rsidRPr="009511D3">
        <w:t>№</w:t>
      </w:r>
      <w:r w:rsidR="00BA0372" w:rsidRPr="009511D3">
        <w:t>ОС-15</w:t>
      </w:r>
      <w:r w:rsidR="00BA0372" w:rsidRPr="009511D3">
        <w:rPr>
          <w:rFonts w:eastAsiaTheme="minorHAnsi"/>
          <w:lang w:eastAsia="en-US"/>
        </w:rPr>
        <w:t xml:space="preserve"> </w:t>
      </w:r>
      <w:r w:rsidR="00007366" w:rsidRPr="009511D3">
        <w:rPr>
          <w:rFonts w:eastAsiaTheme="minorHAnsi"/>
          <w:lang w:eastAsia="en-US"/>
        </w:rPr>
        <w:t>(Приложение №5</w:t>
      </w:r>
      <w:r w:rsidR="00221180" w:rsidRPr="009511D3">
        <w:rPr>
          <w:rFonts w:eastAsiaTheme="minorHAnsi"/>
          <w:lang w:eastAsia="en-US"/>
        </w:rPr>
        <w:t xml:space="preserve"> к Договору</w:t>
      </w:r>
      <w:r w:rsidR="00236912" w:rsidRPr="009511D3">
        <w:rPr>
          <w:rFonts w:eastAsiaTheme="minorHAnsi"/>
          <w:lang w:eastAsia="en-US"/>
        </w:rPr>
        <w:t xml:space="preserve">) </w:t>
      </w:r>
      <w:r w:rsidR="00221180" w:rsidRPr="009511D3">
        <w:rPr>
          <w:rFonts w:eastAsiaTheme="minorHAnsi"/>
          <w:lang w:eastAsia="en-US"/>
        </w:rPr>
        <w:t xml:space="preserve">интеллектуальные </w:t>
      </w:r>
      <w:r w:rsidR="00236912" w:rsidRPr="009511D3">
        <w:rPr>
          <w:rFonts w:eastAsiaTheme="minorHAnsi"/>
          <w:lang w:eastAsia="en-US"/>
        </w:rPr>
        <w:t>приборы учета электрической энергии</w:t>
      </w:r>
      <w:r w:rsidR="00CA1FDB" w:rsidRPr="009511D3">
        <w:rPr>
          <w:rFonts w:eastAsiaTheme="minorHAnsi"/>
          <w:lang w:eastAsia="en-US"/>
        </w:rPr>
        <w:t>, ТТ</w:t>
      </w:r>
      <w:r w:rsidR="00F83453" w:rsidRPr="009511D3">
        <w:rPr>
          <w:rFonts w:eastAsiaTheme="minorHAnsi"/>
          <w:lang w:eastAsia="en-US"/>
        </w:rPr>
        <w:t xml:space="preserve"> и пломб</w:t>
      </w:r>
      <w:r w:rsidR="00D67DAE" w:rsidRPr="009511D3">
        <w:rPr>
          <w:rFonts w:eastAsiaTheme="minorHAnsi"/>
          <w:lang w:eastAsia="en-US"/>
        </w:rPr>
        <w:t>ировочную продукцию</w:t>
      </w:r>
      <w:r w:rsidR="00BB263A" w:rsidRPr="009511D3">
        <w:rPr>
          <w:rFonts w:eastAsiaTheme="minorHAnsi"/>
          <w:lang w:eastAsia="en-US"/>
        </w:rPr>
        <w:t xml:space="preserve"> </w:t>
      </w:r>
      <w:r w:rsidR="00236912" w:rsidRPr="009511D3">
        <w:rPr>
          <w:rFonts w:eastAsiaTheme="minorHAnsi"/>
          <w:lang w:eastAsia="en-US"/>
        </w:rPr>
        <w:t>для выполнения Работ.</w:t>
      </w:r>
      <w:r w:rsidR="00CA1FDB" w:rsidRPr="009511D3">
        <w:rPr>
          <w:rFonts w:eastAsiaTheme="minorHAnsi"/>
          <w:lang w:eastAsia="en-US"/>
        </w:rPr>
        <w:t xml:space="preserve"> </w:t>
      </w:r>
      <w:r w:rsidR="00E33D4B" w:rsidRPr="009511D3">
        <w:rPr>
          <w:rFonts w:eastAsiaTheme="minorHAnsi"/>
          <w:lang w:eastAsia="en-US"/>
        </w:rPr>
        <w:t>Объем объектов в одной заявке не может превышать количество предоставленных Подрядчику совместно с заявкой ПУ ИСУ.</w:t>
      </w:r>
      <w:r w:rsidR="00C37973" w:rsidRPr="009511D3">
        <w:rPr>
          <w:rFonts w:eastAsiaTheme="minorHAnsi"/>
          <w:lang w:eastAsia="en-US"/>
        </w:rPr>
        <w:t xml:space="preserve"> </w:t>
      </w:r>
    </w:p>
    <w:p w14:paraId="3A03FD91" w14:textId="0706F837" w:rsidR="00C37973" w:rsidRPr="009511D3" w:rsidRDefault="00C37973" w:rsidP="009511D3">
      <w:pPr>
        <w:pStyle w:val="a6"/>
        <w:numPr>
          <w:ilvl w:val="1"/>
          <w:numId w:val="34"/>
        </w:numPr>
        <w:spacing w:after="120"/>
        <w:ind w:left="0" w:hanging="567"/>
        <w:jc w:val="both"/>
        <w:rPr>
          <w:rFonts w:eastAsiaTheme="minorHAnsi"/>
          <w:lang w:eastAsia="en-US"/>
        </w:rPr>
      </w:pPr>
      <w:r w:rsidRPr="009511D3">
        <w:rPr>
          <w:rFonts w:eastAsiaTheme="minorHAnsi"/>
          <w:lang w:eastAsia="en-US"/>
        </w:rPr>
        <w:t xml:space="preserve">По окончании работ по настоящему Договору материалы и оборудование, предоставленные Заказчиком и не использованные Подрядчиком, возвращаются. Возврат неиспользованных материалов осуществляется </w:t>
      </w:r>
      <w:r w:rsidR="000137A8" w:rsidRPr="009511D3">
        <w:rPr>
          <w:rFonts w:eastAsiaTheme="minorHAnsi"/>
          <w:lang w:eastAsia="en-US"/>
        </w:rPr>
        <w:t xml:space="preserve">по форме </w:t>
      </w:r>
      <w:r w:rsidR="009C7395" w:rsidRPr="009511D3">
        <w:t>№</w:t>
      </w:r>
      <w:r w:rsidR="0028500B" w:rsidRPr="009511D3">
        <w:t>ОС-15</w:t>
      </w:r>
      <w:r w:rsidR="000137A8" w:rsidRPr="009511D3">
        <w:rPr>
          <w:rFonts w:eastAsiaTheme="minorHAnsi"/>
          <w:lang w:eastAsia="en-US"/>
        </w:rPr>
        <w:t xml:space="preserve"> </w:t>
      </w:r>
      <w:r w:rsidRPr="009511D3">
        <w:rPr>
          <w:rFonts w:eastAsiaTheme="minorHAnsi"/>
          <w:lang w:eastAsia="en-US"/>
        </w:rPr>
        <w:t>(Приложение №5 к Договору) с пометкой «Возврат давальческих материалов».</w:t>
      </w:r>
    </w:p>
    <w:p w14:paraId="462366F6" w14:textId="2E534678" w:rsidR="00CF49D5" w:rsidRPr="009511D3" w:rsidRDefault="00974145" w:rsidP="009511D3">
      <w:pPr>
        <w:pStyle w:val="a6"/>
        <w:numPr>
          <w:ilvl w:val="1"/>
          <w:numId w:val="34"/>
        </w:numPr>
        <w:spacing w:after="120"/>
        <w:ind w:left="0" w:hanging="567"/>
        <w:jc w:val="both"/>
        <w:rPr>
          <w:rFonts w:eastAsiaTheme="minorHAnsi"/>
          <w:lang w:eastAsia="en-US"/>
        </w:rPr>
      </w:pPr>
      <w:r w:rsidRPr="009511D3">
        <w:rPr>
          <w:rFonts w:eastAsiaTheme="minorHAnsi"/>
          <w:lang w:eastAsia="en-US"/>
        </w:rPr>
        <w:t>Работы по заявк</w:t>
      </w:r>
      <w:r w:rsidR="00496C9A" w:rsidRPr="009511D3">
        <w:rPr>
          <w:rFonts w:eastAsiaTheme="minorHAnsi"/>
          <w:lang w:eastAsia="en-US"/>
        </w:rPr>
        <w:t>е</w:t>
      </w:r>
      <w:r w:rsidRPr="009511D3">
        <w:rPr>
          <w:rFonts w:eastAsiaTheme="minorHAnsi"/>
          <w:lang w:eastAsia="en-US"/>
        </w:rPr>
        <w:t xml:space="preserve"> должны быть выполнены в полном объеме</w:t>
      </w:r>
      <w:r w:rsidR="00826984" w:rsidRPr="009511D3">
        <w:rPr>
          <w:rFonts w:eastAsiaTheme="minorHAnsi"/>
          <w:lang w:eastAsia="en-US"/>
        </w:rPr>
        <w:t xml:space="preserve"> и в указанный в ней срок</w:t>
      </w:r>
      <w:r w:rsidR="00B83BE2">
        <w:rPr>
          <w:rFonts w:eastAsiaTheme="minorHAnsi"/>
          <w:lang w:eastAsia="en-US"/>
        </w:rPr>
        <w:t xml:space="preserve"> </w:t>
      </w:r>
      <w:r w:rsidRPr="009511D3">
        <w:rPr>
          <w:rFonts w:eastAsiaTheme="minorHAnsi"/>
          <w:lang w:eastAsia="en-US"/>
        </w:rPr>
        <w:t>за исключением следующих обстоятельств:</w:t>
      </w:r>
      <w:r w:rsidR="00CF49D5" w:rsidRPr="009511D3">
        <w:rPr>
          <w:rFonts w:eastAsiaTheme="minorHAnsi"/>
          <w:lang w:eastAsia="en-US"/>
        </w:rPr>
        <w:t xml:space="preserve"> </w:t>
      </w:r>
    </w:p>
    <w:p w14:paraId="5731C98D" w14:textId="6D7B4D59" w:rsidR="00CF49D5" w:rsidRPr="009511D3" w:rsidRDefault="00CF49D5" w:rsidP="009511D3">
      <w:pPr>
        <w:pStyle w:val="a6"/>
        <w:widowControl w:val="0"/>
        <w:numPr>
          <w:ilvl w:val="0"/>
          <w:numId w:val="31"/>
        </w:numPr>
        <w:spacing w:after="120"/>
        <w:jc w:val="both"/>
        <w:rPr>
          <w:rFonts w:eastAsia="Times New Roman"/>
        </w:rPr>
      </w:pPr>
      <w:r w:rsidRPr="009511D3">
        <w:rPr>
          <w:rFonts w:eastAsia="Times New Roman"/>
        </w:rPr>
        <w:t xml:space="preserve">адрес объекта в заявке, не </w:t>
      </w:r>
      <w:r w:rsidR="00177017" w:rsidRPr="009511D3">
        <w:rPr>
          <w:rFonts w:eastAsia="Times New Roman"/>
        </w:rPr>
        <w:t>попадает</w:t>
      </w:r>
      <w:r w:rsidRPr="009511D3">
        <w:rPr>
          <w:rFonts w:eastAsia="Times New Roman"/>
        </w:rPr>
        <w:t xml:space="preserve"> под определение МКД</w:t>
      </w:r>
      <w:r w:rsidR="00910C78">
        <w:rPr>
          <w:rFonts w:eastAsia="Times New Roman"/>
        </w:rPr>
        <w:t xml:space="preserve"> </w:t>
      </w:r>
      <w:r w:rsidR="00910C78">
        <w:rPr>
          <w:rFonts w:eastAsiaTheme="minorHAnsi"/>
          <w:lang w:eastAsia="en-US"/>
        </w:rPr>
        <w:t>фиксируются актом осмотра с занесением в МК (Приложение№6)</w:t>
      </w:r>
      <w:r w:rsidR="00177017" w:rsidRPr="009511D3">
        <w:rPr>
          <w:rFonts w:eastAsia="Times New Roman"/>
        </w:rPr>
        <w:t>;</w:t>
      </w:r>
    </w:p>
    <w:p w14:paraId="2C0E0C6D" w14:textId="698B314D" w:rsidR="00177017" w:rsidRPr="009511D3" w:rsidRDefault="00177017" w:rsidP="009511D3">
      <w:pPr>
        <w:pStyle w:val="a6"/>
        <w:widowControl w:val="0"/>
        <w:numPr>
          <w:ilvl w:val="0"/>
          <w:numId w:val="31"/>
        </w:numPr>
        <w:spacing w:after="120"/>
        <w:jc w:val="both"/>
        <w:rPr>
          <w:rFonts w:eastAsia="Times New Roman"/>
        </w:rPr>
      </w:pPr>
      <w:r w:rsidRPr="009511D3">
        <w:rPr>
          <w:rFonts w:eastAsia="Times New Roman"/>
        </w:rPr>
        <w:t>электроснабжение нежилого помещения</w:t>
      </w:r>
      <w:r w:rsidR="00CF49D5" w:rsidRPr="009511D3">
        <w:rPr>
          <w:rFonts w:eastAsia="Times New Roman"/>
        </w:rPr>
        <w:t xml:space="preserve"> </w:t>
      </w:r>
      <w:r w:rsidRPr="009511D3">
        <w:rPr>
          <w:rFonts w:eastAsia="Times New Roman"/>
        </w:rPr>
        <w:t>осуществляется без использования общего имущества МКД</w:t>
      </w:r>
      <w:r w:rsidR="00735DBE" w:rsidRPr="009511D3">
        <w:rPr>
          <w:rFonts w:eastAsia="Times New Roman"/>
        </w:rPr>
        <w:t>, определена граница балансовой принадлежности</w:t>
      </w:r>
      <w:r w:rsidR="00910C78">
        <w:rPr>
          <w:rFonts w:eastAsia="Times New Roman"/>
        </w:rPr>
        <w:t xml:space="preserve"> </w:t>
      </w:r>
      <w:r w:rsidR="00910C78">
        <w:rPr>
          <w:rFonts w:eastAsiaTheme="minorHAnsi"/>
          <w:lang w:eastAsia="en-US"/>
        </w:rPr>
        <w:t>фиксируются актом осмотра с занесением в МК (Приложение№6)</w:t>
      </w:r>
      <w:r w:rsidRPr="009511D3">
        <w:rPr>
          <w:rFonts w:eastAsia="Times New Roman"/>
        </w:rPr>
        <w:t>;</w:t>
      </w:r>
    </w:p>
    <w:p w14:paraId="31FF8226" w14:textId="44BFCFC0" w:rsidR="00177017" w:rsidRPr="009511D3" w:rsidRDefault="00177017" w:rsidP="009511D3">
      <w:pPr>
        <w:pStyle w:val="a6"/>
        <w:widowControl w:val="0"/>
        <w:numPr>
          <w:ilvl w:val="0"/>
          <w:numId w:val="31"/>
        </w:numPr>
        <w:spacing w:after="120"/>
        <w:jc w:val="both"/>
        <w:rPr>
          <w:rFonts w:eastAsia="Times New Roman"/>
        </w:rPr>
      </w:pPr>
      <w:r w:rsidRPr="009511D3">
        <w:rPr>
          <w:rFonts w:eastAsia="Times New Roman"/>
        </w:rPr>
        <w:t xml:space="preserve">заменяемый или устанавливаемый прибор учета не </w:t>
      </w:r>
      <w:r w:rsidR="002B1320" w:rsidRPr="009511D3">
        <w:rPr>
          <w:rFonts w:eastAsia="Times New Roman"/>
        </w:rPr>
        <w:t>является</w:t>
      </w:r>
      <w:r w:rsidRPr="009511D3">
        <w:rPr>
          <w:rFonts w:eastAsia="Times New Roman"/>
        </w:rPr>
        <w:t xml:space="preserve"> </w:t>
      </w:r>
      <w:r w:rsidR="002B1320" w:rsidRPr="009511D3">
        <w:rPr>
          <w:rFonts w:eastAsia="Times New Roman"/>
        </w:rPr>
        <w:t>коммерческим учетом</w:t>
      </w:r>
      <w:r w:rsidRPr="009511D3">
        <w:rPr>
          <w:rFonts w:eastAsia="Times New Roman"/>
        </w:rPr>
        <w:t xml:space="preserve"> (МОП, лифты и т.д.)</w:t>
      </w:r>
      <w:r w:rsidR="00910C78">
        <w:rPr>
          <w:rFonts w:eastAsia="Times New Roman"/>
        </w:rPr>
        <w:t xml:space="preserve"> </w:t>
      </w:r>
      <w:r w:rsidR="00910C78">
        <w:rPr>
          <w:rFonts w:eastAsiaTheme="minorHAnsi"/>
          <w:lang w:eastAsia="en-US"/>
        </w:rPr>
        <w:t>фиксируются актом осмотра с занесением в МК (Приложение№6)</w:t>
      </w:r>
      <w:r w:rsidRPr="009511D3">
        <w:rPr>
          <w:rFonts w:eastAsia="Times New Roman"/>
        </w:rPr>
        <w:t>;</w:t>
      </w:r>
    </w:p>
    <w:p w14:paraId="3230A966" w14:textId="77777777" w:rsidR="00177017" w:rsidRPr="009511D3" w:rsidRDefault="00177017" w:rsidP="009511D3">
      <w:pPr>
        <w:pStyle w:val="a6"/>
        <w:widowControl w:val="0"/>
        <w:numPr>
          <w:ilvl w:val="0"/>
          <w:numId w:val="31"/>
        </w:numPr>
        <w:spacing w:after="120"/>
        <w:jc w:val="both"/>
        <w:rPr>
          <w:rFonts w:eastAsia="Times New Roman"/>
        </w:rPr>
      </w:pPr>
      <w:r w:rsidRPr="009511D3">
        <w:rPr>
          <w:rFonts w:eastAsia="Times New Roman"/>
        </w:rPr>
        <w:t>отсутствует техническая возможность установки прибора учета</w:t>
      </w:r>
      <w:r w:rsidR="00392381" w:rsidRPr="009511D3">
        <w:rPr>
          <w:rFonts w:eastAsia="Times New Roman"/>
        </w:rPr>
        <w:t xml:space="preserve"> </w:t>
      </w:r>
      <w:r w:rsidR="00137224" w:rsidRPr="009511D3">
        <w:rPr>
          <w:rFonts w:eastAsia="Times New Roman"/>
        </w:rPr>
        <w:t xml:space="preserve">с составлением Акта </w:t>
      </w:r>
      <w:r w:rsidR="0082349C" w:rsidRPr="009511D3">
        <w:rPr>
          <w:rFonts w:eastAsia="Times New Roman"/>
        </w:rPr>
        <w:t>(Приложение №11 к договору)</w:t>
      </w:r>
      <w:r w:rsidRPr="009511D3">
        <w:rPr>
          <w:rFonts w:eastAsia="Times New Roman"/>
        </w:rPr>
        <w:t>;</w:t>
      </w:r>
    </w:p>
    <w:p w14:paraId="0FDF6D5F" w14:textId="6681CB44" w:rsidR="00137224" w:rsidRPr="009511D3" w:rsidRDefault="00137224" w:rsidP="009511D3">
      <w:pPr>
        <w:pStyle w:val="a6"/>
        <w:widowControl w:val="0"/>
        <w:numPr>
          <w:ilvl w:val="0"/>
          <w:numId w:val="31"/>
        </w:numPr>
        <w:spacing w:after="120"/>
        <w:jc w:val="both"/>
        <w:rPr>
          <w:rFonts w:eastAsia="Times New Roman"/>
        </w:rPr>
      </w:pPr>
      <w:r w:rsidRPr="009511D3">
        <w:rPr>
          <w:rFonts w:eastAsia="Times New Roman"/>
        </w:rPr>
        <w:t xml:space="preserve">клиент был уведомлен и </w:t>
      </w:r>
      <w:r w:rsidR="00196040" w:rsidRPr="009511D3">
        <w:rPr>
          <w:rFonts w:eastAsia="Times New Roman"/>
        </w:rPr>
        <w:t xml:space="preserve">дважды </w:t>
      </w:r>
      <w:r w:rsidRPr="009511D3">
        <w:rPr>
          <w:rFonts w:eastAsia="Times New Roman"/>
        </w:rPr>
        <w:t>отказал в доступе к месту замены прибора учета, а также составлен</w:t>
      </w:r>
      <w:r w:rsidR="00196040" w:rsidRPr="009511D3">
        <w:rPr>
          <w:rFonts w:eastAsia="Times New Roman"/>
        </w:rPr>
        <w:t xml:space="preserve">ы </w:t>
      </w:r>
      <w:r w:rsidR="00B9346A" w:rsidRPr="009511D3">
        <w:rPr>
          <w:rFonts w:eastAsia="Times New Roman"/>
        </w:rPr>
        <w:t>два</w:t>
      </w:r>
      <w:r w:rsidRPr="009511D3">
        <w:rPr>
          <w:rFonts w:eastAsia="Times New Roman"/>
        </w:rPr>
        <w:t xml:space="preserve"> Акт</w:t>
      </w:r>
      <w:r w:rsidR="00196040" w:rsidRPr="009511D3">
        <w:rPr>
          <w:rFonts w:eastAsia="Times New Roman"/>
        </w:rPr>
        <w:t>а</w:t>
      </w:r>
      <w:r w:rsidR="00524BC9" w:rsidRPr="009511D3">
        <w:rPr>
          <w:rFonts w:eastAsia="Times New Roman"/>
        </w:rPr>
        <w:t xml:space="preserve"> о не</w:t>
      </w:r>
      <w:r w:rsidRPr="009511D3">
        <w:rPr>
          <w:rFonts w:eastAsia="Times New Roman"/>
        </w:rPr>
        <w:t>допуске (Приложение №7 к договору</w:t>
      </w:r>
      <w:r w:rsidR="007823D3" w:rsidRPr="009511D3">
        <w:rPr>
          <w:rFonts w:eastAsia="Times New Roman"/>
        </w:rPr>
        <w:t>);</w:t>
      </w:r>
    </w:p>
    <w:p w14:paraId="09739BA6" w14:textId="77777777" w:rsidR="007823D3" w:rsidRPr="009511D3" w:rsidRDefault="007823D3" w:rsidP="009511D3">
      <w:pPr>
        <w:pStyle w:val="a6"/>
        <w:widowControl w:val="0"/>
        <w:numPr>
          <w:ilvl w:val="0"/>
          <w:numId w:val="31"/>
        </w:numPr>
        <w:spacing w:after="120"/>
        <w:jc w:val="both"/>
        <w:rPr>
          <w:rFonts w:eastAsia="Times New Roman"/>
        </w:rPr>
      </w:pPr>
      <w:r w:rsidRPr="009511D3">
        <w:rPr>
          <w:rFonts w:eastAsia="Times New Roman"/>
        </w:rPr>
        <w:t>исключен</w:t>
      </w:r>
      <w:r w:rsidR="00E42395" w:rsidRPr="009511D3">
        <w:rPr>
          <w:rFonts w:eastAsia="Times New Roman"/>
        </w:rPr>
        <w:t>ие объекта из заявки Заказчиком;</w:t>
      </w:r>
    </w:p>
    <w:p w14:paraId="3326E362" w14:textId="77777777" w:rsidR="00E42395" w:rsidRPr="009511D3" w:rsidRDefault="00E42395" w:rsidP="009511D3">
      <w:pPr>
        <w:pStyle w:val="a6"/>
        <w:widowControl w:val="0"/>
        <w:numPr>
          <w:ilvl w:val="0"/>
          <w:numId w:val="31"/>
        </w:numPr>
        <w:spacing w:after="120"/>
        <w:jc w:val="both"/>
        <w:rPr>
          <w:rFonts w:eastAsia="Times New Roman"/>
        </w:rPr>
      </w:pPr>
      <w:r w:rsidRPr="009511D3">
        <w:rPr>
          <w:rFonts w:eastAsia="Times New Roman"/>
        </w:rPr>
        <w:lastRenderedPageBreak/>
        <w:t>отсутствие приборов учета у Заказчика.</w:t>
      </w:r>
    </w:p>
    <w:p w14:paraId="75EDE34A" w14:textId="77777777" w:rsidR="00236912" w:rsidRPr="009511D3" w:rsidRDefault="00236912" w:rsidP="009511D3">
      <w:pPr>
        <w:pStyle w:val="a6"/>
        <w:numPr>
          <w:ilvl w:val="1"/>
          <w:numId w:val="34"/>
        </w:numPr>
        <w:spacing w:after="120"/>
        <w:ind w:left="0" w:hanging="567"/>
        <w:jc w:val="both"/>
        <w:rPr>
          <w:rFonts w:eastAsiaTheme="minorHAnsi"/>
          <w:lang w:eastAsia="en-US"/>
        </w:rPr>
      </w:pPr>
      <w:r w:rsidRPr="009511D3">
        <w:rPr>
          <w:rFonts w:eastAsiaTheme="minorHAnsi"/>
          <w:lang w:eastAsia="en-US"/>
        </w:rPr>
        <w:t xml:space="preserve">Подрядчик обязан незамедлительно </w:t>
      </w:r>
      <w:r w:rsidR="0063275C" w:rsidRPr="009511D3">
        <w:rPr>
          <w:rFonts w:eastAsiaTheme="minorHAnsi"/>
          <w:lang w:eastAsia="en-US"/>
        </w:rPr>
        <w:t xml:space="preserve">(в течение 1 рабочего дня после получения такой информации) </w:t>
      </w:r>
      <w:r w:rsidRPr="009511D3">
        <w:rPr>
          <w:rFonts w:eastAsiaTheme="minorHAnsi"/>
          <w:lang w:eastAsia="en-US"/>
        </w:rPr>
        <w:t>сообщить Заказчику обо всех обстоятельствах, которые могут повлиять и/или влияющих на сроки выполнения Работ, а также обо всех фактах отступления от сроков выполнения Работ и, с целью защиты интересов Заказчика, немедленно совершить необходимые действия, направленные на устранение таких обстоятельств.</w:t>
      </w:r>
      <w:r w:rsidR="00755A6C" w:rsidRPr="009511D3">
        <w:rPr>
          <w:rFonts w:eastAsiaTheme="minorHAnsi"/>
          <w:lang w:eastAsia="en-US"/>
        </w:rPr>
        <w:t xml:space="preserve"> </w:t>
      </w:r>
    </w:p>
    <w:p w14:paraId="42359308" w14:textId="08054064" w:rsidR="00266D0A" w:rsidRPr="009511D3" w:rsidRDefault="00266D0A" w:rsidP="009511D3">
      <w:pPr>
        <w:pStyle w:val="a6"/>
        <w:numPr>
          <w:ilvl w:val="1"/>
          <w:numId w:val="34"/>
        </w:numPr>
        <w:spacing w:after="120"/>
        <w:ind w:left="0" w:hanging="567"/>
        <w:jc w:val="both"/>
        <w:rPr>
          <w:rFonts w:eastAsiaTheme="minorHAnsi"/>
          <w:lang w:eastAsia="en-US"/>
        </w:rPr>
      </w:pPr>
      <w:r w:rsidRPr="009511D3">
        <w:rPr>
          <w:rFonts w:eastAsiaTheme="minorHAnsi"/>
          <w:lang w:eastAsia="en-US"/>
        </w:rPr>
        <w:t>В случае выявления бракованных ПУ</w:t>
      </w:r>
      <w:r w:rsidR="00677BB1" w:rsidRPr="009511D3">
        <w:rPr>
          <w:rFonts w:eastAsiaTheme="minorHAnsi"/>
          <w:lang w:eastAsia="en-US"/>
        </w:rPr>
        <w:t xml:space="preserve"> ИСУ</w:t>
      </w:r>
      <w:r w:rsidR="008B6D2B" w:rsidRPr="009511D3">
        <w:rPr>
          <w:rFonts w:eastAsiaTheme="minorHAnsi"/>
          <w:lang w:eastAsia="en-US"/>
        </w:rPr>
        <w:t xml:space="preserve"> в </w:t>
      </w:r>
      <w:r w:rsidR="00DD6BE2" w:rsidRPr="009511D3">
        <w:rPr>
          <w:rFonts w:eastAsiaTheme="minorHAnsi"/>
          <w:lang w:eastAsia="en-US"/>
        </w:rPr>
        <w:t>том числе</w:t>
      </w:r>
      <w:r w:rsidR="008B6D2B" w:rsidRPr="009511D3">
        <w:rPr>
          <w:rFonts w:eastAsiaTheme="minorHAnsi"/>
          <w:lang w:eastAsia="en-US"/>
        </w:rPr>
        <w:t xml:space="preserve"> Заказчиком в момент приемки работ</w:t>
      </w:r>
      <w:r w:rsidRPr="009511D3">
        <w:rPr>
          <w:rFonts w:eastAsiaTheme="minorHAnsi"/>
          <w:lang w:eastAsia="en-US"/>
        </w:rPr>
        <w:t>, Подрядчик организует транспортировку таких приборов до склада Заказчика и передачу по форме Акта о выявленных дефектах (Приложение №</w:t>
      </w:r>
      <w:r w:rsidR="00E946AF" w:rsidRPr="009511D3">
        <w:rPr>
          <w:rFonts w:eastAsiaTheme="minorHAnsi"/>
          <w:lang w:eastAsia="en-US"/>
        </w:rPr>
        <w:t>13</w:t>
      </w:r>
      <w:r w:rsidRPr="009511D3">
        <w:rPr>
          <w:rFonts w:eastAsiaTheme="minorHAnsi"/>
          <w:lang w:eastAsia="en-US"/>
        </w:rPr>
        <w:t xml:space="preserve"> к Договору)</w:t>
      </w:r>
      <w:r w:rsidR="006A5603" w:rsidRPr="009511D3">
        <w:rPr>
          <w:rFonts w:eastAsiaTheme="minorHAnsi"/>
          <w:lang w:eastAsia="en-US"/>
        </w:rPr>
        <w:t xml:space="preserve"> </w:t>
      </w:r>
      <w:r w:rsidR="00E33D4B" w:rsidRPr="009511D3">
        <w:rPr>
          <w:rFonts w:eastAsiaTheme="minorHAnsi"/>
          <w:lang w:eastAsia="en-US"/>
        </w:rPr>
        <w:t xml:space="preserve">в течении 2 рабочих дней </w:t>
      </w:r>
      <w:r w:rsidR="004329F4" w:rsidRPr="009511D3">
        <w:rPr>
          <w:rFonts w:eastAsiaTheme="minorHAnsi"/>
          <w:lang w:eastAsia="en-US"/>
        </w:rPr>
        <w:t>с</w:t>
      </w:r>
      <w:r w:rsidR="00E33D4B" w:rsidRPr="009511D3">
        <w:rPr>
          <w:rFonts w:eastAsiaTheme="minorHAnsi"/>
          <w:lang w:eastAsia="en-US"/>
        </w:rPr>
        <w:t xml:space="preserve"> момента </w:t>
      </w:r>
      <w:r w:rsidR="004329F4" w:rsidRPr="009511D3">
        <w:rPr>
          <w:rFonts w:eastAsiaTheme="minorHAnsi"/>
          <w:lang w:eastAsia="en-US"/>
        </w:rPr>
        <w:t>выявления таких приборов</w:t>
      </w:r>
      <w:r w:rsidRPr="009511D3">
        <w:rPr>
          <w:rFonts w:eastAsiaTheme="minorHAnsi"/>
          <w:lang w:eastAsia="en-US"/>
        </w:rPr>
        <w:t>.</w:t>
      </w:r>
      <w:r w:rsidR="00E33D4B" w:rsidRPr="009511D3">
        <w:rPr>
          <w:rFonts w:eastAsiaTheme="minorHAnsi"/>
          <w:lang w:eastAsia="en-US"/>
        </w:rPr>
        <w:t xml:space="preserve"> Заказчик взамен бракованных предоставляет Подрядчику исправные ПУ ИСУ в объеме соответствующему количеству бракованных ПУ ИСУ.</w:t>
      </w:r>
    </w:p>
    <w:p w14:paraId="1C566B35" w14:textId="77777777" w:rsidR="00974DAE" w:rsidRPr="009511D3" w:rsidRDefault="00974DAE" w:rsidP="009511D3">
      <w:pPr>
        <w:pStyle w:val="a6"/>
        <w:numPr>
          <w:ilvl w:val="1"/>
          <w:numId w:val="34"/>
        </w:numPr>
        <w:spacing w:after="120"/>
        <w:ind w:left="0" w:hanging="567"/>
        <w:jc w:val="both"/>
        <w:rPr>
          <w:rFonts w:eastAsiaTheme="minorHAnsi"/>
          <w:lang w:eastAsia="en-US"/>
        </w:rPr>
      </w:pPr>
      <w:r w:rsidRPr="009511D3">
        <w:rPr>
          <w:rFonts w:eastAsiaTheme="minorHAnsi"/>
          <w:lang w:eastAsia="en-US"/>
        </w:rPr>
        <w:t>Заказчик вправе проверять ход и качество выполняемой Подрядчиком работы, не вмешиваясь в его деятельность.</w:t>
      </w:r>
      <w:r w:rsidR="0016234B" w:rsidRPr="009511D3">
        <w:rPr>
          <w:rFonts w:eastAsiaTheme="minorHAnsi"/>
          <w:lang w:eastAsia="en-US"/>
        </w:rPr>
        <w:t xml:space="preserve"> </w:t>
      </w:r>
    </w:p>
    <w:p w14:paraId="3A5B86CD" w14:textId="2BB4A125" w:rsidR="00C81B59" w:rsidRPr="009511D3" w:rsidRDefault="006D07A6" w:rsidP="009511D3">
      <w:pPr>
        <w:pStyle w:val="a6"/>
        <w:numPr>
          <w:ilvl w:val="1"/>
          <w:numId w:val="34"/>
        </w:numPr>
        <w:spacing w:after="120"/>
        <w:ind w:left="0" w:hanging="567"/>
        <w:jc w:val="both"/>
        <w:rPr>
          <w:rFonts w:eastAsiaTheme="minorHAnsi"/>
          <w:lang w:eastAsia="en-US"/>
        </w:rPr>
      </w:pPr>
      <w:r w:rsidRPr="009511D3">
        <w:rPr>
          <w:rFonts w:eastAsiaTheme="minorHAnsi"/>
          <w:lang w:eastAsia="en-US"/>
        </w:rPr>
        <w:t>Подрядчик</w:t>
      </w:r>
      <w:r w:rsidR="00C81B59" w:rsidRPr="009511D3">
        <w:rPr>
          <w:rFonts w:eastAsiaTheme="minorHAnsi"/>
          <w:lang w:eastAsia="en-US"/>
        </w:rPr>
        <w:t xml:space="preserve"> самостоятельно</w:t>
      </w:r>
      <w:r w:rsidRPr="009511D3">
        <w:rPr>
          <w:rFonts w:eastAsiaTheme="minorHAnsi"/>
          <w:lang w:eastAsia="en-US"/>
        </w:rPr>
        <w:t xml:space="preserve"> организовывает доступ </w:t>
      </w:r>
      <w:r w:rsidR="000F1F18" w:rsidRPr="009511D3">
        <w:rPr>
          <w:rFonts w:eastAsiaTheme="minorHAnsi"/>
          <w:lang w:eastAsia="en-US"/>
        </w:rPr>
        <w:t xml:space="preserve">своих </w:t>
      </w:r>
      <w:r w:rsidRPr="009511D3">
        <w:rPr>
          <w:rFonts w:eastAsiaTheme="minorHAnsi"/>
          <w:lang w:eastAsia="en-US"/>
        </w:rPr>
        <w:t>сотрудников к местам установки ПУ ИСУ на Объектах, согласованных Сторонами в Ведомости объемов работ (</w:t>
      </w:r>
      <w:r w:rsidR="00602B44" w:rsidRPr="009511D3">
        <w:rPr>
          <w:rFonts w:eastAsiaTheme="minorHAnsi"/>
          <w:lang w:eastAsia="en-US"/>
        </w:rPr>
        <w:t>Приложение №2 к Приложению №1 Договора</w:t>
      </w:r>
      <w:r w:rsidRPr="009511D3">
        <w:rPr>
          <w:rFonts w:eastAsiaTheme="minorHAnsi"/>
          <w:lang w:eastAsia="en-US"/>
        </w:rPr>
        <w:t>)</w:t>
      </w:r>
      <w:r w:rsidR="00C81B59" w:rsidRPr="009511D3">
        <w:rPr>
          <w:rFonts w:eastAsiaTheme="minorHAnsi"/>
          <w:lang w:eastAsia="en-US"/>
        </w:rPr>
        <w:t xml:space="preserve"> </w:t>
      </w:r>
      <w:r w:rsidR="002B71CF" w:rsidRPr="009511D3">
        <w:rPr>
          <w:rFonts w:eastAsiaTheme="minorHAnsi"/>
          <w:lang w:eastAsia="en-US"/>
        </w:rPr>
        <w:t xml:space="preserve">и указанных в Заявках на выполнение работ </w:t>
      </w:r>
      <w:r w:rsidR="00C81B59" w:rsidRPr="009511D3">
        <w:rPr>
          <w:rFonts w:eastAsiaTheme="minorHAnsi"/>
          <w:lang w:eastAsia="en-US"/>
        </w:rPr>
        <w:t>пу</w:t>
      </w:r>
      <w:r w:rsidR="00FB47E7" w:rsidRPr="009511D3">
        <w:rPr>
          <w:rFonts w:eastAsiaTheme="minorHAnsi"/>
          <w:lang w:eastAsia="en-US"/>
        </w:rPr>
        <w:t>тем уведомления потребителей посредство</w:t>
      </w:r>
      <w:r w:rsidR="00C81B59" w:rsidRPr="009511D3">
        <w:rPr>
          <w:rFonts w:eastAsiaTheme="minorHAnsi"/>
          <w:lang w:eastAsia="en-US"/>
        </w:rPr>
        <w:t>м телефонограмм</w:t>
      </w:r>
      <w:r w:rsidR="00FB47E7" w:rsidRPr="009511D3">
        <w:rPr>
          <w:rFonts w:eastAsiaTheme="minorHAnsi"/>
          <w:lang w:eastAsia="en-US"/>
        </w:rPr>
        <w:t>ы / смс-уведомления</w:t>
      </w:r>
      <w:r w:rsidR="00C81B59" w:rsidRPr="009511D3">
        <w:rPr>
          <w:rFonts w:eastAsiaTheme="minorHAnsi"/>
          <w:lang w:eastAsia="en-US"/>
        </w:rPr>
        <w:t xml:space="preserve"> с фиксацией в журнале, а при отсутствии возможности передачи телефонограммы производит уведомление заказным письмом. В случае необходимости</w:t>
      </w:r>
      <w:r w:rsidR="002B71CF" w:rsidRPr="009511D3">
        <w:rPr>
          <w:rFonts w:eastAsiaTheme="minorHAnsi"/>
          <w:lang w:eastAsia="en-US"/>
        </w:rPr>
        <w:t>,</w:t>
      </w:r>
      <w:r w:rsidR="00C81B59" w:rsidRPr="009511D3">
        <w:rPr>
          <w:rFonts w:eastAsiaTheme="minorHAnsi"/>
          <w:lang w:eastAsia="en-US"/>
        </w:rPr>
        <w:t xml:space="preserve"> </w:t>
      </w:r>
      <w:r w:rsidR="002B71CF" w:rsidRPr="009511D3">
        <w:rPr>
          <w:rFonts w:eastAsiaTheme="minorHAnsi"/>
          <w:lang w:eastAsia="en-US"/>
        </w:rPr>
        <w:t xml:space="preserve">по согласованию с Заказчиком, </w:t>
      </w:r>
      <w:r w:rsidR="00C81B59" w:rsidRPr="009511D3">
        <w:rPr>
          <w:rFonts w:eastAsiaTheme="minorHAnsi"/>
          <w:lang w:eastAsia="en-US"/>
        </w:rPr>
        <w:t>формирует и направляет офици</w:t>
      </w:r>
      <w:r w:rsidR="006A5603" w:rsidRPr="009511D3">
        <w:rPr>
          <w:rFonts w:eastAsiaTheme="minorHAnsi"/>
          <w:lang w:eastAsia="en-US"/>
        </w:rPr>
        <w:t xml:space="preserve">альные письма от лица Заказчика. </w:t>
      </w:r>
    </w:p>
    <w:p w14:paraId="644F494D" w14:textId="77777777" w:rsidR="00610886" w:rsidRPr="009511D3" w:rsidRDefault="00E21A9E" w:rsidP="009511D3">
      <w:pPr>
        <w:pStyle w:val="a6"/>
        <w:numPr>
          <w:ilvl w:val="1"/>
          <w:numId w:val="34"/>
        </w:numPr>
        <w:spacing w:after="120"/>
        <w:ind w:left="0" w:hanging="567"/>
        <w:jc w:val="both"/>
        <w:rPr>
          <w:rFonts w:eastAsiaTheme="minorHAnsi"/>
          <w:lang w:eastAsia="en-US"/>
        </w:rPr>
      </w:pPr>
      <w:r w:rsidRPr="009511D3">
        <w:rPr>
          <w:rFonts w:eastAsiaTheme="minorHAnsi"/>
          <w:lang w:eastAsia="en-US"/>
        </w:rPr>
        <w:t>Подрядчик в ходе производства работ обеспечивает во время производства монтажных и пусконаладочных работ выполнение правил техники безопасности и охраны труда, правил пожарной безопасности, правил перемещения грузов и т.п.; не разглашает сведения о планировке Объекта, системе и режиме работы его охраны; принимает меры, направленные на обеспечение сохранности имущества Потребителя при производстве работ на Объекте.</w:t>
      </w:r>
    </w:p>
    <w:p w14:paraId="526288F4" w14:textId="72C46A5D" w:rsidR="007D6B6B" w:rsidRPr="009511D3" w:rsidRDefault="000F1F18" w:rsidP="009511D3">
      <w:pPr>
        <w:pStyle w:val="a6"/>
        <w:numPr>
          <w:ilvl w:val="1"/>
          <w:numId w:val="34"/>
        </w:numPr>
        <w:spacing w:after="120"/>
        <w:ind w:left="0" w:hanging="567"/>
        <w:jc w:val="both"/>
        <w:rPr>
          <w:rFonts w:eastAsiaTheme="minorHAnsi"/>
          <w:lang w:eastAsia="en-US"/>
        </w:rPr>
      </w:pPr>
      <w:r w:rsidRPr="009511D3">
        <w:rPr>
          <w:rFonts w:eastAsiaTheme="minorHAnsi"/>
          <w:lang w:eastAsia="en-US"/>
        </w:rPr>
        <w:t xml:space="preserve">В течение </w:t>
      </w:r>
      <w:r w:rsidR="003C00A0" w:rsidRPr="009511D3">
        <w:rPr>
          <w:rFonts w:eastAsiaTheme="minorHAnsi"/>
          <w:lang w:eastAsia="en-US"/>
        </w:rPr>
        <w:t>одного</w:t>
      </w:r>
      <w:r w:rsidRPr="009511D3">
        <w:rPr>
          <w:rFonts w:eastAsiaTheme="minorHAnsi"/>
          <w:lang w:eastAsia="en-US"/>
        </w:rPr>
        <w:t xml:space="preserve"> рабочего дня </w:t>
      </w:r>
      <w:r w:rsidR="00C4710D" w:rsidRPr="009511D3">
        <w:rPr>
          <w:rFonts w:eastAsiaTheme="minorHAnsi"/>
          <w:lang w:eastAsia="en-US"/>
        </w:rPr>
        <w:t>следующего за днем выполнения работ</w:t>
      </w:r>
      <w:r w:rsidRPr="009511D3">
        <w:rPr>
          <w:rFonts w:eastAsiaTheme="minorHAnsi"/>
          <w:lang w:eastAsia="en-US"/>
        </w:rPr>
        <w:t xml:space="preserve">, указанных в Заявке на </w:t>
      </w:r>
      <w:r w:rsidR="00B80A4C" w:rsidRPr="009511D3">
        <w:rPr>
          <w:rFonts w:eastAsiaTheme="minorHAnsi"/>
          <w:lang w:eastAsia="en-US"/>
        </w:rPr>
        <w:t>выполнение</w:t>
      </w:r>
      <w:r w:rsidRPr="009511D3">
        <w:rPr>
          <w:rFonts w:eastAsiaTheme="minorHAnsi"/>
          <w:lang w:eastAsia="en-US"/>
        </w:rPr>
        <w:t xml:space="preserve"> работ</w:t>
      </w:r>
      <w:r w:rsidR="00B80A4C" w:rsidRPr="009511D3">
        <w:rPr>
          <w:rFonts w:eastAsiaTheme="minorHAnsi"/>
          <w:lang w:eastAsia="en-US"/>
        </w:rPr>
        <w:t xml:space="preserve"> (Приложение №4</w:t>
      </w:r>
      <w:r w:rsidR="009F354E" w:rsidRPr="009511D3">
        <w:rPr>
          <w:rFonts w:eastAsiaTheme="minorHAnsi"/>
          <w:lang w:eastAsia="en-US"/>
        </w:rPr>
        <w:t xml:space="preserve"> к Договору</w:t>
      </w:r>
      <w:r w:rsidR="00B80A4C" w:rsidRPr="009511D3">
        <w:rPr>
          <w:rFonts w:eastAsiaTheme="minorHAnsi"/>
          <w:lang w:eastAsia="en-US"/>
        </w:rPr>
        <w:t>)</w:t>
      </w:r>
      <w:r w:rsidRPr="009511D3">
        <w:rPr>
          <w:rFonts w:eastAsiaTheme="minorHAnsi"/>
          <w:lang w:eastAsia="en-US"/>
        </w:rPr>
        <w:t xml:space="preserve"> Подрядчик уведомляет Заказчика о проделанной работе посредством отправки</w:t>
      </w:r>
      <w:r w:rsidR="007049E3" w:rsidRPr="009511D3">
        <w:rPr>
          <w:rFonts w:eastAsiaTheme="minorHAnsi"/>
          <w:lang w:eastAsia="en-US"/>
        </w:rPr>
        <w:t xml:space="preserve"> </w:t>
      </w:r>
      <w:r w:rsidR="007049E3" w:rsidRPr="009511D3">
        <w:rPr>
          <w:rFonts w:eastAsiaTheme="minorHAnsi"/>
          <w:lang w:val="en-US" w:eastAsia="en-US"/>
        </w:rPr>
        <w:t>c</w:t>
      </w:r>
      <w:r w:rsidR="007049E3" w:rsidRPr="009511D3">
        <w:rPr>
          <w:rFonts w:eastAsiaTheme="minorHAnsi"/>
          <w:lang w:eastAsia="en-US"/>
        </w:rPr>
        <w:t xml:space="preserve"> </w:t>
      </w:r>
      <w:r w:rsidR="00F97697" w:rsidRPr="009511D3">
        <w:rPr>
          <w:rFonts w:eastAsiaTheme="minorHAnsi"/>
          <w:lang w:eastAsia="en-US"/>
        </w:rPr>
        <w:t xml:space="preserve">электронного адреса Подрядчика </w:t>
      </w:r>
      <w:r w:rsidR="00E06C3B" w:rsidRPr="009511D3">
        <w:rPr>
          <w:rFonts w:eastAsiaTheme="minorHAnsi"/>
          <w:lang w:eastAsia="en-US"/>
        </w:rPr>
        <w:t xml:space="preserve">на </w:t>
      </w:r>
      <w:r w:rsidR="007630A9" w:rsidRPr="009511D3">
        <w:rPr>
          <w:rFonts w:eastAsiaTheme="minorHAnsi"/>
          <w:lang w:eastAsia="en-US"/>
        </w:rPr>
        <w:t xml:space="preserve">перечень электронных </w:t>
      </w:r>
      <w:r w:rsidR="00E06C3B" w:rsidRPr="009511D3">
        <w:rPr>
          <w:rFonts w:eastAsiaTheme="minorHAnsi"/>
          <w:lang w:eastAsia="en-US"/>
        </w:rPr>
        <w:t>адрес</w:t>
      </w:r>
      <w:r w:rsidR="007630A9" w:rsidRPr="009511D3">
        <w:rPr>
          <w:rFonts w:eastAsiaTheme="minorHAnsi"/>
          <w:lang w:eastAsia="en-US"/>
        </w:rPr>
        <w:t>ов</w:t>
      </w:r>
      <w:r w:rsidR="007049E3" w:rsidRPr="009511D3">
        <w:rPr>
          <w:rFonts w:eastAsiaTheme="minorHAnsi"/>
          <w:lang w:eastAsia="en-US"/>
        </w:rPr>
        <w:t xml:space="preserve"> Заказчика</w:t>
      </w:r>
      <w:r w:rsidR="00E06C3B" w:rsidRPr="009511D3">
        <w:rPr>
          <w:rFonts w:eastAsiaTheme="minorHAnsi"/>
          <w:lang w:eastAsia="en-US"/>
        </w:rPr>
        <w:t xml:space="preserve"> </w:t>
      </w:r>
      <w:hyperlink r:id="rId8" w:history="1">
        <w:r w:rsidR="007630A9" w:rsidRPr="009511D3">
          <w:rPr>
            <w:rFonts w:eastAsiaTheme="minorHAnsi"/>
            <w:lang w:eastAsia="en-US"/>
          </w:rPr>
          <w:t>(</w:t>
        </w:r>
        <w:r w:rsidR="00D861C6" w:rsidRPr="009511D3">
          <w:rPr>
            <w:rFonts w:eastAsiaTheme="minorHAnsi"/>
            <w:lang w:eastAsia="en-US"/>
          </w:rPr>
          <w:t>Приложение №</w:t>
        </w:r>
        <w:r w:rsidR="007630A9" w:rsidRPr="009511D3">
          <w:rPr>
            <w:rFonts w:eastAsiaTheme="minorHAnsi"/>
            <w:lang w:eastAsia="en-US"/>
          </w:rPr>
          <w:t>16 к Договору)</w:t>
        </w:r>
      </w:hyperlink>
      <w:r w:rsidR="00B35994" w:rsidRPr="009511D3">
        <w:rPr>
          <w:rFonts w:eastAsiaTheme="minorHAnsi"/>
          <w:lang w:eastAsia="en-US"/>
        </w:rPr>
        <w:t xml:space="preserve"> </w:t>
      </w:r>
      <w:r w:rsidR="00E06C3B" w:rsidRPr="009511D3">
        <w:rPr>
          <w:rFonts w:eastAsiaTheme="minorHAnsi"/>
          <w:lang w:eastAsia="en-US"/>
        </w:rPr>
        <w:t>заполненной за предыдущий день формы монтажной и отчётной ведомости</w:t>
      </w:r>
      <w:r w:rsidR="00B80A4C" w:rsidRPr="009511D3">
        <w:rPr>
          <w:rFonts w:eastAsiaTheme="minorHAnsi"/>
          <w:lang w:eastAsia="en-US"/>
        </w:rPr>
        <w:t xml:space="preserve"> </w:t>
      </w:r>
      <w:r w:rsidR="00602B44" w:rsidRPr="009511D3">
        <w:rPr>
          <w:rFonts w:eastAsiaTheme="minorHAnsi"/>
          <w:lang w:eastAsia="en-US"/>
        </w:rPr>
        <w:t xml:space="preserve">(Приложение №2 к Договору) </w:t>
      </w:r>
      <w:r w:rsidR="00B80A4C" w:rsidRPr="009511D3">
        <w:rPr>
          <w:rFonts w:eastAsiaTheme="minorHAnsi"/>
          <w:lang w:eastAsia="en-US"/>
        </w:rPr>
        <w:t>в Excel формате</w:t>
      </w:r>
      <w:r w:rsidR="00C639BF" w:rsidRPr="009511D3">
        <w:rPr>
          <w:rFonts w:eastAsiaTheme="minorHAnsi"/>
          <w:lang w:eastAsia="en-US"/>
        </w:rPr>
        <w:t xml:space="preserve">, а также </w:t>
      </w:r>
      <w:r w:rsidR="00B80A4C" w:rsidRPr="009511D3">
        <w:rPr>
          <w:rFonts w:eastAsiaTheme="minorHAnsi"/>
          <w:lang w:eastAsia="en-US"/>
        </w:rPr>
        <w:t xml:space="preserve"> </w:t>
      </w:r>
      <w:r w:rsidR="00C639BF" w:rsidRPr="009511D3">
        <w:rPr>
          <w:rFonts w:eastAsiaTheme="minorHAnsi"/>
          <w:lang w:eastAsia="en-US"/>
        </w:rPr>
        <w:t>скан</w:t>
      </w:r>
      <w:r w:rsidR="003C00A0" w:rsidRPr="009511D3">
        <w:rPr>
          <w:rFonts w:eastAsiaTheme="minorHAnsi"/>
          <w:lang w:eastAsia="en-US"/>
        </w:rPr>
        <w:t>-копии</w:t>
      </w:r>
      <w:r w:rsidRPr="009511D3">
        <w:rPr>
          <w:rFonts w:eastAsiaTheme="minorHAnsi"/>
          <w:lang w:eastAsia="en-US"/>
        </w:rPr>
        <w:t xml:space="preserve"> актов ввода в эксплуатацию прибора учета электрической </w:t>
      </w:r>
      <w:r w:rsidR="00331515" w:rsidRPr="009511D3">
        <w:rPr>
          <w:rFonts w:eastAsiaTheme="minorHAnsi"/>
          <w:lang w:eastAsia="en-US"/>
        </w:rPr>
        <w:t>энергии (</w:t>
      </w:r>
      <w:r w:rsidRPr="009511D3">
        <w:rPr>
          <w:rFonts w:eastAsiaTheme="minorHAnsi"/>
          <w:lang w:eastAsia="en-US"/>
        </w:rPr>
        <w:t>Приложение №6 к Договору)</w:t>
      </w:r>
      <w:r w:rsidR="002000D1" w:rsidRPr="009511D3">
        <w:rPr>
          <w:rFonts w:eastAsiaTheme="minorHAnsi"/>
          <w:lang w:eastAsia="en-US"/>
        </w:rPr>
        <w:t xml:space="preserve"> в формате </w:t>
      </w:r>
      <w:r w:rsidR="002000D1" w:rsidRPr="009511D3">
        <w:rPr>
          <w:rFonts w:eastAsiaTheme="minorHAnsi"/>
          <w:lang w:val="en-US" w:eastAsia="en-US"/>
        </w:rPr>
        <w:t>PDF</w:t>
      </w:r>
      <w:r w:rsidRPr="009511D3">
        <w:rPr>
          <w:rFonts w:eastAsiaTheme="minorHAnsi"/>
          <w:lang w:eastAsia="en-US"/>
        </w:rPr>
        <w:t>.</w:t>
      </w:r>
      <w:r w:rsidR="007D6B6B" w:rsidRPr="009511D3">
        <w:rPr>
          <w:rFonts w:eastAsiaTheme="minorHAnsi"/>
          <w:lang w:eastAsia="en-US"/>
        </w:rPr>
        <w:t xml:space="preserve"> В названии скан-копии Акта ввода в эксплуатацию прибора учета электрической энергии должна содержаться информация о точном адресе объекта, где произведена замена/установка (Пример </w:t>
      </w:r>
      <w:r w:rsidR="00F3667C" w:rsidRPr="009511D3">
        <w:rPr>
          <w:rFonts w:eastAsiaTheme="minorHAnsi"/>
          <w:lang w:eastAsia="en-US"/>
        </w:rPr>
        <w:t>–</w:t>
      </w:r>
      <w:r w:rsidR="0047730C" w:rsidRPr="009511D3">
        <w:rPr>
          <w:rFonts w:eastAsiaTheme="minorHAnsi"/>
          <w:lang w:eastAsia="en-US"/>
        </w:rPr>
        <w:t xml:space="preserve"> </w:t>
      </w:r>
      <w:r w:rsidR="007D6B6B" w:rsidRPr="009511D3">
        <w:rPr>
          <w:rFonts w:eastAsiaTheme="minorHAnsi"/>
          <w:lang w:eastAsia="en-US"/>
        </w:rPr>
        <w:t>г</w:t>
      </w:r>
      <w:r w:rsidR="00F3667C" w:rsidRPr="009511D3">
        <w:rPr>
          <w:rFonts w:eastAsiaTheme="minorHAnsi"/>
          <w:lang w:eastAsia="en-US"/>
        </w:rPr>
        <w:t>.</w:t>
      </w:r>
      <w:r w:rsidR="007D6B6B" w:rsidRPr="009511D3">
        <w:rPr>
          <w:rFonts w:eastAsiaTheme="minorHAnsi"/>
          <w:lang w:eastAsia="en-US"/>
        </w:rPr>
        <w:t xml:space="preserve"> </w:t>
      </w:r>
      <w:r w:rsidR="002C1B46" w:rsidRPr="009511D3">
        <w:rPr>
          <w:rFonts w:eastAsiaTheme="minorHAnsi"/>
          <w:lang w:eastAsia="en-US"/>
        </w:rPr>
        <w:t>Ижевск</w:t>
      </w:r>
      <w:r w:rsidR="007D6B6B" w:rsidRPr="009511D3">
        <w:rPr>
          <w:rFonts w:eastAsiaTheme="minorHAnsi"/>
          <w:lang w:eastAsia="en-US"/>
        </w:rPr>
        <w:t xml:space="preserve"> ул</w:t>
      </w:r>
      <w:r w:rsidR="00F3667C" w:rsidRPr="009511D3">
        <w:rPr>
          <w:rFonts w:eastAsiaTheme="minorHAnsi"/>
          <w:lang w:eastAsia="en-US"/>
        </w:rPr>
        <w:t>.</w:t>
      </w:r>
      <w:r w:rsidR="002C1B46" w:rsidRPr="009511D3">
        <w:rPr>
          <w:rFonts w:eastAsiaTheme="minorHAnsi"/>
          <w:lang w:eastAsia="en-US"/>
        </w:rPr>
        <w:t xml:space="preserve"> Воровского</w:t>
      </w:r>
      <w:r w:rsidR="00837618" w:rsidRPr="009511D3">
        <w:rPr>
          <w:rFonts w:eastAsiaTheme="minorHAnsi"/>
          <w:lang w:eastAsia="en-US"/>
        </w:rPr>
        <w:t xml:space="preserve"> д 52 кв</w:t>
      </w:r>
      <w:r w:rsidR="00F3667C" w:rsidRPr="009511D3">
        <w:rPr>
          <w:rFonts w:eastAsiaTheme="minorHAnsi"/>
          <w:lang w:eastAsia="en-US"/>
        </w:rPr>
        <w:t>.</w:t>
      </w:r>
      <w:r w:rsidR="00837618" w:rsidRPr="009511D3">
        <w:rPr>
          <w:rFonts w:eastAsiaTheme="minorHAnsi"/>
          <w:lang w:eastAsia="en-US"/>
        </w:rPr>
        <w:t xml:space="preserve"> </w:t>
      </w:r>
      <w:r w:rsidR="007D6B6B" w:rsidRPr="009511D3">
        <w:rPr>
          <w:rFonts w:eastAsiaTheme="minorHAnsi"/>
          <w:lang w:eastAsia="en-US"/>
        </w:rPr>
        <w:t>2)</w:t>
      </w:r>
      <w:r w:rsidR="00071118">
        <w:rPr>
          <w:rFonts w:eastAsiaTheme="minorHAnsi"/>
          <w:lang w:eastAsia="en-US"/>
        </w:rPr>
        <w:t xml:space="preserve">, фото, снятого </w:t>
      </w:r>
      <w:r w:rsidR="00AB19A8" w:rsidRPr="009511D3">
        <w:rPr>
          <w:rFonts w:eastAsiaTheme="minorHAnsi"/>
          <w:lang w:eastAsia="en-US"/>
        </w:rPr>
        <w:t>при наличии</w:t>
      </w:r>
      <w:r w:rsidR="00B75FC1">
        <w:rPr>
          <w:rFonts w:eastAsiaTheme="minorHAnsi"/>
          <w:lang w:eastAsia="en-US"/>
        </w:rPr>
        <w:t xml:space="preserve"> прибора учета</w:t>
      </w:r>
      <w:r w:rsidR="00AB19A8" w:rsidRPr="009511D3">
        <w:rPr>
          <w:rFonts w:eastAsiaTheme="minorHAnsi"/>
          <w:lang w:eastAsia="en-US"/>
        </w:rPr>
        <w:t xml:space="preserve"> и установленного прибора учета</w:t>
      </w:r>
      <w:r w:rsidR="007D6B6B" w:rsidRPr="009511D3">
        <w:rPr>
          <w:rFonts w:eastAsiaTheme="minorHAnsi"/>
          <w:lang w:eastAsia="en-US"/>
        </w:rPr>
        <w:t>.</w:t>
      </w:r>
    </w:p>
    <w:p w14:paraId="573ABE91" w14:textId="592E3CA6" w:rsidR="000F1F18" w:rsidRPr="009511D3" w:rsidRDefault="000F1F18" w:rsidP="009511D3">
      <w:pPr>
        <w:pStyle w:val="a6"/>
        <w:numPr>
          <w:ilvl w:val="1"/>
          <w:numId w:val="34"/>
        </w:numPr>
        <w:spacing w:after="120"/>
        <w:ind w:left="0" w:hanging="567"/>
        <w:jc w:val="both"/>
        <w:rPr>
          <w:rFonts w:eastAsiaTheme="minorHAnsi"/>
          <w:lang w:eastAsia="en-US"/>
        </w:rPr>
      </w:pPr>
      <w:r w:rsidRPr="009511D3">
        <w:rPr>
          <w:rFonts w:eastAsiaTheme="minorHAnsi"/>
          <w:lang w:eastAsia="en-US"/>
        </w:rPr>
        <w:t>В случае недопуска Подрядчика по вине Потребителя к Объекту для проведения работ в согласованную с Подрядчиком дату, Подрядчик составляет Акт о недопуске в жилое и (или) нежилое помещение (</w:t>
      </w:r>
      <w:r w:rsidR="0084554D" w:rsidRPr="009511D3">
        <w:rPr>
          <w:rFonts w:eastAsiaTheme="minorHAnsi"/>
          <w:lang w:eastAsia="en-US"/>
        </w:rPr>
        <w:t>П</w:t>
      </w:r>
      <w:r w:rsidR="00A052A5" w:rsidRPr="009511D3">
        <w:rPr>
          <w:rFonts w:eastAsiaTheme="minorHAnsi"/>
          <w:lang w:eastAsia="en-US"/>
        </w:rPr>
        <w:t>риложе</w:t>
      </w:r>
      <w:r w:rsidR="00F11181" w:rsidRPr="009511D3">
        <w:rPr>
          <w:rFonts w:eastAsiaTheme="minorHAnsi"/>
          <w:lang w:eastAsia="en-US"/>
        </w:rPr>
        <w:t>ние</w:t>
      </w:r>
      <w:r w:rsidR="00A052A5" w:rsidRPr="009511D3">
        <w:rPr>
          <w:rFonts w:eastAsiaTheme="minorHAnsi"/>
          <w:lang w:eastAsia="en-US"/>
        </w:rPr>
        <w:t xml:space="preserve"> </w:t>
      </w:r>
      <w:r w:rsidR="0084554D" w:rsidRPr="009511D3">
        <w:rPr>
          <w:rFonts w:eastAsiaTheme="minorHAnsi"/>
          <w:lang w:eastAsia="en-US"/>
        </w:rPr>
        <w:t>№</w:t>
      </w:r>
      <w:r w:rsidR="00A052A5" w:rsidRPr="009511D3">
        <w:rPr>
          <w:rFonts w:eastAsiaTheme="minorHAnsi"/>
          <w:lang w:eastAsia="en-US"/>
        </w:rPr>
        <w:t>7</w:t>
      </w:r>
      <w:r w:rsidR="00F11181" w:rsidRPr="009511D3">
        <w:rPr>
          <w:rFonts w:eastAsiaTheme="minorHAnsi"/>
          <w:lang w:eastAsia="en-US"/>
        </w:rPr>
        <w:t xml:space="preserve"> к Договору</w:t>
      </w:r>
      <w:r w:rsidRPr="009511D3">
        <w:rPr>
          <w:rFonts w:eastAsiaTheme="minorHAnsi"/>
          <w:lang w:eastAsia="en-US"/>
        </w:rPr>
        <w:t>), назначает иное врем</w:t>
      </w:r>
      <w:r w:rsidR="0084554D" w:rsidRPr="009511D3">
        <w:rPr>
          <w:rFonts w:eastAsiaTheme="minorHAnsi"/>
          <w:lang w:eastAsia="en-US"/>
        </w:rPr>
        <w:t xml:space="preserve">я проведения работ и повторно направляет </w:t>
      </w:r>
      <w:r w:rsidRPr="009511D3">
        <w:rPr>
          <w:rFonts w:eastAsiaTheme="minorHAnsi"/>
          <w:lang w:eastAsia="en-US"/>
        </w:rPr>
        <w:t xml:space="preserve">уведомление о назначенной дате проведения работ </w:t>
      </w:r>
      <w:r w:rsidR="002D6809" w:rsidRPr="009511D3">
        <w:rPr>
          <w:rFonts w:eastAsiaTheme="minorHAnsi"/>
          <w:lang w:eastAsia="en-US"/>
        </w:rPr>
        <w:t>Потребителю</w:t>
      </w:r>
      <w:r w:rsidRPr="009511D3">
        <w:rPr>
          <w:rFonts w:eastAsiaTheme="minorHAnsi"/>
          <w:lang w:eastAsia="en-US"/>
        </w:rPr>
        <w:t>. В случае повторного недопуска Подрядчика к Объекту для проведения работ,</w:t>
      </w:r>
      <w:r w:rsidR="0084554D" w:rsidRPr="009511D3">
        <w:rPr>
          <w:rFonts w:eastAsiaTheme="minorHAnsi"/>
          <w:lang w:eastAsia="en-US"/>
        </w:rPr>
        <w:t xml:space="preserve"> составляет Акт о недопуске в жилое и (или) нежилое помещение. </w:t>
      </w:r>
      <w:r w:rsidR="00ED3926" w:rsidRPr="009511D3">
        <w:rPr>
          <w:rFonts w:eastAsiaTheme="minorHAnsi"/>
          <w:lang w:eastAsia="en-US"/>
        </w:rPr>
        <w:t>Подрядчик по факту составления</w:t>
      </w:r>
      <w:r w:rsidR="0084554D" w:rsidRPr="009511D3">
        <w:rPr>
          <w:rFonts w:eastAsiaTheme="minorHAnsi"/>
          <w:lang w:eastAsia="en-US"/>
        </w:rPr>
        <w:t xml:space="preserve"> Акта о недопуске с подтверждением уведомления Потребителя </w:t>
      </w:r>
      <w:r w:rsidR="00ED3926" w:rsidRPr="009511D3">
        <w:rPr>
          <w:rFonts w:eastAsiaTheme="minorHAnsi"/>
          <w:lang w:eastAsia="en-US"/>
        </w:rPr>
        <w:t xml:space="preserve">в течение одного рабочего дня уведомляет Заказчика посредством отправки скан-копии Акта </w:t>
      </w:r>
      <w:r w:rsidR="00ED3926" w:rsidRPr="009511D3">
        <w:rPr>
          <w:rFonts w:eastAsiaTheme="minorHAnsi"/>
          <w:lang w:val="en-US" w:eastAsia="en-US"/>
        </w:rPr>
        <w:t>c</w:t>
      </w:r>
      <w:r w:rsidR="00ED3926" w:rsidRPr="009511D3">
        <w:rPr>
          <w:rFonts w:eastAsiaTheme="minorHAnsi"/>
          <w:lang w:eastAsia="en-US"/>
        </w:rPr>
        <w:t xml:space="preserve"> электронного адреса Подрядчика на перечень электронных адресов Заказчика </w:t>
      </w:r>
      <w:hyperlink r:id="rId9" w:history="1">
        <w:r w:rsidR="00ED3926" w:rsidRPr="009511D3">
          <w:rPr>
            <w:rFonts w:eastAsiaTheme="minorHAnsi"/>
            <w:lang w:eastAsia="en-US"/>
          </w:rPr>
          <w:t>(Приложение</w:t>
        </w:r>
        <w:r w:rsidR="005E1157" w:rsidRPr="009511D3">
          <w:rPr>
            <w:rFonts w:eastAsiaTheme="minorHAnsi"/>
            <w:lang w:eastAsia="en-US"/>
          </w:rPr>
          <w:t xml:space="preserve"> </w:t>
        </w:r>
        <w:r w:rsidR="00ED3926" w:rsidRPr="009511D3">
          <w:rPr>
            <w:rFonts w:eastAsiaTheme="minorHAnsi"/>
            <w:lang w:eastAsia="en-US"/>
          </w:rPr>
          <w:t>№16 к Договору)</w:t>
        </w:r>
      </w:hyperlink>
      <w:r w:rsidR="00D22B4E" w:rsidRPr="009511D3">
        <w:rPr>
          <w:rFonts w:eastAsiaTheme="minorHAnsi"/>
          <w:lang w:eastAsia="en-US"/>
        </w:rPr>
        <w:t xml:space="preserve">, а так же занесением </w:t>
      </w:r>
      <w:r w:rsidR="000C6D34" w:rsidRPr="009511D3">
        <w:rPr>
          <w:rFonts w:eastAsiaTheme="minorHAnsi"/>
          <w:lang w:eastAsia="en-US"/>
        </w:rPr>
        <w:t xml:space="preserve">в течении 2 календарных дней </w:t>
      </w:r>
      <w:r w:rsidR="00CF4009" w:rsidRPr="009511D3">
        <w:rPr>
          <w:rFonts w:eastAsiaTheme="minorHAnsi"/>
          <w:lang w:eastAsia="en-US"/>
        </w:rPr>
        <w:t>Акта</w:t>
      </w:r>
      <w:r w:rsidR="00D22B4E" w:rsidRPr="009511D3">
        <w:rPr>
          <w:rFonts w:eastAsiaTheme="minorHAnsi"/>
          <w:lang w:eastAsia="en-US"/>
        </w:rPr>
        <w:t xml:space="preserve"> о недопуске в электронной форме через приложение Заказчика (Мобильный контроллер), доступ к </w:t>
      </w:r>
      <w:r w:rsidR="000C6D34" w:rsidRPr="009511D3">
        <w:rPr>
          <w:rFonts w:eastAsiaTheme="minorHAnsi"/>
          <w:lang w:eastAsia="en-US"/>
        </w:rPr>
        <w:t>которому предоставляет Заказчик.</w:t>
      </w:r>
    </w:p>
    <w:p w14:paraId="3F464534" w14:textId="16F164AD" w:rsidR="00F52BB5" w:rsidRPr="009511D3" w:rsidRDefault="003E08A7" w:rsidP="009511D3">
      <w:pPr>
        <w:pStyle w:val="a6"/>
        <w:numPr>
          <w:ilvl w:val="1"/>
          <w:numId w:val="34"/>
        </w:numPr>
        <w:spacing w:after="120"/>
        <w:ind w:left="0" w:hanging="567"/>
        <w:jc w:val="both"/>
        <w:rPr>
          <w:rFonts w:eastAsiaTheme="minorHAnsi"/>
          <w:lang w:eastAsia="en-US"/>
        </w:rPr>
      </w:pPr>
      <w:r w:rsidRPr="009511D3">
        <w:rPr>
          <w:rFonts w:eastAsiaTheme="minorHAnsi"/>
          <w:lang w:eastAsia="en-US"/>
        </w:rPr>
        <w:t>В случае если</w:t>
      </w:r>
      <w:r w:rsidR="00C65E24" w:rsidRPr="009511D3">
        <w:rPr>
          <w:rFonts w:eastAsiaTheme="minorHAnsi"/>
          <w:lang w:eastAsia="en-US"/>
        </w:rPr>
        <w:t xml:space="preserve"> Подрядчиком определено</w:t>
      </w:r>
      <w:r w:rsidR="00001254" w:rsidRPr="009511D3">
        <w:rPr>
          <w:rFonts w:eastAsiaTheme="minorHAnsi"/>
          <w:lang w:eastAsia="en-US"/>
        </w:rPr>
        <w:t xml:space="preserve"> на объекте</w:t>
      </w:r>
      <w:r w:rsidR="00C65E24" w:rsidRPr="009511D3">
        <w:rPr>
          <w:rFonts w:eastAsiaTheme="minorHAnsi"/>
          <w:lang w:eastAsia="en-US"/>
        </w:rPr>
        <w:t xml:space="preserve"> отсутствие технической возможности для установки/замены ПУ ИСУ</w:t>
      </w:r>
      <w:r w:rsidR="00001254" w:rsidRPr="009511D3">
        <w:rPr>
          <w:rFonts w:eastAsiaTheme="minorHAnsi"/>
          <w:lang w:eastAsia="en-US"/>
        </w:rPr>
        <w:t>, Подрядчик составляет Акт отсутствия те</w:t>
      </w:r>
      <w:r w:rsidR="00B3429D" w:rsidRPr="009511D3">
        <w:rPr>
          <w:rFonts w:eastAsiaTheme="minorHAnsi"/>
          <w:lang w:eastAsia="en-US"/>
        </w:rPr>
        <w:t>хнической</w:t>
      </w:r>
      <w:r w:rsidR="00001254" w:rsidRPr="009511D3">
        <w:rPr>
          <w:rFonts w:eastAsiaTheme="minorHAnsi"/>
          <w:lang w:eastAsia="en-US"/>
        </w:rPr>
        <w:t xml:space="preserve"> возможности (</w:t>
      </w:r>
      <w:r w:rsidR="00487982" w:rsidRPr="009511D3">
        <w:rPr>
          <w:rFonts w:eastAsiaTheme="minorHAnsi"/>
          <w:lang w:eastAsia="en-US"/>
        </w:rPr>
        <w:t>Приложение №11</w:t>
      </w:r>
      <w:r w:rsidR="00612AEE" w:rsidRPr="009511D3">
        <w:rPr>
          <w:rFonts w:eastAsiaTheme="minorHAnsi"/>
          <w:lang w:eastAsia="en-US"/>
        </w:rPr>
        <w:t xml:space="preserve"> к Договору</w:t>
      </w:r>
      <w:r w:rsidR="00001254" w:rsidRPr="009511D3">
        <w:rPr>
          <w:rFonts w:eastAsiaTheme="minorHAnsi"/>
          <w:lang w:eastAsia="en-US"/>
        </w:rPr>
        <w:t>)</w:t>
      </w:r>
      <w:r w:rsidR="00ED3926" w:rsidRPr="009511D3">
        <w:rPr>
          <w:rFonts w:eastAsiaTheme="minorHAnsi"/>
          <w:lang w:eastAsia="en-US"/>
        </w:rPr>
        <w:t xml:space="preserve"> и</w:t>
      </w:r>
      <w:r w:rsidR="00F52BB5" w:rsidRPr="009511D3">
        <w:rPr>
          <w:rFonts w:eastAsiaTheme="minorHAnsi"/>
          <w:lang w:eastAsia="en-US"/>
        </w:rPr>
        <w:t xml:space="preserve"> в течение одного рабочего дня уведомляет Заказчика посредством отправки</w:t>
      </w:r>
      <w:r w:rsidR="00ED3926" w:rsidRPr="009511D3">
        <w:rPr>
          <w:rFonts w:eastAsiaTheme="minorHAnsi"/>
          <w:lang w:eastAsia="en-US"/>
        </w:rPr>
        <w:t xml:space="preserve"> скан-копии Акта</w:t>
      </w:r>
      <w:r w:rsidR="00F52BB5" w:rsidRPr="009511D3">
        <w:rPr>
          <w:rFonts w:eastAsiaTheme="minorHAnsi"/>
          <w:lang w:eastAsia="en-US"/>
        </w:rPr>
        <w:t xml:space="preserve"> </w:t>
      </w:r>
      <w:r w:rsidR="00F52BB5" w:rsidRPr="009511D3">
        <w:rPr>
          <w:rFonts w:eastAsiaTheme="minorHAnsi"/>
          <w:lang w:val="en-US" w:eastAsia="en-US"/>
        </w:rPr>
        <w:t>c</w:t>
      </w:r>
      <w:r w:rsidR="00F52BB5" w:rsidRPr="009511D3">
        <w:rPr>
          <w:rFonts w:eastAsiaTheme="minorHAnsi"/>
          <w:lang w:eastAsia="en-US"/>
        </w:rPr>
        <w:t xml:space="preserve"> электронного адреса Подрядчика на перечень электронных адресов Заказчика </w:t>
      </w:r>
      <w:hyperlink r:id="rId10" w:history="1">
        <w:r w:rsidR="00F52BB5" w:rsidRPr="009511D3">
          <w:rPr>
            <w:rFonts w:eastAsiaTheme="minorHAnsi"/>
            <w:lang w:eastAsia="en-US"/>
          </w:rPr>
          <w:t>(Приложение</w:t>
        </w:r>
        <w:r w:rsidR="00B8248F" w:rsidRPr="009511D3">
          <w:rPr>
            <w:rFonts w:eastAsiaTheme="minorHAnsi"/>
            <w:lang w:eastAsia="en-US"/>
          </w:rPr>
          <w:t xml:space="preserve"> </w:t>
        </w:r>
        <w:r w:rsidR="00F52BB5" w:rsidRPr="009511D3">
          <w:rPr>
            <w:rFonts w:eastAsiaTheme="minorHAnsi"/>
            <w:lang w:eastAsia="en-US"/>
          </w:rPr>
          <w:t>№16 к Договору)</w:t>
        </w:r>
      </w:hyperlink>
      <w:r w:rsidR="00B8248F" w:rsidRPr="009511D3">
        <w:rPr>
          <w:rFonts w:eastAsiaTheme="minorHAnsi"/>
          <w:lang w:eastAsia="en-US"/>
        </w:rPr>
        <w:t>,</w:t>
      </w:r>
      <w:r w:rsidR="00CF4009" w:rsidRPr="009511D3">
        <w:rPr>
          <w:rFonts w:eastAsiaTheme="minorHAnsi"/>
          <w:lang w:eastAsia="en-US"/>
        </w:rPr>
        <w:t xml:space="preserve"> </w:t>
      </w:r>
      <w:r w:rsidR="00B8248F" w:rsidRPr="009511D3">
        <w:rPr>
          <w:rFonts w:eastAsiaTheme="minorHAnsi"/>
          <w:lang w:eastAsia="en-US"/>
        </w:rPr>
        <w:t>а так же занесением в течении двух календарных дней Акта отсутствия технической возможности в электронной форме через приложение Заказчика (Мобильный контроллер), доступ к которому предоставляет Заказчик</w:t>
      </w:r>
      <w:r w:rsidR="00F12562" w:rsidRPr="009511D3">
        <w:rPr>
          <w:rFonts w:eastAsiaTheme="minorHAnsi"/>
          <w:lang w:eastAsia="en-US"/>
        </w:rPr>
        <w:t>.</w:t>
      </w:r>
      <w:r w:rsidR="00665115" w:rsidRPr="009511D3">
        <w:rPr>
          <w:rFonts w:eastAsiaTheme="minorHAnsi"/>
          <w:lang w:eastAsia="en-US"/>
        </w:rPr>
        <w:t xml:space="preserve"> </w:t>
      </w:r>
    </w:p>
    <w:p w14:paraId="354CF44A" w14:textId="2DE6164C" w:rsidR="00C37973" w:rsidRPr="009511D3" w:rsidRDefault="000F1F18" w:rsidP="009511D3">
      <w:pPr>
        <w:pStyle w:val="a6"/>
        <w:numPr>
          <w:ilvl w:val="1"/>
          <w:numId w:val="34"/>
        </w:numPr>
        <w:spacing w:after="120"/>
        <w:ind w:left="0" w:hanging="567"/>
        <w:jc w:val="both"/>
        <w:rPr>
          <w:rFonts w:eastAsiaTheme="minorHAnsi"/>
          <w:lang w:eastAsia="en-US"/>
        </w:rPr>
      </w:pPr>
      <w:r w:rsidRPr="009511D3">
        <w:rPr>
          <w:rFonts w:eastAsiaTheme="minorHAnsi"/>
          <w:lang w:eastAsia="en-US"/>
        </w:rPr>
        <w:t xml:space="preserve">При наличии на объекте прибора учета, пригодного к коммерческим расчетам, Подрядчик работы по замене прибора учета не </w:t>
      </w:r>
      <w:r w:rsidR="00F11181" w:rsidRPr="009511D3">
        <w:rPr>
          <w:rFonts w:eastAsiaTheme="minorHAnsi"/>
          <w:lang w:eastAsia="en-US"/>
        </w:rPr>
        <w:t xml:space="preserve">выполняет, производит </w:t>
      </w:r>
      <w:r w:rsidR="00A052A5" w:rsidRPr="009511D3">
        <w:rPr>
          <w:rFonts w:eastAsiaTheme="minorHAnsi"/>
          <w:lang w:eastAsia="en-US"/>
        </w:rPr>
        <w:t>фото</w:t>
      </w:r>
      <w:r w:rsidR="00F11181" w:rsidRPr="009511D3">
        <w:rPr>
          <w:rFonts w:eastAsiaTheme="minorHAnsi"/>
          <w:lang w:eastAsia="en-US"/>
        </w:rPr>
        <w:t xml:space="preserve">фиксацию </w:t>
      </w:r>
      <w:r w:rsidR="0077783D" w:rsidRPr="009511D3">
        <w:rPr>
          <w:rFonts w:eastAsiaTheme="minorHAnsi"/>
          <w:lang w:eastAsia="en-US"/>
        </w:rPr>
        <w:t>существующего</w:t>
      </w:r>
      <w:r w:rsidR="00F11181" w:rsidRPr="009511D3">
        <w:rPr>
          <w:rFonts w:eastAsiaTheme="minorHAnsi"/>
          <w:lang w:eastAsia="en-US"/>
        </w:rPr>
        <w:t xml:space="preserve"> </w:t>
      </w:r>
      <w:r w:rsidR="00F11181" w:rsidRPr="009511D3">
        <w:rPr>
          <w:rFonts w:eastAsiaTheme="minorHAnsi"/>
          <w:lang w:eastAsia="en-US"/>
        </w:rPr>
        <w:lastRenderedPageBreak/>
        <w:t xml:space="preserve">прибора </w:t>
      </w:r>
      <w:r w:rsidR="001A7706" w:rsidRPr="009511D3">
        <w:rPr>
          <w:rFonts w:eastAsiaTheme="minorHAnsi"/>
          <w:lang w:eastAsia="en-US"/>
        </w:rPr>
        <w:t>учета прибора</w:t>
      </w:r>
      <w:r w:rsidR="00F445C7" w:rsidRPr="009511D3">
        <w:rPr>
          <w:rFonts w:eastAsiaTheme="minorHAnsi"/>
          <w:lang w:eastAsia="en-US"/>
        </w:rPr>
        <w:t xml:space="preserve"> </w:t>
      </w:r>
      <w:r w:rsidR="001A7706" w:rsidRPr="009511D3">
        <w:rPr>
          <w:rFonts w:eastAsiaTheme="minorHAnsi"/>
          <w:lang w:eastAsia="en-US"/>
        </w:rPr>
        <w:t xml:space="preserve"> учёта</w:t>
      </w:r>
      <w:r w:rsidR="00F445C7" w:rsidRPr="009511D3">
        <w:rPr>
          <w:rFonts w:eastAsiaTheme="minorHAnsi"/>
          <w:lang w:eastAsia="en-US"/>
        </w:rPr>
        <w:t xml:space="preserve"> (При фотофиксации должны быть сфотографированы следующие элементы и сведения: внешний вид прибора учёта (трансформаторов тока), номера пломб или их отсутствие, номер и показания (при наличии тарификации показания по каждому тарифу) прибора учёта, номера измерительных трансформаторов тока, номинал коммутационного устройства</w:t>
      </w:r>
      <w:r w:rsidR="00513417" w:rsidRPr="009511D3">
        <w:rPr>
          <w:rFonts w:eastAsiaTheme="minorHAnsi"/>
          <w:lang w:eastAsia="en-US"/>
        </w:rPr>
        <w:t>,</w:t>
      </w:r>
      <w:r w:rsidR="00F32EE4" w:rsidRPr="009511D3">
        <w:rPr>
          <w:rFonts w:eastAsiaTheme="minorHAnsi"/>
          <w:lang w:eastAsia="en-US"/>
        </w:rPr>
        <w:t xml:space="preserve"> номинал трансформаторов тока, дату изготовления и поверки прибора учета и трансформатора тока,</w:t>
      </w:r>
      <w:r w:rsidR="00513417" w:rsidRPr="009511D3">
        <w:rPr>
          <w:rFonts w:eastAsiaTheme="minorHAnsi"/>
          <w:lang w:eastAsia="en-US"/>
        </w:rPr>
        <w:t xml:space="preserve"> фотографии должны быть формата JPEG и содержать следующие метаданные: дата, время и данные геолокации</w:t>
      </w:r>
      <w:r w:rsidR="001A7706" w:rsidRPr="009511D3">
        <w:rPr>
          <w:rFonts w:eastAsiaTheme="minorHAnsi"/>
          <w:lang w:eastAsia="en-US"/>
        </w:rPr>
        <w:t xml:space="preserve"> и составляет Акт осмотра прибора учета электрической энергии (Приложение №6 к Договору)</w:t>
      </w:r>
      <w:r w:rsidR="00F11181" w:rsidRPr="009511D3">
        <w:rPr>
          <w:rFonts w:eastAsiaTheme="minorHAnsi"/>
          <w:lang w:eastAsia="en-US"/>
        </w:rPr>
        <w:t>.</w:t>
      </w:r>
      <w:r w:rsidRPr="009511D3">
        <w:rPr>
          <w:rFonts w:eastAsiaTheme="minorHAnsi"/>
          <w:lang w:eastAsia="en-US"/>
        </w:rPr>
        <w:t xml:space="preserve"> </w:t>
      </w:r>
      <w:r w:rsidR="001C53EF" w:rsidRPr="009511D3">
        <w:rPr>
          <w:rFonts w:eastAsiaTheme="minorHAnsi"/>
          <w:lang w:eastAsia="en-US"/>
        </w:rPr>
        <w:t xml:space="preserve">В течении одного рабочего дня с момента составления Акта осмотра прибора учета </w:t>
      </w:r>
      <w:r w:rsidR="00C37973" w:rsidRPr="009511D3">
        <w:rPr>
          <w:rFonts w:eastAsiaTheme="minorHAnsi"/>
          <w:lang w:eastAsia="en-US"/>
        </w:rPr>
        <w:t xml:space="preserve">Подрядчик </w:t>
      </w:r>
      <w:r w:rsidR="001C53EF" w:rsidRPr="009511D3">
        <w:rPr>
          <w:rFonts w:eastAsiaTheme="minorHAnsi"/>
          <w:lang w:eastAsia="en-US"/>
        </w:rPr>
        <w:t xml:space="preserve">уведомляет Заказчика посредством отправки скан-копии Акта </w:t>
      </w:r>
      <w:r w:rsidR="001C53EF" w:rsidRPr="009511D3">
        <w:rPr>
          <w:rFonts w:eastAsiaTheme="minorHAnsi"/>
          <w:lang w:val="en-US" w:eastAsia="en-US"/>
        </w:rPr>
        <w:t>c</w:t>
      </w:r>
      <w:r w:rsidR="001C53EF" w:rsidRPr="009511D3">
        <w:rPr>
          <w:rFonts w:eastAsiaTheme="minorHAnsi"/>
          <w:lang w:eastAsia="en-US"/>
        </w:rPr>
        <w:t xml:space="preserve"> электронного адреса Подрядчика на перечень электронных адресов Заказчика </w:t>
      </w:r>
      <w:hyperlink r:id="rId11" w:history="1">
        <w:r w:rsidR="001C53EF" w:rsidRPr="009511D3">
          <w:rPr>
            <w:rFonts w:eastAsiaTheme="minorHAnsi"/>
            <w:lang w:eastAsia="en-US"/>
          </w:rPr>
          <w:t>(</w:t>
        </w:r>
        <w:r w:rsidR="00D861C6" w:rsidRPr="009511D3">
          <w:rPr>
            <w:rFonts w:eastAsiaTheme="minorHAnsi"/>
            <w:lang w:eastAsia="en-US"/>
          </w:rPr>
          <w:t>Приложение №</w:t>
        </w:r>
        <w:r w:rsidR="001C53EF" w:rsidRPr="009511D3">
          <w:rPr>
            <w:rFonts w:eastAsiaTheme="minorHAnsi"/>
            <w:lang w:eastAsia="en-US"/>
          </w:rPr>
          <w:t>16 к Договору)</w:t>
        </w:r>
      </w:hyperlink>
      <w:r w:rsidR="001C53EF" w:rsidRPr="009511D3">
        <w:rPr>
          <w:rFonts w:eastAsiaTheme="minorHAnsi"/>
          <w:lang w:eastAsia="en-US"/>
        </w:rPr>
        <w:t>, а также направляет</w:t>
      </w:r>
      <w:r w:rsidR="00C37973" w:rsidRPr="009511D3">
        <w:rPr>
          <w:rFonts w:eastAsiaTheme="minorHAnsi"/>
          <w:lang w:eastAsia="en-US"/>
        </w:rPr>
        <w:t xml:space="preserve"> материалы фотофиксации </w:t>
      </w:r>
      <w:r w:rsidR="004971CB" w:rsidRPr="009511D3">
        <w:rPr>
          <w:rFonts w:eastAsiaTheme="minorHAnsi"/>
          <w:lang w:eastAsia="en-US"/>
        </w:rPr>
        <w:t>в таком виде, чтобы каждый файл содержал в наименовании точное место объекта</w:t>
      </w:r>
      <w:r w:rsidR="001C53EF" w:rsidRPr="009511D3">
        <w:rPr>
          <w:rFonts w:eastAsiaTheme="minorHAnsi"/>
          <w:lang w:eastAsia="en-US"/>
        </w:rPr>
        <w:t>. Дополнительно Подрядчик</w:t>
      </w:r>
      <w:r w:rsidR="00F32EE4" w:rsidRPr="009511D3">
        <w:rPr>
          <w:rFonts w:eastAsiaTheme="minorHAnsi"/>
          <w:lang w:eastAsia="en-US"/>
        </w:rPr>
        <w:t xml:space="preserve"> указывает данную информацию в монтажной ведомости (Приложение №2 к Договору).</w:t>
      </w:r>
    </w:p>
    <w:p w14:paraId="64449BD7" w14:textId="421C59C4" w:rsidR="008D1D8D" w:rsidRPr="009511D3" w:rsidRDefault="00D07609" w:rsidP="009511D3">
      <w:pPr>
        <w:pStyle w:val="a6"/>
        <w:numPr>
          <w:ilvl w:val="1"/>
          <w:numId w:val="34"/>
        </w:numPr>
        <w:spacing w:after="120"/>
        <w:ind w:left="0" w:hanging="567"/>
        <w:jc w:val="both"/>
        <w:rPr>
          <w:rFonts w:eastAsiaTheme="minorHAnsi"/>
          <w:lang w:eastAsia="en-US"/>
        </w:rPr>
      </w:pPr>
      <w:r w:rsidRPr="009511D3">
        <w:rPr>
          <w:rFonts w:eastAsiaTheme="minorHAnsi"/>
          <w:lang w:eastAsia="en-US"/>
        </w:rPr>
        <w:t>Подрядчик, дополнительн</w:t>
      </w:r>
      <w:r w:rsidR="00CF4009" w:rsidRPr="009511D3">
        <w:rPr>
          <w:rFonts w:eastAsiaTheme="minorHAnsi"/>
          <w:lang w:eastAsia="en-US"/>
        </w:rPr>
        <w:t>о к Актам ввода в эксплуатацию,</w:t>
      </w:r>
      <w:r w:rsidRPr="009511D3">
        <w:rPr>
          <w:rFonts w:eastAsiaTheme="minorHAnsi"/>
          <w:lang w:eastAsia="en-US"/>
        </w:rPr>
        <w:t xml:space="preserve"> Актам о недопуске </w:t>
      </w:r>
      <w:r w:rsidR="00E750C6" w:rsidRPr="009511D3">
        <w:rPr>
          <w:rFonts w:eastAsiaTheme="minorHAnsi"/>
          <w:lang w:eastAsia="en-US"/>
        </w:rPr>
        <w:t>и Актам отсутствия технической</w:t>
      </w:r>
      <w:r w:rsidR="00CF4009" w:rsidRPr="009511D3">
        <w:rPr>
          <w:rFonts w:eastAsiaTheme="minorHAnsi"/>
          <w:lang w:eastAsia="en-US"/>
        </w:rPr>
        <w:t xml:space="preserve"> возможности на</w:t>
      </w:r>
      <w:r w:rsidRPr="009511D3">
        <w:rPr>
          <w:rFonts w:eastAsiaTheme="minorHAnsi"/>
          <w:lang w:eastAsia="en-US"/>
        </w:rPr>
        <w:t xml:space="preserve"> бумажном носителе производит оформление Актов ввода в эксплуатацию</w:t>
      </w:r>
      <w:r w:rsidR="00CF4009" w:rsidRPr="009511D3">
        <w:rPr>
          <w:rFonts w:eastAsiaTheme="minorHAnsi"/>
          <w:lang w:eastAsia="en-US"/>
        </w:rPr>
        <w:t>,</w:t>
      </w:r>
      <w:r w:rsidRPr="009511D3">
        <w:rPr>
          <w:rFonts w:eastAsiaTheme="minorHAnsi"/>
          <w:lang w:eastAsia="en-US"/>
        </w:rPr>
        <w:t xml:space="preserve"> Актов о недопуске </w:t>
      </w:r>
      <w:r w:rsidR="00B8248F" w:rsidRPr="009511D3">
        <w:rPr>
          <w:rFonts w:eastAsiaTheme="minorHAnsi"/>
          <w:lang w:eastAsia="en-US"/>
        </w:rPr>
        <w:t>и Актов отсутствия технической</w:t>
      </w:r>
      <w:r w:rsidR="00CF4009" w:rsidRPr="009511D3">
        <w:rPr>
          <w:rFonts w:eastAsiaTheme="minorHAnsi"/>
          <w:lang w:eastAsia="en-US"/>
        </w:rPr>
        <w:t xml:space="preserve"> </w:t>
      </w:r>
      <w:r w:rsidR="00B8248F" w:rsidRPr="009511D3">
        <w:rPr>
          <w:rFonts w:eastAsiaTheme="minorHAnsi"/>
          <w:lang w:eastAsia="en-US"/>
        </w:rPr>
        <w:t>в</w:t>
      </w:r>
      <w:r w:rsidR="00CF4009" w:rsidRPr="009511D3">
        <w:rPr>
          <w:rFonts w:eastAsiaTheme="minorHAnsi"/>
          <w:lang w:eastAsia="en-US"/>
        </w:rPr>
        <w:t>озможности в</w:t>
      </w:r>
      <w:r w:rsidRPr="009511D3">
        <w:rPr>
          <w:rFonts w:eastAsiaTheme="minorHAnsi"/>
          <w:lang w:eastAsia="en-US"/>
        </w:rPr>
        <w:t xml:space="preserve"> электронной форме через приложение Заказчика (Мобильный контроллер), доступ к которому предоставляет Заказчик. Полный объем данных по </w:t>
      </w:r>
      <w:r w:rsidR="00CF4009" w:rsidRPr="009511D3">
        <w:rPr>
          <w:rFonts w:eastAsiaTheme="minorHAnsi"/>
          <w:lang w:eastAsia="en-US"/>
        </w:rPr>
        <w:t>Актам ввода в эксплуатацию, Актам о недопуске и Актам отсутствия тех</w:t>
      </w:r>
      <w:r w:rsidR="00E750C6" w:rsidRPr="009511D3">
        <w:rPr>
          <w:rFonts w:eastAsiaTheme="minorHAnsi"/>
          <w:lang w:eastAsia="en-US"/>
        </w:rPr>
        <w:t>нической</w:t>
      </w:r>
      <w:r w:rsidR="00CF4009" w:rsidRPr="009511D3">
        <w:rPr>
          <w:rFonts w:eastAsiaTheme="minorHAnsi"/>
          <w:lang w:eastAsia="en-US"/>
        </w:rPr>
        <w:t xml:space="preserve"> возможности </w:t>
      </w:r>
      <w:r w:rsidRPr="009511D3">
        <w:rPr>
          <w:rFonts w:eastAsiaTheme="minorHAnsi"/>
          <w:lang w:eastAsia="en-US"/>
        </w:rPr>
        <w:t>должен быть внесен в приложение в теч</w:t>
      </w:r>
      <w:r w:rsidR="00665115" w:rsidRPr="009511D3">
        <w:rPr>
          <w:rFonts w:eastAsiaTheme="minorHAnsi"/>
          <w:lang w:eastAsia="en-US"/>
        </w:rPr>
        <w:t xml:space="preserve">ение </w:t>
      </w:r>
      <w:r w:rsidR="00E750C6" w:rsidRPr="009511D3">
        <w:rPr>
          <w:rFonts w:eastAsiaTheme="minorHAnsi"/>
          <w:lang w:eastAsia="en-US"/>
        </w:rPr>
        <w:t>2</w:t>
      </w:r>
      <w:r w:rsidR="00665115" w:rsidRPr="009511D3">
        <w:rPr>
          <w:rFonts w:eastAsiaTheme="minorHAnsi"/>
          <w:lang w:eastAsia="en-US"/>
        </w:rPr>
        <w:t xml:space="preserve"> (двух) рабочих дней с момента оформления данных актов на бумажном носителе</w:t>
      </w:r>
      <w:r w:rsidR="008D1D8D" w:rsidRPr="009511D3">
        <w:rPr>
          <w:rFonts w:eastAsiaTheme="minorHAnsi"/>
          <w:lang w:eastAsia="en-US"/>
        </w:rPr>
        <w:t xml:space="preserve">. </w:t>
      </w:r>
    </w:p>
    <w:p w14:paraId="371B6298" w14:textId="77777777" w:rsidR="0044117D" w:rsidRPr="009511D3" w:rsidRDefault="0044117D" w:rsidP="009511D3">
      <w:pPr>
        <w:pStyle w:val="a6"/>
        <w:numPr>
          <w:ilvl w:val="1"/>
          <w:numId w:val="34"/>
        </w:numPr>
        <w:spacing w:after="120"/>
        <w:ind w:left="0" w:hanging="567"/>
        <w:jc w:val="both"/>
        <w:rPr>
          <w:rFonts w:eastAsiaTheme="minorHAnsi"/>
          <w:lang w:eastAsia="en-US"/>
        </w:rPr>
      </w:pPr>
      <w:r w:rsidRPr="009511D3">
        <w:rPr>
          <w:rFonts w:eastAsiaTheme="minorHAnsi"/>
          <w:lang w:eastAsia="en-US"/>
        </w:rPr>
        <w:t xml:space="preserve">В рамках выполнения пусконаладочных работ, направленных на присоединение приборов учета к ИСУ, </w:t>
      </w:r>
      <w:r w:rsidR="00CD0FD9" w:rsidRPr="009511D3">
        <w:rPr>
          <w:rFonts w:eastAsiaTheme="minorHAnsi"/>
          <w:lang w:eastAsia="en-US"/>
        </w:rPr>
        <w:t xml:space="preserve">Подрядчиком </w:t>
      </w:r>
      <w:r w:rsidRPr="009511D3">
        <w:rPr>
          <w:rFonts w:eastAsiaTheme="minorHAnsi"/>
          <w:lang w:eastAsia="en-US"/>
        </w:rPr>
        <w:t>должны быть выполнены проверки каналов беспроводной связи между ПУ ИСУ и верхним уровнем системы ИСУ, в том числе:</w:t>
      </w:r>
    </w:p>
    <w:p w14:paraId="30A232BE" w14:textId="77777777" w:rsidR="0044117D" w:rsidRPr="009511D3" w:rsidRDefault="0044117D" w:rsidP="009511D3">
      <w:pPr>
        <w:pStyle w:val="a6"/>
        <w:widowControl w:val="0"/>
        <w:numPr>
          <w:ilvl w:val="0"/>
          <w:numId w:val="11"/>
        </w:numPr>
        <w:spacing w:after="120"/>
        <w:jc w:val="both"/>
        <w:rPr>
          <w:rFonts w:eastAsia="Times New Roman"/>
        </w:rPr>
      </w:pPr>
      <w:r w:rsidRPr="009511D3">
        <w:rPr>
          <w:rFonts w:eastAsia="Times New Roman"/>
        </w:rPr>
        <w:t>На предмет наличия зоны покрытия сети сотового оператора, действительной мощности GSM радиосигнала на ПУ ИСУ;</w:t>
      </w:r>
    </w:p>
    <w:p w14:paraId="59816E7A" w14:textId="77777777" w:rsidR="0044117D" w:rsidRPr="009511D3" w:rsidRDefault="0044117D" w:rsidP="009511D3">
      <w:pPr>
        <w:pStyle w:val="a6"/>
        <w:widowControl w:val="0"/>
        <w:numPr>
          <w:ilvl w:val="0"/>
          <w:numId w:val="11"/>
        </w:numPr>
        <w:spacing w:after="120"/>
        <w:jc w:val="both"/>
        <w:rPr>
          <w:rFonts w:eastAsia="Times New Roman"/>
        </w:rPr>
      </w:pPr>
      <w:r w:rsidRPr="009511D3">
        <w:rPr>
          <w:rFonts w:eastAsia="Times New Roman"/>
        </w:rPr>
        <w:t>На предмет фактического получения ответов ПУ ИСУ на запросы из системы ИСУ;</w:t>
      </w:r>
    </w:p>
    <w:p w14:paraId="557814C9" w14:textId="77777777" w:rsidR="0044117D" w:rsidRPr="009511D3" w:rsidRDefault="0044117D" w:rsidP="009511D3">
      <w:pPr>
        <w:pStyle w:val="a6"/>
        <w:widowControl w:val="0"/>
        <w:numPr>
          <w:ilvl w:val="0"/>
          <w:numId w:val="11"/>
        </w:numPr>
        <w:spacing w:after="120"/>
        <w:jc w:val="both"/>
        <w:rPr>
          <w:rFonts w:eastAsia="Times New Roman"/>
        </w:rPr>
      </w:pPr>
      <w:r w:rsidRPr="009511D3">
        <w:rPr>
          <w:rFonts w:eastAsia="Times New Roman"/>
        </w:rPr>
        <w:t>На предмет фактической вероятности возможного использования выносных антенн GSM радиосигнала и максимально эффективного места их расположения.</w:t>
      </w:r>
    </w:p>
    <w:p w14:paraId="7AC25462" w14:textId="2824841C" w:rsidR="006A5603" w:rsidRPr="009511D3" w:rsidRDefault="006A5603" w:rsidP="009511D3">
      <w:pPr>
        <w:pStyle w:val="a6"/>
        <w:numPr>
          <w:ilvl w:val="1"/>
          <w:numId w:val="34"/>
        </w:numPr>
        <w:spacing w:after="120"/>
        <w:ind w:left="0" w:hanging="567"/>
        <w:jc w:val="both"/>
        <w:rPr>
          <w:rFonts w:eastAsiaTheme="minorHAnsi"/>
          <w:lang w:eastAsia="en-US"/>
        </w:rPr>
      </w:pPr>
      <w:r w:rsidRPr="009511D3">
        <w:rPr>
          <w:rFonts w:eastAsiaTheme="minorHAnsi"/>
          <w:lang w:eastAsia="en-US"/>
        </w:rPr>
        <w:t>Заказчик</w:t>
      </w:r>
      <w:r w:rsidR="00A052A5" w:rsidRPr="009511D3">
        <w:rPr>
          <w:rFonts w:eastAsiaTheme="minorHAnsi"/>
          <w:lang w:eastAsia="en-US"/>
        </w:rPr>
        <w:t xml:space="preserve"> предоставляет Подрядчику</w:t>
      </w:r>
      <w:r w:rsidR="00EE685B" w:rsidRPr="009511D3">
        <w:rPr>
          <w:rFonts w:eastAsiaTheme="minorHAnsi"/>
          <w:lang w:eastAsia="en-US"/>
        </w:rPr>
        <w:t xml:space="preserve"> </w:t>
      </w:r>
      <w:r w:rsidRPr="009511D3">
        <w:rPr>
          <w:rFonts w:eastAsiaTheme="minorHAnsi"/>
          <w:lang w:eastAsia="en-US"/>
        </w:rPr>
        <w:t xml:space="preserve">доверенность на проведение </w:t>
      </w:r>
      <w:r w:rsidR="00C37973" w:rsidRPr="009511D3">
        <w:rPr>
          <w:rFonts w:eastAsiaTheme="minorHAnsi"/>
          <w:lang w:eastAsia="en-US"/>
        </w:rPr>
        <w:t>от своего лица работ по Договору</w:t>
      </w:r>
      <w:r w:rsidRPr="009511D3">
        <w:rPr>
          <w:rFonts w:eastAsiaTheme="minorHAnsi"/>
          <w:lang w:eastAsia="en-US"/>
        </w:rPr>
        <w:t xml:space="preserve">, а также на право подписи </w:t>
      </w:r>
      <w:r w:rsidR="00915D26" w:rsidRPr="009511D3">
        <w:rPr>
          <w:rFonts w:eastAsiaTheme="minorHAnsi"/>
          <w:lang w:eastAsia="en-US"/>
        </w:rPr>
        <w:t xml:space="preserve">Актов ввода в эксплуатацию (осмотра) прибора учета электроэнергии </w:t>
      </w:r>
      <w:r w:rsidRPr="009511D3">
        <w:rPr>
          <w:rFonts w:eastAsiaTheme="minorHAnsi"/>
          <w:lang w:eastAsia="en-US"/>
        </w:rPr>
        <w:t>(Приложение №6 к Договору), Актов об отказе в допуске к прибору учета электрической энергии/недопуска в жилое и (или) нежилое помещение (Приложение №7 к Договору), Актов отсутствия тех. возможности (</w:t>
      </w:r>
      <w:r w:rsidR="00487982" w:rsidRPr="009511D3">
        <w:rPr>
          <w:rFonts w:eastAsiaTheme="minorHAnsi"/>
          <w:lang w:eastAsia="en-US"/>
        </w:rPr>
        <w:t>Приложение №11</w:t>
      </w:r>
      <w:r w:rsidRPr="009511D3">
        <w:rPr>
          <w:rFonts w:eastAsiaTheme="minorHAnsi"/>
          <w:lang w:eastAsia="en-US"/>
        </w:rPr>
        <w:t xml:space="preserve"> к Договору), писем о допуске на объект</w:t>
      </w:r>
      <w:r w:rsidR="00C37973" w:rsidRPr="009511D3">
        <w:rPr>
          <w:rFonts w:eastAsiaTheme="minorHAnsi"/>
          <w:lang w:eastAsia="en-US"/>
        </w:rPr>
        <w:t>ы и уведомление потребителей</w:t>
      </w:r>
      <w:r w:rsidRPr="009511D3">
        <w:rPr>
          <w:rFonts w:eastAsiaTheme="minorHAnsi"/>
          <w:lang w:eastAsia="en-US"/>
        </w:rPr>
        <w:t>.</w:t>
      </w:r>
    </w:p>
    <w:p w14:paraId="1BECDF32" w14:textId="7DD57505" w:rsidR="00C303BA" w:rsidRPr="009511D3" w:rsidRDefault="00C303BA" w:rsidP="009511D3">
      <w:pPr>
        <w:pStyle w:val="a6"/>
        <w:numPr>
          <w:ilvl w:val="1"/>
          <w:numId w:val="34"/>
        </w:numPr>
        <w:spacing w:after="120"/>
        <w:ind w:left="0" w:hanging="567"/>
        <w:jc w:val="both"/>
        <w:rPr>
          <w:rFonts w:eastAsiaTheme="minorHAnsi"/>
          <w:lang w:eastAsia="en-US"/>
        </w:rPr>
      </w:pPr>
      <w:r w:rsidRPr="009511D3">
        <w:rPr>
          <w:rFonts w:eastAsiaTheme="minorHAnsi"/>
          <w:lang w:eastAsia="en-US"/>
        </w:rPr>
        <w:t xml:space="preserve">Фотосъемка и/или видеосъёмка, </w:t>
      </w:r>
      <w:r w:rsidR="00667A5B" w:rsidRPr="009511D3">
        <w:rPr>
          <w:rFonts w:eastAsiaTheme="minorHAnsi"/>
          <w:lang w:eastAsia="en-US"/>
        </w:rPr>
        <w:t>аудиозапись (</w:t>
      </w:r>
      <w:r w:rsidRPr="009511D3">
        <w:rPr>
          <w:rFonts w:eastAsiaTheme="minorHAnsi"/>
          <w:lang w:eastAsia="en-US"/>
        </w:rPr>
        <w:t xml:space="preserve">в </w:t>
      </w:r>
      <w:r w:rsidR="00DD6BE2" w:rsidRPr="009511D3">
        <w:rPr>
          <w:rFonts w:eastAsiaTheme="minorHAnsi"/>
          <w:lang w:eastAsia="en-US"/>
        </w:rPr>
        <w:t>том числе</w:t>
      </w:r>
      <w:r w:rsidRPr="009511D3">
        <w:rPr>
          <w:rFonts w:eastAsiaTheme="minorHAnsi"/>
          <w:lang w:eastAsia="en-US"/>
        </w:rPr>
        <w:t xml:space="preserve"> с использованием мобильных телефонов) на территории Заказчика (</w:t>
      </w:r>
      <w:r w:rsidR="00667A5B" w:rsidRPr="009511D3">
        <w:rPr>
          <w:rFonts w:eastAsiaTheme="minorHAnsi"/>
          <w:lang w:eastAsia="en-US"/>
        </w:rPr>
        <w:t>Объекта) запрещена</w:t>
      </w:r>
      <w:r w:rsidRPr="009511D3">
        <w:rPr>
          <w:rFonts w:eastAsiaTheme="minorHAnsi"/>
          <w:lang w:eastAsia="en-US"/>
        </w:rPr>
        <w:t>, за исключением случаев, прямо предус</w:t>
      </w:r>
      <w:r w:rsidR="00A66033" w:rsidRPr="009511D3">
        <w:rPr>
          <w:rFonts w:eastAsiaTheme="minorHAnsi"/>
          <w:lang w:eastAsia="en-US"/>
        </w:rPr>
        <w:t>мотренных Договором. Подрядчик</w:t>
      </w:r>
      <w:r w:rsidRPr="009511D3">
        <w:rPr>
          <w:rFonts w:eastAsiaTheme="minorHAnsi"/>
          <w:lang w:eastAsia="en-US"/>
        </w:rPr>
        <w:t xml:space="preserve"> обязуется обеспечить исполнение данного запрета со стороны всех его работников, находящихся на территории Заказчика, а также привлеченных им соисполнителей (субпоставщиков, субподрядчиков) и является ответственным за соблюдение ими указанного</w:t>
      </w:r>
      <w:r w:rsidRPr="009511D3">
        <w:rPr>
          <w:shd w:val="clear" w:color="auto" w:fill="FFFFFF"/>
        </w:rPr>
        <w:t xml:space="preserve"> запрета.</w:t>
      </w:r>
    </w:p>
    <w:p w14:paraId="0C2C2CFD" w14:textId="77777777" w:rsidR="00974DAE" w:rsidRPr="009511D3" w:rsidRDefault="00974DAE" w:rsidP="00D75F0E">
      <w:pPr>
        <w:pStyle w:val="2"/>
        <w:numPr>
          <w:ilvl w:val="0"/>
          <w:numId w:val="34"/>
        </w:numPr>
        <w:contextualSpacing/>
        <w:rPr>
          <w:rFonts w:ascii="Times New Roman" w:hAnsi="Times New Roman" w:cs="Times New Roman"/>
          <w:sz w:val="24"/>
        </w:rPr>
      </w:pPr>
      <w:r w:rsidRPr="009511D3">
        <w:rPr>
          <w:rFonts w:ascii="Times New Roman" w:hAnsi="Times New Roman" w:cs="Times New Roman"/>
          <w:sz w:val="24"/>
        </w:rPr>
        <w:t>СДАЧА-ПРИЕМКА РАБОТ</w:t>
      </w:r>
    </w:p>
    <w:p w14:paraId="15C6A348" w14:textId="77777777" w:rsidR="008B128B" w:rsidRPr="009511D3" w:rsidRDefault="00974DAE" w:rsidP="00D75F0E">
      <w:pPr>
        <w:pStyle w:val="a6"/>
        <w:numPr>
          <w:ilvl w:val="1"/>
          <w:numId w:val="34"/>
        </w:numPr>
        <w:ind w:left="0" w:hanging="567"/>
        <w:jc w:val="both"/>
        <w:rPr>
          <w:rFonts w:eastAsiaTheme="minorHAnsi"/>
          <w:lang w:eastAsia="en-US"/>
        </w:rPr>
      </w:pPr>
      <w:r w:rsidRPr="009511D3">
        <w:rPr>
          <w:rFonts w:eastAsiaTheme="minorHAnsi"/>
          <w:lang w:eastAsia="en-US"/>
        </w:rPr>
        <w:t xml:space="preserve">По факту завершения </w:t>
      </w:r>
      <w:r w:rsidR="00510998" w:rsidRPr="009511D3">
        <w:rPr>
          <w:rFonts w:eastAsiaTheme="minorHAnsi"/>
          <w:lang w:eastAsia="en-US"/>
        </w:rPr>
        <w:t>Работ,</w:t>
      </w:r>
      <w:r w:rsidR="00BC2EA9" w:rsidRPr="009511D3">
        <w:rPr>
          <w:rFonts w:eastAsiaTheme="minorHAnsi"/>
          <w:lang w:eastAsia="en-US"/>
        </w:rPr>
        <w:t xml:space="preserve"> </w:t>
      </w:r>
      <w:r w:rsidR="00510998" w:rsidRPr="009511D3">
        <w:rPr>
          <w:rFonts w:eastAsiaTheme="minorHAnsi"/>
          <w:lang w:eastAsia="en-US"/>
        </w:rPr>
        <w:t>указанных в</w:t>
      </w:r>
      <w:r w:rsidR="00BC2EA9" w:rsidRPr="009511D3">
        <w:rPr>
          <w:rFonts w:eastAsiaTheme="minorHAnsi"/>
          <w:lang w:eastAsia="en-US"/>
        </w:rPr>
        <w:t xml:space="preserve"> заявке на выполнение работ (Приложение №4 к Договору)</w:t>
      </w:r>
      <w:r w:rsidR="00EE685B" w:rsidRPr="009511D3">
        <w:rPr>
          <w:rFonts w:eastAsiaTheme="minorHAnsi"/>
          <w:lang w:eastAsia="en-US"/>
        </w:rPr>
        <w:t xml:space="preserve"> </w:t>
      </w:r>
      <w:r w:rsidRPr="009511D3">
        <w:rPr>
          <w:rFonts w:eastAsiaTheme="minorHAnsi"/>
          <w:lang w:eastAsia="en-US"/>
        </w:rPr>
        <w:t xml:space="preserve">Подрядчик уведомляет Заказчика о необходимости приемки Работ и предоставляет Заказчику </w:t>
      </w:r>
      <w:r w:rsidR="00AF2C29" w:rsidRPr="009511D3">
        <w:rPr>
          <w:rFonts w:eastAsiaTheme="minorHAnsi"/>
          <w:lang w:eastAsia="en-US"/>
        </w:rPr>
        <w:t>в течении</w:t>
      </w:r>
      <w:r w:rsidR="008B128B" w:rsidRPr="009511D3">
        <w:rPr>
          <w:rFonts w:eastAsiaTheme="minorHAnsi"/>
          <w:lang w:eastAsia="en-US"/>
        </w:rPr>
        <w:t xml:space="preserve"> </w:t>
      </w:r>
      <w:r w:rsidR="00AF2C29" w:rsidRPr="009511D3">
        <w:rPr>
          <w:rFonts w:eastAsiaTheme="minorHAnsi"/>
          <w:lang w:eastAsia="en-US"/>
        </w:rPr>
        <w:t>пяти дней после выполнения заявки</w:t>
      </w:r>
      <w:r w:rsidR="008B128B" w:rsidRPr="009511D3">
        <w:rPr>
          <w:rFonts w:eastAsiaTheme="minorHAnsi"/>
          <w:lang w:eastAsia="en-US"/>
        </w:rPr>
        <w:t xml:space="preserve"> </w:t>
      </w:r>
      <w:r w:rsidRPr="009511D3">
        <w:rPr>
          <w:rFonts w:eastAsiaTheme="minorHAnsi"/>
          <w:lang w:eastAsia="en-US"/>
        </w:rPr>
        <w:t>надлежаще оформленные и подписанные</w:t>
      </w:r>
      <w:r w:rsidR="00AF2C29" w:rsidRPr="009511D3">
        <w:rPr>
          <w:rFonts w:eastAsiaTheme="minorHAnsi"/>
          <w:lang w:eastAsia="en-US"/>
        </w:rPr>
        <w:t xml:space="preserve"> документы</w:t>
      </w:r>
      <w:r w:rsidR="008B128B" w:rsidRPr="009511D3">
        <w:rPr>
          <w:rFonts w:eastAsiaTheme="minorHAnsi"/>
          <w:lang w:eastAsia="en-US"/>
        </w:rPr>
        <w:t>:</w:t>
      </w:r>
    </w:p>
    <w:p w14:paraId="0072AB92" w14:textId="77777777" w:rsidR="003127A1" w:rsidRPr="009511D3" w:rsidRDefault="00CA3519" w:rsidP="009511D3">
      <w:pPr>
        <w:pStyle w:val="a6"/>
        <w:widowControl w:val="0"/>
        <w:numPr>
          <w:ilvl w:val="0"/>
          <w:numId w:val="32"/>
        </w:numPr>
        <w:spacing w:after="120"/>
        <w:jc w:val="both"/>
      </w:pPr>
      <w:r w:rsidRPr="009511D3">
        <w:t>акты ввода в эксплуатацию прибора учета электроэнергии (Приложени</w:t>
      </w:r>
      <w:r w:rsidR="00610886" w:rsidRPr="009511D3">
        <w:t>е №</w:t>
      </w:r>
      <w:r w:rsidR="000002B8" w:rsidRPr="009511D3">
        <w:t>6</w:t>
      </w:r>
      <w:r w:rsidR="00610886" w:rsidRPr="009511D3">
        <w:t xml:space="preserve"> к Договору</w:t>
      </w:r>
      <w:r w:rsidR="008B128B" w:rsidRPr="009511D3">
        <w:t>)</w:t>
      </w:r>
      <w:r w:rsidR="003127A1" w:rsidRPr="009511D3">
        <w:t>;</w:t>
      </w:r>
    </w:p>
    <w:p w14:paraId="4A2CAC2C" w14:textId="77777777" w:rsidR="008B128B" w:rsidRPr="009511D3" w:rsidRDefault="00330E66" w:rsidP="009511D3">
      <w:pPr>
        <w:pStyle w:val="a6"/>
        <w:widowControl w:val="0"/>
        <w:numPr>
          <w:ilvl w:val="0"/>
          <w:numId w:val="32"/>
        </w:numPr>
        <w:spacing w:after="120"/>
        <w:jc w:val="both"/>
      </w:pPr>
      <w:r w:rsidRPr="009511D3">
        <w:t>акт</w:t>
      </w:r>
      <w:r w:rsidR="003127A1" w:rsidRPr="009511D3">
        <w:t>ы</w:t>
      </w:r>
      <w:r w:rsidRPr="009511D3">
        <w:t xml:space="preserve"> </w:t>
      </w:r>
      <w:r w:rsidRPr="009511D3">
        <w:rPr>
          <w:rFonts w:eastAsia="Times New Roman"/>
        </w:rPr>
        <w:t>ввода в эксплуатацию приборов учета электрической энергии в электронной форме через приложение Заказчика (Мобильный контроллер)</w:t>
      </w:r>
      <w:r w:rsidR="008B128B" w:rsidRPr="009511D3">
        <w:t>;</w:t>
      </w:r>
    </w:p>
    <w:p w14:paraId="2ED5ED4D" w14:textId="77777777" w:rsidR="008B128B" w:rsidRPr="009511D3" w:rsidRDefault="00974DAE" w:rsidP="009511D3">
      <w:pPr>
        <w:pStyle w:val="a6"/>
        <w:widowControl w:val="0"/>
        <w:numPr>
          <w:ilvl w:val="0"/>
          <w:numId w:val="32"/>
        </w:numPr>
        <w:spacing w:after="120"/>
        <w:jc w:val="both"/>
      </w:pPr>
      <w:r w:rsidRPr="009511D3">
        <w:t>акты о приемке выполненных Работ (форма №КС-2)</w:t>
      </w:r>
      <w:r w:rsidR="00CA3519" w:rsidRPr="009511D3">
        <w:t xml:space="preserve"> </w:t>
      </w:r>
      <w:r w:rsidRPr="009511D3">
        <w:t>в полном соответствии со смет</w:t>
      </w:r>
      <w:r w:rsidR="00AA488B" w:rsidRPr="009511D3">
        <w:t>н</w:t>
      </w:r>
      <w:r w:rsidRPr="009511D3">
        <w:t>ой документацией и выполненным объемом работ</w:t>
      </w:r>
      <w:r w:rsidR="00037B25" w:rsidRPr="009511D3">
        <w:t>;</w:t>
      </w:r>
    </w:p>
    <w:p w14:paraId="5FFD75B1" w14:textId="036BE45B" w:rsidR="008B128B" w:rsidRPr="009511D3" w:rsidRDefault="00974DAE" w:rsidP="009511D3">
      <w:pPr>
        <w:pStyle w:val="a6"/>
        <w:widowControl w:val="0"/>
        <w:numPr>
          <w:ilvl w:val="0"/>
          <w:numId w:val="32"/>
        </w:numPr>
        <w:spacing w:after="120"/>
        <w:jc w:val="both"/>
      </w:pPr>
      <w:r w:rsidRPr="009511D3">
        <w:t>справки о стоимости выполненных Работ и затрат (форма №КС-3), с возможностью изложения информации по видам выполненных работ и затратах</w:t>
      </w:r>
      <w:r w:rsidR="001565E5" w:rsidRPr="009511D3">
        <w:t xml:space="preserve"> в сводном виде;</w:t>
      </w:r>
    </w:p>
    <w:p w14:paraId="1C0FD093" w14:textId="20F5AF32" w:rsidR="00974DAE" w:rsidRPr="009511D3" w:rsidRDefault="00974DAE" w:rsidP="009511D3">
      <w:pPr>
        <w:pStyle w:val="a6"/>
        <w:widowControl w:val="0"/>
        <w:numPr>
          <w:ilvl w:val="0"/>
          <w:numId w:val="32"/>
        </w:numPr>
        <w:spacing w:after="120"/>
        <w:jc w:val="both"/>
      </w:pPr>
      <w:r w:rsidRPr="009511D3">
        <w:t>копии счетов-фактур и товарных накладных (форма №ТОРГ-12</w:t>
      </w:r>
      <w:r w:rsidR="002E1099" w:rsidRPr="009511D3">
        <w:t xml:space="preserve"> при их наличии</w:t>
      </w:r>
      <w:r w:rsidRPr="009511D3">
        <w:t>) от поставщика Подрядчика, удостоверенные подписью руково</w:t>
      </w:r>
      <w:r w:rsidR="00F52BB5" w:rsidRPr="009511D3">
        <w:t xml:space="preserve">дителя Подрядчика и его </w:t>
      </w:r>
      <w:r w:rsidR="00F52BB5" w:rsidRPr="009511D3">
        <w:lastRenderedPageBreak/>
        <w:t>печатью;</w:t>
      </w:r>
    </w:p>
    <w:p w14:paraId="3AE937BC" w14:textId="276CB3B3" w:rsidR="004B5A03" w:rsidRPr="009511D3" w:rsidRDefault="004B5A03" w:rsidP="009511D3">
      <w:pPr>
        <w:pStyle w:val="a6"/>
        <w:widowControl w:val="0"/>
        <w:numPr>
          <w:ilvl w:val="0"/>
          <w:numId w:val="32"/>
        </w:numPr>
        <w:spacing w:after="120"/>
        <w:jc w:val="both"/>
      </w:pPr>
      <w:r w:rsidRPr="009511D3">
        <w:t>Акты об отказе в допуске к прибору учета электрической энергии/недопуска в жилое и (или) нежилое помещение (Приложение №7 к Договору при их наличии)</w:t>
      </w:r>
      <w:r w:rsidR="001565E5" w:rsidRPr="009511D3">
        <w:t>;</w:t>
      </w:r>
    </w:p>
    <w:p w14:paraId="0438E35A" w14:textId="17660855" w:rsidR="00F52BB5" w:rsidRPr="009511D3" w:rsidRDefault="00F52BB5" w:rsidP="009511D3">
      <w:pPr>
        <w:pStyle w:val="a6"/>
        <w:widowControl w:val="0"/>
        <w:numPr>
          <w:ilvl w:val="0"/>
          <w:numId w:val="32"/>
        </w:numPr>
        <w:jc w:val="both"/>
      </w:pPr>
      <w:r w:rsidRPr="009511D3">
        <w:t>Акты об отказе в допуске к прибору учета электрической энергии/недопуска в жилое и (или) нежилое помещение (Приложение №7 к Договору при их наличии)</w:t>
      </w:r>
      <w:r w:rsidR="00D07609" w:rsidRPr="009511D3">
        <w:rPr>
          <w:rFonts w:eastAsia="Times New Roman"/>
        </w:rPr>
        <w:t xml:space="preserve"> в электронной форме через приложение Заказчика (Мобильный контроллер)</w:t>
      </w:r>
      <w:r w:rsidRPr="009511D3">
        <w:t>;</w:t>
      </w:r>
    </w:p>
    <w:p w14:paraId="0E6F98DC" w14:textId="77777777" w:rsidR="009F72A8" w:rsidRPr="009511D3" w:rsidRDefault="00F52BB5" w:rsidP="009511D3">
      <w:pPr>
        <w:pStyle w:val="ConsPlusNormal"/>
        <w:numPr>
          <w:ilvl w:val="0"/>
          <w:numId w:val="32"/>
        </w:numPr>
        <w:contextualSpacing/>
        <w:jc w:val="both"/>
        <w:rPr>
          <w:rFonts w:ascii="Times New Roman" w:eastAsiaTheme="minorEastAsia" w:hAnsi="Times New Roman" w:cs="Times New Roman"/>
          <w:i w:val="0"/>
          <w:iCs w:val="0"/>
          <w:sz w:val="24"/>
          <w:szCs w:val="24"/>
          <w:lang w:eastAsia="ru-RU"/>
        </w:rPr>
      </w:pPr>
      <w:r w:rsidRPr="009511D3">
        <w:rPr>
          <w:rFonts w:ascii="Times New Roman" w:eastAsiaTheme="minorEastAsia" w:hAnsi="Times New Roman" w:cs="Times New Roman"/>
          <w:i w:val="0"/>
          <w:iCs w:val="0"/>
          <w:sz w:val="24"/>
          <w:szCs w:val="24"/>
          <w:lang w:eastAsia="ru-RU"/>
        </w:rPr>
        <w:t>Акты обследования на предмет установления наличия (отсутствия) технической возможности установки индивидуального, общего (квартирного), коллективного (общедомового) приборов учета (Приложение №11 к Договору при их наличии)</w:t>
      </w:r>
      <w:r w:rsidR="000353BF" w:rsidRPr="009511D3">
        <w:rPr>
          <w:rFonts w:ascii="Times New Roman" w:eastAsiaTheme="minorEastAsia" w:hAnsi="Times New Roman" w:cs="Times New Roman"/>
          <w:i w:val="0"/>
          <w:iCs w:val="0"/>
          <w:sz w:val="24"/>
          <w:szCs w:val="24"/>
          <w:lang w:eastAsia="ru-RU"/>
        </w:rPr>
        <w:t>;</w:t>
      </w:r>
    </w:p>
    <w:p w14:paraId="635BEA2A" w14:textId="28190C51" w:rsidR="00F52BB5" w:rsidRPr="009511D3" w:rsidRDefault="009F72A8" w:rsidP="009511D3">
      <w:pPr>
        <w:pStyle w:val="ConsPlusNormal"/>
        <w:numPr>
          <w:ilvl w:val="0"/>
          <w:numId w:val="32"/>
        </w:numPr>
        <w:contextualSpacing/>
        <w:jc w:val="both"/>
        <w:rPr>
          <w:rFonts w:ascii="Times New Roman" w:eastAsiaTheme="minorEastAsia" w:hAnsi="Times New Roman" w:cs="Times New Roman"/>
          <w:i w:val="0"/>
          <w:iCs w:val="0"/>
          <w:sz w:val="24"/>
          <w:szCs w:val="24"/>
          <w:lang w:eastAsia="ru-RU"/>
        </w:rPr>
      </w:pPr>
      <w:r w:rsidRPr="009511D3">
        <w:rPr>
          <w:rFonts w:ascii="Times New Roman" w:eastAsiaTheme="minorEastAsia" w:hAnsi="Times New Roman" w:cs="Times New Roman"/>
          <w:i w:val="0"/>
          <w:iCs w:val="0"/>
          <w:sz w:val="24"/>
          <w:szCs w:val="24"/>
          <w:lang w:eastAsia="ru-RU"/>
        </w:rPr>
        <w:t>Акты обследования на предмет установления наличия (отсутствия) технической возможности установки индивидуального, общего (квартирного), коллективного (общедомового) приборов учета (Приложение №11 к Договору при их наличии)</w:t>
      </w:r>
      <w:r w:rsidR="00F2764C" w:rsidRPr="009511D3">
        <w:rPr>
          <w:rFonts w:ascii="Times New Roman" w:eastAsiaTheme="minorEastAsia" w:hAnsi="Times New Roman" w:cs="Times New Roman"/>
          <w:i w:val="0"/>
          <w:iCs w:val="0"/>
          <w:sz w:val="24"/>
          <w:szCs w:val="24"/>
          <w:lang w:eastAsia="ru-RU"/>
        </w:rPr>
        <w:t xml:space="preserve"> </w:t>
      </w:r>
      <w:r w:rsidR="00F2764C" w:rsidRPr="009511D3">
        <w:rPr>
          <w:rFonts w:ascii="Times New Roman" w:eastAsia="Times New Roman" w:hAnsi="Times New Roman" w:cs="Times New Roman"/>
          <w:i w:val="0"/>
          <w:sz w:val="24"/>
          <w:szCs w:val="24"/>
        </w:rPr>
        <w:t>в электронной форме через приложение Заказчика (Мобильный контроллер)</w:t>
      </w:r>
      <w:r w:rsidRPr="009511D3">
        <w:rPr>
          <w:rFonts w:ascii="Times New Roman" w:eastAsiaTheme="minorEastAsia" w:hAnsi="Times New Roman" w:cs="Times New Roman"/>
          <w:i w:val="0"/>
          <w:iCs w:val="0"/>
          <w:sz w:val="24"/>
          <w:szCs w:val="24"/>
          <w:lang w:eastAsia="ru-RU"/>
        </w:rPr>
        <w:t>;</w:t>
      </w:r>
    </w:p>
    <w:p w14:paraId="3B260BA0" w14:textId="78CB3135" w:rsidR="00683303" w:rsidRPr="009511D3" w:rsidRDefault="000353BF" w:rsidP="009511D3">
      <w:pPr>
        <w:pStyle w:val="ConsPlusNormal"/>
        <w:numPr>
          <w:ilvl w:val="0"/>
          <w:numId w:val="32"/>
        </w:numPr>
        <w:contextualSpacing/>
        <w:jc w:val="both"/>
        <w:rPr>
          <w:rFonts w:ascii="Times New Roman" w:eastAsiaTheme="minorEastAsia" w:hAnsi="Times New Roman" w:cs="Times New Roman"/>
          <w:i w:val="0"/>
          <w:iCs w:val="0"/>
          <w:sz w:val="24"/>
          <w:szCs w:val="24"/>
          <w:lang w:eastAsia="ru-RU"/>
        </w:rPr>
      </w:pPr>
      <w:r w:rsidRPr="009511D3">
        <w:rPr>
          <w:rFonts w:ascii="Times New Roman" w:eastAsiaTheme="minorEastAsia" w:hAnsi="Times New Roman" w:cs="Times New Roman"/>
          <w:i w:val="0"/>
          <w:iCs w:val="0"/>
          <w:sz w:val="24"/>
          <w:szCs w:val="24"/>
          <w:lang w:eastAsia="ru-RU"/>
        </w:rPr>
        <w:t>Акт осмотра прибора учета электрической энергии (Приложение №6 к Договору при их наличии)</w:t>
      </w:r>
      <w:r w:rsidR="00B24A63" w:rsidRPr="009511D3">
        <w:rPr>
          <w:rFonts w:ascii="Times New Roman" w:eastAsiaTheme="minorEastAsia" w:hAnsi="Times New Roman" w:cs="Times New Roman"/>
          <w:i w:val="0"/>
          <w:iCs w:val="0"/>
          <w:sz w:val="24"/>
          <w:szCs w:val="24"/>
          <w:lang w:eastAsia="ru-RU"/>
        </w:rPr>
        <w:t>;</w:t>
      </w:r>
    </w:p>
    <w:p w14:paraId="1EAC8643" w14:textId="77777777" w:rsidR="00683303" w:rsidRPr="009511D3" w:rsidRDefault="00683303" w:rsidP="009511D3">
      <w:pPr>
        <w:pStyle w:val="ConsPlusNormal"/>
        <w:numPr>
          <w:ilvl w:val="0"/>
          <w:numId w:val="32"/>
        </w:numPr>
        <w:contextualSpacing/>
        <w:jc w:val="both"/>
        <w:rPr>
          <w:rFonts w:ascii="Times New Roman" w:eastAsiaTheme="minorEastAsia" w:hAnsi="Times New Roman" w:cs="Times New Roman"/>
          <w:i w:val="0"/>
          <w:iCs w:val="0"/>
          <w:sz w:val="24"/>
          <w:szCs w:val="24"/>
          <w:lang w:eastAsia="ru-RU"/>
        </w:rPr>
      </w:pPr>
      <w:r w:rsidRPr="009511D3">
        <w:rPr>
          <w:rFonts w:ascii="Times New Roman" w:eastAsiaTheme="minorEastAsia" w:hAnsi="Times New Roman" w:cs="Times New Roman"/>
          <w:i w:val="0"/>
          <w:iCs w:val="0"/>
          <w:sz w:val="24"/>
          <w:szCs w:val="24"/>
          <w:lang w:eastAsia="ru-RU"/>
        </w:rPr>
        <w:t>Акт осмотра прибора учета электрической энергии (Приложение №6 к Договору при их наличии)</w:t>
      </w:r>
    </w:p>
    <w:p w14:paraId="7B7F7296" w14:textId="3D98CE78" w:rsidR="00F52BB5" w:rsidRPr="009511D3" w:rsidRDefault="00683303" w:rsidP="009511D3">
      <w:pPr>
        <w:pStyle w:val="ConsPlusNormal"/>
        <w:ind w:left="720"/>
        <w:contextualSpacing/>
        <w:jc w:val="both"/>
        <w:rPr>
          <w:rFonts w:ascii="Times New Roman" w:eastAsiaTheme="minorEastAsia" w:hAnsi="Times New Roman" w:cs="Times New Roman"/>
          <w:i w:val="0"/>
          <w:iCs w:val="0"/>
          <w:sz w:val="24"/>
          <w:szCs w:val="24"/>
          <w:lang w:eastAsia="ru-RU"/>
        </w:rPr>
      </w:pPr>
      <w:r w:rsidRPr="009511D3">
        <w:rPr>
          <w:rFonts w:ascii="Times New Roman" w:eastAsia="Times New Roman" w:hAnsi="Times New Roman" w:cs="Times New Roman"/>
          <w:i w:val="0"/>
          <w:sz w:val="24"/>
          <w:szCs w:val="24"/>
        </w:rPr>
        <w:t>в электронной форме через приложение Заказчика (Мобильный контроллер)</w:t>
      </w:r>
      <w:r w:rsidR="000353BF" w:rsidRPr="009511D3">
        <w:rPr>
          <w:rFonts w:ascii="Times New Roman" w:eastAsiaTheme="minorEastAsia" w:hAnsi="Times New Roman" w:cs="Times New Roman"/>
          <w:i w:val="0"/>
          <w:iCs w:val="0"/>
          <w:sz w:val="24"/>
          <w:szCs w:val="24"/>
          <w:lang w:eastAsia="ru-RU"/>
        </w:rPr>
        <w:t>.</w:t>
      </w:r>
    </w:p>
    <w:p w14:paraId="25C16867" w14:textId="77777777" w:rsidR="00974DAE" w:rsidRPr="009511D3" w:rsidRDefault="004B31D2" w:rsidP="009511D3">
      <w:pPr>
        <w:pStyle w:val="a6"/>
        <w:numPr>
          <w:ilvl w:val="1"/>
          <w:numId w:val="34"/>
        </w:numPr>
        <w:spacing w:after="120"/>
        <w:ind w:left="0" w:hanging="567"/>
        <w:jc w:val="both"/>
        <w:rPr>
          <w:rFonts w:eastAsiaTheme="minorHAnsi"/>
          <w:lang w:eastAsia="en-US"/>
        </w:rPr>
      </w:pPr>
      <w:r w:rsidRPr="009511D3">
        <w:rPr>
          <w:rFonts w:eastAsiaTheme="minorHAnsi"/>
          <w:lang w:eastAsia="en-US"/>
        </w:rPr>
        <w:t xml:space="preserve">В случае выполнения Подрядчиком полного объема работ </w:t>
      </w:r>
      <w:r w:rsidR="00337D81" w:rsidRPr="009511D3">
        <w:rPr>
          <w:rFonts w:eastAsiaTheme="minorHAnsi"/>
          <w:lang w:eastAsia="en-US"/>
        </w:rPr>
        <w:t>в срок,</w:t>
      </w:r>
      <w:r w:rsidRPr="009511D3">
        <w:rPr>
          <w:rFonts w:eastAsiaTheme="minorHAnsi"/>
          <w:lang w:eastAsia="en-US"/>
        </w:rPr>
        <w:t xml:space="preserve"> указанный </w:t>
      </w:r>
      <w:r w:rsidR="00B55E7D" w:rsidRPr="009511D3">
        <w:rPr>
          <w:rFonts w:eastAsiaTheme="minorHAnsi"/>
          <w:lang w:eastAsia="en-US"/>
        </w:rPr>
        <w:t>в заявке</w:t>
      </w:r>
      <w:r w:rsidRPr="009511D3">
        <w:rPr>
          <w:rFonts w:eastAsiaTheme="minorHAnsi"/>
          <w:lang w:eastAsia="en-US"/>
        </w:rPr>
        <w:t xml:space="preserve"> </w:t>
      </w:r>
      <w:r w:rsidR="00BC2EA9" w:rsidRPr="009511D3">
        <w:rPr>
          <w:rFonts w:eastAsiaTheme="minorHAnsi"/>
          <w:lang w:eastAsia="en-US"/>
        </w:rPr>
        <w:t>на выполнение работ (Приложение №4 к Договору</w:t>
      </w:r>
      <w:r w:rsidR="00032736" w:rsidRPr="009511D3">
        <w:rPr>
          <w:rFonts w:eastAsiaTheme="minorHAnsi"/>
          <w:lang w:eastAsia="en-US"/>
        </w:rPr>
        <w:t>)</w:t>
      </w:r>
      <w:r w:rsidR="00974DAE" w:rsidRPr="009511D3">
        <w:rPr>
          <w:rFonts w:eastAsiaTheme="minorHAnsi"/>
          <w:lang w:eastAsia="en-US"/>
        </w:rPr>
        <w:t xml:space="preserve">, </w:t>
      </w:r>
      <w:r w:rsidRPr="009511D3">
        <w:rPr>
          <w:rFonts w:eastAsiaTheme="minorHAnsi"/>
          <w:lang w:eastAsia="en-US"/>
        </w:rPr>
        <w:t xml:space="preserve">Заказчиком производится </w:t>
      </w:r>
      <w:r w:rsidR="00974DAE" w:rsidRPr="009511D3">
        <w:rPr>
          <w:rFonts w:eastAsiaTheme="minorHAnsi"/>
          <w:lang w:eastAsia="en-US"/>
        </w:rPr>
        <w:t>приемк</w:t>
      </w:r>
      <w:r w:rsidRPr="009511D3">
        <w:rPr>
          <w:rFonts w:eastAsiaTheme="minorHAnsi"/>
          <w:lang w:eastAsia="en-US"/>
        </w:rPr>
        <w:t>а</w:t>
      </w:r>
      <w:r w:rsidR="00974DAE" w:rsidRPr="009511D3">
        <w:rPr>
          <w:rFonts w:eastAsiaTheme="minorHAnsi"/>
          <w:lang w:eastAsia="en-US"/>
        </w:rPr>
        <w:t xml:space="preserve"> Результатов выполненных Работ, количества устро</w:t>
      </w:r>
      <w:r w:rsidR="000C6CCE" w:rsidRPr="009511D3">
        <w:rPr>
          <w:rFonts w:eastAsiaTheme="minorHAnsi"/>
          <w:lang w:eastAsia="en-US"/>
        </w:rPr>
        <w:t xml:space="preserve">йств, установленных на объектах, </w:t>
      </w:r>
      <w:r w:rsidR="00974DAE" w:rsidRPr="009511D3">
        <w:rPr>
          <w:rFonts w:eastAsiaTheme="minorHAnsi"/>
          <w:lang w:eastAsia="en-US"/>
        </w:rPr>
        <w:t>с проведением необходимых испытаний</w:t>
      </w:r>
      <w:r w:rsidR="000C6CCE" w:rsidRPr="009511D3">
        <w:rPr>
          <w:rFonts w:eastAsiaTheme="minorHAnsi"/>
          <w:lang w:eastAsia="en-US"/>
        </w:rPr>
        <w:t>,</w:t>
      </w:r>
      <w:r w:rsidR="00974DAE" w:rsidRPr="009511D3">
        <w:rPr>
          <w:rFonts w:eastAsiaTheme="minorHAnsi"/>
          <w:lang w:eastAsia="en-US"/>
        </w:rPr>
        <w:t xml:space="preserve"> подтверждающих качество и их работоспособность, определенных в Те</w:t>
      </w:r>
      <w:r w:rsidR="00610886" w:rsidRPr="009511D3">
        <w:rPr>
          <w:rFonts w:eastAsiaTheme="minorHAnsi"/>
          <w:lang w:eastAsia="en-US"/>
        </w:rPr>
        <w:t>хническом задании (Приложение №</w:t>
      </w:r>
      <w:r w:rsidR="00974DAE" w:rsidRPr="009511D3">
        <w:rPr>
          <w:rFonts w:eastAsiaTheme="minorHAnsi"/>
          <w:lang w:eastAsia="en-US"/>
        </w:rPr>
        <w:t>1 к Договору), и соответствующих требованиям настоящего Договора</w:t>
      </w:r>
      <w:r w:rsidR="00B55E7D" w:rsidRPr="009511D3">
        <w:rPr>
          <w:rFonts w:eastAsiaTheme="minorHAnsi"/>
          <w:lang w:eastAsia="en-US"/>
        </w:rPr>
        <w:t>.</w:t>
      </w:r>
    </w:p>
    <w:p w14:paraId="07CEF876" w14:textId="77777777" w:rsidR="00974DAE" w:rsidRPr="009511D3" w:rsidRDefault="00974DAE" w:rsidP="009511D3">
      <w:pPr>
        <w:pStyle w:val="a6"/>
        <w:numPr>
          <w:ilvl w:val="1"/>
          <w:numId w:val="34"/>
        </w:numPr>
        <w:spacing w:after="120"/>
        <w:ind w:left="0" w:hanging="567"/>
        <w:jc w:val="both"/>
        <w:rPr>
          <w:rFonts w:eastAsiaTheme="minorHAnsi"/>
          <w:lang w:eastAsia="en-US"/>
        </w:rPr>
      </w:pPr>
      <w:r w:rsidRPr="009511D3">
        <w:rPr>
          <w:rFonts w:eastAsiaTheme="minorHAnsi"/>
          <w:lang w:eastAsia="en-US"/>
        </w:rPr>
        <w:t>Заказчик приступает к приемке выполненн</w:t>
      </w:r>
      <w:r w:rsidR="00A06FF1" w:rsidRPr="009511D3">
        <w:rPr>
          <w:rFonts w:eastAsiaTheme="minorHAnsi"/>
          <w:lang w:eastAsia="en-US"/>
        </w:rPr>
        <w:t>ой</w:t>
      </w:r>
      <w:r w:rsidRPr="009511D3">
        <w:rPr>
          <w:rFonts w:eastAsiaTheme="minorHAnsi"/>
          <w:lang w:eastAsia="en-US"/>
        </w:rPr>
        <w:t xml:space="preserve"> </w:t>
      </w:r>
      <w:r w:rsidR="00A06FF1" w:rsidRPr="009511D3">
        <w:rPr>
          <w:rFonts w:eastAsiaTheme="minorHAnsi"/>
          <w:lang w:eastAsia="en-US"/>
        </w:rPr>
        <w:t>заявки</w:t>
      </w:r>
      <w:r w:rsidRPr="009511D3">
        <w:rPr>
          <w:rFonts w:eastAsiaTheme="minorHAnsi"/>
          <w:lang w:eastAsia="en-US"/>
        </w:rPr>
        <w:t xml:space="preserve"> в течение 2 (двух)</w:t>
      </w:r>
      <w:r w:rsidR="001F3B4B" w:rsidRPr="009511D3">
        <w:rPr>
          <w:rFonts w:eastAsiaTheme="minorHAnsi"/>
          <w:lang w:eastAsia="en-US"/>
        </w:rPr>
        <w:t xml:space="preserve"> рабочих</w:t>
      </w:r>
      <w:r w:rsidRPr="009511D3">
        <w:rPr>
          <w:rFonts w:eastAsiaTheme="minorHAnsi"/>
          <w:lang w:eastAsia="en-US"/>
        </w:rPr>
        <w:t xml:space="preserve"> дней после по</w:t>
      </w:r>
      <w:r w:rsidR="00EE6547" w:rsidRPr="009511D3">
        <w:rPr>
          <w:rFonts w:eastAsiaTheme="minorHAnsi"/>
          <w:lang w:eastAsia="en-US"/>
        </w:rPr>
        <w:t xml:space="preserve">лучения сообщения Подрядчика о </w:t>
      </w:r>
      <w:r w:rsidRPr="009511D3">
        <w:rPr>
          <w:rFonts w:eastAsiaTheme="minorHAnsi"/>
          <w:lang w:eastAsia="en-US"/>
        </w:rPr>
        <w:t>готовности к сдаче</w:t>
      </w:r>
      <w:r w:rsidR="0044117D" w:rsidRPr="009511D3">
        <w:rPr>
          <w:rFonts w:eastAsiaTheme="minorHAnsi"/>
          <w:lang w:eastAsia="en-US"/>
        </w:rPr>
        <w:t xml:space="preserve">, </w:t>
      </w:r>
      <w:r w:rsidR="00A935E5" w:rsidRPr="009511D3">
        <w:rPr>
          <w:rFonts w:eastAsiaTheme="minorHAnsi"/>
          <w:lang w:eastAsia="en-US"/>
        </w:rPr>
        <w:t>получения</w:t>
      </w:r>
      <w:r w:rsidR="00A06FF1" w:rsidRPr="009511D3">
        <w:rPr>
          <w:rFonts w:eastAsiaTheme="minorHAnsi"/>
          <w:lang w:eastAsia="en-US"/>
        </w:rPr>
        <w:t xml:space="preserve"> </w:t>
      </w:r>
      <w:r w:rsidR="0044117D" w:rsidRPr="009511D3">
        <w:rPr>
          <w:rFonts w:eastAsiaTheme="minorHAnsi"/>
          <w:lang w:eastAsia="en-US"/>
        </w:rPr>
        <w:t>пакета документации согласно п. 6.1. Договора</w:t>
      </w:r>
      <w:r w:rsidRPr="009511D3">
        <w:rPr>
          <w:rFonts w:eastAsiaTheme="minorHAnsi"/>
          <w:lang w:eastAsia="en-US"/>
        </w:rPr>
        <w:t>.</w:t>
      </w:r>
    </w:p>
    <w:p w14:paraId="2A1E6D75" w14:textId="77777777" w:rsidR="00974DAE" w:rsidRPr="009511D3" w:rsidRDefault="00974DAE" w:rsidP="009511D3">
      <w:pPr>
        <w:pStyle w:val="a6"/>
        <w:numPr>
          <w:ilvl w:val="1"/>
          <w:numId w:val="34"/>
        </w:numPr>
        <w:spacing w:after="120"/>
        <w:ind w:left="0" w:hanging="567"/>
        <w:jc w:val="both"/>
        <w:rPr>
          <w:rFonts w:eastAsiaTheme="minorHAnsi"/>
          <w:lang w:eastAsia="en-US"/>
        </w:rPr>
      </w:pPr>
      <w:r w:rsidRPr="009511D3">
        <w:rPr>
          <w:rFonts w:eastAsiaTheme="minorHAnsi"/>
          <w:lang w:eastAsia="en-US"/>
        </w:rPr>
        <w:t>Срок п</w:t>
      </w:r>
      <w:r w:rsidR="003E0BD2" w:rsidRPr="009511D3">
        <w:rPr>
          <w:rFonts w:eastAsiaTheme="minorHAnsi"/>
          <w:lang w:eastAsia="en-US"/>
        </w:rPr>
        <w:t>одписания Заказчиком документов</w:t>
      </w:r>
      <w:r w:rsidRPr="009511D3">
        <w:rPr>
          <w:rFonts w:eastAsiaTheme="minorHAnsi"/>
          <w:lang w:eastAsia="en-US"/>
        </w:rPr>
        <w:t xml:space="preserve"> Договора или предоставления Заказчиком мотивированного отказа от подпи</w:t>
      </w:r>
      <w:r w:rsidR="00F0154B" w:rsidRPr="009511D3">
        <w:rPr>
          <w:rFonts w:eastAsiaTheme="minorHAnsi"/>
          <w:lang w:eastAsia="en-US"/>
        </w:rPr>
        <w:t xml:space="preserve">сания Акта </w:t>
      </w:r>
      <w:r w:rsidR="00DB0C34" w:rsidRPr="009511D3">
        <w:rPr>
          <w:rFonts w:eastAsiaTheme="minorHAnsi"/>
          <w:lang w:eastAsia="en-US"/>
        </w:rPr>
        <w:t>о приемке выполненных</w:t>
      </w:r>
      <w:r w:rsidR="00F0154B" w:rsidRPr="009511D3">
        <w:rPr>
          <w:rFonts w:eastAsiaTheme="minorHAnsi"/>
          <w:lang w:eastAsia="en-US"/>
        </w:rPr>
        <w:t xml:space="preserve"> работ </w:t>
      </w:r>
      <w:r w:rsidR="0063015B" w:rsidRPr="009511D3">
        <w:rPr>
          <w:rFonts w:eastAsiaTheme="minorHAnsi"/>
          <w:lang w:eastAsia="en-US"/>
        </w:rPr>
        <w:t xml:space="preserve">в течении </w:t>
      </w:r>
      <w:r w:rsidR="00F0154B" w:rsidRPr="009511D3">
        <w:rPr>
          <w:rFonts w:eastAsiaTheme="minorHAnsi"/>
          <w:lang w:eastAsia="en-US"/>
        </w:rPr>
        <w:t>10</w:t>
      </w:r>
      <w:r w:rsidR="00D86FD7" w:rsidRPr="009511D3">
        <w:rPr>
          <w:rFonts w:eastAsiaTheme="minorHAnsi"/>
          <w:lang w:eastAsia="en-US"/>
        </w:rPr>
        <w:t xml:space="preserve"> (десят</w:t>
      </w:r>
      <w:r w:rsidR="0063015B" w:rsidRPr="009511D3">
        <w:rPr>
          <w:rFonts w:eastAsiaTheme="minorHAnsi"/>
          <w:lang w:eastAsia="en-US"/>
        </w:rPr>
        <w:t>и</w:t>
      </w:r>
      <w:r w:rsidRPr="009511D3">
        <w:rPr>
          <w:rFonts w:eastAsiaTheme="minorHAnsi"/>
          <w:lang w:eastAsia="en-US"/>
        </w:rPr>
        <w:t xml:space="preserve">) </w:t>
      </w:r>
      <w:r w:rsidR="00F0154B" w:rsidRPr="009511D3">
        <w:rPr>
          <w:rFonts w:eastAsiaTheme="minorHAnsi"/>
          <w:lang w:eastAsia="en-US"/>
        </w:rPr>
        <w:t>календарных</w:t>
      </w:r>
      <w:r w:rsidRPr="009511D3">
        <w:rPr>
          <w:rFonts w:eastAsiaTheme="minorHAnsi"/>
          <w:lang w:eastAsia="en-US"/>
        </w:rPr>
        <w:t xml:space="preserve"> дней после получения от Подрядчика</w:t>
      </w:r>
      <w:r w:rsidR="003E0BD2" w:rsidRPr="009511D3">
        <w:rPr>
          <w:rFonts w:eastAsiaTheme="minorHAnsi"/>
          <w:lang w:eastAsia="en-US"/>
        </w:rPr>
        <w:t xml:space="preserve"> полного</w:t>
      </w:r>
      <w:r w:rsidR="00E02DAD" w:rsidRPr="009511D3">
        <w:rPr>
          <w:rFonts w:eastAsiaTheme="minorHAnsi"/>
          <w:lang w:eastAsia="en-US"/>
        </w:rPr>
        <w:t xml:space="preserve"> и надлежаще оформленного</w:t>
      </w:r>
      <w:r w:rsidR="003E0BD2" w:rsidRPr="009511D3">
        <w:rPr>
          <w:rFonts w:eastAsiaTheme="minorHAnsi"/>
          <w:lang w:eastAsia="en-US"/>
        </w:rPr>
        <w:t xml:space="preserve"> комплекта документов,</w:t>
      </w:r>
      <w:r w:rsidRPr="009511D3">
        <w:rPr>
          <w:rFonts w:eastAsiaTheme="minorHAnsi"/>
          <w:lang w:eastAsia="en-US"/>
        </w:rPr>
        <w:t xml:space="preserve"> </w:t>
      </w:r>
      <w:r w:rsidR="003E0BD2" w:rsidRPr="009511D3">
        <w:rPr>
          <w:rFonts w:eastAsiaTheme="minorHAnsi"/>
          <w:lang w:eastAsia="en-US"/>
        </w:rPr>
        <w:t>указанных в п.6.1</w:t>
      </w:r>
      <w:r w:rsidRPr="009511D3">
        <w:rPr>
          <w:rFonts w:eastAsiaTheme="minorHAnsi"/>
          <w:lang w:eastAsia="en-US"/>
        </w:rPr>
        <w:t xml:space="preserve">. </w:t>
      </w:r>
    </w:p>
    <w:p w14:paraId="6C59E9E2" w14:textId="77777777" w:rsidR="00974DAE" w:rsidRPr="009511D3" w:rsidRDefault="00974DAE" w:rsidP="009511D3">
      <w:pPr>
        <w:pStyle w:val="a6"/>
        <w:numPr>
          <w:ilvl w:val="1"/>
          <w:numId w:val="34"/>
        </w:numPr>
        <w:spacing w:after="120"/>
        <w:ind w:left="0" w:hanging="567"/>
        <w:jc w:val="both"/>
        <w:rPr>
          <w:rFonts w:eastAsiaTheme="minorHAnsi"/>
          <w:lang w:eastAsia="en-US"/>
        </w:rPr>
      </w:pPr>
      <w:r w:rsidRPr="009511D3">
        <w:rPr>
          <w:rFonts w:eastAsiaTheme="minorHAnsi"/>
          <w:lang w:eastAsia="en-US"/>
        </w:rPr>
        <w:t xml:space="preserve">При возникновении между Заказчиком и Подрядчиком спора по поводу недостатков выполненной Работы или их причин по требованию любой из Сторон должна быть назначена экспертиза. Расходы по проведению экспертизы несет Подрядчик, за исключением случаев, когда в недостатках Работы экспертизой установлена вина Заказчика. </w:t>
      </w:r>
    </w:p>
    <w:p w14:paraId="506E6EC6" w14:textId="77777777" w:rsidR="00974DAE" w:rsidRPr="009511D3" w:rsidRDefault="00974DAE" w:rsidP="009511D3">
      <w:pPr>
        <w:pStyle w:val="a6"/>
        <w:numPr>
          <w:ilvl w:val="1"/>
          <w:numId w:val="34"/>
        </w:numPr>
        <w:spacing w:after="120"/>
        <w:ind w:left="0" w:hanging="567"/>
        <w:jc w:val="both"/>
        <w:rPr>
          <w:rFonts w:eastAsiaTheme="minorHAnsi"/>
          <w:lang w:eastAsia="en-US"/>
        </w:rPr>
      </w:pPr>
      <w:r w:rsidRPr="009511D3">
        <w:rPr>
          <w:rFonts w:eastAsiaTheme="minorHAnsi"/>
          <w:lang w:eastAsia="en-US"/>
        </w:rPr>
        <w:t>Подрядчик обязан передать Заказчику вместе с результатом работы информацию, касающуюся эксплуатации или иного использования результата работы.</w:t>
      </w:r>
    </w:p>
    <w:p w14:paraId="379C7C85" w14:textId="77777777" w:rsidR="00974DAE" w:rsidRPr="009511D3" w:rsidRDefault="00974DAE" w:rsidP="009511D3">
      <w:pPr>
        <w:pStyle w:val="a6"/>
        <w:numPr>
          <w:ilvl w:val="1"/>
          <w:numId w:val="34"/>
        </w:numPr>
        <w:spacing w:after="120"/>
        <w:ind w:left="0" w:hanging="567"/>
        <w:jc w:val="both"/>
        <w:rPr>
          <w:rFonts w:eastAsiaTheme="minorHAnsi"/>
          <w:lang w:eastAsia="en-US"/>
        </w:rPr>
      </w:pPr>
      <w:r w:rsidRPr="009511D3">
        <w:rPr>
          <w:rFonts w:eastAsiaTheme="minorHAnsi"/>
          <w:lang w:eastAsia="en-US"/>
        </w:rPr>
        <w:t xml:space="preserve">По результатам реализации всех Работ, предусмотренных настоящим Договором, Подрядчик подписывает и направляет Заказчику два экземпляра Акта </w:t>
      </w:r>
      <w:r w:rsidR="00DB0C34" w:rsidRPr="009511D3">
        <w:rPr>
          <w:rFonts w:eastAsiaTheme="minorHAnsi"/>
          <w:lang w:eastAsia="en-US"/>
        </w:rPr>
        <w:t xml:space="preserve">о приемке </w:t>
      </w:r>
      <w:r w:rsidR="00E04171" w:rsidRPr="009511D3">
        <w:rPr>
          <w:rFonts w:eastAsiaTheme="minorHAnsi"/>
          <w:lang w:eastAsia="en-US"/>
        </w:rPr>
        <w:t xml:space="preserve">выполненных работ </w:t>
      </w:r>
      <w:r w:rsidRPr="009511D3">
        <w:rPr>
          <w:rFonts w:eastAsiaTheme="minorHAnsi"/>
          <w:lang w:eastAsia="en-US"/>
        </w:rPr>
        <w:t>об исполнении Договора, а Заказчик рассматривает представленный Акт</w:t>
      </w:r>
      <w:r w:rsidR="00DB0C34" w:rsidRPr="009511D3">
        <w:rPr>
          <w:rFonts w:eastAsiaTheme="minorHAnsi"/>
          <w:lang w:eastAsia="en-US"/>
        </w:rPr>
        <w:t xml:space="preserve"> о приемке</w:t>
      </w:r>
      <w:r w:rsidRPr="009511D3">
        <w:rPr>
          <w:rFonts w:eastAsiaTheme="minorHAnsi"/>
          <w:lang w:eastAsia="en-US"/>
        </w:rPr>
        <w:t xml:space="preserve"> </w:t>
      </w:r>
      <w:r w:rsidR="00E04171" w:rsidRPr="009511D3">
        <w:rPr>
          <w:rFonts w:eastAsiaTheme="minorHAnsi"/>
          <w:lang w:eastAsia="en-US"/>
        </w:rPr>
        <w:t xml:space="preserve">выполненных работ </w:t>
      </w:r>
      <w:r w:rsidRPr="009511D3">
        <w:rPr>
          <w:rFonts w:eastAsiaTheme="minorHAnsi"/>
          <w:lang w:eastAsia="en-US"/>
        </w:rPr>
        <w:t>об исполнении Договора и либо подписывает его, либо направляет Подрядчику мотивированные возражения.</w:t>
      </w:r>
    </w:p>
    <w:p w14:paraId="0961C4F3" w14:textId="3A841FA2" w:rsidR="000D6028" w:rsidRPr="009511D3" w:rsidRDefault="009B6E2E" w:rsidP="00D75F0E">
      <w:pPr>
        <w:pStyle w:val="a6"/>
        <w:numPr>
          <w:ilvl w:val="1"/>
          <w:numId w:val="34"/>
        </w:numPr>
        <w:ind w:left="0" w:hanging="567"/>
        <w:jc w:val="both"/>
        <w:rPr>
          <w:rFonts w:eastAsiaTheme="minorHAnsi"/>
          <w:lang w:eastAsia="en-US"/>
        </w:rPr>
      </w:pPr>
      <w:r w:rsidRPr="009511D3">
        <w:rPr>
          <w:rFonts w:eastAsiaTheme="minorHAnsi"/>
          <w:lang w:eastAsia="en-US"/>
        </w:rPr>
        <w:t>В случае мотивированного отказа Заказчика от приемки Работ, Сторонами составляется двухсторонний акт с указанием недостатков Работ, перечня необходимых доработок и сроков устранения недостатков (доработки). Доработка производится Подрядчиком за свой счет. Последующая сдача-приемка Работ осуществляется в порядке, предусмотренном настоящим разделом</w:t>
      </w:r>
      <w:r w:rsidR="00D50C16" w:rsidRPr="009511D3">
        <w:rPr>
          <w:rFonts w:eastAsiaTheme="minorHAnsi"/>
          <w:lang w:eastAsia="en-US"/>
        </w:rPr>
        <w:t xml:space="preserve"> не позднее даты окончания Договора.</w:t>
      </w:r>
    </w:p>
    <w:p w14:paraId="06CD4E76" w14:textId="77777777" w:rsidR="00974DAE" w:rsidRPr="009511D3" w:rsidRDefault="00974DAE" w:rsidP="00D75F0E">
      <w:pPr>
        <w:pStyle w:val="2"/>
        <w:numPr>
          <w:ilvl w:val="0"/>
          <w:numId w:val="34"/>
        </w:numPr>
        <w:spacing w:before="240"/>
        <w:contextualSpacing/>
        <w:rPr>
          <w:rFonts w:ascii="Times New Roman" w:hAnsi="Times New Roman" w:cs="Times New Roman"/>
          <w:sz w:val="24"/>
        </w:rPr>
      </w:pPr>
      <w:r w:rsidRPr="009511D3">
        <w:rPr>
          <w:rFonts w:ascii="Times New Roman" w:hAnsi="Times New Roman" w:cs="Times New Roman"/>
          <w:sz w:val="24"/>
        </w:rPr>
        <w:t>ПРАВО СОБСТВЕННОСТИ И РАСПРЕДЕЛЕНИЕ РИСКОВ</w:t>
      </w:r>
    </w:p>
    <w:p w14:paraId="0D47B07B" w14:textId="77777777" w:rsidR="00974DAE" w:rsidRPr="009511D3" w:rsidRDefault="00974DAE" w:rsidP="00D75F0E">
      <w:pPr>
        <w:pStyle w:val="a6"/>
        <w:numPr>
          <w:ilvl w:val="1"/>
          <w:numId w:val="34"/>
        </w:numPr>
        <w:ind w:left="0" w:hanging="567"/>
        <w:jc w:val="both"/>
        <w:rPr>
          <w:rFonts w:eastAsiaTheme="minorHAnsi"/>
          <w:lang w:eastAsia="en-US"/>
        </w:rPr>
      </w:pPr>
      <w:r w:rsidRPr="009511D3">
        <w:rPr>
          <w:rFonts w:eastAsiaTheme="minorHAnsi"/>
          <w:lang w:eastAsia="en-US"/>
        </w:rPr>
        <w:t>Подрядчик несет риск случайной гибели, утраты или случайного повреждения результата выполненных Работ до приемки Работ Заказчиком</w:t>
      </w:r>
      <w:r w:rsidR="0074100A" w:rsidRPr="009511D3">
        <w:rPr>
          <w:rFonts w:eastAsiaTheme="minorHAnsi"/>
          <w:lang w:eastAsia="en-US"/>
        </w:rPr>
        <w:t xml:space="preserve"> </w:t>
      </w:r>
      <w:r w:rsidR="0042058C" w:rsidRPr="009511D3">
        <w:rPr>
          <w:rFonts w:eastAsiaTheme="minorHAnsi"/>
          <w:lang w:eastAsia="en-US"/>
        </w:rPr>
        <w:t xml:space="preserve">по объектам, указанным в </w:t>
      </w:r>
      <w:r w:rsidR="0074100A" w:rsidRPr="009511D3">
        <w:rPr>
          <w:rFonts w:eastAsiaTheme="minorHAnsi"/>
          <w:lang w:eastAsia="en-US"/>
        </w:rPr>
        <w:t>заявке на выполнение работ (Приложение №4 к Договору)</w:t>
      </w:r>
      <w:r w:rsidRPr="009511D3">
        <w:rPr>
          <w:rFonts w:eastAsiaTheme="minorHAnsi"/>
          <w:lang w:eastAsia="en-US"/>
        </w:rPr>
        <w:t>.</w:t>
      </w:r>
    </w:p>
    <w:p w14:paraId="124A0739" w14:textId="77777777" w:rsidR="00974DAE" w:rsidRPr="009511D3" w:rsidRDefault="006523FE" w:rsidP="009511D3">
      <w:pPr>
        <w:pStyle w:val="a6"/>
        <w:numPr>
          <w:ilvl w:val="1"/>
          <w:numId w:val="34"/>
        </w:numPr>
        <w:spacing w:after="120"/>
        <w:ind w:left="0" w:hanging="567"/>
        <w:jc w:val="both"/>
        <w:rPr>
          <w:rFonts w:eastAsiaTheme="minorHAnsi"/>
          <w:lang w:eastAsia="en-US"/>
        </w:rPr>
      </w:pPr>
      <w:r w:rsidRPr="009511D3">
        <w:rPr>
          <w:rFonts w:eastAsiaTheme="minorHAnsi"/>
          <w:lang w:eastAsia="en-US"/>
        </w:rPr>
        <w:t>Риск повреждения/уничтожения Результата Работ переходит от Подрядчика к Заказчику только после передачи Подрядчиком Заказчику Результата Работ и подписания Заказчиком</w:t>
      </w:r>
      <w:r w:rsidR="00617022" w:rsidRPr="009511D3">
        <w:rPr>
          <w:rFonts w:eastAsiaTheme="minorHAnsi"/>
          <w:lang w:eastAsia="en-US"/>
        </w:rPr>
        <w:t xml:space="preserve"> без замечаний</w:t>
      </w:r>
      <w:r w:rsidRPr="009511D3">
        <w:rPr>
          <w:rFonts w:eastAsiaTheme="minorHAnsi"/>
          <w:lang w:eastAsia="en-US"/>
        </w:rPr>
        <w:t xml:space="preserve"> Акта </w:t>
      </w:r>
      <w:r w:rsidR="00DB0C34" w:rsidRPr="009511D3">
        <w:rPr>
          <w:rFonts w:eastAsiaTheme="minorHAnsi"/>
          <w:lang w:eastAsia="en-US"/>
        </w:rPr>
        <w:t xml:space="preserve">о </w:t>
      </w:r>
      <w:r w:rsidRPr="009511D3">
        <w:rPr>
          <w:rFonts w:eastAsiaTheme="minorHAnsi"/>
          <w:lang w:eastAsia="en-US"/>
        </w:rPr>
        <w:t>прием</w:t>
      </w:r>
      <w:r w:rsidR="00DB0C34" w:rsidRPr="009511D3">
        <w:rPr>
          <w:rFonts w:eastAsiaTheme="minorHAnsi"/>
          <w:lang w:eastAsia="en-US"/>
        </w:rPr>
        <w:t>ке</w:t>
      </w:r>
      <w:r w:rsidRPr="009511D3">
        <w:rPr>
          <w:rFonts w:eastAsiaTheme="minorHAnsi"/>
          <w:lang w:eastAsia="en-US"/>
        </w:rPr>
        <w:t xml:space="preserve"> выполненных работ.</w:t>
      </w:r>
    </w:p>
    <w:p w14:paraId="3D03D373" w14:textId="77777777" w:rsidR="00974DAE" w:rsidRPr="009511D3" w:rsidRDefault="00D56DB8" w:rsidP="00D75F0E">
      <w:pPr>
        <w:pStyle w:val="a6"/>
        <w:numPr>
          <w:ilvl w:val="1"/>
          <w:numId w:val="34"/>
        </w:numPr>
        <w:ind w:left="0" w:hanging="567"/>
        <w:jc w:val="both"/>
        <w:rPr>
          <w:rFonts w:eastAsiaTheme="minorHAnsi"/>
          <w:lang w:eastAsia="en-US"/>
        </w:rPr>
      </w:pPr>
      <w:r w:rsidRPr="009511D3">
        <w:rPr>
          <w:rFonts w:eastAsiaTheme="minorHAnsi"/>
          <w:lang w:eastAsia="en-US"/>
        </w:rPr>
        <w:lastRenderedPageBreak/>
        <w:t>Заказчик несет ответственность за сохранность узлов учёта энергоресурсов с момента приема работ и подписания</w:t>
      </w:r>
      <w:r w:rsidR="009E7C7F" w:rsidRPr="009511D3">
        <w:rPr>
          <w:rFonts w:eastAsiaTheme="minorHAnsi"/>
          <w:lang w:eastAsia="en-US"/>
        </w:rPr>
        <w:t xml:space="preserve"> без замечаний</w:t>
      </w:r>
      <w:r w:rsidRPr="009511D3">
        <w:rPr>
          <w:rFonts w:eastAsiaTheme="minorHAnsi"/>
          <w:lang w:eastAsia="en-US"/>
        </w:rPr>
        <w:t xml:space="preserve"> Актов</w:t>
      </w:r>
      <w:r w:rsidR="00DB0C34" w:rsidRPr="009511D3">
        <w:rPr>
          <w:rFonts w:eastAsiaTheme="minorHAnsi"/>
          <w:lang w:eastAsia="en-US"/>
        </w:rPr>
        <w:t xml:space="preserve"> о</w:t>
      </w:r>
      <w:r w:rsidRPr="009511D3">
        <w:rPr>
          <w:rFonts w:eastAsiaTheme="minorHAnsi"/>
          <w:lang w:eastAsia="en-US"/>
        </w:rPr>
        <w:t xml:space="preserve"> прием</w:t>
      </w:r>
      <w:r w:rsidR="00DB0C34" w:rsidRPr="009511D3">
        <w:rPr>
          <w:rFonts w:eastAsiaTheme="minorHAnsi"/>
          <w:lang w:eastAsia="en-US"/>
        </w:rPr>
        <w:t>ке</w:t>
      </w:r>
      <w:r w:rsidRPr="009511D3">
        <w:rPr>
          <w:rFonts w:eastAsiaTheme="minorHAnsi"/>
          <w:lang w:eastAsia="en-US"/>
        </w:rPr>
        <w:t xml:space="preserve"> выполненных работ.</w:t>
      </w:r>
    </w:p>
    <w:p w14:paraId="56D3B007" w14:textId="77777777" w:rsidR="00974DAE" w:rsidRPr="009511D3" w:rsidRDefault="00974DAE" w:rsidP="00D75F0E">
      <w:pPr>
        <w:pStyle w:val="2"/>
        <w:numPr>
          <w:ilvl w:val="0"/>
          <w:numId w:val="34"/>
        </w:numPr>
        <w:spacing w:before="240"/>
        <w:contextualSpacing/>
        <w:rPr>
          <w:rFonts w:ascii="Times New Roman" w:hAnsi="Times New Roman" w:cs="Times New Roman"/>
          <w:sz w:val="24"/>
        </w:rPr>
      </w:pPr>
      <w:r w:rsidRPr="009511D3">
        <w:rPr>
          <w:rFonts w:ascii="Times New Roman" w:hAnsi="Times New Roman" w:cs="Times New Roman"/>
          <w:sz w:val="24"/>
        </w:rPr>
        <w:t>ГАРАНТИИ КАЧЕСТВА (ГАРАНТИЙНЫЕ ОБЯЗАТЕЛЬСТВА)</w:t>
      </w:r>
    </w:p>
    <w:p w14:paraId="1214E0CD" w14:textId="77777777" w:rsidR="00974DAE" w:rsidRPr="009511D3" w:rsidRDefault="00974DAE" w:rsidP="00D75F0E">
      <w:pPr>
        <w:pStyle w:val="a6"/>
        <w:numPr>
          <w:ilvl w:val="1"/>
          <w:numId w:val="34"/>
        </w:numPr>
        <w:ind w:left="0" w:hanging="567"/>
        <w:jc w:val="both"/>
        <w:rPr>
          <w:rFonts w:eastAsiaTheme="minorHAnsi"/>
          <w:lang w:eastAsia="en-US"/>
        </w:rPr>
      </w:pPr>
      <w:r w:rsidRPr="009511D3">
        <w:rPr>
          <w:rFonts w:eastAsiaTheme="minorHAnsi"/>
          <w:lang w:eastAsia="en-US"/>
        </w:rPr>
        <w:t xml:space="preserve">Гарантийный срок на результат Работ, включая работы, материалы и все конструктивные элементы объекта устанавливается на </w:t>
      </w:r>
      <w:r w:rsidR="005858BF" w:rsidRPr="009511D3">
        <w:rPr>
          <w:rFonts w:eastAsiaTheme="minorHAnsi"/>
          <w:lang w:eastAsia="en-US"/>
        </w:rPr>
        <w:t>36</w:t>
      </w:r>
      <w:r w:rsidRPr="009511D3">
        <w:rPr>
          <w:rFonts w:eastAsiaTheme="minorHAnsi"/>
          <w:lang w:eastAsia="en-US"/>
        </w:rPr>
        <w:t xml:space="preserve"> (</w:t>
      </w:r>
      <w:r w:rsidR="005858BF" w:rsidRPr="009511D3">
        <w:rPr>
          <w:rFonts w:eastAsiaTheme="minorHAnsi"/>
          <w:lang w:eastAsia="en-US"/>
        </w:rPr>
        <w:t>тридцать шесть</w:t>
      </w:r>
      <w:r w:rsidRPr="009511D3">
        <w:rPr>
          <w:rFonts w:eastAsiaTheme="minorHAnsi"/>
          <w:lang w:eastAsia="en-US"/>
        </w:rPr>
        <w:t xml:space="preserve">) месяцев с даты подписания Сторонами Акта </w:t>
      </w:r>
      <w:r w:rsidR="002B6DF4" w:rsidRPr="009511D3">
        <w:rPr>
          <w:rFonts w:eastAsiaTheme="minorHAnsi"/>
          <w:lang w:eastAsia="en-US"/>
        </w:rPr>
        <w:t>о приемке выполненных</w:t>
      </w:r>
      <w:r w:rsidRPr="009511D3">
        <w:rPr>
          <w:rFonts w:eastAsiaTheme="minorHAnsi"/>
          <w:lang w:eastAsia="en-US"/>
        </w:rPr>
        <w:t xml:space="preserve"> работ. При этом гарантийный срок на </w:t>
      </w:r>
      <w:r w:rsidR="0044117D" w:rsidRPr="009511D3">
        <w:rPr>
          <w:rFonts w:eastAsiaTheme="minorHAnsi"/>
          <w:lang w:eastAsia="en-US"/>
        </w:rPr>
        <w:t xml:space="preserve">материалы и </w:t>
      </w:r>
      <w:r w:rsidRPr="009511D3">
        <w:rPr>
          <w:rFonts w:eastAsiaTheme="minorHAnsi"/>
          <w:lang w:eastAsia="en-US"/>
        </w:rPr>
        <w:t>оборудование</w:t>
      </w:r>
      <w:r w:rsidR="0044117D" w:rsidRPr="009511D3">
        <w:rPr>
          <w:rFonts w:eastAsiaTheme="minorHAnsi"/>
          <w:lang w:eastAsia="en-US"/>
        </w:rPr>
        <w:t>, поставляемые Подрядчиком,</w:t>
      </w:r>
      <w:r w:rsidRPr="009511D3">
        <w:rPr>
          <w:rFonts w:eastAsiaTheme="minorHAnsi"/>
          <w:lang w:eastAsia="en-US"/>
        </w:rPr>
        <w:t xml:space="preserve"> устанавливается в соответствии с гарантией завода-изготовителя</w:t>
      </w:r>
      <w:r w:rsidR="00AB326B" w:rsidRPr="009511D3">
        <w:rPr>
          <w:rFonts w:eastAsiaTheme="minorHAnsi"/>
          <w:lang w:eastAsia="en-US"/>
        </w:rPr>
        <w:t>,</w:t>
      </w:r>
      <w:r w:rsidR="0044117D" w:rsidRPr="009511D3">
        <w:rPr>
          <w:rFonts w:eastAsiaTheme="minorHAnsi"/>
          <w:lang w:eastAsia="en-US"/>
        </w:rPr>
        <w:t xml:space="preserve"> но не менее </w:t>
      </w:r>
      <w:r w:rsidR="00AB326B" w:rsidRPr="009511D3">
        <w:rPr>
          <w:rFonts w:eastAsiaTheme="minorHAnsi"/>
          <w:lang w:eastAsia="en-US"/>
        </w:rPr>
        <w:t xml:space="preserve">36 (тридцать шесть) месяцев с даты подписания Сторонами Акта </w:t>
      </w:r>
      <w:r w:rsidR="002B6DF4" w:rsidRPr="009511D3">
        <w:rPr>
          <w:rFonts w:eastAsiaTheme="minorHAnsi"/>
          <w:lang w:eastAsia="en-US"/>
        </w:rPr>
        <w:t>о приемке выполненных</w:t>
      </w:r>
      <w:r w:rsidR="00AB326B" w:rsidRPr="009511D3">
        <w:rPr>
          <w:rFonts w:eastAsiaTheme="minorHAnsi"/>
          <w:lang w:eastAsia="en-US"/>
        </w:rPr>
        <w:t xml:space="preserve"> работ</w:t>
      </w:r>
      <w:r w:rsidRPr="009511D3">
        <w:rPr>
          <w:rFonts w:eastAsiaTheme="minorHAnsi"/>
          <w:lang w:eastAsia="en-US"/>
        </w:rPr>
        <w:t>.</w:t>
      </w:r>
    </w:p>
    <w:p w14:paraId="4600CD4C" w14:textId="77777777" w:rsidR="00974DAE" w:rsidRPr="009511D3" w:rsidRDefault="00974DAE" w:rsidP="009511D3">
      <w:pPr>
        <w:pStyle w:val="a6"/>
        <w:numPr>
          <w:ilvl w:val="1"/>
          <w:numId w:val="34"/>
        </w:numPr>
        <w:spacing w:after="120"/>
        <w:ind w:left="0" w:hanging="567"/>
        <w:jc w:val="both"/>
        <w:rPr>
          <w:rFonts w:eastAsiaTheme="minorHAnsi"/>
          <w:lang w:eastAsia="en-US"/>
        </w:rPr>
      </w:pPr>
      <w:r w:rsidRPr="009511D3">
        <w:rPr>
          <w:rFonts w:eastAsiaTheme="minorHAnsi"/>
          <w:lang w:eastAsia="en-US"/>
        </w:rPr>
        <w:t>Срок уведомления Заказчиком Подрядчика, с указанием перечня конкретных выявленных недостатков, составляет 5 (пять) рабочих дней с момента обнаружения таких недостатков.</w:t>
      </w:r>
    </w:p>
    <w:p w14:paraId="27D0B8A0" w14:textId="77777777" w:rsidR="00974DAE" w:rsidRPr="009511D3" w:rsidRDefault="00974DAE" w:rsidP="009511D3">
      <w:pPr>
        <w:pStyle w:val="a6"/>
        <w:numPr>
          <w:ilvl w:val="1"/>
          <w:numId w:val="34"/>
        </w:numPr>
        <w:spacing w:after="120"/>
        <w:ind w:left="0" w:hanging="567"/>
        <w:jc w:val="both"/>
        <w:rPr>
          <w:rFonts w:eastAsiaTheme="minorHAnsi"/>
          <w:lang w:eastAsia="en-US"/>
        </w:rPr>
      </w:pPr>
      <w:r w:rsidRPr="009511D3">
        <w:rPr>
          <w:rFonts w:eastAsiaTheme="minorHAnsi"/>
          <w:lang w:eastAsia="en-US"/>
        </w:rPr>
        <w:t xml:space="preserve">Срок прибытия представителя Подрядчика, в случае обнаружения дефектов, составляет </w:t>
      </w:r>
      <w:r w:rsidR="00ED327B" w:rsidRPr="009511D3">
        <w:rPr>
          <w:rFonts w:eastAsiaTheme="minorHAnsi"/>
          <w:lang w:eastAsia="en-US"/>
        </w:rPr>
        <w:t>2</w:t>
      </w:r>
      <w:r w:rsidRPr="009511D3">
        <w:rPr>
          <w:rFonts w:eastAsiaTheme="minorHAnsi"/>
          <w:lang w:eastAsia="en-US"/>
        </w:rPr>
        <w:t xml:space="preserve"> (</w:t>
      </w:r>
      <w:r w:rsidR="00ED327B" w:rsidRPr="009511D3">
        <w:rPr>
          <w:rFonts w:eastAsiaTheme="minorHAnsi"/>
          <w:lang w:eastAsia="en-US"/>
        </w:rPr>
        <w:t>два</w:t>
      </w:r>
      <w:r w:rsidRPr="009511D3">
        <w:rPr>
          <w:rFonts w:eastAsiaTheme="minorHAnsi"/>
          <w:lang w:eastAsia="en-US"/>
        </w:rPr>
        <w:t>)</w:t>
      </w:r>
      <w:r w:rsidR="00ED327B" w:rsidRPr="009511D3">
        <w:rPr>
          <w:rFonts w:eastAsiaTheme="minorHAnsi"/>
          <w:lang w:eastAsia="en-US"/>
        </w:rPr>
        <w:t xml:space="preserve"> рабочих</w:t>
      </w:r>
      <w:r w:rsidRPr="009511D3">
        <w:rPr>
          <w:rFonts w:eastAsiaTheme="minorHAnsi"/>
          <w:lang w:eastAsia="en-US"/>
        </w:rPr>
        <w:t xml:space="preserve"> дн</w:t>
      </w:r>
      <w:r w:rsidR="00ED327B" w:rsidRPr="009511D3">
        <w:rPr>
          <w:rFonts w:eastAsiaTheme="minorHAnsi"/>
          <w:lang w:eastAsia="en-US"/>
        </w:rPr>
        <w:t>я</w:t>
      </w:r>
      <w:r w:rsidRPr="009511D3">
        <w:rPr>
          <w:rFonts w:eastAsiaTheme="minorHAnsi"/>
          <w:lang w:eastAsia="en-US"/>
        </w:rPr>
        <w:t xml:space="preserve"> с момента получения соответствующего уведомления Заказчика, если иной срок не указан в уведомлении.</w:t>
      </w:r>
    </w:p>
    <w:p w14:paraId="0D4787B4" w14:textId="77777777" w:rsidR="00ED327B" w:rsidRPr="009511D3" w:rsidRDefault="00ED327B" w:rsidP="009511D3">
      <w:pPr>
        <w:pStyle w:val="a6"/>
        <w:numPr>
          <w:ilvl w:val="1"/>
          <w:numId w:val="34"/>
        </w:numPr>
        <w:spacing w:after="120"/>
        <w:ind w:left="0" w:hanging="567"/>
        <w:jc w:val="both"/>
        <w:rPr>
          <w:rFonts w:eastAsiaTheme="minorHAnsi"/>
          <w:lang w:eastAsia="en-US"/>
        </w:rPr>
      </w:pPr>
      <w:r w:rsidRPr="009511D3">
        <w:rPr>
          <w:rFonts w:eastAsiaTheme="minorHAnsi"/>
          <w:lang w:eastAsia="en-US"/>
        </w:rPr>
        <w:t>Подрядчик должен предоставить Заказчику информацию по порядку и мерам устранения такого Недостатка в течение 5 (пяти) дней (или иного срока, согласованного Сторонами) с момента получения Уведомления о каком-либо Недостатке. Такие согласованные меры должны в максимально возможной степени минимизировать влияние такого Недостатка на деятельность Заказчика.</w:t>
      </w:r>
    </w:p>
    <w:p w14:paraId="0C2DB300" w14:textId="77777777" w:rsidR="00974DAE" w:rsidRPr="009511D3" w:rsidRDefault="00ED327B" w:rsidP="009511D3">
      <w:pPr>
        <w:pStyle w:val="a6"/>
        <w:numPr>
          <w:ilvl w:val="1"/>
          <w:numId w:val="34"/>
        </w:numPr>
        <w:spacing w:after="120"/>
        <w:ind w:left="0" w:hanging="567"/>
        <w:jc w:val="both"/>
        <w:rPr>
          <w:rFonts w:eastAsiaTheme="minorHAnsi"/>
          <w:lang w:eastAsia="en-US"/>
        </w:rPr>
      </w:pPr>
      <w:r w:rsidRPr="009511D3">
        <w:rPr>
          <w:rFonts w:eastAsiaTheme="minorHAnsi"/>
          <w:lang w:eastAsia="en-US"/>
        </w:rPr>
        <w:t>Срок устранения недостатков 10</w:t>
      </w:r>
      <w:r w:rsidR="00974DAE" w:rsidRPr="009511D3">
        <w:rPr>
          <w:rFonts w:eastAsiaTheme="minorHAnsi"/>
          <w:lang w:eastAsia="en-US"/>
        </w:rPr>
        <w:t xml:space="preserve"> (</w:t>
      </w:r>
      <w:r w:rsidRPr="009511D3">
        <w:rPr>
          <w:rFonts w:eastAsiaTheme="minorHAnsi"/>
          <w:lang w:eastAsia="en-US"/>
        </w:rPr>
        <w:t>десять</w:t>
      </w:r>
      <w:r w:rsidR="00974DAE" w:rsidRPr="009511D3">
        <w:rPr>
          <w:rFonts w:eastAsiaTheme="minorHAnsi"/>
          <w:lang w:eastAsia="en-US"/>
        </w:rPr>
        <w:t xml:space="preserve">) </w:t>
      </w:r>
      <w:r w:rsidR="00AB326B" w:rsidRPr="009511D3">
        <w:rPr>
          <w:rFonts w:eastAsiaTheme="minorHAnsi"/>
          <w:lang w:eastAsia="en-US"/>
        </w:rPr>
        <w:t>рабочих</w:t>
      </w:r>
      <w:r w:rsidR="00974DAE" w:rsidRPr="009511D3">
        <w:rPr>
          <w:rFonts w:eastAsiaTheme="minorHAnsi"/>
          <w:lang w:eastAsia="en-US"/>
        </w:rPr>
        <w:t xml:space="preserve"> дней с даты получения Подрядчиком уведомления о выявленных Недостатках, включая недостатки, выявленные в период гарантийного срока, если иной срок не будет согласован Сторонами в письменном виде.</w:t>
      </w:r>
      <w:r w:rsidR="00D955E6" w:rsidRPr="009511D3">
        <w:rPr>
          <w:rFonts w:eastAsiaTheme="minorHAnsi"/>
          <w:lang w:eastAsia="en-US"/>
        </w:rPr>
        <w:t xml:space="preserve"> Гарантийный срок в этом случае продлевается соответственно на период устранения дефектов.</w:t>
      </w:r>
    </w:p>
    <w:p w14:paraId="5038B9BA" w14:textId="77777777" w:rsidR="00974DAE" w:rsidRPr="009511D3" w:rsidRDefault="00974DAE" w:rsidP="00D75F0E">
      <w:pPr>
        <w:pStyle w:val="2"/>
        <w:numPr>
          <w:ilvl w:val="0"/>
          <w:numId w:val="34"/>
        </w:numPr>
        <w:contextualSpacing/>
        <w:rPr>
          <w:rFonts w:ascii="Times New Roman" w:hAnsi="Times New Roman" w:cs="Times New Roman"/>
          <w:sz w:val="24"/>
        </w:rPr>
      </w:pPr>
      <w:r w:rsidRPr="009511D3">
        <w:rPr>
          <w:rFonts w:ascii="Times New Roman" w:hAnsi="Times New Roman" w:cs="Times New Roman"/>
          <w:sz w:val="24"/>
        </w:rPr>
        <w:t>ИЗМЕНЕНИЕ И РАСТОРЖЕНИЕ ДОГОВОРА</w:t>
      </w:r>
    </w:p>
    <w:p w14:paraId="2B39ED49" w14:textId="77777777" w:rsidR="00974DAE" w:rsidRPr="009511D3" w:rsidRDefault="00974DAE" w:rsidP="00D75F0E">
      <w:pPr>
        <w:pStyle w:val="a6"/>
        <w:numPr>
          <w:ilvl w:val="1"/>
          <w:numId w:val="34"/>
        </w:numPr>
        <w:ind w:left="0" w:hanging="567"/>
        <w:jc w:val="both"/>
        <w:rPr>
          <w:rFonts w:eastAsiaTheme="minorHAnsi"/>
          <w:lang w:eastAsia="en-US"/>
        </w:rPr>
      </w:pPr>
      <w:r w:rsidRPr="009511D3">
        <w:rPr>
          <w:rFonts w:eastAsiaTheme="minorHAnsi"/>
          <w:lang w:eastAsia="en-US"/>
        </w:rPr>
        <w:t>Договор может быть изменен или прекращен по соглашению Сторон, совершенному исключительно в форме дополнительного соглашения к Договору, подписанному надлежащим образом уполномоченными на то представителями Сторон. Протоколы совещаний, письма и иные документы, оформляемые Сторонами при исполнении Договора, не могут изменять положения Договора. Сторона, инициирующая изменение и/или расторжение Договора, направляет другой Стороне проект соответствующего двухстороннего соглашения. Дата, с которой Договор считается измененным и/или расторгнутым, определяется двухсторонним соглашением. Подрядчик не вправе прекращать выполнение Работ до подписания двухстороннего соглашения о</w:t>
      </w:r>
      <w:r w:rsidR="0009631B" w:rsidRPr="009511D3">
        <w:rPr>
          <w:rFonts w:eastAsiaTheme="minorHAnsi"/>
          <w:lang w:eastAsia="en-US"/>
        </w:rPr>
        <w:t>б изменении или</w:t>
      </w:r>
      <w:r w:rsidRPr="009511D3">
        <w:rPr>
          <w:rFonts w:eastAsiaTheme="minorHAnsi"/>
          <w:lang w:eastAsia="en-US"/>
        </w:rPr>
        <w:t xml:space="preserve"> расторжении Договора.</w:t>
      </w:r>
    </w:p>
    <w:p w14:paraId="6850E5C1" w14:textId="77777777" w:rsidR="00974DAE" w:rsidRPr="009511D3" w:rsidRDefault="00974DAE" w:rsidP="009511D3">
      <w:pPr>
        <w:pStyle w:val="a6"/>
        <w:numPr>
          <w:ilvl w:val="1"/>
          <w:numId w:val="34"/>
        </w:numPr>
        <w:spacing w:after="120"/>
        <w:ind w:left="0" w:hanging="567"/>
        <w:jc w:val="both"/>
        <w:rPr>
          <w:rFonts w:eastAsiaTheme="minorHAnsi"/>
          <w:lang w:eastAsia="en-US"/>
        </w:rPr>
      </w:pPr>
      <w:r w:rsidRPr="009511D3">
        <w:rPr>
          <w:rFonts w:eastAsiaTheme="minorHAnsi"/>
          <w:lang w:eastAsia="en-US"/>
        </w:rPr>
        <w:t xml:space="preserve">Заказчик вправе, в соответствии со ст. 717 </w:t>
      </w:r>
      <w:r w:rsidR="00AD1F4A" w:rsidRPr="009511D3">
        <w:rPr>
          <w:rFonts w:eastAsiaTheme="minorHAnsi"/>
          <w:lang w:eastAsia="en-US"/>
        </w:rPr>
        <w:t>Гражданского Кодекса Российской Федерации</w:t>
      </w:r>
      <w:r w:rsidRPr="009511D3">
        <w:rPr>
          <w:rFonts w:eastAsiaTheme="minorHAnsi"/>
          <w:lang w:eastAsia="en-US"/>
        </w:rPr>
        <w:t>, в любой момент в одностороннем внесудебном порядке отказаться от исполнения Договора (полностью или в части), путем направления Подрядчику письменного уведомления о таком отказе. В случае отказа Заказчика от исполнения Договора Заказчик обязан оплатить работы, фактически выполненные на момент получения уведомления Заказчика об отказе от исполнения Договора. Убытки, включая упущенную выгоду Подрядчика, возмещению не подлежат.</w:t>
      </w:r>
    </w:p>
    <w:p w14:paraId="028B0DF6" w14:textId="16D07749" w:rsidR="00974DAE" w:rsidRPr="009511D3" w:rsidRDefault="00974DAE" w:rsidP="009511D3">
      <w:pPr>
        <w:pStyle w:val="a6"/>
        <w:numPr>
          <w:ilvl w:val="1"/>
          <w:numId w:val="34"/>
        </w:numPr>
        <w:spacing w:after="120"/>
        <w:ind w:left="0" w:hanging="567"/>
        <w:jc w:val="both"/>
        <w:rPr>
          <w:rFonts w:eastAsiaTheme="minorHAnsi"/>
          <w:lang w:eastAsia="en-US"/>
        </w:rPr>
      </w:pPr>
      <w:r w:rsidRPr="009511D3">
        <w:rPr>
          <w:rFonts w:eastAsiaTheme="minorHAnsi"/>
          <w:lang w:eastAsia="en-US"/>
        </w:rPr>
        <w:t xml:space="preserve">Заказчик, в соответствии со ст. 450.1 </w:t>
      </w:r>
      <w:r w:rsidR="00AD1F4A" w:rsidRPr="009511D3">
        <w:rPr>
          <w:rFonts w:eastAsiaTheme="minorHAnsi"/>
          <w:lang w:eastAsia="en-US"/>
        </w:rPr>
        <w:t>Гражданского Кодекса Российской Федерации</w:t>
      </w:r>
      <w:r w:rsidR="009C7395" w:rsidRPr="009511D3">
        <w:rPr>
          <w:rFonts w:eastAsiaTheme="minorHAnsi"/>
          <w:lang w:eastAsia="en-US"/>
        </w:rPr>
        <w:t xml:space="preserve">, п.3 ст. 708, </w:t>
      </w:r>
      <w:r w:rsidR="003C7341" w:rsidRPr="009511D3">
        <w:rPr>
          <w:rFonts w:eastAsiaTheme="minorHAnsi"/>
          <w:lang w:eastAsia="en-US"/>
        </w:rPr>
        <w:br/>
      </w:r>
      <w:r w:rsidR="009C7395" w:rsidRPr="009511D3">
        <w:rPr>
          <w:rFonts w:eastAsiaTheme="minorHAnsi"/>
          <w:lang w:eastAsia="en-US"/>
        </w:rPr>
        <w:t>п.2</w:t>
      </w:r>
      <w:r w:rsidR="003C7341" w:rsidRPr="009511D3">
        <w:rPr>
          <w:rFonts w:eastAsiaTheme="minorHAnsi"/>
          <w:lang w:eastAsia="en-US"/>
        </w:rPr>
        <w:t>,</w:t>
      </w:r>
      <w:r w:rsidR="009C7395" w:rsidRPr="009511D3">
        <w:rPr>
          <w:rFonts w:eastAsiaTheme="minorHAnsi"/>
          <w:lang w:eastAsia="en-US"/>
        </w:rPr>
        <w:t xml:space="preserve"> п.</w:t>
      </w:r>
      <w:r w:rsidRPr="009511D3">
        <w:rPr>
          <w:rFonts w:eastAsiaTheme="minorHAnsi"/>
          <w:lang w:eastAsia="en-US"/>
        </w:rPr>
        <w:t xml:space="preserve">3 ст. 715 и ст. 723 </w:t>
      </w:r>
      <w:r w:rsidR="00AD1F4A" w:rsidRPr="009511D3">
        <w:rPr>
          <w:rFonts w:eastAsiaTheme="minorHAnsi"/>
          <w:lang w:eastAsia="en-US"/>
        </w:rPr>
        <w:t>Гражданского Кодекса Российской Федерации</w:t>
      </w:r>
      <w:r w:rsidRPr="009511D3">
        <w:rPr>
          <w:rFonts w:eastAsiaTheme="minorHAnsi"/>
          <w:lang w:eastAsia="en-US"/>
        </w:rPr>
        <w:t>, вправе в одностороннем внесудебном порядке отказаться от исполнения Договора (полностью или в части) путем направления Подрядчику уведомления о таком отказе, в случае если:</w:t>
      </w:r>
    </w:p>
    <w:p w14:paraId="2BA3389C" w14:textId="78120640" w:rsidR="00974DAE" w:rsidRPr="009511D3" w:rsidRDefault="00974DAE" w:rsidP="009511D3">
      <w:pPr>
        <w:pStyle w:val="a6"/>
        <w:numPr>
          <w:ilvl w:val="0"/>
          <w:numId w:val="2"/>
        </w:numPr>
        <w:overflowPunct w:val="0"/>
        <w:autoSpaceDE w:val="0"/>
        <w:autoSpaceDN w:val="0"/>
        <w:adjustRightInd w:val="0"/>
        <w:spacing w:after="120"/>
        <w:ind w:left="426"/>
        <w:jc w:val="both"/>
        <w:textAlignment w:val="baseline"/>
      </w:pPr>
      <w:r w:rsidRPr="009511D3">
        <w:rPr>
          <w:rFonts w:eastAsia="Times New Roman"/>
        </w:rPr>
        <w:t>Подрядчик</w:t>
      </w:r>
      <w:r w:rsidRPr="009511D3">
        <w:t xml:space="preserve"> допустил нарушение сроков начала и/или окончания выпол</w:t>
      </w:r>
      <w:r w:rsidR="00B01DB0" w:rsidRPr="009511D3">
        <w:t>нения Работ, установленных в п.</w:t>
      </w:r>
      <w:r w:rsidRPr="009511D3">
        <w:t>2 Договора, на срок более 30 (тридцати) дней, а также в любых других случаях, когда окончание выполнения работ к установленному настоящим Договором сроку становится явно невозможным;</w:t>
      </w:r>
    </w:p>
    <w:p w14:paraId="2FBF92E4" w14:textId="77777777" w:rsidR="00974DAE" w:rsidRPr="009511D3" w:rsidRDefault="00974DAE" w:rsidP="009511D3">
      <w:pPr>
        <w:pStyle w:val="a6"/>
        <w:numPr>
          <w:ilvl w:val="0"/>
          <w:numId w:val="2"/>
        </w:numPr>
        <w:overflowPunct w:val="0"/>
        <w:autoSpaceDE w:val="0"/>
        <w:autoSpaceDN w:val="0"/>
        <w:adjustRightInd w:val="0"/>
        <w:spacing w:after="120"/>
        <w:ind w:left="426"/>
        <w:jc w:val="both"/>
        <w:textAlignment w:val="baseline"/>
      </w:pPr>
      <w:r w:rsidRPr="009511D3">
        <w:t>Подрядчик не приступает своевременно к исполнению Договора или выполняет Работы настолько медленно, что их окончание к датам, установленным Договором становится явно невозможным;</w:t>
      </w:r>
    </w:p>
    <w:p w14:paraId="6372F39E" w14:textId="77777777" w:rsidR="00974DAE" w:rsidRPr="009511D3" w:rsidRDefault="00974DAE" w:rsidP="009511D3">
      <w:pPr>
        <w:pStyle w:val="a6"/>
        <w:numPr>
          <w:ilvl w:val="0"/>
          <w:numId w:val="2"/>
        </w:numPr>
        <w:overflowPunct w:val="0"/>
        <w:autoSpaceDE w:val="0"/>
        <w:autoSpaceDN w:val="0"/>
        <w:adjustRightInd w:val="0"/>
        <w:spacing w:after="120"/>
        <w:ind w:left="426"/>
        <w:jc w:val="both"/>
        <w:textAlignment w:val="baseline"/>
      </w:pPr>
      <w:r w:rsidRPr="009511D3">
        <w:t>во время выполнения Работ станет очевидным, что они не будут выполнены надлежащим образом и в срок;</w:t>
      </w:r>
    </w:p>
    <w:p w14:paraId="4BF8D67B" w14:textId="77777777" w:rsidR="00974DAE" w:rsidRPr="009511D3" w:rsidRDefault="00974DAE" w:rsidP="009511D3">
      <w:pPr>
        <w:pStyle w:val="a6"/>
        <w:numPr>
          <w:ilvl w:val="0"/>
          <w:numId w:val="2"/>
        </w:numPr>
        <w:overflowPunct w:val="0"/>
        <w:autoSpaceDE w:val="0"/>
        <w:autoSpaceDN w:val="0"/>
        <w:adjustRightInd w:val="0"/>
        <w:spacing w:after="120"/>
        <w:ind w:left="426"/>
        <w:jc w:val="both"/>
        <w:textAlignment w:val="baseline"/>
      </w:pPr>
      <w:r w:rsidRPr="009511D3">
        <w:t>на материалы, работы или результат работ заявлены права третьих лиц;</w:t>
      </w:r>
    </w:p>
    <w:p w14:paraId="2448FD9C" w14:textId="77777777" w:rsidR="00974DAE" w:rsidRPr="009511D3" w:rsidRDefault="00974DAE" w:rsidP="009511D3">
      <w:pPr>
        <w:pStyle w:val="a6"/>
        <w:numPr>
          <w:ilvl w:val="0"/>
          <w:numId w:val="2"/>
        </w:numPr>
        <w:overflowPunct w:val="0"/>
        <w:autoSpaceDE w:val="0"/>
        <w:autoSpaceDN w:val="0"/>
        <w:adjustRightInd w:val="0"/>
        <w:spacing w:after="120"/>
        <w:ind w:left="426"/>
        <w:jc w:val="both"/>
        <w:textAlignment w:val="baseline"/>
      </w:pPr>
      <w:r w:rsidRPr="009511D3">
        <w:lastRenderedPageBreak/>
        <w:t xml:space="preserve">прекращение и/или приостановление действия членства в </w:t>
      </w:r>
      <w:r w:rsidR="00CD4273" w:rsidRPr="009511D3">
        <w:t>саморегулируемой организации</w:t>
      </w:r>
      <w:r w:rsidRPr="009511D3">
        <w:t>, лицензии, допуска, свидетельства, или иного разрешения, необходимого Подрядчику для выполнения Работ и исполнения обязательств по Договору;</w:t>
      </w:r>
    </w:p>
    <w:p w14:paraId="1F3603BE" w14:textId="77777777" w:rsidR="00974DAE" w:rsidRPr="009511D3" w:rsidRDefault="00974DAE" w:rsidP="009511D3">
      <w:pPr>
        <w:pStyle w:val="a6"/>
        <w:numPr>
          <w:ilvl w:val="0"/>
          <w:numId w:val="2"/>
        </w:numPr>
        <w:overflowPunct w:val="0"/>
        <w:autoSpaceDE w:val="0"/>
        <w:autoSpaceDN w:val="0"/>
        <w:adjustRightInd w:val="0"/>
        <w:spacing w:after="120"/>
        <w:ind w:left="426"/>
        <w:jc w:val="both"/>
        <w:textAlignment w:val="baseline"/>
      </w:pPr>
      <w:r w:rsidRPr="009511D3">
        <w:t>в отношении Подрядчика принято решения о ликвидации, либо реорганизации;</w:t>
      </w:r>
    </w:p>
    <w:p w14:paraId="763A6118" w14:textId="77777777" w:rsidR="00974DAE" w:rsidRPr="009511D3" w:rsidRDefault="00974DAE" w:rsidP="009511D3">
      <w:pPr>
        <w:pStyle w:val="a6"/>
        <w:numPr>
          <w:ilvl w:val="0"/>
          <w:numId w:val="2"/>
        </w:numPr>
        <w:overflowPunct w:val="0"/>
        <w:autoSpaceDE w:val="0"/>
        <w:autoSpaceDN w:val="0"/>
        <w:adjustRightInd w:val="0"/>
        <w:spacing w:after="120"/>
        <w:ind w:left="426"/>
        <w:jc w:val="both"/>
        <w:textAlignment w:val="baseline"/>
      </w:pPr>
      <w:r w:rsidRPr="009511D3">
        <w:t xml:space="preserve">в отношении Подрядчика подано заявление о признании его несостоятельным должником (банкротом). </w:t>
      </w:r>
    </w:p>
    <w:p w14:paraId="38ABC417" w14:textId="77777777" w:rsidR="00974DAE" w:rsidRPr="009511D3" w:rsidRDefault="00974DAE" w:rsidP="009511D3">
      <w:pPr>
        <w:pStyle w:val="a6"/>
        <w:numPr>
          <w:ilvl w:val="1"/>
          <w:numId w:val="34"/>
        </w:numPr>
        <w:spacing w:after="120"/>
        <w:ind w:left="0" w:hanging="567"/>
        <w:jc w:val="both"/>
        <w:rPr>
          <w:rFonts w:eastAsiaTheme="minorHAnsi"/>
          <w:lang w:eastAsia="en-US"/>
        </w:rPr>
      </w:pPr>
      <w:r w:rsidRPr="009511D3">
        <w:rPr>
          <w:rFonts w:eastAsiaTheme="minorHAnsi"/>
          <w:lang w:eastAsia="en-US"/>
        </w:rPr>
        <w:t xml:space="preserve">При одностороннем отказе Заказчика от исполнения Договора он будет считаться расторгнутым с момента получения уведомления другой стороной. </w:t>
      </w:r>
    </w:p>
    <w:p w14:paraId="308E6F43" w14:textId="77777777" w:rsidR="00974DAE" w:rsidRPr="009511D3" w:rsidRDefault="00974DAE" w:rsidP="00D75F0E">
      <w:pPr>
        <w:pStyle w:val="2"/>
        <w:numPr>
          <w:ilvl w:val="0"/>
          <w:numId w:val="34"/>
        </w:numPr>
        <w:contextualSpacing/>
        <w:rPr>
          <w:rFonts w:ascii="Times New Roman" w:hAnsi="Times New Roman" w:cs="Times New Roman"/>
          <w:sz w:val="24"/>
        </w:rPr>
      </w:pPr>
      <w:r w:rsidRPr="009511D3">
        <w:rPr>
          <w:rFonts w:ascii="Times New Roman" w:hAnsi="Times New Roman" w:cs="Times New Roman"/>
          <w:sz w:val="24"/>
        </w:rPr>
        <w:t>РАЗРЕШЕНИЕ СПОРОВ</w:t>
      </w:r>
    </w:p>
    <w:p w14:paraId="634F2D10" w14:textId="77777777" w:rsidR="00974DAE" w:rsidRPr="009511D3" w:rsidRDefault="00974DAE" w:rsidP="00D75F0E">
      <w:pPr>
        <w:pStyle w:val="a6"/>
        <w:numPr>
          <w:ilvl w:val="1"/>
          <w:numId w:val="34"/>
        </w:numPr>
        <w:ind w:left="0" w:hanging="567"/>
        <w:jc w:val="both"/>
        <w:rPr>
          <w:rFonts w:eastAsiaTheme="minorHAnsi"/>
          <w:lang w:eastAsia="en-US"/>
        </w:rPr>
      </w:pPr>
      <w:r w:rsidRPr="009511D3">
        <w:rPr>
          <w:rFonts w:eastAsiaTheme="minorHAnsi"/>
          <w:lang w:eastAsia="en-US"/>
        </w:rPr>
        <w:t>Досудебный (претензио</w:t>
      </w:r>
      <w:r w:rsidR="00AB326B" w:rsidRPr="009511D3">
        <w:rPr>
          <w:rFonts w:eastAsiaTheme="minorHAnsi"/>
          <w:lang w:eastAsia="en-US"/>
        </w:rPr>
        <w:t>нный) порядок разрешения споров:</w:t>
      </w:r>
    </w:p>
    <w:p w14:paraId="6F80A2D7" w14:textId="77777777" w:rsidR="00974DAE" w:rsidRPr="009511D3" w:rsidRDefault="00974DAE" w:rsidP="009511D3">
      <w:pPr>
        <w:pStyle w:val="a6"/>
        <w:numPr>
          <w:ilvl w:val="2"/>
          <w:numId w:val="34"/>
        </w:numPr>
        <w:spacing w:after="120"/>
        <w:ind w:left="426"/>
        <w:jc w:val="both"/>
        <w:rPr>
          <w:rFonts w:eastAsiaTheme="minorHAnsi"/>
          <w:lang w:eastAsia="en-US"/>
        </w:rPr>
      </w:pPr>
      <w:r w:rsidRPr="009511D3">
        <w:rPr>
          <w:rFonts w:eastAsiaTheme="minorHAnsi"/>
          <w:lang w:eastAsia="en-US"/>
        </w:rPr>
        <w:t>До предъявления иска, вытекающего из Договора, сторона, которая считает, что ее права нарушены (далее - заинтересованная сторона), обязана направить другой стороне письменную претензию.</w:t>
      </w:r>
    </w:p>
    <w:p w14:paraId="34F3FEC1" w14:textId="77777777" w:rsidR="00974DAE" w:rsidRPr="009511D3" w:rsidRDefault="00974DAE" w:rsidP="009511D3">
      <w:pPr>
        <w:pStyle w:val="a6"/>
        <w:numPr>
          <w:ilvl w:val="2"/>
          <w:numId w:val="34"/>
        </w:numPr>
        <w:spacing w:after="120"/>
        <w:ind w:left="426"/>
        <w:jc w:val="both"/>
        <w:rPr>
          <w:rFonts w:eastAsiaTheme="minorHAnsi"/>
          <w:lang w:eastAsia="en-US"/>
        </w:rPr>
      </w:pPr>
      <w:r w:rsidRPr="009511D3">
        <w:rPr>
          <w:rFonts w:eastAsiaTheme="minorHAnsi"/>
          <w:lang w:eastAsia="en-US"/>
        </w:rPr>
        <w:t>Претензия должна содержать требования заинтересованной стороны и их обоснование с указанием нарушенных другой стороной норм законодательства и (или) условий Договора. К претензии необходимо приложить копии документов, подтверждающих изложенные в ней обстоятельства.</w:t>
      </w:r>
    </w:p>
    <w:p w14:paraId="0F80F447" w14:textId="77777777" w:rsidR="00974DAE" w:rsidRPr="009511D3" w:rsidRDefault="00974DAE" w:rsidP="009511D3">
      <w:pPr>
        <w:pStyle w:val="a6"/>
        <w:numPr>
          <w:ilvl w:val="2"/>
          <w:numId w:val="34"/>
        </w:numPr>
        <w:spacing w:after="120"/>
        <w:ind w:left="426"/>
        <w:jc w:val="both"/>
        <w:rPr>
          <w:rFonts w:eastAsiaTheme="minorHAnsi"/>
          <w:lang w:eastAsia="en-US"/>
        </w:rPr>
      </w:pPr>
      <w:r w:rsidRPr="009511D3">
        <w:rPr>
          <w:rFonts w:eastAsiaTheme="minorHAnsi"/>
          <w:lang w:eastAsia="en-US"/>
        </w:rPr>
        <w:t>Сторона, которая получила претензию, обязана ее рассмотреть и направить письменный мотивированный ответ другой стороне в течение 10 дней с момента получения претензии.</w:t>
      </w:r>
    </w:p>
    <w:p w14:paraId="61280A2E" w14:textId="77777777" w:rsidR="00974DAE" w:rsidRPr="009511D3" w:rsidRDefault="00974DAE" w:rsidP="006F5290">
      <w:pPr>
        <w:pStyle w:val="a6"/>
        <w:numPr>
          <w:ilvl w:val="2"/>
          <w:numId w:val="34"/>
        </w:numPr>
        <w:ind w:left="426"/>
        <w:jc w:val="both"/>
        <w:rPr>
          <w:rFonts w:eastAsiaTheme="minorHAnsi"/>
          <w:lang w:eastAsia="en-US"/>
        </w:rPr>
      </w:pPr>
      <w:r w:rsidRPr="009511D3">
        <w:rPr>
          <w:rFonts w:eastAsiaTheme="minorHAnsi"/>
          <w:lang w:eastAsia="en-US"/>
        </w:rPr>
        <w:t xml:space="preserve">Заинтересованная сторона вправе передать спор на рассмотрение суда по истечении </w:t>
      </w:r>
      <w:r w:rsidR="00D355CC" w:rsidRPr="009511D3">
        <w:rPr>
          <w:rFonts w:eastAsiaTheme="minorHAnsi"/>
          <w:lang w:eastAsia="en-US"/>
        </w:rPr>
        <w:t xml:space="preserve">10 дней </w:t>
      </w:r>
      <w:r w:rsidRPr="009511D3">
        <w:rPr>
          <w:rFonts w:eastAsiaTheme="minorHAnsi"/>
          <w:lang w:eastAsia="en-US"/>
        </w:rPr>
        <w:t>со дня направления претензии.</w:t>
      </w:r>
    </w:p>
    <w:p w14:paraId="581B5E00" w14:textId="4C7F44D4" w:rsidR="00974DAE" w:rsidRPr="009511D3" w:rsidRDefault="00974DAE" w:rsidP="006F5290">
      <w:pPr>
        <w:pStyle w:val="a6"/>
        <w:numPr>
          <w:ilvl w:val="1"/>
          <w:numId w:val="34"/>
        </w:numPr>
        <w:ind w:left="0" w:hanging="567"/>
        <w:jc w:val="both"/>
        <w:rPr>
          <w:rFonts w:eastAsiaTheme="minorHAnsi"/>
          <w:lang w:eastAsia="en-US"/>
        </w:rPr>
      </w:pPr>
      <w:r w:rsidRPr="009511D3">
        <w:rPr>
          <w:rFonts w:eastAsiaTheme="minorHAnsi"/>
          <w:lang w:eastAsia="en-US"/>
        </w:rPr>
        <w:t xml:space="preserve">Все споры передаются на рассмотрение в арбитражный суд </w:t>
      </w:r>
      <w:r w:rsidR="00ED7138" w:rsidRPr="009511D3">
        <w:rPr>
          <w:rFonts w:eastAsiaTheme="minorHAnsi"/>
          <w:lang w:eastAsia="en-US"/>
        </w:rPr>
        <w:t>по месту нахождения</w:t>
      </w:r>
      <w:r w:rsidR="000769E0" w:rsidRPr="009511D3">
        <w:rPr>
          <w:rFonts w:eastAsiaTheme="minorHAnsi"/>
          <w:lang w:eastAsia="en-US"/>
        </w:rPr>
        <w:t xml:space="preserve"> филиала</w:t>
      </w:r>
      <w:r w:rsidR="00ED7138" w:rsidRPr="009511D3">
        <w:rPr>
          <w:rFonts w:eastAsiaTheme="minorHAnsi"/>
          <w:lang w:eastAsia="en-US"/>
        </w:rPr>
        <w:t xml:space="preserve"> Заказчика</w:t>
      </w:r>
      <w:r w:rsidRPr="009511D3">
        <w:rPr>
          <w:rFonts w:eastAsiaTheme="minorHAnsi"/>
          <w:lang w:eastAsia="en-US"/>
        </w:rPr>
        <w:t>.</w:t>
      </w:r>
    </w:p>
    <w:p w14:paraId="2CF2174B" w14:textId="77777777" w:rsidR="00974DAE" w:rsidRPr="009511D3" w:rsidRDefault="00974DAE" w:rsidP="006F5290">
      <w:pPr>
        <w:pStyle w:val="2"/>
        <w:numPr>
          <w:ilvl w:val="0"/>
          <w:numId w:val="34"/>
        </w:numPr>
        <w:spacing w:before="240"/>
        <w:contextualSpacing/>
        <w:rPr>
          <w:rFonts w:ascii="Times New Roman" w:hAnsi="Times New Roman" w:cs="Times New Roman"/>
          <w:sz w:val="24"/>
        </w:rPr>
      </w:pPr>
      <w:r w:rsidRPr="009511D3">
        <w:rPr>
          <w:rFonts w:ascii="Times New Roman" w:hAnsi="Times New Roman" w:cs="Times New Roman"/>
          <w:sz w:val="24"/>
        </w:rPr>
        <w:t>АНТИКОРРУПЦИОННЫЕ УСЛОВИЯ</w:t>
      </w:r>
    </w:p>
    <w:p w14:paraId="42F962DA" w14:textId="0BD80DA7" w:rsidR="006608EA" w:rsidRPr="009511D3" w:rsidRDefault="006608EA" w:rsidP="009511D3">
      <w:pPr>
        <w:pStyle w:val="a6"/>
        <w:numPr>
          <w:ilvl w:val="1"/>
          <w:numId w:val="34"/>
        </w:numPr>
        <w:spacing w:after="120"/>
        <w:ind w:left="0" w:hanging="567"/>
        <w:jc w:val="both"/>
        <w:rPr>
          <w:rFonts w:eastAsiaTheme="minorHAnsi"/>
          <w:lang w:eastAsia="en-US"/>
        </w:rPr>
      </w:pPr>
      <w:r w:rsidRPr="009511D3">
        <w:rPr>
          <w:rFonts w:eastAsiaTheme="minorHAnsi"/>
          <w:lang w:eastAsia="en-US"/>
        </w:rPr>
        <w:t>Подписывая настоящий договор, Стороны соглашаются с требованиями Антикоррупционной политики ПАО «Т Плюс», размещенной на сайте в сети Интернет по адресу: https://www.tplusgroup.ru/kso/ethics/.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14:paraId="74520E40" w14:textId="367E1FCB" w:rsidR="006608EA" w:rsidRPr="009511D3" w:rsidRDefault="006608EA" w:rsidP="009511D3">
      <w:pPr>
        <w:pStyle w:val="a6"/>
        <w:numPr>
          <w:ilvl w:val="1"/>
          <w:numId w:val="34"/>
        </w:numPr>
        <w:spacing w:after="120"/>
        <w:ind w:left="0" w:hanging="567"/>
        <w:jc w:val="both"/>
        <w:rPr>
          <w:rFonts w:eastAsiaTheme="minorHAnsi"/>
          <w:lang w:eastAsia="en-US"/>
        </w:rPr>
      </w:pPr>
      <w:r w:rsidRPr="009511D3">
        <w:rPr>
          <w:rFonts w:eastAsiaTheme="minorHAnsi"/>
          <w:lang w:eastAsia="en-US"/>
        </w:rPr>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0AF99661" w14:textId="23F8AAD8" w:rsidR="006608EA" w:rsidRPr="009511D3" w:rsidRDefault="006608EA" w:rsidP="009511D3">
      <w:pPr>
        <w:pStyle w:val="a6"/>
        <w:numPr>
          <w:ilvl w:val="1"/>
          <w:numId w:val="34"/>
        </w:numPr>
        <w:spacing w:after="120"/>
        <w:ind w:left="0" w:hanging="567"/>
        <w:jc w:val="both"/>
        <w:rPr>
          <w:rFonts w:eastAsiaTheme="minorHAnsi"/>
          <w:lang w:eastAsia="en-US"/>
        </w:rPr>
      </w:pPr>
      <w:r w:rsidRPr="009511D3">
        <w:rPr>
          <w:rFonts w:eastAsiaTheme="minorHAnsi"/>
          <w:lang w:eastAsia="en-US"/>
        </w:rPr>
        <w:t>Каждая из Сторон настоящего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не поименованными в настоящем пункте способами, ставящего работника в определенную зависимость и направленного на обеспечение выполнения этим работником каких-либо действий в пользу стимулирующей его Стороны. Под действиями работника, осуществляемыми в пользу стимулирующей его стороны, понимаются:</w:t>
      </w:r>
    </w:p>
    <w:p w14:paraId="240AB4B9" w14:textId="14708B37" w:rsidR="006608EA" w:rsidRPr="009511D3" w:rsidRDefault="006608EA" w:rsidP="009511D3">
      <w:pPr>
        <w:pStyle w:val="a6"/>
        <w:numPr>
          <w:ilvl w:val="0"/>
          <w:numId w:val="39"/>
        </w:numPr>
        <w:spacing w:after="120"/>
        <w:ind w:left="567"/>
        <w:jc w:val="both"/>
        <w:rPr>
          <w:rFonts w:eastAsiaTheme="minorHAnsi"/>
        </w:rPr>
      </w:pPr>
      <w:r w:rsidRPr="009511D3">
        <w:rPr>
          <w:rFonts w:eastAsiaTheme="minorHAnsi"/>
        </w:rPr>
        <w:t>предоставление неоправданных преимуществ по сравнению с другими контрагентами;</w:t>
      </w:r>
    </w:p>
    <w:p w14:paraId="49C3DA80" w14:textId="654B2C5F" w:rsidR="006608EA" w:rsidRPr="009511D3" w:rsidRDefault="006608EA" w:rsidP="009511D3">
      <w:pPr>
        <w:pStyle w:val="a6"/>
        <w:numPr>
          <w:ilvl w:val="0"/>
          <w:numId w:val="39"/>
        </w:numPr>
        <w:spacing w:after="120"/>
        <w:ind w:left="567"/>
        <w:jc w:val="both"/>
        <w:rPr>
          <w:rFonts w:eastAsiaTheme="minorHAnsi"/>
        </w:rPr>
      </w:pPr>
      <w:r w:rsidRPr="009511D3">
        <w:rPr>
          <w:rFonts w:eastAsiaTheme="minorHAnsi"/>
        </w:rPr>
        <w:t>предоставление каких-либо гарантий;</w:t>
      </w:r>
    </w:p>
    <w:p w14:paraId="79A22A4D" w14:textId="59658270" w:rsidR="006608EA" w:rsidRPr="009511D3" w:rsidRDefault="006608EA" w:rsidP="009511D3">
      <w:pPr>
        <w:pStyle w:val="a6"/>
        <w:numPr>
          <w:ilvl w:val="0"/>
          <w:numId w:val="39"/>
        </w:numPr>
        <w:spacing w:after="120"/>
        <w:ind w:left="567"/>
        <w:jc w:val="both"/>
        <w:rPr>
          <w:rFonts w:eastAsiaTheme="minorHAnsi"/>
        </w:rPr>
      </w:pPr>
      <w:r w:rsidRPr="009511D3">
        <w:rPr>
          <w:rFonts w:eastAsiaTheme="minorHAnsi"/>
        </w:rPr>
        <w:t>ускорение существующих процедур;</w:t>
      </w:r>
    </w:p>
    <w:p w14:paraId="5D3DC8F4" w14:textId="7BBA8BE9" w:rsidR="006608EA" w:rsidRPr="009511D3" w:rsidRDefault="006608EA" w:rsidP="009511D3">
      <w:pPr>
        <w:pStyle w:val="a6"/>
        <w:numPr>
          <w:ilvl w:val="0"/>
          <w:numId w:val="39"/>
        </w:numPr>
        <w:spacing w:after="120"/>
        <w:ind w:left="567"/>
        <w:jc w:val="both"/>
        <w:rPr>
          <w:rFonts w:eastAsiaTheme="minorHAnsi"/>
        </w:rPr>
      </w:pPr>
      <w:r w:rsidRPr="009511D3">
        <w:rPr>
          <w:rFonts w:eastAsiaTheme="minorHAnsi"/>
        </w:rPr>
        <w:t>иные действия, выполняемые работником в рамках должностных обязанностей, но идущие вразрез с принципами прозрачности и открытости взаимоотношений между Сторонами.</w:t>
      </w:r>
    </w:p>
    <w:p w14:paraId="26531195" w14:textId="798686CD" w:rsidR="006608EA" w:rsidRPr="009511D3" w:rsidRDefault="006608EA" w:rsidP="009511D3">
      <w:pPr>
        <w:pStyle w:val="a6"/>
        <w:numPr>
          <w:ilvl w:val="1"/>
          <w:numId w:val="34"/>
        </w:numPr>
        <w:spacing w:after="120"/>
        <w:ind w:left="0" w:hanging="567"/>
        <w:jc w:val="both"/>
        <w:rPr>
          <w:rFonts w:eastAsiaTheme="minorHAnsi"/>
          <w:lang w:eastAsia="en-US"/>
        </w:rPr>
      </w:pPr>
      <w:r w:rsidRPr="009511D3">
        <w:rPr>
          <w:rFonts w:eastAsiaTheme="minorHAnsi"/>
          <w:lang w:eastAsia="en-US"/>
        </w:rPr>
        <w:t xml:space="preserve">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письменного уведомления </w:t>
      </w:r>
      <w:r w:rsidRPr="009511D3">
        <w:rPr>
          <w:rFonts w:eastAsiaTheme="minorHAnsi"/>
          <w:lang w:eastAsia="en-US"/>
        </w:rPr>
        <w:lastRenderedPageBreak/>
        <w:t>соответствующая Сторона имеет право приостановить исполнение обязательств по настоящему Договору до получения подтверждения, что нарушение не произошло или не произойдет. Это подтверждение должно быть направлено в течение 5 (Пяти) рабочих дней с даты направления письменного уведомления.</w:t>
      </w:r>
    </w:p>
    <w:p w14:paraId="5BD64BE8" w14:textId="01EACC57" w:rsidR="006608EA" w:rsidRPr="009511D3" w:rsidRDefault="006608EA" w:rsidP="009511D3">
      <w:pPr>
        <w:pStyle w:val="a6"/>
        <w:numPr>
          <w:ilvl w:val="1"/>
          <w:numId w:val="34"/>
        </w:numPr>
        <w:spacing w:after="120"/>
        <w:ind w:left="0" w:hanging="567"/>
        <w:jc w:val="both"/>
        <w:rPr>
          <w:rFonts w:eastAsiaTheme="minorHAnsi"/>
          <w:lang w:eastAsia="en-US"/>
        </w:rPr>
      </w:pPr>
      <w:r w:rsidRPr="009511D3">
        <w:rPr>
          <w:rFonts w:eastAsiaTheme="minorHAnsi"/>
          <w:lang w:eastAsia="en-US"/>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14:paraId="472AE7C3" w14:textId="01DB0E36" w:rsidR="006608EA" w:rsidRPr="009511D3" w:rsidRDefault="006608EA" w:rsidP="009511D3">
      <w:pPr>
        <w:pStyle w:val="a6"/>
        <w:numPr>
          <w:ilvl w:val="1"/>
          <w:numId w:val="34"/>
        </w:numPr>
        <w:spacing w:after="120"/>
        <w:ind w:left="0" w:hanging="567"/>
        <w:jc w:val="both"/>
        <w:rPr>
          <w:rFonts w:eastAsiaTheme="minorHAnsi"/>
          <w:lang w:eastAsia="en-US"/>
        </w:rPr>
      </w:pPr>
      <w:r w:rsidRPr="009511D3">
        <w:rPr>
          <w:rFonts w:eastAsiaTheme="minorHAnsi"/>
          <w:lang w:eastAsia="en-US"/>
        </w:rPr>
        <w:t>Стороны настоящего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14:paraId="5409ED92" w14:textId="7C3C85D6" w:rsidR="006608EA" w:rsidRPr="009511D3" w:rsidRDefault="00A66033" w:rsidP="009511D3">
      <w:pPr>
        <w:pStyle w:val="a6"/>
        <w:numPr>
          <w:ilvl w:val="1"/>
          <w:numId w:val="34"/>
        </w:numPr>
        <w:ind w:left="0" w:hanging="567"/>
        <w:jc w:val="both"/>
        <w:rPr>
          <w:rFonts w:eastAsiaTheme="minorHAnsi"/>
          <w:lang w:eastAsia="en-US"/>
        </w:rPr>
      </w:pPr>
      <w:r w:rsidRPr="009511D3">
        <w:rPr>
          <w:rFonts w:eastAsiaTheme="minorHAnsi"/>
          <w:lang w:eastAsia="en-US"/>
        </w:rPr>
        <w:t>Подрядчик</w:t>
      </w:r>
      <w:r w:rsidR="006608EA" w:rsidRPr="009511D3">
        <w:rPr>
          <w:rFonts w:eastAsiaTheme="minorHAnsi"/>
          <w:lang w:eastAsia="en-US"/>
        </w:rPr>
        <w:t xml:space="preserve"> обязуется в течение 5 (Пяти) рабочих дней по письменному запросу Заказчика предоставить Заказчику информацию о цепочке собственников </w:t>
      </w:r>
      <w:r w:rsidRPr="009511D3">
        <w:rPr>
          <w:rFonts w:eastAsiaTheme="minorHAnsi"/>
          <w:lang w:eastAsia="en-US"/>
        </w:rPr>
        <w:t>Подрядчика</w:t>
      </w:r>
      <w:r w:rsidR="006608EA" w:rsidRPr="009511D3">
        <w:rPr>
          <w:rFonts w:eastAsiaTheme="minorHAnsi"/>
          <w:lang w:eastAsia="en-US"/>
        </w:rPr>
        <w:t xml:space="preserve">, включая бенефициаров, в том числе конечных по форме, установленной в Приложении </w:t>
      </w:r>
      <w:r w:rsidR="009C7395" w:rsidRPr="009511D3">
        <w:rPr>
          <w:rFonts w:eastAsiaTheme="minorHAnsi"/>
          <w:lang w:eastAsia="en-US"/>
        </w:rPr>
        <w:t>№</w:t>
      </w:r>
      <w:r w:rsidR="006608EA" w:rsidRPr="009511D3">
        <w:rPr>
          <w:rFonts w:eastAsiaTheme="minorHAnsi"/>
          <w:lang w:eastAsia="en-US"/>
        </w:rPr>
        <w:t>8 к настоящему Договору с приложением подтверждающих документов (далее – Информация).</w:t>
      </w:r>
    </w:p>
    <w:p w14:paraId="1BEBC9B1" w14:textId="03386FDD" w:rsidR="006608EA" w:rsidRPr="009511D3" w:rsidRDefault="006608EA" w:rsidP="009511D3">
      <w:pPr>
        <w:spacing w:after="0"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В случае изменений в ц</w:t>
      </w:r>
      <w:r w:rsidR="00A66033" w:rsidRPr="009511D3">
        <w:rPr>
          <w:rFonts w:ascii="Times New Roman" w:hAnsi="Times New Roman" w:cs="Times New Roman"/>
          <w:sz w:val="24"/>
          <w:szCs w:val="24"/>
        </w:rPr>
        <w:t>епочке собственников Подрядчика</w:t>
      </w:r>
      <w:r w:rsidRPr="009511D3">
        <w:rPr>
          <w:rFonts w:ascii="Times New Roman" w:hAnsi="Times New Roman" w:cs="Times New Roman"/>
          <w:sz w:val="24"/>
          <w:szCs w:val="24"/>
        </w:rPr>
        <w:t>, включая бенефициаров, в том числе конечных, и (или)</w:t>
      </w:r>
      <w:r w:rsidR="00A66033" w:rsidRPr="009511D3">
        <w:rPr>
          <w:rFonts w:ascii="Times New Roman" w:hAnsi="Times New Roman" w:cs="Times New Roman"/>
          <w:sz w:val="24"/>
          <w:szCs w:val="24"/>
        </w:rPr>
        <w:t xml:space="preserve"> исполнительных органах Подрядчика</w:t>
      </w:r>
      <w:r w:rsidRPr="009511D3">
        <w:rPr>
          <w:rFonts w:ascii="Times New Roman" w:hAnsi="Times New Roman" w:cs="Times New Roman"/>
          <w:sz w:val="24"/>
          <w:szCs w:val="24"/>
        </w:rPr>
        <w:t xml:space="preserve">, </w:t>
      </w:r>
      <w:r w:rsidR="00A66033" w:rsidRPr="009511D3">
        <w:rPr>
          <w:rFonts w:ascii="Times New Roman" w:hAnsi="Times New Roman" w:cs="Times New Roman"/>
          <w:sz w:val="24"/>
          <w:szCs w:val="24"/>
        </w:rPr>
        <w:t>Подрядчик</w:t>
      </w:r>
      <w:r w:rsidRPr="009511D3">
        <w:rPr>
          <w:rFonts w:ascii="Times New Roman" w:hAnsi="Times New Roman" w:cs="Times New Roman"/>
          <w:sz w:val="24"/>
          <w:szCs w:val="24"/>
        </w:rPr>
        <w:t xml:space="preserve"> обязуется в течение 5 (Пяти) рабочих дней с даты внесения таких изменений предоставить соответствующую информацию Заказчику.</w:t>
      </w:r>
    </w:p>
    <w:p w14:paraId="3FA54200" w14:textId="260A3891" w:rsidR="006608EA" w:rsidRPr="009511D3" w:rsidRDefault="006608EA" w:rsidP="009511D3">
      <w:pPr>
        <w:spacing w:after="120"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Информация предоставляется на бумажном носителе, заверенная подписью должностного лица, являющегося единоличным ис</w:t>
      </w:r>
      <w:r w:rsidR="00A66033" w:rsidRPr="009511D3">
        <w:rPr>
          <w:rFonts w:ascii="Times New Roman" w:hAnsi="Times New Roman" w:cs="Times New Roman"/>
          <w:sz w:val="24"/>
          <w:szCs w:val="24"/>
        </w:rPr>
        <w:t>полнительным органом Подрядчика</w:t>
      </w:r>
      <w:r w:rsidRPr="009511D3">
        <w:rPr>
          <w:rFonts w:ascii="Times New Roman" w:hAnsi="Times New Roman" w:cs="Times New Roman"/>
          <w:sz w:val="24"/>
          <w:szCs w:val="24"/>
        </w:rPr>
        <w:t xml:space="preserve"> или уполномоченным на основании доверенности лицом и направляется в адрес Заказчика путем почтового отправления. Дополнительно Информация предоставляется на электронном носителе.</w:t>
      </w:r>
    </w:p>
    <w:p w14:paraId="41E1C467" w14:textId="77777777" w:rsidR="006608EA" w:rsidRPr="009511D3" w:rsidRDefault="006608EA" w:rsidP="009511D3">
      <w:pPr>
        <w:spacing w:after="0"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Указанное в настоящем пункте условие является существенным условием настоящего Договора в соответствии с ч. 1 ст. 432 ГК РФ.</w:t>
      </w:r>
    </w:p>
    <w:p w14:paraId="0D388B6C" w14:textId="26BF8D23" w:rsidR="006608EA" w:rsidRPr="009511D3" w:rsidRDefault="006608EA" w:rsidP="009511D3">
      <w:pPr>
        <w:pStyle w:val="a6"/>
        <w:numPr>
          <w:ilvl w:val="1"/>
          <w:numId w:val="34"/>
        </w:numPr>
        <w:ind w:left="0" w:hanging="567"/>
        <w:jc w:val="both"/>
        <w:rPr>
          <w:rFonts w:eastAsiaTheme="minorHAnsi"/>
          <w:lang w:eastAsia="en-US"/>
        </w:rPr>
      </w:pPr>
      <w:r w:rsidRPr="009511D3">
        <w:rPr>
          <w:rFonts w:eastAsiaTheme="minorHAnsi"/>
          <w:lang w:eastAsia="en-US"/>
        </w:rPr>
        <w:t>Стороны признают, что их возможные неправомерные действия и нарушение антикоррупционных условий настоящего Договора могут повлечь за собой неблагоприятные последствия, вплоть до расторжения настоящего Договора.</w:t>
      </w:r>
    </w:p>
    <w:p w14:paraId="4D496635" w14:textId="5A27F8C2" w:rsidR="006608EA" w:rsidRPr="009511D3" w:rsidRDefault="006608EA" w:rsidP="009511D3">
      <w:pPr>
        <w:pStyle w:val="a6"/>
        <w:numPr>
          <w:ilvl w:val="1"/>
          <w:numId w:val="34"/>
        </w:numPr>
        <w:spacing w:after="120"/>
        <w:ind w:left="0" w:hanging="567"/>
        <w:jc w:val="both"/>
        <w:rPr>
          <w:rFonts w:eastAsiaTheme="minorHAnsi"/>
          <w:lang w:eastAsia="en-US"/>
        </w:rPr>
      </w:pPr>
      <w:r w:rsidRPr="009511D3">
        <w:rPr>
          <w:rFonts w:eastAsiaTheme="minorHAnsi"/>
          <w:lang w:eastAsia="en-US"/>
        </w:rPr>
        <w:t>Стороны гарантируют осуществление надлежащего разбирательства по представленным в 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14:paraId="13E2CD08" w14:textId="2669CD62" w:rsidR="006608EA" w:rsidRPr="009511D3" w:rsidRDefault="006608EA" w:rsidP="009511D3">
      <w:pPr>
        <w:pStyle w:val="a6"/>
        <w:numPr>
          <w:ilvl w:val="1"/>
          <w:numId w:val="34"/>
        </w:numPr>
        <w:spacing w:after="120"/>
        <w:ind w:left="0" w:hanging="567"/>
        <w:jc w:val="both"/>
        <w:rPr>
          <w:rFonts w:eastAsiaTheme="minorHAnsi"/>
          <w:lang w:eastAsia="en-US"/>
        </w:rPr>
      </w:pPr>
      <w:r w:rsidRPr="009511D3">
        <w:rPr>
          <w:rFonts w:eastAsiaTheme="minorHAnsi"/>
          <w:lang w:eastAsia="en-US"/>
        </w:rPr>
        <w:t>Стороны гарантируют полную конфиденциальность при исполнении антикоррупционных условий настоящего Договора,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14:paraId="7EE07435" w14:textId="32DF3BAB" w:rsidR="006608EA" w:rsidRPr="009511D3" w:rsidRDefault="00A66033" w:rsidP="009511D3">
      <w:pPr>
        <w:pStyle w:val="a6"/>
        <w:numPr>
          <w:ilvl w:val="1"/>
          <w:numId w:val="34"/>
        </w:numPr>
        <w:spacing w:after="120"/>
        <w:ind w:left="0" w:hanging="567"/>
        <w:jc w:val="both"/>
        <w:rPr>
          <w:rFonts w:eastAsiaTheme="minorHAnsi"/>
          <w:lang w:eastAsia="en-US"/>
        </w:rPr>
      </w:pPr>
      <w:r w:rsidRPr="009511D3">
        <w:rPr>
          <w:rFonts w:eastAsiaTheme="minorHAnsi"/>
          <w:lang w:eastAsia="en-US"/>
        </w:rPr>
        <w:t>В случае отказа Подрядчика</w:t>
      </w:r>
      <w:r w:rsidR="006608EA" w:rsidRPr="009511D3">
        <w:rPr>
          <w:rFonts w:eastAsiaTheme="minorHAnsi"/>
          <w:lang w:eastAsia="en-US"/>
        </w:rPr>
        <w:t xml:space="preserve"> от предоставления Информации согласно п. 11.7. настоящего Договора, фактического непредставления такой информации, представления Информации с нарушением сроков, установленных в настоящем Договоре, или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w:t>
      </w:r>
    </w:p>
    <w:p w14:paraId="679A4D12" w14:textId="0F7CA080" w:rsidR="00974DAE" w:rsidRPr="009511D3" w:rsidRDefault="006608EA" w:rsidP="00D75F0E">
      <w:pPr>
        <w:pStyle w:val="a6"/>
        <w:numPr>
          <w:ilvl w:val="1"/>
          <w:numId w:val="34"/>
        </w:numPr>
        <w:ind w:left="0" w:hanging="567"/>
        <w:jc w:val="both"/>
        <w:rPr>
          <w:rFonts w:eastAsiaTheme="minorHAnsi"/>
          <w:lang w:eastAsia="en-US"/>
        </w:rPr>
      </w:pPr>
      <w:r w:rsidRPr="009511D3">
        <w:rPr>
          <w:rFonts w:eastAsiaTheme="minorHAnsi"/>
          <w:lang w:eastAsia="en-US"/>
        </w:rPr>
        <w:t xml:space="preserve">В случае предоставления Информации не в полном объеме (т.е. непредставления какой-либо информации, указанной в форме (Приложение №8) Заказчик направляет повторный запрос о предоставлении Информации по форме, указанной в п.11.7.  Договора, дополненной отсутствующей информацией, с указанием сроков ее предоставления. В случае непредставления такой информации, нарушения сроков ее предоставления, а также </w:t>
      </w:r>
      <w:r w:rsidRPr="009511D3">
        <w:rPr>
          <w:rFonts w:eastAsiaTheme="minorHAnsi"/>
          <w:lang w:eastAsia="en-US"/>
        </w:rPr>
        <w:lastRenderedPageBreak/>
        <w:t>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w:t>
      </w:r>
    </w:p>
    <w:p w14:paraId="258B974A" w14:textId="77777777" w:rsidR="00974DAE" w:rsidRPr="009511D3" w:rsidRDefault="00974DAE" w:rsidP="00D75F0E">
      <w:pPr>
        <w:pStyle w:val="2"/>
        <w:numPr>
          <w:ilvl w:val="0"/>
          <w:numId w:val="34"/>
        </w:numPr>
        <w:spacing w:before="240"/>
        <w:contextualSpacing/>
        <w:rPr>
          <w:rFonts w:ascii="Times New Roman" w:hAnsi="Times New Roman" w:cs="Times New Roman"/>
          <w:sz w:val="24"/>
        </w:rPr>
      </w:pPr>
      <w:r w:rsidRPr="009511D3">
        <w:rPr>
          <w:rFonts w:ascii="Times New Roman" w:hAnsi="Times New Roman" w:cs="Times New Roman"/>
          <w:sz w:val="24"/>
        </w:rPr>
        <w:t>ФОРС-МАЖОР</w:t>
      </w:r>
    </w:p>
    <w:p w14:paraId="7737AD00" w14:textId="77777777" w:rsidR="00974DAE" w:rsidRPr="009511D3" w:rsidRDefault="00974DAE" w:rsidP="00D75F0E">
      <w:pPr>
        <w:pStyle w:val="a6"/>
        <w:numPr>
          <w:ilvl w:val="1"/>
          <w:numId w:val="34"/>
        </w:numPr>
        <w:ind w:left="0" w:hanging="567"/>
        <w:jc w:val="both"/>
        <w:rPr>
          <w:rFonts w:eastAsiaTheme="minorHAnsi"/>
          <w:lang w:eastAsia="en-US"/>
        </w:rPr>
      </w:pPr>
      <w:r w:rsidRPr="009511D3">
        <w:rPr>
          <w:rFonts w:eastAsiaTheme="minorHAnsi"/>
          <w:lang w:eastAsia="en-US"/>
        </w:rPr>
        <w:t>Стороны освобождаются от ответственности за частичное или полное неисполнение обязательств по Договору, если это неисполнение явилось следствием непреодолимой силы, возникшей после заключения Договора в результате обстоятельств чрезвычайного характера, которые Стороны не могли предвидеть и предотвратить.</w:t>
      </w:r>
    </w:p>
    <w:p w14:paraId="2DF4BEE7" w14:textId="77777777" w:rsidR="00974DAE" w:rsidRPr="009511D3" w:rsidRDefault="00974DAE" w:rsidP="009511D3">
      <w:pPr>
        <w:pStyle w:val="a6"/>
        <w:numPr>
          <w:ilvl w:val="1"/>
          <w:numId w:val="34"/>
        </w:numPr>
        <w:spacing w:after="120"/>
        <w:ind w:left="0" w:hanging="567"/>
        <w:jc w:val="both"/>
        <w:rPr>
          <w:rFonts w:eastAsiaTheme="minorHAnsi"/>
          <w:lang w:eastAsia="en-US"/>
        </w:rPr>
      </w:pPr>
      <w:r w:rsidRPr="009511D3">
        <w:rPr>
          <w:rFonts w:eastAsiaTheme="minorHAnsi"/>
          <w:lang w:eastAsia="en-US"/>
        </w:rPr>
        <w:t>Под обстоятельствами непреодолимой силы (форс-мажорные обстоятельства) понимаются такие обстоятельства, которые возникли после заключения настоящего Договора в результате непредвиденных и непредотвратимых событий, неподвластных Сторонам. Форс-мажорными обстоятельствами в рамках Договора понимаются следующие объективно неконтролируемые явления: природные катаклизмы (пожары, наводнения, землетрясения, ураганы, снежные завалы, молния, оползни и другие стихийные бедствия); техногенные катастрофы; эпидемии; война и военные действия, объявленные или не объявленные; восстание; революция; мятеж; ядерная реакция или излучение; крупномасштабные забастовки; массовые волнения и беспорядки; террористические акты. При этом пожар и затопление помещений могут быть отнесены к обстоятельствам непреодолимой силы только при условии, что их возникновение связано с природными явлениями стихийного характера, а устранение невозможно по объективным, а не субъективным причинам. Не могут быть признаны непреодолимой силой обстоятельства, наступление которых зависело от воли или действий Стороны обязательства.</w:t>
      </w:r>
    </w:p>
    <w:p w14:paraId="214C7EF5" w14:textId="77777777" w:rsidR="00974DAE" w:rsidRPr="009511D3" w:rsidRDefault="00974DAE" w:rsidP="009511D3">
      <w:pPr>
        <w:pStyle w:val="a6"/>
        <w:numPr>
          <w:ilvl w:val="1"/>
          <w:numId w:val="34"/>
        </w:numPr>
        <w:spacing w:after="120"/>
        <w:ind w:left="0" w:hanging="567"/>
        <w:jc w:val="both"/>
        <w:rPr>
          <w:rFonts w:eastAsiaTheme="minorHAnsi"/>
          <w:lang w:eastAsia="en-US"/>
        </w:rPr>
      </w:pPr>
      <w:r w:rsidRPr="009511D3">
        <w:rPr>
          <w:rFonts w:eastAsiaTheme="minorHAnsi"/>
          <w:lang w:eastAsia="en-US"/>
        </w:rPr>
        <w:t>Не относится к обстоятельствам непреодолимой силы понижение/повышение температур наружного воздуха в зимнее/летнее время соответственно, атмосферные осадки в виде снега/дождя; противоправные действия третьих лиц; блокировка расчетного счета по любым основаниям; финансово-экономический кризис, недофинансирование и/или иные финансовые затруднения; отсутствие на рынке товаров, необходимых для исполнения обязательства; забастовки, не связанные с крупномасштабными забастовками; нарушение обязательств контрагентами, установление государством ограничений по ввозу или вывозу отдельных видов товаров и Продукции  («Эмбарго»).</w:t>
      </w:r>
    </w:p>
    <w:p w14:paraId="0EAF4B15" w14:textId="77777777" w:rsidR="00974DAE" w:rsidRPr="009511D3" w:rsidRDefault="00974DAE" w:rsidP="009511D3">
      <w:pPr>
        <w:pStyle w:val="a6"/>
        <w:numPr>
          <w:ilvl w:val="1"/>
          <w:numId w:val="34"/>
        </w:numPr>
        <w:spacing w:after="120"/>
        <w:ind w:left="0" w:hanging="567"/>
        <w:jc w:val="both"/>
        <w:rPr>
          <w:rFonts w:eastAsiaTheme="minorHAnsi"/>
          <w:lang w:eastAsia="en-US"/>
        </w:rPr>
      </w:pPr>
      <w:r w:rsidRPr="009511D3">
        <w:rPr>
          <w:rFonts w:eastAsiaTheme="minorHAnsi"/>
          <w:lang w:eastAsia="en-US"/>
        </w:rPr>
        <w:t>При наступлении обстоятельств, указанных в п. 12.2. Договора, каждая Сторона должна без промедления, но не позднее 5 (пяти) рабочих дней с момента наступления таких обстоятельств известить о них в письменном виде другую Сторону. Извещение должно содержать сведения о характере обстоятельств, а также официальные документы, удостоверяющие наличие этих обстоятельств, и, по возможности, оценку их влияния на возможность исполнения Стороной своих обязательств по Договору.</w:t>
      </w:r>
    </w:p>
    <w:p w14:paraId="75E02271" w14:textId="77777777" w:rsidR="00974DAE" w:rsidRPr="009511D3" w:rsidRDefault="00974DAE" w:rsidP="009511D3">
      <w:pPr>
        <w:pStyle w:val="a6"/>
        <w:numPr>
          <w:ilvl w:val="1"/>
          <w:numId w:val="34"/>
        </w:numPr>
        <w:spacing w:after="120"/>
        <w:ind w:left="0" w:hanging="567"/>
        <w:jc w:val="both"/>
        <w:rPr>
          <w:rFonts w:eastAsiaTheme="minorHAnsi"/>
          <w:lang w:eastAsia="en-US"/>
        </w:rPr>
      </w:pPr>
      <w:r w:rsidRPr="009511D3">
        <w:rPr>
          <w:rFonts w:eastAsiaTheme="minorHAnsi"/>
          <w:lang w:eastAsia="en-US"/>
        </w:rPr>
        <w:t>Сторона, не направившая либо несвоевременно направившая извещение, предусмотренное в п. 12.4. Договора, обязана возместить другой Стороне причиненные такой просрочкой убытки.</w:t>
      </w:r>
    </w:p>
    <w:p w14:paraId="329643A2" w14:textId="77777777" w:rsidR="00974DAE" w:rsidRPr="009511D3" w:rsidRDefault="00974DAE" w:rsidP="009511D3">
      <w:pPr>
        <w:pStyle w:val="a6"/>
        <w:numPr>
          <w:ilvl w:val="1"/>
          <w:numId w:val="34"/>
        </w:numPr>
        <w:spacing w:after="120"/>
        <w:ind w:left="0" w:hanging="567"/>
        <w:jc w:val="both"/>
        <w:rPr>
          <w:rFonts w:eastAsiaTheme="minorHAnsi"/>
          <w:lang w:eastAsia="en-US"/>
        </w:rPr>
      </w:pPr>
      <w:r w:rsidRPr="009511D3">
        <w:rPr>
          <w:rFonts w:eastAsiaTheme="minorHAnsi"/>
          <w:lang w:eastAsia="en-US"/>
        </w:rPr>
        <w:t>Неуведомление или несвоевременное уведомление другой Стороны лишает соответствующую Сторону права ссылаться на любое вышеуказанное обстоятельство, как на основание для освобождения от ответственности за неисполнение обязательств.</w:t>
      </w:r>
    </w:p>
    <w:p w14:paraId="49AD7DFC" w14:textId="77777777" w:rsidR="00974DAE" w:rsidRPr="009511D3" w:rsidRDefault="00974DAE" w:rsidP="009511D3">
      <w:pPr>
        <w:pStyle w:val="a6"/>
        <w:numPr>
          <w:ilvl w:val="1"/>
          <w:numId w:val="34"/>
        </w:numPr>
        <w:spacing w:after="120"/>
        <w:ind w:left="0" w:hanging="567"/>
        <w:jc w:val="both"/>
        <w:rPr>
          <w:rFonts w:eastAsiaTheme="minorHAnsi"/>
          <w:lang w:eastAsia="en-US"/>
        </w:rPr>
      </w:pPr>
      <w:r w:rsidRPr="009511D3">
        <w:rPr>
          <w:rFonts w:eastAsiaTheme="minorHAnsi"/>
          <w:lang w:eastAsia="en-US"/>
        </w:rPr>
        <w:t>В случае наступления обстоятельств непреодолимой силы срок выполнения Стороной обязательств по Договору отодвигается соразмерно времени, в течение которого действуют эти обстоятельства и их последствия.</w:t>
      </w:r>
    </w:p>
    <w:p w14:paraId="1FC7081D" w14:textId="77777777" w:rsidR="00974DAE" w:rsidRPr="009511D3" w:rsidRDefault="00974DAE" w:rsidP="00D75F0E">
      <w:pPr>
        <w:pStyle w:val="a6"/>
        <w:numPr>
          <w:ilvl w:val="1"/>
          <w:numId w:val="34"/>
        </w:numPr>
        <w:ind w:left="0" w:hanging="567"/>
        <w:jc w:val="both"/>
        <w:rPr>
          <w:rFonts w:eastAsiaTheme="minorHAnsi"/>
          <w:lang w:eastAsia="en-US"/>
        </w:rPr>
      </w:pPr>
      <w:r w:rsidRPr="009511D3">
        <w:rPr>
          <w:rFonts w:eastAsiaTheme="minorHAnsi"/>
          <w:lang w:eastAsia="en-US"/>
        </w:rPr>
        <w:t>Если обстоятельства непреодолимой силы действуют на протяжении трёх последовательных месяцев и не обнаруживают признаков прекращения, Договор может быть расторгнут одной из Сторон путем направления уведомления другой Стороне.</w:t>
      </w:r>
    </w:p>
    <w:p w14:paraId="318EF2AA" w14:textId="77777777" w:rsidR="00974DAE" w:rsidRPr="009511D3" w:rsidRDefault="00974DAE" w:rsidP="00D75F0E">
      <w:pPr>
        <w:pStyle w:val="2"/>
        <w:numPr>
          <w:ilvl w:val="0"/>
          <w:numId w:val="34"/>
        </w:numPr>
        <w:spacing w:before="240"/>
        <w:contextualSpacing/>
        <w:rPr>
          <w:rFonts w:ascii="Times New Roman" w:hAnsi="Times New Roman" w:cs="Times New Roman"/>
          <w:sz w:val="24"/>
        </w:rPr>
      </w:pPr>
      <w:r w:rsidRPr="009511D3">
        <w:rPr>
          <w:rFonts w:ascii="Times New Roman" w:hAnsi="Times New Roman" w:cs="Times New Roman"/>
          <w:sz w:val="24"/>
        </w:rPr>
        <w:t>ОТВЕТСТВЕННОСТЬ СТОРОН</w:t>
      </w:r>
    </w:p>
    <w:p w14:paraId="54002B17" w14:textId="77777777" w:rsidR="00974DAE" w:rsidRPr="009511D3" w:rsidRDefault="00974DAE" w:rsidP="00D75F0E">
      <w:pPr>
        <w:pStyle w:val="a6"/>
        <w:numPr>
          <w:ilvl w:val="1"/>
          <w:numId w:val="34"/>
        </w:numPr>
        <w:ind w:left="0" w:hanging="567"/>
        <w:jc w:val="both"/>
        <w:rPr>
          <w:rFonts w:eastAsiaTheme="minorHAnsi"/>
          <w:lang w:eastAsia="en-US"/>
        </w:rPr>
      </w:pPr>
      <w:r w:rsidRPr="009511D3">
        <w:rPr>
          <w:rFonts w:eastAsiaTheme="minorHAnsi"/>
          <w:lang w:eastAsia="en-US"/>
        </w:rPr>
        <w:t>Заказчик</w:t>
      </w:r>
      <w:r w:rsidR="00594F7C" w:rsidRPr="009511D3">
        <w:rPr>
          <w:rFonts w:eastAsiaTheme="minorHAnsi"/>
          <w:lang w:eastAsia="en-US"/>
        </w:rPr>
        <w:t xml:space="preserve"> </w:t>
      </w:r>
      <w:r w:rsidR="00331C48" w:rsidRPr="009511D3">
        <w:rPr>
          <w:rFonts w:eastAsiaTheme="minorHAnsi"/>
          <w:lang w:eastAsia="en-US"/>
        </w:rPr>
        <w:t xml:space="preserve">не </w:t>
      </w:r>
      <w:r w:rsidR="00594F7C" w:rsidRPr="009511D3">
        <w:rPr>
          <w:rFonts w:eastAsiaTheme="minorHAnsi"/>
          <w:lang w:eastAsia="en-US"/>
        </w:rPr>
        <w:t>несет ответственность за</w:t>
      </w:r>
      <w:r w:rsidRPr="009511D3">
        <w:rPr>
          <w:rFonts w:eastAsiaTheme="minorHAnsi"/>
          <w:lang w:eastAsia="en-US"/>
        </w:rPr>
        <w:t xml:space="preserve"> допуск Подрядчика на объект</w:t>
      </w:r>
      <w:r w:rsidR="00995665" w:rsidRPr="009511D3">
        <w:rPr>
          <w:rFonts w:eastAsiaTheme="minorHAnsi"/>
          <w:lang w:eastAsia="en-US"/>
        </w:rPr>
        <w:t>ы где производится установка интеллектуальных приборов учёта электроэнергии</w:t>
      </w:r>
      <w:r w:rsidRPr="009511D3">
        <w:rPr>
          <w:rFonts w:eastAsiaTheme="minorHAnsi"/>
          <w:lang w:eastAsia="en-US"/>
        </w:rPr>
        <w:t>.</w:t>
      </w:r>
    </w:p>
    <w:p w14:paraId="2581E833" w14:textId="77777777" w:rsidR="00974DAE" w:rsidRPr="009511D3" w:rsidRDefault="00974DAE" w:rsidP="009511D3">
      <w:pPr>
        <w:pStyle w:val="a6"/>
        <w:numPr>
          <w:ilvl w:val="1"/>
          <w:numId w:val="34"/>
        </w:numPr>
        <w:spacing w:after="120"/>
        <w:ind w:left="0" w:hanging="567"/>
        <w:jc w:val="both"/>
        <w:rPr>
          <w:rFonts w:eastAsiaTheme="minorHAnsi"/>
          <w:lang w:eastAsia="en-US"/>
        </w:rPr>
      </w:pPr>
      <w:r w:rsidRPr="009511D3">
        <w:rPr>
          <w:rFonts w:eastAsiaTheme="minorHAnsi"/>
          <w:lang w:eastAsia="en-US"/>
        </w:rPr>
        <w:t>За нарушение сроков оплаты выполненных и принятых Работ более чем на 30 (тридцать) дней, Заказчик обязан выплатить Подрядчику проценты за пользование чужими денежными средствами из расчета 0,013 % (ноль целых 13/1000 процента) от неуплаченной суммы за каждый день просрочки платежа, начиная с 31 (т</w:t>
      </w:r>
      <w:r w:rsidR="00337CDC" w:rsidRPr="009511D3">
        <w:rPr>
          <w:rFonts w:eastAsiaTheme="minorHAnsi"/>
          <w:lang w:eastAsia="en-US"/>
        </w:rPr>
        <w:t>ридцать первого) дня просрочки.</w:t>
      </w:r>
    </w:p>
    <w:p w14:paraId="03B5B403" w14:textId="77777777" w:rsidR="00974DAE" w:rsidRPr="009511D3" w:rsidRDefault="00974DAE" w:rsidP="009511D3">
      <w:pPr>
        <w:pStyle w:val="a6"/>
        <w:numPr>
          <w:ilvl w:val="1"/>
          <w:numId w:val="34"/>
        </w:numPr>
        <w:spacing w:after="120"/>
        <w:ind w:left="0" w:hanging="567"/>
        <w:jc w:val="both"/>
        <w:rPr>
          <w:rFonts w:eastAsiaTheme="minorHAnsi"/>
          <w:lang w:eastAsia="en-US"/>
        </w:rPr>
      </w:pPr>
      <w:r w:rsidRPr="009511D3">
        <w:rPr>
          <w:rFonts w:eastAsiaTheme="minorHAnsi"/>
          <w:lang w:eastAsia="en-US"/>
        </w:rPr>
        <w:lastRenderedPageBreak/>
        <w:t>В случае нарушения сроков устранения недостатков в порядке, предусмотренном Договором, Подрядчик обязан уплатить неустойку в размере 0,1% от цены невыполненного объема Работ за каждый день просрочки.</w:t>
      </w:r>
    </w:p>
    <w:p w14:paraId="6CC79581" w14:textId="77777777" w:rsidR="000819EA" w:rsidRPr="009511D3" w:rsidRDefault="00974DAE" w:rsidP="009511D3">
      <w:pPr>
        <w:pStyle w:val="a6"/>
        <w:numPr>
          <w:ilvl w:val="1"/>
          <w:numId w:val="34"/>
        </w:numPr>
        <w:spacing w:after="120"/>
        <w:ind w:left="0" w:hanging="567"/>
        <w:jc w:val="both"/>
        <w:rPr>
          <w:rFonts w:eastAsiaTheme="minorHAnsi"/>
          <w:lang w:eastAsia="en-US"/>
        </w:rPr>
      </w:pPr>
      <w:r w:rsidRPr="009511D3">
        <w:rPr>
          <w:rFonts w:eastAsiaTheme="minorHAnsi"/>
          <w:lang w:eastAsia="en-US"/>
        </w:rPr>
        <w:t xml:space="preserve">В случае выявления в течение гарантийного срока невозможности использовать результат Работ в связи с их ненадлежащим качеством Заказчик вправе потребовать уплаты Подрядчиком штрафа в размере цены Работ по </w:t>
      </w:r>
      <w:r w:rsidR="009B59C8" w:rsidRPr="009511D3">
        <w:rPr>
          <w:rFonts w:eastAsiaTheme="minorHAnsi"/>
          <w:lang w:eastAsia="en-US"/>
        </w:rPr>
        <w:t>соответствующему Объекту, на котором возникла невозможность использовать результат Работ.</w:t>
      </w:r>
    </w:p>
    <w:p w14:paraId="3FBF5B77" w14:textId="77777777" w:rsidR="000819EA" w:rsidRPr="009511D3" w:rsidRDefault="000819EA" w:rsidP="009511D3">
      <w:pPr>
        <w:pStyle w:val="a6"/>
        <w:numPr>
          <w:ilvl w:val="1"/>
          <w:numId w:val="34"/>
        </w:numPr>
        <w:spacing w:after="120"/>
        <w:ind w:left="0" w:hanging="567"/>
        <w:jc w:val="both"/>
        <w:rPr>
          <w:rFonts w:eastAsiaTheme="minorHAnsi"/>
          <w:lang w:eastAsia="en-US"/>
        </w:rPr>
      </w:pPr>
      <w:r w:rsidRPr="009511D3">
        <w:rPr>
          <w:rFonts w:eastAsiaTheme="minorHAnsi"/>
          <w:lang w:eastAsia="en-US"/>
        </w:rPr>
        <w:t xml:space="preserve">За нарушение Подрядчиком </w:t>
      </w:r>
      <w:r w:rsidR="00E96D80" w:rsidRPr="009511D3">
        <w:rPr>
          <w:rFonts w:eastAsiaTheme="minorHAnsi"/>
          <w:lang w:eastAsia="en-US"/>
        </w:rPr>
        <w:t xml:space="preserve">сроков выполнения </w:t>
      </w:r>
      <w:r w:rsidR="00C05FC7" w:rsidRPr="009511D3">
        <w:rPr>
          <w:rFonts w:eastAsiaTheme="minorHAnsi"/>
          <w:lang w:eastAsia="en-US"/>
        </w:rPr>
        <w:t>Работ,</w:t>
      </w:r>
      <w:r w:rsidR="000240CA" w:rsidRPr="009511D3">
        <w:rPr>
          <w:rFonts w:eastAsiaTheme="minorHAnsi"/>
          <w:lang w:eastAsia="en-US"/>
        </w:rPr>
        <w:t xml:space="preserve"> </w:t>
      </w:r>
      <w:r w:rsidR="00E96D80" w:rsidRPr="009511D3">
        <w:rPr>
          <w:rFonts w:eastAsiaTheme="minorHAnsi"/>
          <w:lang w:eastAsia="en-US"/>
        </w:rPr>
        <w:t>указанных</w:t>
      </w:r>
      <w:r w:rsidR="000240CA" w:rsidRPr="009511D3">
        <w:rPr>
          <w:rFonts w:eastAsiaTheme="minorHAnsi"/>
          <w:lang w:eastAsia="en-US"/>
        </w:rPr>
        <w:t xml:space="preserve"> в заявке</w:t>
      </w:r>
      <w:r w:rsidRPr="009511D3">
        <w:rPr>
          <w:rFonts w:eastAsiaTheme="minorHAnsi"/>
          <w:lang w:eastAsia="en-US"/>
        </w:rPr>
        <w:t xml:space="preserve">, Заказчик имеет право потребовать от Подрядчика уплаты неустойки, а Подрядчик обязан выплатить Заказчику неустойку в размере 0,5% от </w:t>
      </w:r>
      <w:r w:rsidR="00E96D80" w:rsidRPr="009511D3">
        <w:rPr>
          <w:rFonts w:eastAsiaTheme="minorHAnsi"/>
          <w:lang w:eastAsia="en-US"/>
        </w:rPr>
        <w:t>стоимости работ по данной заявке</w:t>
      </w:r>
      <w:r w:rsidRPr="009511D3">
        <w:rPr>
          <w:rFonts w:eastAsiaTheme="minorHAnsi"/>
          <w:lang w:eastAsia="en-US"/>
        </w:rPr>
        <w:t xml:space="preserve"> за каждый день просрочки начиная с первого дня просрочки.</w:t>
      </w:r>
    </w:p>
    <w:p w14:paraId="2B24C9C3" w14:textId="77777777" w:rsidR="00974DAE" w:rsidRPr="009511D3" w:rsidRDefault="00974DAE" w:rsidP="009511D3">
      <w:pPr>
        <w:pStyle w:val="a6"/>
        <w:numPr>
          <w:ilvl w:val="1"/>
          <w:numId w:val="34"/>
        </w:numPr>
        <w:spacing w:after="120"/>
        <w:ind w:left="0" w:hanging="567"/>
        <w:jc w:val="both"/>
        <w:rPr>
          <w:rFonts w:eastAsiaTheme="minorHAnsi"/>
          <w:lang w:eastAsia="en-US"/>
        </w:rPr>
      </w:pPr>
      <w:r w:rsidRPr="009511D3">
        <w:rPr>
          <w:rFonts w:eastAsiaTheme="minorHAnsi"/>
          <w:lang w:eastAsia="en-US"/>
        </w:rPr>
        <w:t xml:space="preserve">В случае отказа </w:t>
      </w:r>
      <w:r w:rsidR="002C1B28" w:rsidRPr="009511D3">
        <w:rPr>
          <w:rFonts w:eastAsiaTheme="minorHAnsi"/>
          <w:lang w:eastAsia="en-US"/>
        </w:rPr>
        <w:t>Подрядчика</w:t>
      </w:r>
      <w:r w:rsidRPr="009511D3">
        <w:rPr>
          <w:rFonts w:eastAsiaTheme="minorHAnsi"/>
          <w:lang w:eastAsia="en-US"/>
        </w:rPr>
        <w:t xml:space="preserve"> от предоставления Информации </w:t>
      </w:r>
      <w:r w:rsidR="00267CE3" w:rsidRPr="009511D3">
        <w:rPr>
          <w:rFonts w:eastAsiaTheme="minorHAnsi"/>
          <w:lang w:eastAsia="en-US"/>
        </w:rPr>
        <w:t xml:space="preserve">(Приложение </w:t>
      </w:r>
      <w:r w:rsidR="00003649" w:rsidRPr="009511D3">
        <w:rPr>
          <w:rFonts w:eastAsiaTheme="minorHAnsi"/>
          <w:lang w:eastAsia="en-US"/>
        </w:rPr>
        <w:t>№</w:t>
      </w:r>
      <w:r w:rsidR="00267CE3" w:rsidRPr="009511D3">
        <w:rPr>
          <w:rFonts w:eastAsiaTheme="minorHAnsi"/>
          <w:lang w:eastAsia="en-US"/>
        </w:rPr>
        <w:t>8</w:t>
      </w:r>
      <w:r w:rsidR="009F354E" w:rsidRPr="009511D3">
        <w:rPr>
          <w:rFonts w:eastAsiaTheme="minorHAnsi"/>
          <w:lang w:eastAsia="en-US"/>
        </w:rPr>
        <w:t xml:space="preserve"> к Договору</w:t>
      </w:r>
      <w:r w:rsidR="00267CE3" w:rsidRPr="009511D3">
        <w:rPr>
          <w:rFonts w:eastAsiaTheme="minorHAnsi"/>
          <w:lang w:eastAsia="en-US"/>
        </w:rPr>
        <w:t>)</w:t>
      </w:r>
      <w:r w:rsidRPr="009511D3">
        <w:rPr>
          <w:rFonts w:eastAsiaTheme="minorHAnsi"/>
          <w:lang w:eastAsia="en-US"/>
        </w:rPr>
        <w:t xml:space="preserve"> настоящего Договора, фактического непредставления такой информации, представления Информации с нарушением сроков, установленных в настоящем Договоре, или предоставления недостоверной Информации </w:t>
      </w:r>
      <w:r w:rsidR="002C1B28" w:rsidRPr="009511D3">
        <w:rPr>
          <w:rFonts w:eastAsiaTheme="minorHAnsi"/>
          <w:lang w:eastAsia="en-US"/>
        </w:rPr>
        <w:t>Заказчик</w:t>
      </w:r>
      <w:r w:rsidRPr="009511D3">
        <w:rPr>
          <w:rFonts w:eastAsiaTheme="minorHAnsi"/>
          <w:lang w:eastAsia="en-US"/>
        </w:rPr>
        <w:t xml:space="preserve"> вправе в одностороннем порядке отказаться от исполнения Договора путем направления письменного уведомления о прекращении Договора в течение 5 (пяти) рабочих дней с момента направления уведомления.</w:t>
      </w:r>
    </w:p>
    <w:p w14:paraId="3D5CF609" w14:textId="067D03B6" w:rsidR="00974DAE" w:rsidRPr="009511D3" w:rsidRDefault="00974DAE" w:rsidP="009511D3">
      <w:pPr>
        <w:pStyle w:val="a6"/>
        <w:numPr>
          <w:ilvl w:val="1"/>
          <w:numId w:val="34"/>
        </w:numPr>
        <w:spacing w:after="120"/>
        <w:ind w:left="0" w:hanging="567"/>
        <w:jc w:val="both"/>
        <w:rPr>
          <w:rFonts w:eastAsiaTheme="minorHAnsi"/>
          <w:lang w:eastAsia="en-US"/>
        </w:rPr>
      </w:pPr>
      <w:r w:rsidRPr="009511D3">
        <w:rPr>
          <w:rFonts w:eastAsiaTheme="minorHAnsi"/>
          <w:lang w:eastAsia="en-US"/>
        </w:rPr>
        <w:t>В случае предоставления Информации не в полном объеме (т.е. непредставления какой-либо информации, указанной в форме (Приложение №</w:t>
      </w:r>
      <w:r w:rsidR="00643301" w:rsidRPr="009511D3">
        <w:rPr>
          <w:rFonts w:eastAsiaTheme="minorHAnsi"/>
          <w:lang w:eastAsia="en-US"/>
        </w:rPr>
        <w:t>8</w:t>
      </w:r>
      <w:r w:rsidR="009F354E" w:rsidRPr="009511D3">
        <w:rPr>
          <w:rFonts w:eastAsiaTheme="minorHAnsi"/>
          <w:lang w:eastAsia="en-US"/>
        </w:rPr>
        <w:t xml:space="preserve"> к Договору</w:t>
      </w:r>
      <w:r w:rsidRPr="009511D3">
        <w:rPr>
          <w:rFonts w:eastAsiaTheme="minorHAnsi"/>
          <w:lang w:eastAsia="en-US"/>
        </w:rPr>
        <w:t xml:space="preserve">) </w:t>
      </w:r>
      <w:r w:rsidR="006006AE" w:rsidRPr="009511D3">
        <w:rPr>
          <w:rFonts w:eastAsiaTheme="minorHAnsi"/>
          <w:lang w:eastAsia="en-US"/>
        </w:rPr>
        <w:t>Заказчик</w:t>
      </w:r>
      <w:r w:rsidRPr="009511D3">
        <w:rPr>
          <w:rFonts w:eastAsiaTheme="minorHAnsi"/>
          <w:lang w:eastAsia="en-US"/>
        </w:rPr>
        <w:t xml:space="preserve"> направляет повторный запрос о предоставлении Информации по форме</w:t>
      </w:r>
      <w:r w:rsidR="00267CE3" w:rsidRPr="009511D3">
        <w:rPr>
          <w:rFonts w:eastAsiaTheme="minorHAnsi"/>
          <w:lang w:eastAsia="en-US"/>
        </w:rPr>
        <w:t xml:space="preserve"> (</w:t>
      </w:r>
      <w:r w:rsidR="000C426C" w:rsidRPr="009511D3">
        <w:rPr>
          <w:rFonts w:eastAsiaTheme="minorHAnsi"/>
          <w:lang w:eastAsia="en-US"/>
        </w:rPr>
        <w:t>П</w:t>
      </w:r>
      <w:r w:rsidR="00267CE3" w:rsidRPr="009511D3">
        <w:rPr>
          <w:rFonts w:eastAsiaTheme="minorHAnsi"/>
          <w:lang w:eastAsia="en-US"/>
        </w:rPr>
        <w:t xml:space="preserve">риложение </w:t>
      </w:r>
      <w:r w:rsidR="00003649" w:rsidRPr="009511D3">
        <w:rPr>
          <w:rFonts w:eastAsiaTheme="minorHAnsi"/>
          <w:lang w:eastAsia="en-US"/>
        </w:rPr>
        <w:t>№</w:t>
      </w:r>
      <w:r w:rsidR="00267CE3" w:rsidRPr="009511D3">
        <w:rPr>
          <w:rFonts w:eastAsiaTheme="minorHAnsi"/>
          <w:lang w:eastAsia="en-US"/>
        </w:rPr>
        <w:t>8</w:t>
      </w:r>
      <w:r w:rsidR="009F354E" w:rsidRPr="009511D3">
        <w:rPr>
          <w:rFonts w:eastAsiaTheme="minorHAnsi"/>
          <w:lang w:eastAsia="en-US"/>
        </w:rPr>
        <w:t xml:space="preserve"> к Договору</w:t>
      </w:r>
      <w:r w:rsidR="00267CE3" w:rsidRPr="009511D3">
        <w:rPr>
          <w:rFonts w:eastAsiaTheme="minorHAnsi"/>
          <w:lang w:eastAsia="en-US"/>
        </w:rPr>
        <w:t>)</w:t>
      </w:r>
      <w:r w:rsidRPr="009511D3">
        <w:rPr>
          <w:rFonts w:eastAsiaTheme="minorHAnsi"/>
          <w:lang w:eastAsia="en-US"/>
        </w:rPr>
        <w:t xml:space="preserve"> настоящего Договора, дополненной отсутствующей информацией, с указанием сроков ее предоставления. В случае непредставления такой информации, нарушения сроков ее предоставления, а также предоставления недостоверной информации </w:t>
      </w:r>
      <w:r w:rsidR="00574F83" w:rsidRPr="009511D3">
        <w:rPr>
          <w:rFonts w:eastAsiaTheme="minorHAnsi"/>
          <w:lang w:eastAsia="en-US"/>
        </w:rPr>
        <w:t>Заказчик</w:t>
      </w:r>
      <w:r w:rsidRPr="009511D3">
        <w:rPr>
          <w:rFonts w:eastAsiaTheme="minorHAnsi"/>
          <w:lang w:eastAsia="en-US"/>
        </w:rPr>
        <w:t xml:space="preserve"> вправе в одностороннем порядке отказаться от исполнения Договора путем направления письменного уведомления о прекращении Договора в течение 5 (пяти) рабочих дней с момента направления уведомления.</w:t>
      </w:r>
    </w:p>
    <w:p w14:paraId="4DB22478" w14:textId="649AFB2B" w:rsidR="0028676B" w:rsidRPr="009511D3" w:rsidRDefault="0028676B" w:rsidP="009511D3">
      <w:pPr>
        <w:pStyle w:val="a6"/>
        <w:numPr>
          <w:ilvl w:val="1"/>
          <w:numId w:val="34"/>
        </w:numPr>
        <w:spacing w:after="120"/>
        <w:ind w:left="0" w:hanging="567"/>
        <w:jc w:val="both"/>
        <w:rPr>
          <w:rFonts w:eastAsiaTheme="minorHAnsi"/>
          <w:lang w:eastAsia="en-US"/>
        </w:rPr>
      </w:pPr>
      <w:r w:rsidRPr="009511D3">
        <w:rPr>
          <w:rFonts w:eastAsiaTheme="minorHAnsi"/>
          <w:lang w:eastAsia="en-US"/>
        </w:rPr>
        <w:t xml:space="preserve">Подрядчик в соответствии со ст. 406.1 ГК РФ возмещает Заказчику все имущественные потери последнего, возникшие в связи с предъявлением налоговыми органами для уплаты налогов и/или соответствующих пеней, штрафов, доначисленных сумм приобретённых товаров (работ, услуг) из-за отказа в применении налоговых вычетов по НДС и/или из-за исключения стоимости приобретенных товаров/выполненных работ/оказанных услуг из расходов для целей налогообложения прибыли по причинам, связанным с </w:t>
      </w:r>
      <w:r w:rsidR="000C5FE5" w:rsidRPr="009511D3">
        <w:rPr>
          <w:rFonts w:eastAsiaTheme="minorHAnsi"/>
          <w:lang w:eastAsia="en-US"/>
        </w:rPr>
        <w:t>Подрядчиком</w:t>
      </w:r>
      <w:r w:rsidRPr="009511D3">
        <w:rPr>
          <w:rFonts w:eastAsiaTheme="minorHAnsi"/>
          <w:lang w:eastAsia="en-US"/>
        </w:rPr>
        <w:t xml:space="preserve"> либо третьими лицами, привлеченными им для исполнения обязательств по договору. Потери считаются возникшими с момента предъявления налоговыми органами соответствующих налоговых претензий, формализованных в виде   решений по итогам налоговых проверок. Указанные имущественные потери возмещаются в размере сумм, взысканных (предъявленных) Заказчику и/или уплаченных им на основании решений и требований налоговых органов или суда. При этом факт оспаривания этих налоговых доначислений в вышестоящем налоговом органе или суде не влияет на обязанность Подрядчика возместить потери.</w:t>
      </w:r>
    </w:p>
    <w:p w14:paraId="5FAFD798" w14:textId="79569D39" w:rsidR="005436A8" w:rsidRPr="009511D3" w:rsidRDefault="0028676B" w:rsidP="00D75F0E">
      <w:pPr>
        <w:pStyle w:val="a6"/>
        <w:ind w:left="0"/>
        <w:jc w:val="both"/>
        <w:rPr>
          <w:rFonts w:eastAsiaTheme="minorHAnsi"/>
          <w:lang w:eastAsia="en-US"/>
        </w:rPr>
      </w:pPr>
      <w:r w:rsidRPr="009511D3">
        <w:rPr>
          <w:rFonts w:eastAsiaTheme="minorHAnsi"/>
          <w:lang w:eastAsia="en-US"/>
        </w:rPr>
        <w:t>Имущественные потери возмещаются Подрядчиком в течении 7 дней с момента получения от Заказчика письменного требования путем перечисления денежных средств на расчетный счет Заказчика.</w:t>
      </w:r>
    </w:p>
    <w:p w14:paraId="325799F4" w14:textId="77777777" w:rsidR="00974DAE" w:rsidRPr="009511D3" w:rsidRDefault="00974DAE" w:rsidP="00D75F0E">
      <w:pPr>
        <w:pStyle w:val="2"/>
        <w:numPr>
          <w:ilvl w:val="0"/>
          <w:numId w:val="34"/>
        </w:numPr>
        <w:spacing w:before="240"/>
        <w:contextualSpacing/>
        <w:rPr>
          <w:rFonts w:ascii="Times New Roman" w:hAnsi="Times New Roman" w:cs="Times New Roman"/>
          <w:sz w:val="24"/>
        </w:rPr>
      </w:pPr>
      <w:r w:rsidRPr="009511D3" w:rsidDel="00250D94">
        <w:rPr>
          <w:rFonts w:ascii="Times New Roman" w:hAnsi="Times New Roman" w:cs="Times New Roman"/>
          <w:sz w:val="24"/>
        </w:rPr>
        <w:t xml:space="preserve"> </w:t>
      </w:r>
      <w:r w:rsidRPr="009511D3">
        <w:rPr>
          <w:rFonts w:ascii="Times New Roman" w:hAnsi="Times New Roman" w:cs="Times New Roman"/>
          <w:sz w:val="24"/>
        </w:rPr>
        <w:t>ПРОЧИЕ УСЛОВИЯ</w:t>
      </w:r>
    </w:p>
    <w:p w14:paraId="65B9E195" w14:textId="77777777" w:rsidR="00974DAE" w:rsidRPr="009511D3" w:rsidRDefault="00974DAE" w:rsidP="00D75F0E">
      <w:pPr>
        <w:pStyle w:val="a6"/>
        <w:numPr>
          <w:ilvl w:val="1"/>
          <w:numId w:val="34"/>
        </w:numPr>
        <w:ind w:left="0" w:hanging="567"/>
        <w:jc w:val="both"/>
        <w:rPr>
          <w:rFonts w:eastAsiaTheme="minorHAnsi"/>
          <w:b/>
          <w:lang w:eastAsia="en-US"/>
        </w:rPr>
      </w:pPr>
      <w:r w:rsidRPr="009511D3">
        <w:rPr>
          <w:rFonts w:eastAsiaTheme="minorHAnsi"/>
          <w:b/>
          <w:lang w:eastAsia="en-US"/>
        </w:rPr>
        <w:t>Уступка прав и обязательств по Договору</w:t>
      </w:r>
    </w:p>
    <w:p w14:paraId="270FF6F5" w14:textId="77777777" w:rsidR="00974DAE" w:rsidRPr="009511D3" w:rsidRDefault="00974DAE" w:rsidP="00D75F0E">
      <w:pPr>
        <w:pStyle w:val="a6"/>
        <w:numPr>
          <w:ilvl w:val="2"/>
          <w:numId w:val="34"/>
        </w:numPr>
        <w:ind w:left="426"/>
        <w:jc w:val="both"/>
        <w:rPr>
          <w:rFonts w:eastAsiaTheme="minorHAnsi"/>
          <w:lang w:eastAsia="en-US"/>
        </w:rPr>
      </w:pPr>
      <w:r w:rsidRPr="009511D3">
        <w:rPr>
          <w:rFonts w:eastAsiaTheme="minorHAnsi"/>
          <w:lang w:eastAsia="en-US"/>
        </w:rPr>
        <w:t>При отсутствии письменного согласия Заказчика Подрядчик не вправе:</w:t>
      </w:r>
    </w:p>
    <w:p w14:paraId="2A81E913" w14:textId="77777777" w:rsidR="00974DAE" w:rsidRPr="009511D3" w:rsidRDefault="00974DAE" w:rsidP="009511D3">
      <w:pPr>
        <w:widowControl w:val="0"/>
        <w:numPr>
          <w:ilvl w:val="0"/>
          <w:numId w:val="4"/>
        </w:numPr>
        <w:autoSpaceDE w:val="0"/>
        <w:autoSpaceDN w:val="0"/>
        <w:adjustRightInd w:val="0"/>
        <w:spacing w:after="0" w:line="240" w:lineRule="auto"/>
        <w:ind w:left="567" w:hanging="425"/>
        <w:contextualSpacing/>
        <w:jc w:val="both"/>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переводить свои обязательства (в том числе долги) на третье лицо;</w:t>
      </w:r>
    </w:p>
    <w:p w14:paraId="54D75019" w14:textId="77777777" w:rsidR="00974DAE" w:rsidRPr="009511D3" w:rsidRDefault="00974DAE" w:rsidP="009511D3">
      <w:pPr>
        <w:widowControl w:val="0"/>
        <w:numPr>
          <w:ilvl w:val="0"/>
          <w:numId w:val="4"/>
        </w:numPr>
        <w:tabs>
          <w:tab w:val="left" w:pos="-142"/>
        </w:tabs>
        <w:autoSpaceDE w:val="0"/>
        <w:autoSpaceDN w:val="0"/>
        <w:adjustRightInd w:val="0"/>
        <w:spacing w:after="120" w:line="240" w:lineRule="auto"/>
        <w:ind w:left="567" w:hanging="425"/>
        <w:contextualSpacing/>
        <w:jc w:val="both"/>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уступать третьим лицам и (или) обременять права (требования) к Заказчику, принадлежащие ему на основании Договора, в том числе заключать сделки об уступке прав (требований), передаче в залог прав (требований), сделки факторинга;</w:t>
      </w:r>
    </w:p>
    <w:p w14:paraId="6328B2E2" w14:textId="77777777" w:rsidR="00974DAE" w:rsidRPr="009511D3" w:rsidRDefault="00974DAE" w:rsidP="009511D3">
      <w:pPr>
        <w:widowControl w:val="0"/>
        <w:numPr>
          <w:ilvl w:val="0"/>
          <w:numId w:val="4"/>
        </w:numPr>
        <w:tabs>
          <w:tab w:val="left" w:pos="-142"/>
        </w:tabs>
        <w:autoSpaceDE w:val="0"/>
        <w:autoSpaceDN w:val="0"/>
        <w:adjustRightInd w:val="0"/>
        <w:spacing w:after="120" w:line="240" w:lineRule="auto"/>
        <w:ind w:left="567" w:hanging="425"/>
        <w:contextualSpacing/>
        <w:jc w:val="both"/>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передавать (уступать) третьим лицам и (или) обременять права в отношении каких-либо имущественных прав в отношении Документации;</w:t>
      </w:r>
    </w:p>
    <w:p w14:paraId="2B638635" w14:textId="77777777" w:rsidR="00974DAE" w:rsidRPr="009511D3" w:rsidRDefault="00974DAE" w:rsidP="009511D3">
      <w:pPr>
        <w:widowControl w:val="0"/>
        <w:numPr>
          <w:ilvl w:val="0"/>
          <w:numId w:val="4"/>
        </w:numPr>
        <w:tabs>
          <w:tab w:val="left" w:pos="-142"/>
        </w:tabs>
        <w:autoSpaceDE w:val="0"/>
        <w:autoSpaceDN w:val="0"/>
        <w:adjustRightInd w:val="0"/>
        <w:spacing w:after="0" w:line="240" w:lineRule="auto"/>
        <w:ind w:left="567" w:hanging="425"/>
        <w:contextualSpacing/>
        <w:jc w:val="both"/>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также заключать иные сделки, в результате которых возникает или может возникнуть обременения прав (требований) Подрядчика к Заказчику по Договору, и (или) иные обременения, касающиеся Документации/предмета Договора.</w:t>
      </w:r>
    </w:p>
    <w:p w14:paraId="24206DA2" w14:textId="77777777" w:rsidR="00974DAE" w:rsidRPr="009511D3" w:rsidRDefault="00974DAE" w:rsidP="009511D3">
      <w:pPr>
        <w:pStyle w:val="a6"/>
        <w:numPr>
          <w:ilvl w:val="2"/>
          <w:numId w:val="34"/>
        </w:numPr>
        <w:ind w:left="426"/>
        <w:jc w:val="both"/>
        <w:rPr>
          <w:rFonts w:eastAsiaTheme="minorHAnsi"/>
          <w:lang w:eastAsia="en-US"/>
        </w:rPr>
      </w:pPr>
      <w:r w:rsidRPr="009511D3">
        <w:rPr>
          <w:rFonts w:eastAsiaTheme="minorHAnsi"/>
          <w:lang w:eastAsia="en-US"/>
        </w:rPr>
        <w:t xml:space="preserve">Стороны особо отмечают, что Заказчик на свое усмотрение принимает решение о выдаче или отказе в выдаче Подрядчику согласия на заключение каких-либо из вышеуказанных </w:t>
      </w:r>
      <w:r w:rsidRPr="009511D3">
        <w:rPr>
          <w:rFonts w:eastAsiaTheme="minorHAnsi"/>
          <w:lang w:eastAsia="en-US"/>
        </w:rPr>
        <w:lastRenderedPageBreak/>
        <w:t>сделок и (или) на снятие установленных выше ограничений, и никакие положения Договора не будут расцениваться Сторонами как обязывающие Заказчика выдать такое согласие.</w:t>
      </w:r>
    </w:p>
    <w:p w14:paraId="0B1A932E" w14:textId="77777777" w:rsidR="00974DAE" w:rsidRPr="009511D3" w:rsidRDefault="00974DAE" w:rsidP="009511D3">
      <w:pPr>
        <w:pStyle w:val="a6"/>
        <w:numPr>
          <w:ilvl w:val="2"/>
          <w:numId w:val="34"/>
        </w:numPr>
        <w:spacing w:after="120"/>
        <w:ind w:left="426"/>
        <w:jc w:val="both"/>
        <w:rPr>
          <w:rFonts w:eastAsiaTheme="minorHAnsi"/>
          <w:lang w:eastAsia="en-US"/>
        </w:rPr>
      </w:pPr>
      <w:r w:rsidRPr="009511D3">
        <w:rPr>
          <w:rFonts w:eastAsiaTheme="minorHAnsi"/>
          <w:lang w:eastAsia="en-US"/>
        </w:rPr>
        <w:t>В случае нарушения вышеуказанных ограничений, в том числе заключения сделок, без письменного согласия Заказчика, Подрядчик обязан выплатить Заказчику штраф в размере, равном сумме (стоимости) уступленных, обремененных прав (требований) или имущественных прав в отношении Документации по такой сделке, а в случае невозможности определить сумму (стоимость) уступленных, обремененных прав (требований) или имущественных прав в отношении Документации, штраф составляет 10 %(десять процентов) от Договорной цены.</w:t>
      </w:r>
    </w:p>
    <w:p w14:paraId="158D0F73" w14:textId="77777777" w:rsidR="00974DAE" w:rsidRPr="009511D3" w:rsidRDefault="00974DAE" w:rsidP="009511D3">
      <w:pPr>
        <w:pStyle w:val="a6"/>
        <w:numPr>
          <w:ilvl w:val="2"/>
          <w:numId w:val="34"/>
        </w:numPr>
        <w:spacing w:after="120"/>
        <w:ind w:left="426"/>
        <w:jc w:val="both"/>
        <w:rPr>
          <w:rFonts w:eastAsiaTheme="minorHAnsi"/>
          <w:lang w:eastAsia="en-US"/>
        </w:rPr>
      </w:pPr>
      <w:r w:rsidRPr="009511D3">
        <w:rPr>
          <w:rFonts w:eastAsiaTheme="minorHAnsi"/>
          <w:lang w:eastAsia="en-US"/>
        </w:rPr>
        <w:t>Информация, указанная в настоящей статье Договора, не является конфиденциальной, за сообщение заинтересованным третьим лицам о наличии ограничений прав Подрядчика в соответствии с настоящей статьей, к Подрядчику не будет применяться ответственность, установленная Договором.</w:t>
      </w:r>
    </w:p>
    <w:p w14:paraId="5F966A0B" w14:textId="77777777" w:rsidR="00974DAE" w:rsidRPr="009511D3" w:rsidRDefault="00974DAE" w:rsidP="009511D3">
      <w:pPr>
        <w:pStyle w:val="a6"/>
        <w:numPr>
          <w:ilvl w:val="1"/>
          <w:numId w:val="34"/>
        </w:numPr>
        <w:spacing w:after="120"/>
        <w:ind w:left="0" w:hanging="567"/>
        <w:jc w:val="both"/>
        <w:rPr>
          <w:rFonts w:eastAsiaTheme="minorHAnsi"/>
          <w:lang w:eastAsia="en-US"/>
        </w:rPr>
      </w:pPr>
      <w:r w:rsidRPr="009511D3">
        <w:rPr>
          <w:rFonts w:eastAsiaTheme="minorHAnsi"/>
          <w:lang w:eastAsia="en-US"/>
        </w:rPr>
        <w:t>Договор составлен в 2 (двух) экземплярах, имеющих одинаковую юридическую силу, по одному для каждой из Сторон.</w:t>
      </w:r>
    </w:p>
    <w:p w14:paraId="286F1BD6" w14:textId="77777777" w:rsidR="00974DAE" w:rsidRPr="009511D3" w:rsidRDefault="00974DAE" w:rsidP="009511D3">
      <w:pPr>
        <w:pStyle w:val="a6"/>
        <w:numPr>
          <w:ilvl w:val="1"/>
          <w:numId w:val="34"/>
        </w:numPr>
        <w:spacing w:after="120"/>
        <w:ind w:left="0" w:hanging="567"/>
        <w:jc w:val="both"/>
        <w:rPr>
          <w:rFonts w:eastAsiaTheme="minorHAnsi"/>
          <w:lang w:eastAsia="en-US"/>
        </w:rPr>
      </w:pPr>
      <w:r w:rsidRPr="009511D3">
        <w:rPr>
          <w:rFonts w:eastAsiaTheme="minorHAnsi"/>
          <w:lang w:eastAsia="en-US"/>
        </w:rPr>
        <w:t>Договор вместе с Приложениями представляет собой полный объем договоренностей между Сторонами и с момента подписания заменяет все предыдущие переговоры, письма и соглашения.</w:t>
      </w:r>
    </w:p>
    <w:p w14:paraId="498BB38A" w14:textId="77777777" w:rsidR="00974DAE" w:rsidRPr="009511D3" w:rsidRDefault="00974DAE" w:rsidP="009511D3">
      <w:pPr>
        <w:pStyle w:val="a6"/>
        <w:numPr>
          <w:ilvl w:val="1"/>
          <w:numId w:val="34"/>
        </w:numPr>
        <w:spacing w:after="120"/>
        <w:ind w:left="0" w:hanging="567"/>
        <w:jc w:val="both"/>
        <w:rPr>
          <w:rFonts w:eastAsiaTheme="minorHAnsi"/>
          <w:lang w:eastAsia="en-US"/>
        </w:rPr>
      </w:pPr>
      <w:r w:rsidRPr="009511D3">
        <w:rPr>
          <w:rFonts w:eastAsiaTheme="minorHAnsi"/>
          <w:lang w:eastAsia="en-US"/>
        </w:rPr>
        <w:t xml:space="preserve">Договор вступает в силу </w:t>
      </w:r>
      <w:r w:rsidR="001C2811" w:rsidRPr="009511D3">
        <w:rPr>
          <w:rFonts w:eastAsiaTheme="minorHAnsi"/>
          <w:lang w:eastAsia="en-US"/>
        </w:rPr>
        <w:t>с момента</w:t>
      </w:r>
      <w:r w:rsidRPr="009511D3">
        <w:rPr>
          <w:rFonts w:eastAsiaTheme="minorHAnsi"/>
          <w:lang w:eastAsia="en-US"/>
        </w:rPr>
        <w:t xml:space="preserve"> его заключения Сторонами и действует до полного исполнения Сторонами принятых на себя обязательств.</w:t>
      </w:r>
    </w:p>
    <w:p w14:paraId="0F7383F6" w14:textId="01A36D79" w:rsidR="00974DAE" w:rsidRPr="009511D3" w:rsidRDefault="00974DAE" w:rsidP="009511D3">
      <w:pPr>
        <w:pStyle w:val="a6"/>
        <w:numPr>
          <w:ilvl w:val="1"/>
          <w:numId w:val="34"/>
        </w:numPr>
        <w:spacing w:after="120"/>
        <w:ind w:left="0" w:hanging="567"/>
        <w:jc w:val="both"/>
        <w:rPr>
          <w:rFonts w:eastAsiaTheme="minorHAnsi"/>
          <w:lang w:eastAsia="en-US"/>
        </w:rPr>
      </w:pPr>
      <w:r w:rsidRPr="009511D3">
        <w:rPr>
          <w:rFonts w:eastAsiaTheme="minorHAnsi"/>
          <w:lang w:eastAsia="en-US"/>
        </w:rPr>
        <w:t>Положения Договора применяются наряду с положениями «Общих условий» (Общие условия договора подряда на выполнение строительно-монтажных работ, утвержденные приказом ПАО «Т Плюс» №33 от 30.01.2018 г., в редакц</w:t>
      </w:r>
      <w:r w:rsidR="00964C57" w:rsidRPr="009511D3">
        <w:rPr>
          <w:rFonts w:eastAsiaTheme="minorHAnsi"/>
          <w:lang w:eastAsia="en-US"/>
        </w:rPr>
        <w:t>ии распоряжения ПАО «Т Плюс» №55</w:t>
      </w:r>
      <w:r w:rsidRPr="009511D3">
        <w:rPr>
          <w:rFonts w:eastAsiaTheme="minorHAnsi"/>
          <w:lang w:eastAsia="en-US"/>
        </w:rPr>
        <w:t xml:space="preserve">-р от </w:t>
      </w:r>
      <w:r w:rsidR="00964C57" w:rsidRPr="009511D3">
        <w:rPr>
          <w:rFonts w:eastAsiaTheme="minorHAnsi"/>
          <w:lang w:eastAsia="en-US"/>
        </w:rPr>
        <w:t xml:space="preserve">25.08.2023 </w:t>
      </w:r>
      <w:r w:rsidRPr="009511D3">
        <w:rPr>
          <w:rFonts w:eastAsiaTheme="minorHAnsi"/>
          <w:lang w:eastAsia="en-US"/>
        </w:rPr>
        <w:t xml:space="preserve">г., размещенные на сайте </w:t>
      </w:r>
      <w:hyperlink r:id="rId12" w:history="1">
        <w:r w:rsidRPr="009511D3">
          <w:rPr>
            <w:rFonts w:eastAsiaTheme="minorHAnsi"/>
            <w:lang w:eastAsia="en-US"/>
          </w:rPr>
          <w:t>http://zakupki.tplusgroup.ru/terms</w:t>
        </w:r>
      </w:hyperlink>
      <w:r w:rsidRPr="009511D3">
        <w:rPr>
          <w:rFonts w:eastAsiaTheme="minorHAnsi"/>
          <w:lang w:eastAsia="en-US"/>
        </w:rPr>
        <w:t>, и в Закупочной документации. Подписанием Договора Стороны выражают свое согласие с Общими условиями, которые являются неотъемлемой частью настоящего Договора. В случае прямых противоречий между положениями Договора и положениями Общих условий, преимущественную силу имеют положения Договора.</w:t>
      </w:r>
    </w:p>
    <w:p w14:paraId="513FBE59" w14:textId="38A09D22" w:rsidR="0049158B" w:rsidRPr="009511D3" w:rsidRDefault="0049158B" w:rsidP="009511D3">
      <w:pPr>
        <w:pStyle w:val="a6"/>
        <w:numPr>
          <w:ilvl w:val="1"/>
          <w:numId w:val="34"/>
        </w:numPr>
        <w:spacing w:after="120"/>
        <w:ind w:left="0" w:hanging="567"/>
        <w:jc w:val="both"/>
        <w:rPr>
          <w:rFonts w:eastAsiaTheme="minorHAnsi"/>
          <w:lang w:eastAsia="en-US"/>
        </w:rPr>
      </w:pPr>
      <w:r w:rsidRPr="009511D3">
        <w:rPr>
          <w:b/>
          <w:bCs/>
          <w:color w:val="000000"/>
        </w:rPr>
        <w:t>Электронный документооборот</w:t>
      </w:r>
    </w:p>
    <w:p w14:paraId="157631AE" w14:textId="7FF60BE2" w:rsidR="0049158B" w:rsidRPr="009511D3" w:rsidRDefault="0049158B" w:rsidP="009511D3">
      <w:pPr>
        <w:pStyle w:val="a6"/>
        <w:numPr>
          <w:ilvl w:val="2"/>
          <w:numId w:val="34"/>
        </w:numPr>
        <w:shd w:val="clear" w:color="auto" w:fill="FFFFFF"/>
        <w:spacing w:after="75"/>
        <w:ind w:left="0" w:firstLine="0"/>
        <w:jc w:val="both"/>
        <w:rPr>
          <w:color w:val="000000"/>
        </w:rPr>
      </w:pPr>
      <w:r w:rsidRPr="009511D3">
        <w:rPr>
          <w:rFonts w:eastAsiaTheme="minorHAnsi"/>
          <w:lang w:eastAsia="en-US"/>
        </w:rPr>
        <w:t xml:space="preserve">Стороны пришли к соглашению о направлении и получении документов, связанных с исполнением настоящего Договора, в электронном виде с использованием усиленной квалифицированной электронной подписи (далее – УКЭП) через оператора электронного документооборота (далее – Оператор ЭДО) АО «ПФ «СКБ Контур» и/или Оператора ЭДО, имеющего возможность обмена электронными данными с АО «ПФ «СКБ Контур», а именно: счетов-фактур, актов приемки-сдачи выполненных работ (оказанных услуг), товарных накладных в утвержденных формализованных форматах универсальных передаточных документов и универсальных корректировочных документов согласно Приказам ФНС России от 12.10.2020 №ЕД-7-26/736@, №ММВ-7-15/820@ от 19.12.2018 (либо документам, принятым в замену указанных приказов ФНС России с момента их обязательного применения); актов сверок, актов о приемке выполненных работ (форма </w:t>
      </w:r>
      <w:r w:rsidR="009C7395" w:rsidRPr="009511D3">
        <w:rPr>
          <w:rFonts w:eastAsiaTheme="minorHAnsi"/>
          <w:lang w:eastAsia="en-US"/>
        </w:rPr>
        <w:t>№</w:t>
      </w:r>
      <w:r w:rsidRPr="009511D3">
        <w:rPr>
          <w:rFonts w:eastAsiaTheme="minorHAnsi"/>
          <w:lang w:eastAsia="en-US"/>
        </w:rPr>
        <w:t xml:space="preserve">КС-2), справок о стоимости выполненных работ и затрат (форма </w:t>
      </w:r>
      <w:r w:rsidR="009C7395" w:rsidRPr="009511D3">
        <w:rPr>
          <w:rFonts w:eastAsiaTheme="minorHAnsi"/>
          <w:lang w:eastAsia="en-US"/>
        </w:rPr>
        <w:t>№</w:t>
      </w:r>
      <w:r w:rsidRPr="009511D3">
        <w:rPr>
          <w:rFonts w:eastAsiaTheme="minorHAnsi"/>
          <w:lang w:eastAsia="en-US"/>
        </w:rPr>
        <w:t>КС-3), наряд-заказов, актов зачета</w:t>
      </w:r>
      <w:r w:rsidRPr="009511D3">
        <w:t xml:space="preserve"> взаимных требований/заявления о зачете взаимных требований , актов об использовании давальческих материалов и накладной на отпуск материалов на сторону (в случае использования давальческих материалов), Отчетов, Актов приема-передачи прав</w:t>
      </w:r>
      <w:r w:rsidRPr="009511D3">
        <w:rPr>
          <w:color w:val="000000"/>
        </w:rPr>
        <w:t> - в форматах pdf (Portable Document Format), doc (MS Word), xls (MS Excel), а в случае утверждения ФНС России форматов для таких документов - в соответствии с утвержденными форматами с момента их обязательного применения. Максимальный объем одного неформализованного документа не должен превышать 5 МБ.</w:t>
      </w:r>
    </w:p>
    <w:p w14:paraId="725C8F6A" w14:textId="0C404493" w:rsidR="0049158B" w:rsidRPr="009511D3" w:rsidRDefault="0049158B" w:rsidP="009511D3">
      <w:pPr>
        <w:pStyle w:val="affa"/>
        <w:numPr>
          <w:ilvl w:val="2"/>
          <w:numId w:val="34"/>
        </w:numPr>
        <w:shd w:val="clear" w:color="auto" w:fill="FFFFFF"/>
        <w:spacing w:before="0" w:beforeAutospacing="0" w:after="75" w:afterAutospacing="0"/>
        <w:ind w:left="0" w:firstLine="0"/>
        <w:contextualSpacing/>
        <w:jc w:val="both"/>
        <w:rPr>
          <w:rStyle w:val="databind"/>
          <w:color w:val="000000"/>
        </w:rPr>
      </w:pPr>
      <w:r w:rsidRPr="009511D3">
        <w:rPr>
          <w:color w:val="000000"/>
        </w:rPr>
        <w:t>В случае изменения Оператора ЭДО </w:t>
      </w:r>
      <w:r w:rsidRPr="009511D3">
        <w:rPr>
          <w:rStyle w:val="databind"/>
          <w:color w:val="000000"/>
        </w:rPr>
        <w:t>Заказчиком</w:t>
      </w:r>
      <w:r w:rsidRPr="009511D3">
        <w:rPr>
          <w:color w:val="000000"/>
        </w:rPr>
        <w:t>, последним в адрес </w:t>
      </w:r>
      <w:r w:rsidRPr="009511D3">
        <w:rPr>
          <w:rStyle w:val="databind"/>
          <w:color w:val="000000"/>
        </w:rPr>
        <w:t>Подрядчика</w:t>
      </w:r>
      <w:r w:rsidRPr="009511D3">
        <w:rPr>
          <w:color w:val="000000"/>
        </w:rPr>
        <w:t>, будет направлено уведомление. </w:t>
      </w:r>
      <w:r w:rsidRPr="009511D3">
        <w:rPr>
          <w:rStyle w:val="databind"/>
          <w:color w:val="000000"/>
        </w:rPr>
        <w:t>Подрядчик</w:t>
      </w:r>
      <w:r w:rsidRPr="009511D3">
        <w:rPr>
          <w:color w:val="000000"/>
        </w:rPr>
        <w:t> обязуется в течение 14 дней с момента получения такого уведомления обеспечить подключение роуминга у действующего Оператора ЭДО для обмена электронными данными с Оператором ЭДО </w:t>
      </w:r>
      <w:r w:rsidRPr="009511D3">
        <w:rPr>
          <w:rStyle w:val="databind"/>
          <w:color w:val="000000"/>
        </w:rPr>
        <w:t>Заказчика</w:t>
      </w:r>
      <w:r w:rsidRPr="009511D3">
        <w:rPr>
          <w:color w:val="000000"/>
        </w:rPr>
        <w:t>, либо заключить договор с Оператором ЭДО </w:t>
      </w:r>
      <w:r w:rsidRPr="009511D3">
        <w:rPr>
          <w:rStyle w:val="databind"/>
          <w:color w:val="000000"/>
        </w:rPr>
        <w:t>Заказчика</w:t>
      </w:r>
      <w:r w:rsidRPr="009511D3">
        <w:rPr>
          <w:color w:val="000000"/>
        </w:rPr>
        <w:t> или иным Оператором ЭДО, имеющим возможность обмена электронными данными с Оператором ЭДО </w:t>
      </w:r>
      <w:r w:rsidRPr="009511D3">
        <w:rPr>
          <w:rStyle w:val="databind"/>
          <w:color w:val="000000"/>
        </w:rPr>
        <w:t>Заказчика.</w:t>
      </w:r>
    </w:p>
    <w:p w14:paraId="63F6BFFB" w14:textId="5B69C3E5" w:rsidR="0049158B" w:rsidRPr="009511D3" w:rsidRDefault="0049158B" w:rsidP="009511D3">
      <w:pPr>
        <w:pStyle w:val="affa"/>
        <w:numPr>
          <w:ilvl w:val="2"/>
          <w:numId w:val="34"/>
        </w:numPr>
        <w:shd w:val="clear" w:color="auto" w:fill="FFFFFF"/>
        <w:spacing w:before="0" w:beforeAutospacing="0" w:after="75" w:afterAutospacing="0"/>
        <w:ind w:left="0" w:firstLine="0"/>
        <w:contextualSpacing/>
        <w:jc w:val="both"/>
        <w:rPr>
          <w:color w:val="000000"/>
        </w:rPr>
      </w:pPr>
      <w:r w:rsidRPr="009511D3">
        <w:rPr>
          <w:color w:val="000000"/>
        </w:rPr>
        <w:lastRenderedPageBreak/>
        <w:t>При обмене электронными документами Стороны обязуются указывать нижеописанные реквизиты для каждого XML документа:</w:t>
      </w:r>
    </w:p>
    <w:p w14:paraId="65E7B424" w14:textId="77777777" w:rsidR="00867B93" w:rsidRPr="009511D3" w:rsidRDefault="00867B93" w:rsidP="009511D3">
      <w:pPr>
        <w:pStyle w:val="affa"/>
        <w:shd w:val="clear" w:color="auto" w:fill="FFFFFF"/>
        <w:spacing w:before="0" w:beforeAutospacing="0" w:after="75" w:afterAutospacing="0"/>
        <w:contextualSpacing/>
        <w:jc w:val="both"/>
        <w:rPr>
          <w:color w:val="000000"/>
        </w:rPr>
      </w:pPr>
      <w:r w:rsidRPr="009511D3">
        <w:rPr>
          <w:color w:val="000000"/>
        </w:rPr>
        <w:t>В счет-фактуре и корректировочном счет-фактуре в секции ИнфПолФХЖ1.ТекстИнф - строку с тегом ТекстИнф и значениями атрибутов Идентиф="Договор" и Значен=&lt;Номер договора&gt;;  </w:t>
      </w:r>
    </w:p>
    <w:p w14:paraId="04F6C769" w14:textId="77777777" w:rsidR="00867B93" w:rsidRPr="009511D3" w:rsidRDefault="00867B93" w:rsidP="009511D3">
      <w:pPr>
        <w:pStyle w:val="affa"/>
        <w:shd w:val="clear" w:color="auto" w:fill="FFFFFF"/>
        <w:spacing w:before="0" w:beforeAutospacing="0" w:after="75" w:afterAutospacing="0"/>
        <w:contextualSpacing/>
        <w:jc w:val="both"/>
        <w:rPr>
          <w:color w:val="000000"/>
        </w:rPr>
      </w:pPr>
      <w:r w:rsidRPr="009511D3">
        <w:rPr>
          <w:color w:val="000000"/>
        </w:rPr>
        <w:t>В Акте приема-сдачи работ (услуг) и Торг12 в формате УПД в секции ИнфПолФХЖ1 - строку с тегом ТекстИнф и значениями атрибутов Идентиф="Договор" и Значен=&lt;Номер договора&gt; или в секции СвПродПер.СвПер – строку с тэгом  ОснПер и значениями атрибутов НаимОсн="Договор" и НомОсн=&lt;Номер договора&gt;; в секции ГрузОт – значениями атрибута УчастникТип если грузоотправитель не совпадает с продавцом</w:t>
      </w:r>
    </w:p>
    <w:p w14:paraId="0A4CC411" w14:textId="77777777" w:rsidR="00867B93" w:rsidRPr="009511D3" w:rsidRDefault="00867B93" w:rsidP="009511D3">
      <w:pPr>
        <w:pStyle w:val="affa"/>
        <w:shd w:val="clear" w:color="auto" w:fill="FFFFFF"/>
        <w:spacing w:before="0" w:beforeAutospacing="0" w:after="75" w:afterAutospacing="0"/>
        <w:contextualSpacing/>
        <w:jc w:val="both"/>
        <w:rPr>
          <w:color w:val="000000"/>
        </w:rPr>
      </w:pPr>
      <w:r w:rsidRPr="009511D3">
        <w:rPr>
          <w:color w:val="000000"/>
        </w:rPr>
        <w:t>Если номер СЧФ отличается от номера ПУД, на основании которого он выписан, то в СЧФ указывается дополнительное поле – «номер ПУД». В секции ИнфПолФХЖ1.ТекстИнф строки с тегом:</w:t>
      </w:r>
    </w:p>
    <w:p w14:paraId="3E0A6724" w14:textId="77777777" w:rsidR="00867B93" w:rsidRPr="009511D3" w:rsidRDefault="00867B93" w:rsidP="009511D3">
      <w:pPr>
        <w:pStyle w:val="affa"/>
        <w:shd w:val="clear" w:color="auto" w:fill="FFFFFF"/>
        <w:spacing w:before="0" w:beforeAutospacing="0" w:after="75" w:afterAutospacing="0"/>
        <w:contextualSpacing/>
        <w:jc w:val="both"/>
        <w:rPr>
          <w:color w:val="000000"/>
        </w:rPr>
      </w:pPr>
      <w:r w:rsidRPr="009511D3">
        <w:rPr>
          <w:color w:val="000000"/>
        </w:rPr>
        <w:t>ТекстИнф и значениями атрибутов Идентиф=" ПредДок" и Значен=&lt;Номер ПУД&gt;</w:t>
      </w:r>
    </w:p>
    <w:p w14:paraId="302394F0" w14:textId="77777777" w:rsidR="00867B93" w:rsidRPr="009511D3" w:rsidRDefault="00867B93" w:rsidP="009511D3">
      <w:pPr>
        <w:pStyle w:val="affa"/>
        <w:shd w:val="clear" w:color="auto" w:fill="FFFFFF"/>
        <w:spacing w:before="0" w:beforeAutospacing="0" w:after="75" w:afterAutospacing="0"/>
        <w:contextualSpacing/>
        <w:jc w:val="both"/>
        <w:rPr>
          <w:color w:val="000000"/>
        </w:rPr>
      </w:pPr>
      <w:r w:rsidRPr="009511D3">
        <w:rPr>
          <w:color w:val="000000"/>
        </w:rPr>
        <w:t>ТекстИнф и значениями атрибутов Идентиф=" ПредДокДата" и Значен=&lt;Дата ПУД&gt;</w:t>
      </w:r>
    </w:p>
    <w:p w14:paraId="60159241" w14:textId="77777777" w:rsidR="00867B93" w:rsidRPr="009511D3" w:rsidRDefault="00867B93" w:rsidP="009511D3">
      <w:pPr>
        <w:pStyle w:val="affa"/>
        <w:shd w:val="clear" w:color="auto" w:fill="FFFFFF"/>
        <w:spacing w:before="0" w:beforeAutospacing="0" w:after="75" w:afterAutospacing="0"/>
        <w:contextualSpacing/>
        <w:jc w:val="both"/>
        <w:rPr>
          <w:color w:val="000000"/>
        </w:rPr>
      </w:pPr>
      <w:r w:rsidRPr="009511D3">
        <w:rPr>
          <w:color w:val="000000"/>
        </w:rPr>
        <w:t>При обмене электронными документами в неформализованном формате Стороны обязуются в строке «Комментарий» заполнять значение: ##Договор= &lt;Номер договора&gt; от &lt;дата договора&gt;.</w:t>
      </w:r>
    </w:p>
    <w:p w14:paraId="0A028F93" w14:textId="7DE7EAFC" w:rsidR="0049158B" w:rsidRPr="009511D3" w:rsidRDefault="0049158B" w:rsidP="009511D3">
      <w:pPr>
        <w:pStyle w:val="affa"/>
        <w:numPr>
          <w:ilvl w:val="2"/>
          <w:numId w:val="34"/>
        </w:numPr>
        <w:shd w:val="clear" w:color="auto" w:fill="FFFFFF"/>
        <w:spacing w:before="0" w:beforeAutospacing="0" w:after="75" w:afterAutospacing="0"/>
        <w:ind w:left="0" w:firstLine="0"/>
        <w:contextualSpacing/>
        <w:jc w:val="both"/>
        <w:rPr>
          <w:color w:val="000000"/>
        </w:rPr>
      </w:pPr>
      <w:r w:rsidRPr="009511D3">
        <w:rPr>
          <w:color w:val="000000"/>
        </w:rPr>
        <w:t>Датой отправки указанных в Договоре документов в электронном виде по телекоммуникационным каналам связи считается дата подтверждения Оператором ЭДО отправки такого документа.</w:t>
      </w:r>
    </w:p>
    <w:p w14:paraId="1F4AB7D9" w14:textId="7F52E2CE" w:rsidR="0049158B" w:rsidRPr="009511D3" w:rsidRDefault="0049158B" w:rsidP="009511D3">
      <w:pPr>
        <w:pStyle w:val="affa"/>
        <w:numPr>
          <w:ilvl w:val="2"/>
          <w:numId w:val="34"/>
        </w:numPr>
        <w:shd w:val="clear" w:color="auto" w:fill="FFFFFF"/>
        <w:spacing w:before="0" w:beforeAutospacing="0" w:after="75" w:afterAutospacing="0"/>
        <w:ind w:left="0" w:firstLine="0"/>
        <w:contextualSpacing/>
        <w:jc w:val="both"/>
        <w:rPr>
          <w:color w:val="000000"/>
        </w:rPr>
      </w:pPr>
      <w:r w:rsidRPr="009511D3">
        <w:rPr>
          <w:color w:val="000000"/>
        </w:rPr>
        <w:t>Стороны признают, что используемые Сторонами электронные документы, подписанные УКЭП уполномоченных представителей Сторон, имеют равную юридическую силу с документами на бумажном носителе, подписанными уполномоченными представителями и заверенными оттисками печатей Сторон (независимо от того существуют такие документы на бумажных носителях или нет), только при соблюдении правил формирования и порядка передачи электронных документов, установленных настоящим разделом Договора и правилами Оператора ЭДО.</w:t>
      </w:r>
    </w:p>
    <w:p w14:paraId="107BB137" w14:textId="03ACA5DF" w:rsidR="0049158B" w:rsidRPr="009511D3" w:rsidRDefault="0049158B" w:rsidP="009511D3">
      <w:pPr>
        <w:pStyle w:val="affa"/>
        <w:numPr>
          <w:ilvl w:val="2"/>
          <w:numId w:val="34"/>
        </w:numPr>
        <w:shd w:val="clear" w:color="auto" w:fill="FFFFFF"/>
        <w:spacing w:before="0" w:beforeAutospacing="0" w:after="75" w:afterAutospacing="0"/>
        <w:ind w:left="0" w:firstLine="0"/>
        <w:contextualSpacing/>
        <w:jc w:val="both"/>
        <w:rPr>
          <w:color w:val="000000"/>
        </w:rPr>
      </w:pPr>
      <w:r w:rsidRPr="009511D3">
        <w:rPr>
          <w:color w:val="000000"/>
        </w:rPr>
        <w:t>Стороны обязаны своевременно информировать друг друга о технической невозможности обмена документами в электронной форме, связанной с неработоспособностью системы электронного документооборота. В этом случае Стороны по согласованию могут производить обмен документами на бумажном носителе с подписанием уполномоченным представителем до восстановления работоспособности системы электронного документооборота.</w:t>
      </w:r>
    </w:p>
    <w:p w14:paraId="744A32FD" w14:textId="04360C3E" w:rsidR="0049158B" w:rsidRPr="009511D3" w:rsidRDefault="0049158B" w:rsidP="009511D3">
      <w:pPr>
        <w:pStyle w:val="affa"/>
        <w:numPr>
          <w:ilvl w:val="2"/>
          <w:numId w:val="34"/>
        </w:numPr>
        <w:shd w:val="clear" w:color="auto" w:fill="FFFFFF"/>
        <w:spacing w:before="0" w:beforeAutospacing="0" w:after="75" w:afterAutospacing="0"/>
        <w:ind w:left="0" w:firstLine="0"/>
        <w:contextualSpacing/>
        <w:jc w:val="both"/>
        <w:rPr>
          <w:color w:val="000000"/>
        </w:rPr>
      </w:pPr>
      <w:r w:rsidRPr="009511D3">
        <w:rPr>
          <w:color w:val="000000"/>
        </w:rPr>
        <w:t>Стороны договорились о том, что </w:t>
      </w:r>
      <w:r w:rsidRPr="009511D3">
        <w:rPr>
          <w:rStyle w:val="databind"/>
          <w:color w:val="000000"/>
        </w:rPr>
        <w:t>Заказчик</w:t>
      </w:r>
      <w:r w:rsidRPr="009511D3">
        <w:rPr>
          <w:color w:val="000000"/>
        </w:rPr>
        <w:t> вправе в одностороннем порядке полностью или в части перейти на временной или постоянной основе на бумажный документооборот по договору, предварительно уведомив об этом Подрядчика.</w:t>
      </w:r>
    </w:p>
    <w:p w14:paraId="5D9313F6" w14:textId="52FBE5DD" w:rsidR="0049158B" w:rsidRPr="009511D3" w:rsidRDefault="0049158B" w:rsidP="009511D3">
      <w:pPr>
        <w:pStyle w:val="affa"/>
        <w:numPr>
          <w:ilvl w:val="2"/>
          <w:numId w:val="34"/>
        </w:numPr>
        <w:shd w:val="clear" w:color="auto" w:fill="FFFFFF"/>
        <w:spacing w:before="0" w:beforeAutospacing="0" w:after="75" w:afterAutospacing="0"/>
        <w:ind w:left="0" w:firstLine="0"/>
        <w:contextualSpacing/>
        <w:jc w:val="both"/>
        <w:rPr>
          <w:color w:val="000000"/>
        </w:rPr>
      </w:pPr>
      <w:r w:rsidRPr="009511D3">
        <w:rPr>
          <w:rStyle w:val="databind"/>
          <w:color w:val="000000"/>
        </w:rPr>
        <w:t>Заказчик</w:t>
      </w:r>
      <w:r w:rsidRPr="009511D3">
        <w:rPr>
          <w:color w:val="000000"/>
        </w:rPr>
        <w:t>, за исключением случаев, предусмотренных п.</w:t>
      </w:r>
      <w:r w:rsidRPr="009511D3">
        <w:t>14.6.6</w:t>
      </w:r>
      <w:r w:rsidRPr="009511D3">
        <w:rPr>
          <w:color w:val="000000"/>
        </w:rPr>
        <w:t>-</w:t>
      </w:r>
      <w:r w:rsidRPr="009511D3">
        <w:t>14.6.7.</w:t>
      </w:r>
      <w:r w:rsidRPr="009511D3">
        <w:rPr>
          <w:color w:val="000000"/>
        </w:rPr>
        <w:t> вправе не принимать к рассмотрению направленные </w:t>
      </w:r>
      <w:r w:rsidRPr="009511D3">
        <w:t>Подрядчиком</w:t>
      </w:r>
      <w:r w:rsidRPr="009511D3">
        <w:rPr>
          <w:color w:val="000000"/>
        </w:rPr>
        <w:t> на бумажном носителе документы, а также документы, составленные с нарушением требований п. </w:t>
      </w:r>
      <w:r w:rsidRPr="009511D3">
        <w:t>14.6.1.</w:t>
      </w:r>
      <w:r w:rsidRPr="009511D3">
        <w:rPr>
          <w:color w:val="000000"/>
        </w:rPr>
        <w:t>  - </w:t>
      </w:r>
      <w:r w:rsidRPr="009511D3">
        <w:t>14.6.3.</w:t>
      </w:r>
      <w:r w:rsidRPr="009511D3">
        <w:rPr>
          <w:color w:val="000000"/>
        </w:rPr>
        <w:t>  настоящего Договора и требовать предоставления надлежаще оформленных документов с использованием системы электронного документооборота.</w:t>
      </w:r>
    </w:p>
    <w:p w14:paraId="6D6E89BA" w14:textId="77777777" w:rsidR="00867B93" w:rsidRPr="009511D3" w:rsidRDefault="0049158B" w:rsidP="009511D3">
      <w:pPr>
        <w:pStyle w:val="affa"/>
        <w:numPr>
          <w:ilvl w:val="2"/>
          <w:numId w:val="34"/>
        </w:numPr>
        <w:shd w:val="clear" w:color="auto" w:fill="FFFFFF"/>
        <w:spacing w:before="0" w:beforeAutospacing="0" w:after="75" w:afterAutospacing="0"/>
        <w:ind w:left="0" w:firstLine="0"/>
        <w:contextualSpacing/>
        <w:jc w:val="both"/>
        <w:rPr>
          <w:color w:val="000000"/>
        </w:rPr>
      </w:pPr>
      <w:r w:rsidRPr="009511D3">
        <w:rPr>
          <w:color w:val="000000"/>
        </w:rPr>
        <w:t>Возможность дублирования документов, составленных в электронной форме, на бумажном носителе возможна только по запросу </w:t>
      </w:r>
      <w:r w:rsidRPr="009511D3">
        <w:t>Заказчика</w:t>
      </w:r>
      <w:r w:rsidRPr="009511D3">
        <w:rPr>
          <w:color w:val="000000"/>
        </w:rPr>
        <w:t>   в случаях, когда </w:t>
      </w:r>
      <w:r w:rsidRPr="009511D3">
        <w:t>Заказчик</w:t>
      </w:r>
      <w:r w:rsidRPr="009511D3">
        <w:rPr>
          <w:color w:val="000000"/>
        </w:rPr>
        <w:t> не получил от </w:t>
      </w:r>
      <w:r w:rsidRPr="009511D3">
        <w:t>Подрядчика</w:t>
      </w:r>
      <w:r w:rsidRPr="009511D3">
        <w:rPr>
          <w:color w:val="000000"/>
        </w:rPr>
        <w:t>   документы через Оператора ЭДО.</w:t>
      </w:r>
    </w:p>
    <w:p w14:paraId="1A41CCBC" w14:textId="0E6FADE3" w:rsidR="0049158B" w:rsidRPr="009511D3" w:rsidRDefault="0049158B" w:rsidP="009511D3">
      <w:pPr>
        <w:pStyle w:val="affa"/>
        <w:numPr>
          <w:ilvl w:val="2"/>
          <w:numId w:val="34"/>
        </w:numPr>
        <w:shd w:val="clear" w:color="auto" w:fill="FFFFFF"/>
        <w:spacing w:before="0" w:beforeAutospacing="0" w:after="75" w:afterAutospacing="0"/>
        <w:ind w:left="0" w:firstLine="0"/>
        <w:contextualSpacing/>
        <w:jc w:val="both"/>
        <w:rPr>
          <w:color w:val="000000"/>
        </w:rPr>
      </w:pPr>
      <w:r w:rsidRPr="009511D3">
        <w:rPr>
          <w:color w:val="000000"/>
        </w:rPr>
        <w:t>К документам, указанным в п.</w:t>
      </w:r>
      <w:r w:rsidRPr="009511D3">
        <w:t>14.6.1.</w:t>
      </w:r>
      <w:r w:rsidRPr="009511D3">
        <w:rPr>
          <w:color w:val="000000"/>
        </w:rPr>
        <w:t> настоящего Договора, передаваемым в электронной форме, условия Договора о количестве экземпляров, предоставляемых на бумажном носителе, не применяются.</w:t>
      </w:r>
    </w:p>
    <w:p w14:paraId="7E75D572" w14:textId="77777777" w:rsidR="008A06C1" w:rsidRPr="009511D3" w:rsidRDefault="008A06C1" w:rsidP="00D75F0E">
      <w:pPr>
        <w:pStyle w:val="2"/>
        <w:numPr>
          <w:ilvl w:val="0"/>
          <w:numId w:val="34"/>
        </w:numPr>
        <w:contextualSpacing/>
        <w:rPr>
          <w:rFonts w:ascii="Times New Roman" w:hAnsi="Times New Roman" w:cs="Times New Roman"/>
          <w:sz w:val="24"/>
        </w:rPr>
      </w:pPr>
      <w:bookmarkStart w:id="2" w:name="_Toc10822735"/>
      <w:r w:rsidRPr="009511D3">
        <w:rPr>
          <w:rFonts w:ascii="Times New Roman" w:hAnsi="Times New Roman" w:cs="Times New Roman"/>
          <w:sz w:val="24"/>
        </w:rPr>
        <w:t>КОНФИДЕНЦИАЛЬНОСТЬ</w:t>
      </w:r>
      <w:bookmarkEnd w:id="2"/>
    </w:p>
    <w:p w14:paraId="098A80A9" w14:textId="3ACE24DC" w:rsidR="008A06C1" w:rsidRPr="009511D3" w:rsidRDefault="008A06C1" w:rsidP="00D75F0E">
      <w:pPr>
        <w:pStyle w:val="a6"/>
        <w:numPr>
          <w:ilvl w:val="1"/>
          <w:numId w:val="34"/>
        </w:numPr>
        <w:ind w:left="0" w:hanging="567"/>
        <w:jc w:val="both"/>
        <w:rPr>
          <w:rFonts w:eastAsiaTheme="minorHAnsi"/>
          <w:lang w:eastAsia="en-US"/>
        </w:rPr>
      </w:pPr>
      <w:r w:rsidRPr="009511D3">
        <w:rPr>
          <w:rFonts w:eastAsiaTheme="minorHAnsi"/>
          <w:lang w:eastAsia="en-US"/>
        </w:rPr>
        <w:t>Стороны берут на себя взаимные обязательства по соблюдению конфиденциальности любой информации и документации, представленной одной Стороной другой Стороне напрямую или опосредованно в связи с настоящим Договором, независимо от того, когда была представлена такая информация: до, в процессе или по истечении срока действия настоящего Договора.</w:t>
      </w:r>
    </w:p>
    <w:p w14:paraId="21768BD1" w14:textId="77777777" w:rsidR="008A06C1" w:rsidRPr="009511D3" w:rsidRDefault="008A06C1" w:rsidP="009511D3">
      <w:pPr>
        <w:pStyle w:val="a6"/>
        <w:numPr>
          <w:ilvl w:val="1"/>
          <w:numId w:val="34"/>
        </w:numPr>
        <w:spacing w:after="120"/>
        <w:ind w:left="0" w:hanging="567"/>
        <w:jc w:val="both"/>
        <w:rPr>
          <w:rFonts w:eastAsiaTheme="minorHAnsi"/>
          <w:lang w:eastAsia="en-US"/>
        </w:rPr>
      </w:pPr>
      <w:r w:rsidRPr="009511D3">
        <w:rPr>
          <w:rFonts w:eastAsiaTheme="minorHAnsi"/>
          <w:lang w:eastAsia="en-US"/>
        </w:rPr>
        <w:t>Обязательства по соблюдению конфиденциальности не распространяются на общедоступную информацию, а также на информацию, которая станет известна третьим лицам не по вине одной из Сторон настоящего Договора.</w:t>
      </w:r>
    </w:p>
    <w:p w14:paraId="5BDEA226" w14:textId="77777777" w:rsidR="008A06C1" w:rsidRPr="009511D3" w:rsidRDefault="008A06C1" w:rsidP="00D75F0E">
      <w:pPr>
        <w:pStyle w:val="a6"/>
        <w:numPr>
          <w:ilvl w:val="1"/>
          <w:numId w:val="34"/>
        </w:numPr>
        <w:ind w:left="0" w:hanging="567"/>
        <w:jc w:val="both"/>
        <w:rPr>
          <w:rFonts w:eastAsiaTheme="minorHAnsi"/>
          <w:lang w:eastAsia="en-US"/>
        </w:rPr>
      </w:pPr>
      <w:r w:rsidRPr="009511D3">
        <w:rPr>
          <w:rFonts w:eastAsiaTheme="minorHAnsi"/>
          <w:lang w:eastAsia="en-US"/>
        </w:rPr>
        <w:lastRenderedPageBreak/>
        <w:t>В целях соблюдения конфиденциальности и неразглашения информации Стороны заключили Соглашение о конфиденциальности и неразглашении информации (Приложение №10 к Договору)</w:t>
      </w:r>
    </w:p>
    <w:p w14:paraId="06FF61C0" w14:textId="77777777" w:rsidR="00974DAE" w:rsidRPr="009511D3" w:rsidRDefault="00974DAE" w:rsidP="00D75F0E">
      <w:pPr>
        <w:pStyle w:val="2"/>
        <w:numPr>
          <w:ilvl w:val="0"/>
          <w:numId w:val="34"/>
        </w:numPr>
        <w:spacing w:before="240"/>
        <w:contextualSpacing/>
        <w:rPr>
          <w:rFonts w:ascii="Times New Roman" w:hAnsi="Times New Roman" w:cs="Times New Roman"/>
          <w:sz w:val="24"/>
        </w:rPr>
      </w:pPr>
      <w:r w:rsidRPr="009511D3">
        <w:rPr>
          <w:rFonts w:ascii="Times New Roman" w:hAnsi="Times New Roman" w:cs="Times New Roman"/>
          <w:sz w:val="24"/>
        </w:rPr>
        <w:t>ПЕРЕЧЕНЬ ПРИЛОЖЕНИЙ К ДОГОВОРУ</w:t>
      </w:r>
    </w:p>
    <w:p w14:paraId="0E55C357" w14:textId="77777777" w:rsidR="00974DAE" w:rsidRPr="009511D3" w:rsidRDefault="001B0EE0" w:rsidP="00D75F0E">
      <w:pPr>
        <w:pStyle w:val="ConsPlusNormal"/>
        <w:ind w:left="-567"/>
        <w:contextualSpacing/>
        <w:jc w:val="both"/>
        <w:rPr>
          <w:rFonts w:ascii="Times New Roman" w:hAnsi="Times New Roman" w:cs="Times New Roman"/>
          <w:i w:val="0"/>
          <w:sz w:val="24"/>
          <w:szCs w:val="24"/>
        </w:rPr>
      </w:pPr>
      <w:r w:rsidRPr="009511D3">
        <w:rPr>
          <w:rFonts w:ascii="Times New Roman" w:hAnsi="Times New Roman" w:cs="Times New Roman"/>
          <w:i w:val="0"/>
          <w:sz w:val="24"/>
          <w:szCs w:val="24"/>
        </w:rPr>
        <w:t xml:space="preserve">Приложение 1. </w:t>
      </w:r>
      <w:r w:rsidR="00974DAE" w:rsidRPr="009511D3">
        <w:rPr>
          <w:rFonts w:ascii="Times New Roman" w:hAnsi="Times New Roman" w:cs="Times New Roman"/>
          <w:i w:val="0"/>
          <w:sz w:val="24"/>
          <w:szCs w:val="24"/>
        </w:rPr>
        <w:t>Техническое Задание;</w:t>
      </w:r>
    </w:p>
    <w:p w14:paraId="0B33AA1D" w14:textId="77777777" w:rsidR="00520429" w:rsidRPr="009511D3" w:rsidRDefault="001B0EE0" w:rsidP="009511D3">
      <w:pPr>
        <w:pStyle w:val="ConsPlusNormal"/>
        <w:ind w:left="-567"/>
        <w:contextualSpacing/>
        <w:jc w:val="both"/>
        <w:rPr>
          <w:rFonts w:ascii="Times New Roman" w:hAnsi="Times New Roman" w:cs="Times New Roman"/>
          <w:i w:val="0"/>
          <w:sz w:val="24"/>
          <w:szCs w:val="24"/>
        </w:rPr>
      </w:pPr>
      <w:r w:rsidRPr="009511D3">
        <w:rPr>
          <w:rFonts w:ascii="Times New Roman" w:hAnsi="Times New Roman" w:cs="Times New Roman"/>
          <w:i w:val="0"/>
          <w:sz w:val="24"/>
          <w:szCs w:val="24"/>
        </w:rPr>
        <w:t xml:space="preserve">Приложение 2. </w:t>
      </w:r>
      <w:r w:rsidR="00602B44" w:rsidRPr="009511D3">
        <w:rPr>
          <w:rFonts w:ascii="Times New Roman" w:hAnsi="Times New Roman" w:cs="Times New Roman"/>
          <w:i w:val="0"/>
          <w:sz w:val="24"/>
          <w:szCs w:val="24"/>
        </w:rPr>
        <w:t>Форма монтажной и отчётной ведомости</w:t>
      </w:r>
      <w:r w:rsidR="00974DAE" w:rsidRPr="009511D3">
        <w:rPr>
          <w:rFonts w:ascii="Times New Roman" w:hAnsi="Times New Roman" w:cs="Times New Roman"/>
          <w:i w:val="0"/>
          <w:sz w:val="24"/>
          <w:szCs w:val="24"/>
        </w:rPr>
        <w:t>;</w:t>
      </w:r>
    </w:p>
    <w:p w14:paraId="5811D547" w14:textId="77777777" w:rsidR="00520429" w:rsidRPr="009511D3" w:rsidRDefault="00520429" w:rsidP="009511D3">
      <w:pPr>
        <w:pStyle w:val="ConsPlusNormal"/>
        <w:ind w:left="-567"/>
        <w:contextualSpacing/>
        <w:jc w:val="both"/>
        <w:rPr>
          <w:rFonts w:ascii="Times New Roman" w:hAnsi="Times New Roman" w:cs="Times New Roman"/>
          <w:i w:val="0"/>
          <w:sz w:val="24"/>
          <w:szCs w:val="24"/>
        </w:rPr>
      </w:pPr>
      <w:r w:rsidRPr="009511D3">
        <w:rPr>
          <w:rFonts w:ascii="Times New Roman" w:hAnsi="Times New Roman" w:cs="Times New Roman"/>
          <w:i w:val="0"/>
          <w:sz w:val="24"/>
          <w:szCs w:val="24"/>
        </w:rPr>
        <w:t xml:space="preserve">Приложение </w:t>
      </w:r>
      <w:r w:rsidR="001B0EE0" w:rsidRPr="009511D3">
        <w:rPr>
          <w:rFonts w:ascii="Times New Roman" w:hAnsi="Times New Roman" w:cs="Times New Roman"/>
          <w:i w:val="0"/>
          <w:sz w:val="24"/>
          <w:szCs w:val="24"/>
        </w:rPr>
        <w:t>3.</w:t>
      </w:r>
      <w:r w:rsidRPr="009511D3">
        <w:rPr>
          <w:rFonts w:ascii="Times New Roman" w:hAnsi="Times New Roman" w:cs="Times New Roman"/>
          <w:i w:val="0"/>
          <w:sz w:val="24"/>
          <w:szCs w:val="24"/>
        </w:rPr>
        <w:t xml:space="preserve"> </w:t>
      </w:r>
      <w:r w:rsidR="00EF77C2" w:rsidRPr="009511D3">
        <w:rPr>
          <w:rFonts w:ascii="Times New Roman" w:hAnsi="Times New Roman" w:cs="Times New Roman"/>
          <w:i w:val="0"/>
          <w:sz w:val="24"/>
          <w:szCs w:val="24"/>
        </w:rPr>
        <w:t>Локальный сметный расчет</w:t>
      </w:r>
      <w:r w:rsidR="001B0EE0" w:rsidRPr="009511D3">
        <w:rPr>
          <w:rFonts w:ascii="Times New Roman" w:hAnsi="Times New Roman" w:cs="Times New Roman"/>
          <w:i w:val="0"/>
          <w:sz w:val="24"/>
          <w:szCs w:val="24"/>
        </w:rPr>
        <w:t>;</w:t>
      </w:r>
    </w:p>
    <w:p w14:paraId="3F2FEE38" w14:textId="77777777" w:rsidR="00974DAE" w:rsidRPr="009511D3" w:rsidRDefault="001B0EE0" w:rsidP="009511D3">
      <w:pPr>
        <w:pStyle w:val="ConsPlusNormal"/>
        <w:ind w:left="-567"/>
        <w:contextualSpacing/>
        <w:jc w:val="both"/>
        <w:rPr>
          <w:rFonts w:ascii="Times New Roman" w:hAnsi="Times New Roman" w:cs="Times New Roman"/>
          <w:i w:val="0"/>
          <w:sz w:val="24"/>
          <w:szCs w:val="24"/>
        </w:rPr>
      </w:pPr>
      <w:r w:rsidRPr="009511D3">
        <w:rPr>
          <w:rFonts w:ascii="Times New Roman" w:hAnsi="Times New Roman" w:cs="Times New Roman"/>
          <w:i w:val="0"/>
          <w:sz w:val="24"/>
          <w:szCs w:val="24"/>
        </w:rPr>
        <w:t xml:space="preserve">Приложение 4. </w:t>
      </w:r>
      <w:r w:rsidR="00E87DF0" w:rsidRPr="009511D3">
        <w:rPr>
          <w:rFonts w:ascii="Times New Roman" w:hAnsi="Times New Roman" w:cs="Times New Roman"/>
          <w:i w:val="0"/>
          <w:sz w:val="24"/>
          <w:szCs w:val="24"/>
        </w:rPr>
        <w:t>Заявка на выполнение работ</w:t>
      </w:r>
      <w:r w:rsidR="00974DAE" w:rsidRPr="009511D3">
        <w:rPr>
          <w:rFonts w:ascii="Times New Roman" w:hAnsi="Times New Roman" w:cs="Times New Roman"/>
          <w:i w:val="0"/>
          <w:sz w:val="24"/>
          <w:szCs w:val="24"/>
        </w:rPr>
        <w:t>;</w:t>
      </w:r>
    </w:p>
    <w:p w14:paraId="2CD2A3A0" w14:textId="77777777" w:rsidR="00974DAE" w:rsidRPr="009511D3" w:rsidRDefault="001B0EE0" w:rsidP="009511D3">
      <w:pPr>
        <w:pStyle w:val="ConsPlusNormal"/>
        <w:ind w:left="-567"/>
        <w:contextualSpacing/>
        <w:jc w:val="both"/>
        <w:rPr>
          <w:rFonts w:ascii="Times New Roman" w:hAnsi="Times New Roman" w:cs="Times New Roman"/>
          <w:i w:val="0"/>
          <w:sz w:val="24"/>
          <w:szCs w:val="24"/>
        </w:rPr>
      </w:pPr>
      <w:r w:rsidRPr="009511D3">
        <w:rPr>
          <w:rFonts w:ascii="Times New Roman" w:hAnsi="Times New Roman" w:cs="Times New Roman"/>
          <w:i w:val="0"/>
          <w:sz w:val="24"/>
          <w:szCs w:val="24"/>
        </w:rPr>
        <w:t xml:space="preserve">Приложение 5. </w:t>
      </w:r>
      <w:r w:rsidR="00E87DF0" w:rsidRPr="009511D3">
        <w:rPr>
          <w:rFonts w:ascii="Times New Roman" w:hAnsi="Times New Roman" w:cs="Times New Roman"/>
          <w:i w:val="0"/>
          <w:sz w:val="24"/>
          <w:szCs w:val="24"/>
        </w:rPr>
        <w:t>Акт приема-передачи оборудования в монтаж</w:t>
      </w:r>
      <w:r w:rsidR="007C7F5C" w:rsidRPr="009511D3">
        <w:rPr>
          <w:rFonts w:ascii="Times New Roman" w:hAnsi="Times New Roman" w:cs="Times New Roman"/>
          <w:i w:val="0"/>
          <w:sz w:val="24"/>
          <w:szCs w:val="24"/>
        </w:rPr>
        <w:t>;</w:t>
      </w:r>
    </w:p>
    <w:p w14:paraId="27DBFD54" w14:textId="77777777" w:rsidR="00623712" w:rsidRPr="009511D3" w:rsidRDefault="001B0EE0" w:rsidP="009511D3">
      <w:pPr>
        <w:pStyle w:val="ConsPlusNormal"/>
        <w:ind w:left="-567"/>
        <w:contextualSpacing/>
        <w:jc w:val="both"/>
        <w:rPr>
          <w:rFonts w:ascii="Times New Roman" w:hAnsi="Times New Roman" w:cs="Times New Roman"/>
          <w:i w:val="0"/>
          <w:sz w:val="24"/>
          <w:szCs w:val="24"/>
        </w:rPr>
      </w:pPr>
      <w:r w:rsidRPr="009511D3">
        <w:rPr>
          <w:rFonts w:ascii="Times New Roman" w:hAnsi="Times New Roman" w:cs="Times New Roman"/>
          <w:i w:val="0"/>
          <w:sz w:val="24"/>
          <w:szCs w:val="24"/>
        </w:rPr>
        <w:t xml:space="preserve">Приложение 6. </w:t>
      </w:r>
      <w:r w:rsidR="00E87DF0" w:rsidRPr="009511D3">
        <w:rPr>
          <w:rFonts w:ascii="Times New Roman" w:hAnsi="Times New Roman" w:cs="Times New Roman"/>
          <w:i w:val="0"/>
          <w:sz w:val="24"/>
          <w:szCs w:val="24"/>
        </w:rPr>
        <w:t>Акт ввода в эксплуатацию</w:t>
      </w:r>
      <w:r w:rsidR="00481414" w:rsidRPr="009511D3">
        <w:rPr>
          <w:rFonts w:ascii="Times New Roman" w:hAnsi="Times New Roman" w:cs="Times New Roman"/>
          <w:i w:val="0"/>
          <w:sz w:val="24"/>
          <w:szCs w:val="24"/>
        </w:rPr>
        <w:t xml:space="preserve"> (осмотра)</w:t>
      </w:r>
      <w:r w:rsidR="00E87DF0" w:rsidRPr="009511D3">
        <w:rPr>
          <w:rFonts w:ascii="Times New Roman" w:hAnsi="Times New Roman" w:cs="Times New Roman"/>
          <w:i w:val="0"/>
          <w:sz w:val="24"/>
          <w:szCs w:val="24"/>
        </w:rPr>
        <w:t xml:space="preserve"> прибора учета электроэнергии</w:t>
      </w:r>
      <w:r w:rsidR="00623712" w:rsidRPr="009511D3">
        <w:rPr>
          <w:rFonts w:ascii="Times New Roman" w:hAnsi="Times New Roman" w:cs="Times New Roman"/>
          <w:i w:val="0"/>
          <w:sz w:val="24"/>
          <w:szCs w:val="24"/>
        </w:rPr>
        <w:t>;</w:t>
      </w:r>
    </w:p>
    <w:p w14:paraId="3D924EF1" w14:textId="77777777" w:rsidR="00623712" w:rsidRPr="009511D3" w:rsidRDefault="001B0EE0" w:rsidP="009511D3">
      <w:pPr>
        <w:pStyle w:val="ConsPlusNormal"/>
        <w:ind w:left="-567"/>
        <w:contextualSpacing/>
        <w:rPr>
          <w:rFonts w:ascii="Times New Roman" w:hAnsi="Times New Roman" w:cs="Times New Roman"/>
          <w:i w:val="0"/>
          <w:sz w:val="24"/>
          <w:szCs w:val="24"/>
        </w:rPr>
      </w:pPr>
      <w:r w:rsidRPr="009511D3">
        <w:rPr>
          <w:rFonts w:ascii="Times New Roman" w:hAnsi="Times New Roman" w:cs="Times New Roman"/>
          <w:i w:val="0"/>
          <w:sz w:val="24"/>
          <w:szCs w:val="24"/>
        </w:rPr>
        <w:t xml:space="preserve">Приложение 7. </w:t>
      </w:r>
      <w:r w:rsidR="00623712" w:rsidRPr="009511D3">
        <w:rPr>
          <w:rFonts w:ascii="Times New Roman" w:hAnsi="Times New Roman" w:cs="Times New Roman"/>
          <w:i w:val="0"/>
          <w:sz w:val="24"/>
          <w:szCs w:val="24"/>
        </w:rPr>
        <w:t>Акт об отказе в допуске к прибору учета электрической энергии/недопуска в жилое и (или) нежилое помещение;</w:t>
      </w:r>
    </w:p>
    <w:p w14:paraId="30EB3BB5" w14:textId="77777777" w:rsidR="00974DAE" w:rsidRPr="009511D3" w:rsidRDefault="001B0EE0" w:rsidP="009511D3">
      <w:pPr>
        <w:pStyle w:val="ConsPlusNormal"/>
        <w:ind w:left="-567"/>
        <w:contextualSpacing/>
        <w:jc w:val="both"/>
        <w:rPr>
          <w:rFonts w:ascii="Times New Roman" w:hAnsi="Times New Roman" w:cs="Times New Roman"/>
          <w:i w:val="0"/>
          <w:sz w:val="24"/>
          <w:szCs w:val="24"/>
        </w:rPr>
      </w:pPr>
      <w:r w:rsidRPr="009511D3">
        <w:rPr>
          <w:rFonts w:ascii="Times New Roman" w:hAnsi="Times New Roman" w:cs="Times New Roman"/>
          <w:i w:val="0"/>
          <w:sz w:val="24"/>
          <w:szCs w:val="24"/>
        </w:rPr>
        <w:t xml:space="preserve">Приложение 8. </w:t>
      </w:r>
      <w:r w:rsidR="00974DAE" w:rsidRPr="009511D3">
        <w:rPr>
          <w:rFonts w:ascii="Times New Roman" w:hAnsi="Times New Roman" w:cs="Times New Roman"/>
          <w:i w:val="0"/>
          <w:sz w:val="24"/>
          <w:szCs w:val="24"/>
        </w:rPr>
        <w:t>Форма информации о цепочке собственников</w:t>
      </w:r>
      <w:r w:rsidR="00974DAE" w:rsidRPr="009511D3">
        <w:rPr>
          <w:rFonts w:ascii="Times New Roman" w:hAnsi="Times New Roman" w:cs="Times New Roman"/>
          <w:sz w:val="24"/>
          <w:szCs w:val="24"/>
        </w:rPr>
        <w:t xml:space="preserve"> </w:t>
      </w:r>
      <w:r w:rsidR="00974DAE" w:rsidRPr="009511D3">
        <w:rPr>
          <w:rFonts w:ascii="Times New Roman" w:hAnsi="Times New Roman" w:cs="Times New Roman"/>
          <w:i w:val="0"/>
          <w:sz w:val="24"/>
          <w:szCs w:val="24"/>
        </w:rPr>
        <w:t>(бенефициарах)</w:t>
      </w:r>
      <w:r w:rsidR="007C7F5C" w:rsidRPr="009511D3">
        <w:rPr>
          <w:rFonts w:ascii="Times New Roman" w:hAnsi="Times New Roman" w:cs="Times New Roman"/>
          <w:i w:val="0"/>
          <w:sz w:val="24"/>
          <w:szCs w:val="24"/>
        </w:rPr>
        <w:t>;</w:t>
      </w:r>
    </w:p>
    <w:p w14:paraId="4B5E6585" w14:textId="77777777" w:rsidR="00E87DF0" w:rsidRPr="009511D3" w:rsidRDefault="00E87DF0" w:rsidP="009511D3">
      <w:pPr>
        <w:pStyle w:val="ConsPlusNormal"/>
        <w:ind w:left="-567"/>
        <w:contextualSpacing/>
        <w:jc w:val="both"/>
        <w:rPr>
          <w:rFonts w:ascii="Times New Roman" w:hAnsi="Times New Roman" w:cs="Times New Roman"/>
          <w:i w:val="0"/>
          <w:sz w:val="24"/>
          <w:szCs w:val="24"/>
        </w:rPr>
      </w:pPr>
      <w:r w:rsidRPr="009511D3">
        <w:rPr>
          <w:rFonts w:ascii="Times New Roman" w:hAnsi="Times New Roman" w:cs="Times New Roman"/>
          <w:i w:val="0"/>
          <w:sz w:val="24"/>
          <w:szCs w:val="24"/>
        </w:rPr>
        <w:t>Приложение 9. Спецификация материально-технических ресурсов</w:t>
      </w:r>
    </w:p>
    <w:p w14:paraId="7F698630" w14:textId="77777777" w:rsidR="003534EF" w:rsidRPr="009511D3" w:rsidRDefault="003534EF" w:rsidP="009511D3">
      <w:pPr>
        <w:pStyle w:val="ConsPlusNormal"/>
        <w:ind w:left="-567"/>
        <w:contextualSpacing/>
        <w:jc w:val="both"/>
        <w:rPr>
          <w:rFonts w:ascii="Times New Roman" w:hAnsi="Times New Roman" w:cs="Times New Roman"/>
          <w:i w:val="0"/>
          <w:sz w:val="24"/>
          <w:szCs w:val="24"/>
        </w:rPr>
      </w:pPr>
      <w:r w:rsidRPr="009511D3">
        <w:rPr>
          <w:rFonts w:ascii="Times New Roman" w:hAnsi="Times New Roman" w:cs="Times New Roman"/>
          <w:i w:val="0"/>
          <w:sz w:val="24"/>
          <w:szCs w:val="24"/>
        </w:rPr>
        <w:t>Приложение 10. С</w:t>
      </w:r>
      <w:r w:rsidR="008A06C1" w:rsidRPr="009511D3">
        <w:rPr>
          <w:rFonts w:ascii="Times New Roman" w:hAnsi="Times New Roman" w:cs="Times New Roman"/>
          <w:i w:val="0"/>
          <w:sz w:val="24"/>
          <w:szCs w:val="24"/>
        </w:rPr>
        <w:t>оглашение о конфиденциальности и неразглашении информации</w:t>
      </w:r>
    </w:p>
    <w:p w14:paraId="0E4DEEB4" w14:textId="77777777" w:rsidR="008377D5" w:rsidRPr="009511D3" w:rsidRDefault="008377D5" w:rsidP="009511D3">
      <w:pPr>
        <w:pStyle w:val="ConsPlusNormal"/>
        <w:ind w:left="-567"/>
        <w:contextualSpacing/>
        <w:jc w:val="both"/>
        <w:rPr>
          <w:rFonts w:ascii="Times New Roman" w:hAnsi="Times New Roman" w:cs="Times New Roman"/>
          <w:i w:val="0"/>
          <w:sz w:val="24"/>
          <w:szCs w:val="24"/>
        </w:rPr>
      </w:pPr>
      <w:r w:rsidRPr="009511D3">
        <w:rPr>
          <w:rFonts w:ascii="Times New Roman" w:hAnsi="Times New Roman" w:cs="Times New Roman"/>
          <w:i w:val="0"/>
          <w:sz w:val="24"/>
          <w:szCs w:val="24"/>
        </w:rPr>
        <w:t xml:space="preserve">Приложение </w:t>
      </w:r>
      <w:r w:rsidR="0051041B" w:rsidRPr="009511D3">
        <w:rPr>
          <w:rFonts w:ascii="Times New Roman" w:hAnsi="Times New Roman" w:cs="Times New Roman"/>
          <w:i w:val="0"/>
          <w:sz w:val="24"/>
          <w:szCs w:val="24"/>
        </w:rPr>
        <w:t>11</w:t>
      </w:r>
      <w:r w:rsidRPr="009511D3">
        <w:rPr>
          <w:rFonts w:ascii="Times New Roman" w:hAnsi="Times New Roman" w:cs="Times New Roman"/>
          <w:i w:val="0"/>
          <w:sz w:val="24"/>
          <w:szCs w:val="24"/>
        </w:rPr>
        <w:t>. Акта обследования на предмет установления наличия (отсутствия) технической возможности установки индивидуального, общего (квартирного), коллективного (общедомового) приборов учета</w:t>
      </w:r>
    </w:p>
    <w:p w14:paraId="5ECB2E41" w14:textId="77777777" w:rsidR="008377D5" w:rsidRPr="009511D3" w:rsidRDefault="008377D5" w:rsidP="009511D3">
      <w:pPr>
        <w:pStyle w:val="ConsPlusNormal"/>
        <w:ind w:left="-567"/>
        <w:contextualSpacing/>
        <w:jc w:val="both"/>
        <w:rPr>
          <w:rFonts w:ascii="Times New Roman" w:hAnsi="Times New Roman" w:cs="Times New Roman"/>
          <w:i w:val="0"/>
          <w:sz w:val="24"/>
          <w:szCs w:val="24"/>
        </w:rPr>
      </w:pPr>
      <w:r w:rsidRPr="009511D3">
        <w:rPr>
          <w:rFonts w:ascii="Times New Roman" w:hAnsi="Times New Roman" w:cs="Times New Roman"/>
          <w:i w:val="0"/>
          <w:sz w:val="24"/>
          <w:szCs w:val="24"/>
        </w:rPr>
        <w:t xml:space="preserve">Приложение </w:t>
      </w:r>
      <w:r w:rsidR="0051041B" w:rsidRPr="009511D3">
        <w:rPr>
          <w:rFonts w:ascii="Times New Roman" w:hAnsi="Times New Roman" w:cs="Times New Roman"/>
          <w:i w:val="0"/>
          <w:sz w:val="24"/>
          <w:szCs w:val="24"/>
        </w:rPr>
        <w:t>12</w:t>
      </w:r>
      <w:r w:rsidRPr="009511D3">
        <w:rPr>
          <w:rFonts w:ascii="Times New Roman" w:hAnsi="Times New Roman" w:cs="Times New Roman"/>
          <w:i w:val="0"/>
          <w:sz w:val="24"/>
          <w:szCs w:val="24"/>
        </w:rPr>
        <w:t>. Памятка клиента о съеме показаний с интеллектуального прибора учета</w:t>
      </w:r>
    </w:p>
    <w:p w14:paraId="33BA5CAA" w14:textId="77777777" w:rsidR="00DA320E" w:rsidRPr="009511D3" w:rsidRDefault="008377D5" w:rsidP="009511D3">
      <w:pPr>
        <w:pStyle w:val="ConsPlusNormal"/>
        <w:ind w:left="-567"/>
        <w:contextualSpacing/>
        <w:jc w:val="both"/>
        <w:rPr>
          <w:rFonts w:ascii="Times New Roman" w:hAnsi="Times New Roman" w:cs="Times New Roman"/>
          <w:i w:val="0"/>
          <w:sz w:val="24"/>
          <w:szCs w:val="24"/>
        </w:rPr>
      </w:pPr>
      <w:r w:rsidRPr="009511D3">
        <w:rPr>
          <w:rFonts w:ascii="Times New Roman" w:hAnsi="Times New Roman" w:cs="Times New Roman"/>
          <w:i w:val="0"/>
          <w:sz w:val="24"/>
          <w:szCs w:val="24"/>
        </w:rPr>
        <w:t>Приложение 1</w:t>
      </w:r>
      <w:r w:rsidR="0051041B" w:rsidRPr="009511D3">
        <w:rPr>
          <w:rFonts w:ascii="Times New Roman" w:hAnsi="Times New Roman" w:cs="Times New Roman"/>
          <w:i w:val="0"/>
          <w:sz w:val="24"/>
          <w:szCs w:val="24"/>
        </w:rPr>
        <w:t>3</w:t>
      </w:r>
      <w:r w:rsidRPr="009511D3">
        <w:rPr>
          <w:rFonts w:ascii="Times New Roman" w:hAnsi="Times New Roman" w:cs="Times New Roman"/>
          <w:i w:val="0"/>
          <w:sz w:val="24"/>
          <w:szCs w:val="24"/>
        </w:rPr>
        <w:t>. Акт о выявленных дефектах</w:t>
      </w:r>
    </w:p>
    <w:p w14:paraId="0F81B290" w14:textId="77777777" w:rsidR="00DA320E" w:rsidRPr="009511D3" w:rsidRDefault="0051041B" w:rsidP="009511D3">
      <w:pPr>
        <w:pStyle w:val="ConsPlusNormal"/>
        <w:ind w:left="-567"/>
        <w:contextualSpacing/>
        <w:jc w:val="both"/>
        <w:rPr>
          <w:rFonts w:ascii="Times New Roman" w:hAnsi="Times New Roman" w:cs="Times New Roman"/>
          <w:i w:val="0"/>
          <w:kern w:val="24"/>
          <w:sz w:val="24"/>
          <w:szCs w:val="24"/>
        </w:rPr>
      </w:pPr>
      <w:r w:rsidRPr="009511D3">
        <w:rPr>
          <w:rFonts w:ascii="Times New Roman" w:hAnsi="Times New Roman" w:cs="Times New Roman"/>
          <w:i w:val="0"/>
          <w:kern w:val="24"/>
          <w:sz w:val="24"/>
          <w:szCs w:val="24"/>
        </w:rPr>
        <w:t>Приложение 14</w:t>
      </w:r>
      <w:r w:rsidR="00DA320E" w:rsidRPr="009511D3">
        <w:rPr>
          <w:rFonts w:ascii="Times New Roman" w:hAnsi="Times New Roman" w:cs="Times New Roman"/>
          <w:i w:val="0"/>
          <w:kern w:val="24"/>
          <w:sz w:val="24"/>
          <w:szCs w:val="24"/>
        </w:rPr>
        <w:t>. Порядок привлечения и согласования Субподрядчиков</w:t>
      </w:r>
    </w:p>
    <w:p w14:paraId="7DABF8C1" w14:textId="77777777" w:rsidR="00DA320E" w:rsidRPr="009511D3" w:rsidRDefault="0051041B" w:rsidP="009511D3">
      <w:pPr>
        <w:pStyle w:val="ConsPlusNormal"/>
        <w:ind w:left="-567"/>
        <w:contextualSpacing/>
        <w:jc w:val="both"/>
        <w:rPr>
          <w:rFonts w:ascii="Times New Roman" w:hAnsi="Times New Roman" w:cs="Times New Roman"/>
          <w:i w:val="0"/>
          <w:kern w:val="24"/>
          <w:sz w:val="24"/>
          <w:szCs w:val="24"/>
        </w:rPr>
      </w:pPr>
      <w:r w:rsidRPr="009511D3">
        <w:rPr>
          <w:rFonts w:ascii="Times New Roman" w:hAnsi="Times New Roman" w:cs="Times New Roman"/>
          <w:i w:val="0"/>
          <w:kern w:val="24"/>
          <w:sz w:val="24"/>
          <w:szCs w:val="24"/>
        </w:rPr>
        <w:t>Приложение 14</w:t>
      </w:r>
      <w:r w:rsidR="00DA320E" w:rsidRPr="009511D3">
        <w:rPr>
          <w:rFonts w:ascii="Times New Roman" w:hAnsi="Times New Roman" w:cs="Times New Roman"/>
          <w:i w:val="0"/>
          <w:kern w:val="24"/>
          <w:sz w:val="24"/>
          <w:szCs w:val="24"/>
        </w:rPr>
        <w:t>.1. Форма Плана закупок</w:t>
      </w:r>
    </w:p>
    <w:p w14:paraId="4972F807" w14:textId="7114114A" w:rsidR="00201BA6" w:rsidRPr="009511D3" w:rsidRDefault="00201BA6" w:rsidP="009511D3">
      <w:pPr>
        <w:pStyle w:val="ConsPlusNormal"/>
        <w:ind w:left="-567"/>
        <w:contextualSpacing/>
        <w:jc w:val="both"/>
        <w:rPr>
          <w:rFonts w:ascii="Times New Roman" w:hAnsi="Times New Roman" w:cs="Times New Roman"/>
          <w:i w:val="0"/>
          <w:sz w:val="24"/>
          <w:szCs w:val="24"/>
        </w:rPr>
      </w:pPr>
      <w:r w:rsidRPr="009511D3">
        <w:rPr>
          <w:rFonts w:ascii="Times New Roman" w:hAnsi="Times New Roman" w:cs="Times New Roman"/>
          <w:i w:val="0"/>
          <w:kern w:val="24"/>
          <w:sz w:val="24"/>
          <w:szCs w:val="24"/>
        </w:rPr>
        <w:t>Приложение 1</w:t>
      </w:r>
      <w:r w:rsidR="0051041B" w:rsidRPr="009511D3">
        <w:rPr>
          <w:rFonts w:ascii="Times New Roman" w:hAnsi="Times New Roman" w:cs="Times New Roman"/>
          <w:i w:val="0"/>
          <w:kern w:val="24"/>
          <w:sz w:val="24"/>
          <w:szCs w:val="24"/>
        </w:rPr>
        <w:t>5</w:t>
      </w:r>
      <w:r w:rsidRPr="009511D3">
        <w:rPr>
          <w:rFonts w:ascii="Times New Roman" w:hAnsi="Times New Roman" w:cs="Times New Roman"/>
          <w:i w:val="0"/>
          <w:kern w:val="24"/>
          <w:sz w:val="24"/>
          <w:szCs w:val="24"/>
        </w:rPr>
        <w:t xml:space="preserve">. </w:t>
      </w:r>
      <w:r w:rsidRPr="009511D3">
        <w:rPr>
          <w:rFonts w:ascii="Times New Roman" w:hAnsi="Times New Roman" w:cs="Times New Roman"/>
          <w:i w:val="0"/>
          <w:sz w:val="24"/>
          <w:szCs w:val="24"/>
        </w:rPr>
        <w:t>Соглашение об обеспечении исполнения обязательств</w:t>
      </w:r>
    </w:p>
    <w:p w14:paraId="29E83207" w14:textId="72538A36" w:rsidR="002A6E78" w:rsidRPr="009511D3" w:rsidRDefault="002A6E78" w:rsidP="009511D3">
      <w:pPr>
        <w:pStyle w:val="ConsPlusNormal"/>
        <w:ind w:left="-567"/>
        <w:contextualSpacing/>
        <w:jc w:val="both"/>
        <w:rPr>
          <w:rFonts w:ascii="Times New Roman" w:hAnsi="Times New Roman" w:cs="Times New Roman"/>
          <w:i w:val="0"/>
          <w:sz w:val="24"/>
          <w:szCs w:val="24"/>
        </w:rPr>
      </w:pPr>
      <w:r w:rsidRPr="009511D3">
        <w:rPr>
          <w:rFonts w:ascii="Times New Roman" w:hAnsi="Times New Roman" w:cs="Times New Roman"/>
          <w:i w:val="0"/>
          <w:sz w:val="24"/>
          <w:szCs w:val="24"/>
        </w:rPr>
        <w:t>Приложение 16. Перечень электронных адресов для рассылки и контакты</w:t>
      </w:r>
    </w:p>
    <w:p w14:paraId="5AA1FE61" w14:textId="77777777" w:rsidR="00974DAE" w:rsidRPr="009511D3" w:rsidRDefault="00974DAE" w:rsidP="009511D3">
      <w:pPr>
        <w:pStyle w:val="2"/>
        <w:numPr>
          <w:ilvl w:val="0"/>
          <w:numId w:val="34"/>
        </w:numPr>
        <w:spacing w:before="240" w:after="240"/>
        <w:contextualSpacing/>
        <w:rPr>
          <w:rFonts w:ascii="Times New Roman" w:hAnsi="Times New Roman" w:cs="Times New Roman"/>
          <w:sz w:val="24"/>
        </w:rPr>
      </w:pPr>
      <w:r w:rsidRPr="009511D3">
        <w:rPr>
          <w:rFonts w:ascii="Times New Roman" w:hAnsi="Times New Roman" w:cs="Times New Roman"/>
          <w:sz w:val="24"/>
        </w:rPr>
        <w:t>АДРЕСА, БАНКОВСКИЕ И ПОЧТОВЫЕ РЕКВИЗИТЫ И ПОДПИСИ СТОРОН</w:t>
      </w:r>
    </w:p>
    <w:tbl>
      <w:tblPr>
        <w:tblpPr w:leftFromText="180" w:rightFromText="180" w:vertAnchor="text" w:horzAnchor="margin" w:tblpX="-567" w:tblpY="107"/>
        <w:tblW w:w="106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3"/>
        <w:gridCol w:w="5413"/>
      </w:tblGrid>
      <w:tr w:rsidR="00A31D49" w:rsidRPr="009511D3" w14:paraId="792E6AB4" w14:textId="77777777" w:rsidTr="00646BFD">
        <w:trPr>
          <w:trHeight w:val="483"/>
        </w:trPr>
        <w:tc>
          <w:tcPr>
            <w:tcW w:w="5213" w:type="dxa"/>
          </w:tcPr>
          <w:p w14:paraId="13A8C747" w14:textId="77777777" w:rsidR="00D35751" w:rsidRPr="009511D3" w:rsidRDefault="00D35751" w:rsidP="009511D3">
            <w:pPr>
              <w:widowControl w:val="0"/>
              <w:shd w:val="clear" w:color="auto" w:fill="FFFFFF"/>
              <w:spacing w:after="0" w:line="240" w:lineRule="auto"/>
              <w:contextualSpacing/>
              <w:jc w:val="center"/>
              <w:rPr>
                <w:rFonts w:ascii="Times New Roman" w:eastAsia="Times New Roman" w:hAnsi="Times New Roman" w:cs="Times New Roman"/>
                <w:b/>
                <w:sz w:val="24"/>
                <w:szCs w:val="24"/>
                <w:lang w:eastAsia="ru-RU"/>
              </w:rPr>
            </w:pPr>
            <w:r w:rsidRPr="009511D3">
              <w:rPr>
                <w:rFonts w:ascii="Times New Roman" w:eastAsia="Times New Roman" w:hAnsi="Times New Roman" w:cs="Times New Roman"/>
                <w:b/>
                <w:sz w:val="24"/>
                <w:szCs w:val="24"/>
                <w:lang w:eastAsia="ru-RU"/>
              </w:rPr>
              <w:t>Подрядчик</w:t>
            </w:r>
          </w:p>
          <w:p w14:paraId="4CF1A1D2" w14:textId="77777777" w:rsidR="00D35751" w:rsidRPr="009511D3" w:rsidRDefault="00D35751" w:rsidP="009511D3">
            <w:pPr>
              <w:widowControl w:val="0"/>
              <w:shd w:val="clear" w:color="auto" w:fill="FFFFFF"/>
              <w:spacing w:after="0" w:line="240" w:lineRule="auto"/>
              <w:contextualSpacing/>
              <w:jc w:val="both"/>
              <w:rPr>
                <w:rFonts w:ascii="Times New Roman" w:eastAsia="Times New Roman" w:hAnsi="Times New Roman" w:cs="Times New Roman"/>
                <w:b/>
                <w:sz w:val="24"/>
                <w:szCs w:val="24"/>
                <w:lang w:eastAsia="ru-RU"/>
              </w:rPr>
            </w:pPr>
          </w:p>
        </w:tc>
        <w:tc>
          <w:tcPr>
            <w:tcW w:w="5413" w:type="dxa"/>
          </w:tcPr>
          <w:p w14:paraId="6CD9C383" w14:textId="77777777" w:rsidR="00D35751" w:rsidRPr="009511D3" w:rsidRDefault="00D35751" w:rsidP="009511D3">
            <w:pPr>
              <w:widowControl w:val="0"/>
              <w:shd w:val="clear" w:color="auto" w:fill="FFFFFF"/>
              <w:spacing w:after="0" w:line="240" w:lineRule="auto"/>
              <w:contextualSpacing/>
              <w:jc w:val="center"/>
              <w:rPr>
                <w:rFonts w:ascii="Times New Roman" w:eastAsia="Times New Roman" w:hAnsi="Times New Roman" w:cs="Times New Roman"/>
                <w:b/>
                <w:sz w:val="24"/>
                <w:szCs w:val="24"/>
                <w:lang w:eastAsia="ru-RU"/>
              </w:rPr>
            </w:pPr>
            <w:r w:rsidRPr="009511D3">
              <w:rPr>
                <w:rFonts w:ascii="Times New Roman" w:eastAsia="Times New Roman" w:hAnsi="Times New Roman" w:cs="Times New Roman"/>
                <w:b/>
                <w:sz w:val="24"/>
                <w:szCs w:val="24"/>
                <w:lang w:eastAsia="ru-RU"/>
              </w:rPr>
              <w:t>Заказчик</w:t>
            </w:r>
          </w:p>
        </w:tc>
      </w:tr>
      <w:tr w:rsidR="00A31D49" w:rsidRPr="009511D3" w14:paraId="18039336" w14:textId="77777777" w:rsidTr="00646BFD">
        <w:trPr>
          <w:trHeight w:val="512"/>
        </w:trPr>
        <w:tc>
          <w:tcPr>
            <w:tcW w:w="5213" w:type="dxa"/>
          </w:tcPr>
          <w:p w14:paraId="04C06DCF" w14:textId="4730142C" w:rsidR="00D35751" w:rsidRPr="009511D3" w:rsidRDefault="008742DE" w:rsidP="009511D3">
            <w:pPr>
              <w:widowControl w:val="0"/>
              <w:shd w:val="clear" w:color="auto" w:fill="FFFFFF"/>
              <w:spacing w:after="0" w:line="240" w:lineRule="auto"/>
              <w:contextualSpacing/>
              <w:jc w:val="center"/>
              <w:rPr>
                <w:rFonts w:ascii="Times New Roman" w:eastAsia="Times New Roman" w:hAnsi="Times New Roman" w:cs="Times New Roman"/>
                <w:b/>
                <w:spacing w:val="-3"/>
                <w:sz w:val="24"/>
                <w:szCs w:val="24"/>
                <w:lang w:eastAsia="ru-RU"/>
              </w:rPr>
            </w:pPr>
            <w:r w:rsidRPr="009511D3">
              <w:rPr>
                <w:rFonts w:ascii="Times New Roman" w:eastAsia="Times New Roman" w:hAnsi="Times New Roman" w:cs="Times New Roman"/>
                <w:b/>
                <w:spacing w:val="-3"/>
                <w:sz w:val="24"/>
                <w:szCs w:val="24"/>
                <w:lang w:eastAsia="ru-RU"/>
              </w:rPr>
              <w:t>_____________</w:t>
            </w:r>
          </w:p>
        </w:tc>
        <w:tc>
          <w:tcPr>
            <w:tcW w:w="5413" w:type="dxa"/>
          </w:tcPr>
          <w:p w14:paraId="65415FC2" w14:textId="77777777" w:rsidR="00D35751" w:rsidRPr="009511D3" w:rsidRDefault="00D35751" w:rsidP="009511D3">
            <w:pPr>
              <w:widowControl w:val="0"/>
              <w:shd w:val="clear" w:color="auto" w:fill="FFFFFF"/>
              <w:spacing w:after="0" w:line="240" w:lineRule="auto"/>
              <w:contextualSpacing/>
              <w:jc w:val="center"/>
              <w:rPr>
                <w:rFonts w:ascii="Times New Roman" w:hAnsi="Times New Roman" w:cs="Times New Roman"/>
                <w:b/>
                <w:sz w:val="24"/>
                <w:szCs w:val="24"/>
              </w:rPr>
            </w:pPr>
            <w:r w:rsidRPr="009511D3">
              <w:rPr>
                <w:rFonts w:ascii="Times New Roman" w:eastAsia="Times New Roman" w:hAnsi="Times New Roman" w:cs="Times New Roman"/>
                <w:b/>
                <w:spacing w:val="-3"/>
                <w:sz w:val="24"/>
                <w:szCs w:val="24"/>
                <w:lang w:eastAsia="ru-RU"/>
              </w:rPr>
              <w:t>АО «Энергосбыт Плюс»</w:t>
            </w:r>
          </w:p>
        </w:tc>
      </w:tr>
      <w:tr w:rsidR="00A31D49" w:rsidRPr="009511D3" w14:paraId="58653EE5" w14:textId="77777777" w:rsidTr="00646BFD">
        <w:trPr>
          <w:trHeight w:val="1347"/>
        </w:trPr>
        <w:tc>
          <w:tcPr>
            <w:tcW w:w="5213" w:type="dxa"/>
          </w:tcPr>
          <w:p w14:paraId="31E4E21A" w14:textId="1A82A69E" w:rsidR="003C643F" w:rsidRPr="009511D3" w:rsidRDefault="003C643F" w:rsidP="009511D3">
            <w:pPr>
              <w:widowControl w:val="0"/>
              <w:shd w:val="clear" w:color="auto" w:fill="FFFFFF"/>
              <w:spacing w:after="0" w:line="240" w:lineRule="auto"/>
              <w:contextualSpacing/>
              <w:jc w:val="both"/>
              <w:rPr>
                <w:rFonts w:ascii="Times New Roman" w:eastAsia="Times New Roman" w:hAnsi="Times New Roman" w:cs="Times New Roman"/>
                <w:spacing w:val="-3"/>
                <w:sz w:val="24"/>
                <w:szCs w:val="24"/>
                <w:lang w:eastAsia="ru-RU"/>
              </w:rPr>
            </w:pPr>
          </w:p>
        </w:tc>
        <w:tc>
          <w:tcPr>
            <w:tcW w:w="5413" w:type="dxa"/>
          </w:tcPr>
          <w:p w14:paraId="0306D42A" w14:textId="77777777" w:rsidR="00785CBF" w:rsidRPr="009511D3" w:rsidRDefault="00785CBF" w:rsidP="009511D3">
            <w:pPr>
              <w:widowControl w:val="0"/>
              <w:spacing w:after="0" w:line="240" w:lineRule="auto"/>
              <w:contextualSpacing/>
              <w:jc w:val="both"/>
              <w:rPr>
                <w:rFonts w:ascii="Times New Roman" w:eastAsia="Times New Roman" w:hAnsi="Times New Roman" w:cs="Times New Roman"/>
                <w:spacing w:val="-3"/>
                <w:sz w:val="24"/>
                <w:szCs w:val="24"/>
                <w:lang w:eastAsia="ru-RU"/>
              </w:rPr>
            </w:pPr>
            <w:r w:rsidRPr="009511D3">
              <w:rPr>
                <w:rFonts w:ascii="Times New Roman" w:eastAsia="Times New Roman" w:hAnsi="Times New Roman" w:cs="Times New Roman"/>
                <w:spacing w:val="-3"/>
                <w:sz w:val="24"/>
                <w:szCs w:val="24"/>
                <w:lang w:eastAsia="ru-RU"/>
              </w:rPr>
              <w:t xml:space="preserve">Юридический адрес: </w:t>
            </w:r>
          </w:p>
          <w:p w14:paraId="3805F9E5" w14:textId="77777777" w:rsidR="00785CBF" w:rsidRPr="009511D3" w:rsidRDefault="00785CBF" w:rsidP="009511D3">
            <w:pPr>
              <w:widowControl w:val="0"/>
              <w:spacing w:after="0" w:line="240" w:lineRule="auto"/>
              <w:contextualSpacing/>
              <w:jc w:val="both"/>
              <w:rPr>
                <w:rFonts w:ascii="Times New Roman" w:eastAsia="Times New Roman" w:hAnsi="Times New Roman" w:cs="Times New Roman"/>
                <w:spacing w:val="-3"/>
                <w:sz w:val="24"/>
                <w:szCs w:val="24"/>
                <w:lang w:eastAsia="ru-RU"/>
              </w:rPr>
            </w:pPr>
            <w:r w:rsidRPr="009511D3">
              <w:rPr>
                <w:rFonts w:ascii="Times New Roman" w:eastAsia="Times New Roman" w:hAnsi="Times New Roman" w:cs="Times New Roman"/>
                <w:spacing w:val="-3"/>
                <w:sz w:val="24"/>
                <w:szCs w:val="24"/>
                <w:lang w:eastAsia="ru-RU"/>
              </w:rPr>
              <w:t>143421, Московская область, г.о. Красногорск, тер.  автодорога Балтия, 26-й км, д 5, стр.3, офис 513</w:t>
            </w:r>
          </w:p>
          <w:p w14:paraId="5850873B" w14:textId="77777777" w:rsidR="00785CBF" w:rsidRPr="009511D3" w:rsidRDefault="00785CBF" w:rsidP="009511D3">
            <w:pPr>
              <w:widowControl w:val="0"/>
              <w:spacing w:after="0" w:line="240" w:lineRule="auto"/>
              <w:contextualSpacing/>
              <w:jc w:val="both"/>
              <w:rPr>
                <w:rFonts w:ascii="Times New Roman" w:eastAsia="Times New Roman" w:hAnsi="Times New Roman" w:cs="Times New Roman"/>
                <w:spacing w:val="-3"/>
                <w:sz w:val="24"/>
                <w:szCs w:val="24"/>
                <w:lang w:eastAsia="ru-RU"/>
              </w:rPr>
            </w:pPr>
            <w:r w:rsidRPr="009511D3">
              <w:rPr>
                <w:rFonts w:ascii="Times New Roman" w:eastAsia="Times New Roman" w:hAnsi="Times New Roman" w:cs="Times New Roman"/>
                <w:spacing w:val="-3"/>
                <w:sz w:val="24"/>
                <w:szCs w:val="24"/>
                <w:lang w:eastAsia="ru-RU"/>
              </w:rPr>
              <w:t xml:space="preserve">Фактический адрес: </w:t>
            </w:r>
          </w:p>
          <w:p w14:paraId="2460C664" w14:textId="77777777" w:rsidR="00785CBF" w:rsidRPr="009511D3" w:rsidRDefault="00785CBF" w:rsidP="009511D3">
            <w:pPr>
              <w:autoSpaceDE w:val="0"/>
              <w:autoSpaceDN w:val="0"/>
              <w:spacing w:after="0" w:line="240" w:lineRule="auto"/>
              <w:contextualSpacing/>
              <w:rPr>
                <w:rFonts w:ascii="Times New Roman" w:eastAsia="Times New Roman" w:hAnsi="Times New Roman" w:cs="Times New Roman"/>
                <w:spacing w:val="-3"/>
                <w:sz w:val="24"/>
                <w:szCs w:val="24"/>
                <w:lang w:eastAsia="ru-RU"/>
              </w:rPr>
            </w:pPr>
            <w:r w:rsidRPr="009511D3">
              <w:rPr>
                <w:rFonts w:ascii="Times New Roman" w:eastAsia="Times New Roman" w:hAnsi="Times New Roman" w:cs="Times New Roman"/>
                <w:spacing w:val="-3"/>
                <w:sz w:val="24"/>
                <w:szCs w:val="24"/>
                <w:lang w:eastAsia="ru-RU"/>
              </w:rPr>
              <w:t>426063, Удмуртская республика, г. Ижевск, ул. Орджоникидзе, д. 52а</w:t>
            </w:r>
          </w:p>
          <w:p w14:paraId="2FA7A9A5" w14:textId="77777777" w:rsidR="00785CBF" w:rsidRPr="009511D3" w:rsidRDefault="00785CBF" w:rsidP="009511D3">
            <w:pPr>
              <w:widowControl w:val="0"/>
              <w:spacing w:after="0" w:line="240" w:lineRule="auto"/>
              <w:contextualSpacing/>
              <w:jc w:val="both"/>
              <w:rPr>
                <w:rFonts w:ascii="Times New Roman" w:eastAsia="Times New Roman" w:hAnsi="Times New Roman" w:cs="Times New Roman"/>
                <w:spacing w:val="-3"/>
                <w:sz w:val="24"/>
                <w:szCs w:val="24"/>
                <w:lang w:eastAsia="ru-RU"/>
              </w:rPr>
            </w:pPr>
            <w:r w:rsidRPr="009511D3">
              <w:rPr>
                <w:rFonts w:ascii="Times New Roman" w:eastAsia="Times New Roman" w:hAnsi="Times New Roman" w:cs="Times New Roman"/>
                <w:spacing w:val="-3"/>
                <w:sz w:val="24"/>
                <w:szCs w:val="24"/>
                <w:lang w:eastAsia="ru-RU"/>
              </w:rPr>
              <w:t>ИНН 5612042824, КПП 184143001</w:t>
            </w:r>
          </w:p>
          <w:p w14:paraId="061B179B" w14:textId="4E23E513" w:rsidR="00D35751" w:rsidRPr="009511D3" w:rsidRDefault="00785CBF" w:rsidP="009511D3">
            <w:pPr>
              <w:autoSpaceDE w:val="0"/>
              <w:autoSpaceDN w:val="0"/>
              <w:spacing w:after="0" w:line="240" w:lineRule="auto"/>
              <w:contextualSpacing/>
              <w:rPr>
                <w:rFonts w:ascii="Times New Roman" w:eastAsia="Times New Roman" w:hAnsi="Times New Roman" w:cs="Times New Roman"/>
                <w:spacing w:val="-3"/>
                <w:sz w:val="24"/>
                <w:szCs w:val="24"/>
                <w:lang w:eastAsia="ru-RU"/>
              </w:rPr>
            </w:pPr>
            <w:r w:rsidRPr="009511D3">
              <w:rPr>
                <w:rFonts w:ascii="Times New Roman" w:eastAsia="Times New Roman" w:hAnsi="Times New Roman" w:cs="Times New Roman"/>
                <w:spacing w:val="-3"/>
                <w:sz w:val="24"/>
                <w:szCs w:val="24"/>
                <w:lang w:eastAsia="ru-RU"/>
              </w:rPr>
              <w:t>ОГРН 1055612021981</w:t>
            </w:r>
          </w:p>
        </w:tc>
      </w:tr>
      <w:tr w:rsidR="003C643F" w:rsidRPr="009511D3" w14:paraId="6CAE794D" w14:textId="77777777" w:rsidTr="00646BFD">
        <w:trPr>
          <w:trHeight w:val="329"/>
        </w:trPr>
        <w:tc>
          <w:tcPr>
            <w:tcW w:w="5213" w:type="dxa"/>
          </w:tcPr>
          <w:p w14:paraId="62BF7E1F" w14:textId="213EAB94" w:rsidR="003C643F" w:rsidRPr="009511D3" w:rsidRDefault="003C643F" w:rsidP="009511D3">
            <w:pPr>
              <w:widowControl w:val="0"/>
              <w:spacing w:after="0" w:line="240" w:lineRule="auto"/>
              <w:contextualSpacing/>
              <w:jc w:val="both"/>
              <w:rPr>
                <w:rFonts w:ascii="Times New Roman" w:eastAsia="Times New Roman" w:hAnsi="Times New Roman" w:cs="Times New Roman"/>
                <w:sz w:val="24"/>
                <w:szCs w:val="24"/>
                <w:lang w:eastAsia="ru-RU"/>
              </w:rPr>
            </w:pPr>
          </w:p>
        </w:tc>
        <w:tc>
          <w:tcPr>
            <w:tcW w:w="5413" w:type="dxa"/>
          </w:tcPr>
          <w:p w14:paraId="594A6A6A" w14:textId="77777777" w:rsidR="00785CBF" w:rsidRPr="009511D3" w:rsidRDefault="00785CBF" w:rsidP="009511D3">
            <w:pPr>
              <w:widowControl w:val="0"/>
              <w:spacing w:after="0" w:line="240" w:lineRule="auto"/>
              <w:contextualSpacing/>
              <w:jc w:val="both"/>
              <w:rPr>
                <w:rFonts w:ascii="Times New Roman" w:eastAsia="Times New Roman" w:hAnsi="Times New Roman" w:cs="Times New Roman"/>
                <w:spacing w:val="-3"/>
                <w:sz w:val="24"/>
                <w:szCs w:val="24"/>
                <w:lang w:eastAsia="ru-RU"/>
              </w:rPr>
            </w:pPr>
            <w:r w:rsidRPr="009511D3">
              <w:rPr>
                <w:rFonts w:ascii="Times New Roman" w:eastAsia="Times New Roman" w:hAnsi="Times New Roman" w:cs="Times New Roman"/>
                <w:spacing w:val="-3"/>
                <w:sz w:val="24"/>
                <w:szCs w:val="24"/>
                <w:lang w:eastAsia="ru-RU"/>
              </w:rPr>
              <w:t>Банковские реквизиты:</w:t>
            </w:r>
          </w:p>
          <w:p w14:paraId="16E14CEC" w14:textId="77777777" w:rsidR="00785CBF" w:rsidRPr="009511D3" w:rsidRDefault="00785CBF" w:rsidP="009511D3">
            <w:pPr>
              <w:widowControl w:val="0"/>
              <w:spacing w:after="0" w:line="240" w:lineRule="auto"/>
              <w:contextualSpacing/>
              <w:jc w:val="both"/>
              <w:rPr>
                <w:rFonts w:ascii="Times New Roman" w:eastAsia="Times New Roman" w:hAnsi="Times New Roman" w:cs="Times New Roman"/>
                <w:spacing w:val="-3"/>
                <w:sz w:val="24"/>
                <w:szCs w:val="24"/>
                <w:lang w:eastAsia="ru-RU"/>
              </w:rPr>
            </w:pPr>
            <w:r w:rsidRPr="009511D3">
              <w:rPr>
                <w:rFonts w:ascii="Times New Roman" w:eastAsia="Times New Roman" w:hAnsi="Times New Roman" w:cs="Times New Roman"/>
                <w:spacing w:val="-3"/>
                <w:sz w:val="24"/>
                <w:szCs w:val="24"/>
                <w:lang w:eastAsia="ru-RU"/>
              </w:rPr>
              <w:t>Р/с 40702810168000003612</w:t>
            </w:r>
          </w:p>
          <w:p w14:paraId="5C50C4D0" w14:textId="4169C1A4" w:rsidR="00785CBF" w:rsidRPr="009511D3" w:rsidRDefault="00785CBF" w:rsidP="009511D3">
            <w:pPr>
              <w:widowControl w:val="0"/>
              <w:spacing w:after="0" w:line="240" w:lineRule="auto"/>
              <w:contextualSpacing/>
              <w:jc w:val="both"/>
              <w:rPr>
                <w:rFonts w:ascii="Times New Roman" w:eastAsia="Times New Roman" w:hAnsi="Times New Roman" w:cs="Times New Roman"/>
                <w:spacing w:val="-3"/>
                <w:sz w:val="24"/>
                <w:szCs w:val="24"/>
                <w:lang w:eastAsia="ru-RU"/>
              </w:rPr>
            </w:pPr>
            <w:r w:rsidRPr="009511D3">
              <w:rPr>
                <w:rFonts w:ascii="Times New Roman" w:eastAsia="Times New Roman" w:hAnsi="Times New Roman" w:cs="Times New Roman"/>
                <w:spacing w:val="-3"/>
                <w:sz w:val="24"/>
                <w:szCs w:val="24"/>
                <w:lang w:eastAsia="ru-RU"/>
              </w:rPr>
              <w:t xml:space="preserve">в Удмуртском отделении </w:t>
            </w:r>
            <w:r w:rsidR="009C7395" w:rsidRPr="009511D3">
              <w:rPr>
                <w:rFonts w:ascii="Times New Roman" w:eastAsia="Times New Roman" w:hAnsi="Times New Roman" w:cs="Times New Roman"/>
                <w:spacing w:val="-3"/>
                <w:sz w:val="24"/>
                <w:szCs w:val="24"/>
                <w:lang w:eastAsia="ru-RU"/>
              </w:rPr>
              <w:t>№</w:t>
            </w:r>
            <w:r w:rsidRPr="009511D3">
              <w:rPr>
                <w:rFonts w:ascii="Times New Roman" w:eastAsia="Times New Roman" w:hAnsi="Times New Roman" w:cs="Times New Roman"/>
                <w:spacing w:val="-3"/>
                <w:sz w:val="24"/>
                <w:szCs w:val="24"/>
                <w:lang w:eastAsia="ru-RU"/>
              </w:rPr>
              <w:t>8618 ПАО Сбербанк г. Ижевск, К/с 30101810400000000601 </w:t>
            </w:r>
          </w:p>
          <w:p w14:paraId="3D25C2C9" w14:textId="219B398E" w:rsidR="003C643F" w:rsidRPr="009511D3" w:rsidRDefault="00785CBF" w:rsidP="009511D3">
            <w:pPr>
              <w:widowControl w:val="0"/>
              <w:spacing w:after="0" w:line="240" w:lineRule="auto"/>
              <w:contextualSpacing/>
              <w:jc w:val="both"/>
              <w:rPr>
                <w:rFonts w:ascii="Times New Roman" w:eastAsia="Times New Roman" w:hAnsi="Times New Roman" w:cs="Times New Roman"/>
                <w:spacing w:val="-3"/>
                <w:sz w:val="24"/>
                <w:szCs w:val="24"/>
                <w:lang w:eastAsia="ru-RU"/>
              </w:rPr>
            </w:pPr>
            <w:r w:rsidRPr="009511D3">
              <w:rPr>
                <w:rFonts w:ascii="Times New Roman" w:eastAsia="Times New Roman" w:hAnsi="Times New Roman" w:cs="Times New Roman"/>
                <w:spacing w:val="-3"/>
                <w:sz w:val="24"/>
                <w:szCs w:val="24"/>
                <w:lang w:eastAsia="ru-RU"/>
              </w:rPr>
              <w:t>БИК 049401601</w:t>
            </w:r>
          </w:p>
        </w:tc>
      </w:tr>
      <w:tr w:rsidR="00A31D49" w:rsidRPr="009511D3" w14:paraId="3344BE0C" w14:textId="77777777" w:rsidTr="00646BFD">
        <w:trPr>
          <w:trHeight w:val="812"/>
        </w:trPr>
        <w:tc>
          <w:tcPr>
            <w:tcW w:w="5213" w:type="dxa"/>
          </w:tcPr>
          <w:p w14:paraId="74F3F142" w14:textId="77777777" w:rsidR="003C643F" w:rsidRPr="009511D3" w:rsidRDefault="003C643F" w:rsidP="009511D3">
            <w:pPr>
              <w:widowControl w:val="0"/>
              <w:shd w:val="clear" w:color="auto" w:fill="FFFFFF"/>
              <w:spacing w:after="0" w:line="240" w:lineRule="auto"/>
              <w:contextualSpacing/>
              <w:jc w:val="both"/>
              <w:rPr>
                <w:rFonts w:ascii="Times New Roman" w:hAnsi="Times New Roman" w:cs="Times New Roman"/>
                <w:spacing w:val="-3"/>
                <w:sz w:val="24"/>
                <w:szCs w:val="24"/>
              </w:rPr>
            </w:pPr>
          </w:p>
          <w:p w14:paraId="131F29FB" w14:textId="77777777" w:rsidR="003C643F" w:rsidRPr="009511D3" w:rsidRDefault="003C643F" w:rsidP="009511D3">
            <w:pPr>
              <w:widowControl w:val="0"/>
              <w:shd w:val="clear" w:color="auto" w:fill="FFFFFF"/>
              <w:spacing w:after="0" w:line="240" w:lineRule="auto"/>
              <w:contextualSpacing/>
              <w:jc w:val="both"/>
              <w:rPr>
                <w:rFonts w:ascii="Times New Roman" w:hAnsi="Times New Roman" w:cs="Times New Roman"/>
                <w:spacing w:val="-3"/>
                <w:sz w:val="24"/>
                <w:szCs w:val="24"/>
              </w:rPr>
            </w:pPr>
          </w:p>
          <w:p w14:paraId="7C706878" w14:textId="2153FFB3" w:rsidR="00D35751" w:rsidRPr="009511D3" w:rsidRDefault="00D35751" w:rsidP="009511D3">
            <w:pPr>
              <w:widowControl w:val="0"/>
              <w:shd w:val="clear" w:color="auto" w:fill="FFFFFF"/>
              <w:spacing w:after="0" w:line="240" w:lineRule="auto"/>
              <w:contextualSpacing/>
              <w:jc w:val="both"/>
              <w:rPr>
                <w:rFonts w:ascii="Times New Roman" w:hAnsi="Times New Roman" w:cs="Times New Roman"/>
                <w:spacing w:val="-3"/>
                <w:sz w:val="24"/>
                <w:szCs w:val="24"/>
              </w:rPr>
            </w:pPr>
            <w:r w:rsidRPr="009511D3">
              <w:rPr>
                <w:rFonts w:ascii="Times New Roman" w:hAnsi="Times New Roman" w:cs="Times New Roman"/>
                <w:spacing w:val="-3"/>
                <w:sz w:val="24"/>
                <w:szCs w:val="24"/>
              </w:rPr>
              <w:t>______________________/</w:t>
            </w:r>
            <w:r w:rsidR="008742DE" w:rsidRPr="009511D3">
              <w:rPr>
                <w:rFonts w:ascii="Times New Roman" w:hAnsi="Times New Roman" w:cs="Times New Roman"/>
                <w:spacing w:val="-3"/>
                <w:sz w:val="24"/>
                <w:szCs w:val="24"/>
              </w:rPr>
              <w:t>_________________</w:t>
            </w:r>
            <w:r w:rsidRPr="009511D3">
              <w:rPr>
                <w:rFonts w:ascii="Times New Roman" w:eastAsia="Times New Roman" w:hAnsi="Times New Roman" w:cs="Times New Roman"/>
                <w:spacing w:val="-3"/>
                <w:sz w:val="24"/>
                <w:szCs w:val="24"/>
                <w:lang w:eastAsia="ru-RU"/>
              </w:rPr>
              <w:t>/</w:t>
            </w:r>
            <w:r w:rsidRPr="009511D3">
              <w:rPr>
                <w:rFonts w:ascii="Times New Roman" w:hAnsi="Times New Roman" w:cs="Times New Roman"/>
                <w:spacing w:val="-3"/>
                <w:sz w:val="24"/>
                <w:szCs w:val="24"/>
              </w:rPr>
              <w:t xml:space="preserve"> </w:t>
            </w:r>
          </w:p>
          <w:p w14:paraId="7F64BA34" w14:textId="77777777" w:rsidR="00D35751" w:rsidRPr="009511D3" w:rsidRDefault="00D35751" w:rsidP="009511D3">
            <w:pPr>
              <w:widowControl w:val="0"/>
              <w:spacing w:after="0" w:line="240" w:lineRule="auto"/>
              <w:contextualSpacing/>
              <w:jc w:val="both"/>
              <w:rPr>
                <w:rFonts w:ascii="Times New Roman" w:hAnsi="Times New Roman" w:cs="Times New Roman"/>
                <w:spacing w:val="-3"/>
                <w:sz w:val="24"/>
                <w:szCs w:val="24"/>
              </w:rPr>
            </w:pPr>
            <w:r w:rsidRPr="009511D3">
              <w:rPr>
                <w:rFonts w:ascii="Times New Roman" w:hAnsi="Times New Roman" w:cs="Times New Roman"/>
                <w:spacing w:val="-3"/>
                <w:sz w:val="24"/>
                <w:szCs w:val="24"/>
              </w:rPr>
              <w:t>м.п.</w:t>
            </w:r>
          </w:p>
          <w:p w14:paraId="56484B69" w14:textId="77777777" w:rsidR="00D35751" w:rsidRPr="009511D3" w:rsidRDefault="00D35751" w:rsidP="009511D3">
            <w:pPr>
              <w:widowControl w:val="0"/>
              <w:spacing w:after="0" w:line="240" w:lineRule="auto"/>
              <w:contextualSpacing/>
              <w:jc w:val="both"/>
              <w:rPr>
                <w:rFonts w:ascii="Times New Roman" w:hAnsi="Times New Roman" w:cs="Times New Roman"/>
                <w:spacing w:val="-3"/>
                <w:sz w:val="24"/>
                <w:szCs w:val="24"/>
              </w:rPr>
            </w:pPr>
          </w:p>
          <w:p w14:paraId="2E81D1FD" w14:textId="4B083024" w:rsidR="00D35751" w:rsidRPr="009511D3" w:rsidRDefault="00D35751" w:rsidP="009511D3">
            <w:pPr>
              <w:widowControl w:val="0"/>
              <w:shd w:val="clear" w:color="auto" w:fill="FFFFFF"/>
              <w:spacing w:after="0" w:line="240" w:lineRule="auto"/>
              <w:contextualSpacing/>
              <w:jc w:val="both"/>
              <w:rPr>
                <w:rFonts w:ascii="Times New Roman" w:hAnsi="Times New Roman" w:cs="Times New Roman"/>
                <w:spacing w:val="-3"/>
                <w:sz w:val="24"/>
                <w:szCs w:val="24"/>
              </w:rPr>
            </w:pPr>
            <w:r w:rsidRPr="009511D3">
              <w:rPr>
                <w:rFonts w:ascii="Times New Roman" w:eastAsia="Times New Roman" w:hAnsi="Times New Roman" w:cs="Times New Roman"/>
                <w:spacing w:val="-3"/>
                <w:sz w:val="24"/>
                <w:szCs w:val="24"/>
                <w:lang w:eastAsia="ru-RU"/>
              </w:rPr>
              <w:t>«_____»  ________________</w:t>
            </w:r>
            <w:r w:rsidR="00E800D2" w:rsidRPr="009511D3">
              <w:rPr>
                <w:rFonts w:ascii="Times New Roman" w:eastAsia="Times New Roman" w:hAnsi="Times New Roman" w:cs="Times New Roman"/>
                <w:spacing w:val="-3"/>
                <w:sz w:val="24"/>
                <w:szCs w:val="24"/>
                <w:lang w:eastAsia="ru-RU"/>
              </w:rPr>
              <w:t>_ 20__</w:t>
            </w:r>
            <w:r w:rsidR="008742DE" w:rsidRPr="009511D3">
              <w:rPr>
                <w:rFonts w:ascii="Times New Roman" w:eastAsia="Times New Roman" w:hAnsi="Times New Roman" w:cs="Times New Roman"/>
                <w:spacing w:val="-3"/>
                <w:sz w:val="24"/>
                <w:szCs w:val="24"/>
                <w:lang w:eastAsia="ru-RU"/>
              </w:rPr>
              <w:t xml:space="preserve"> г.</w:t>
            </w:r>
          </w:p>
        </w:tc>
        <w:tc>
          <w:tcPr>
            <w:tcW w:w="5413" w:type="dxa"/>
          </w:tcPr>
          <w:p w14:paraId="77F18BCF" w14:textId="77777777" w:rsidR="003C643F" w:rsidRPr="009511D3" w:rsidRDefault="003C643F" w:rsidP="009511D3">
            <w:pPr>
              <w:widowControl w:val="0"/>
              <w:shd w:val="clear" w:color="auto" w:fill="FFFFFF"/>
              <w:spacing w:after="0" w:line="240" w:lineRule="auto"/>
              <w:contextualSpacing/>
              <w:jc w:val="both"/>
              <w:rPr>
                <w:rFonts w:ascii="Times New Roman" w:eastAsia="Times New Roman" w:hAnsi="Times New Roman" w:cs="Times New Roman"/>
                <w:spacing w:val="-3"/>
                <w:sz w:val="24"/>
                <w:szCs w:val="24"/>
                <w:lang w:eastAsia="ru-RU"/>
              </w:rPr>
            </w:pPr>
          </w:p>
          <w:p w14:paraId="35E12ED4" w14:textId="77777777" w:rsidR="003C643F" w:rsidRPr="009511D3" w:rsidRDefault="003C643F" w:rsidP="009511D3">
            <w:pPr>
              <w:widowControl w:val="0"/>
              <w:shd w:val="clear" w:color="auto" w:fill="FFFFFF"/>
              <w:spacing w:after="0" w:line="240" w:lineRule="auto"/>
              <w:contextualSpacing/>
              <w:jc w:val="both"/>
              <w:rPr>
                <w:rFonts w:ascii="Times New Roman" w:eastAsia="Times New Roman" w:hAnsi="Times New Roman" w:cs="Times New Roman"/>
                <w:spacing w:val="-3"/>
                <w:sz w:val="24"/>
                <w:szCs w:val="24"/>
                <w:lang w:eastAsia="ru-RU"/>
              </w:rPr>
            </w:pPr>
          </w:p>
          <w:p w14:paraId="45619E64" w14:textId="088D757F" w:rsidR="00D35751" w:rsidRPr="009511D3" w:rsidRDefault="00D35751" w:rsidP="009511D3">
            <w:pPr>
              <w:widowControl w:val="0"/>
              <w:shd w:val="clear" w:color="auto" w:fill="FFFFFF"/>
              <w:spacing w:after="0" w:line="240" w:lineRule="auto"/>
              <w:contextualSpacing/>
              <w:jc w:val="both"/>
              <w:rPr>
                <w:rFonts w:ascii="Times New Roman" w:eastAsia="Times New Roman" w:hAnsi="Times New Roman" w:cs="Times New Roman"/>
                <w:spacing w:val="-3"/>
                <w:sz w:val="24"/>
                <w:szCs w:val="24"/>
                <w:lang w:eastAsia="ru-RU"/>
              </w:rPr>
            </w:pPr>
            <w:r w:rsidRPr="009511D3">
              <w:rPr>
                <w:rFonts w:ascii="Times New Roman" w:eastAsia="Times New Roman" w:hAnsi="Times New Roman" w:cs="Times New Roman"/>
                <w:spacing w:val="-3"/>
                <w:sz w:val="24"/>
                <w:szCs w:val="24"/>
                <w:lang w:eastAsia="ru-RU"/>
              </w:rPr>
              <w:t xml:space="preserve">____________________________/ </w:t>
            </w:r>
            <w:r w:rsidR="00696F77" w:rsidRPr="009511D3">
              <w:rPr>
                <w:rFonts w:ascii="Times New Roman" w:eastAsia="Times New Roman" w:hAnsi="Times New Roman" w:cs="Times New Roman"/>
                <w:spacing w:val="-3"/>
                <w:sz w:val="24"/>
                <w:szCs w:val="24"/>
                <w:lang w:eastAsia="ru-RU"/>
              </w:rPr>
              <w:t>Д.Г. Детинкин</w:t>
            </w:r>
            <w:r w:rsidRPr="009511D3">
              <w:rPr>
                <w:rFonts w:ascii="Times New Roman" w:eastAsia="Times New Roman" w:hAnsi="Times New Roman" w:cs="Times New Roman"/>
                <w:spacing w:val="-3"/>
                <w:sz w:val="24"/>
                <w:szCs w:val="24"/>
                <w:lang w:eastAsia="ru-RU"/>
              </w:rPr>
              <w:t>/</w:t>
            </w:r>
          </w:p>
          <w:p w14:paraId="4D06471B" w14:textId="77777777" w:rsidR="00D35751" w:rsidRPr="009511D3" w:rsidRDefault="00D35751" w:rsidP="009511D3">
            <w:pPr>
              <w:widowControl w:val="0"/>
              <w:shd w:val="clear" w:color="auto" w:fill="FFFFFF"/>
              <w:spacing w:after="0" w:line="240" w:lineRule="auto"/>
              <w:contextualSpacing/>
              <w:jc w:val="both"/>
              <w:rPr>
                <w:rFonts w:ascii="Times New Roman" w:eastAsia="Times New Roman" w:hAnsi="Times New Roman" w:cs="Times New Roman"/>
                <w:spacing w:val="-3"/>
                <w:sz w:val="24"/>
                <w:szCs w:val="24"/>
                <w:lang w:eastAsia="ru-RU"/>
              </w:rPr>
            </w:pPr>
            <w:r w:rsidRPr="009511D3">
              <w:rPr>
                <w:rFonts w:ascii="Times New Roman" w:eastAsia="Times New Roman" w:hAnsi="Times New Roman" w:cs="Times New Roman"/>
                <w:spacing w:val="-3"/>
                <w:sz w:val="24"/>
                <w:szCs w:val="24"/>
                <w:lang w:eastAsia="ru-RU"/>
              </w:rPr>
              <w:t>м.п.</w:t>
            </w:r>
          </w:p>
          <w:p w14:paraId="04E2BC6A" w14:textId="77777777" w:rsidR="00D35751" w:rsidRPr="009511D3" w:rsidRDefault="00D35751" w:rsidP="009511D3">
            <w:pPr>
              <w:widowControl w:val="0"/>
              <w:shd w:val="clear" w:color="auto" w:fill="FFFFFF"/>
              <w:spacing w:after="0" w:line="240" w:lineRule="auto"/>
              <w:contextualSpacing/>
              <w:jc w:val="both"/>
              <w:rPr>
                <w:rFonts w:ascii="Times New Roman" w:eastAsia="Times New Roman" w:hAnsi="Times New Roman" w:cs="Times New Roman"/>
                <w:spacing w:val="-3"/>
                <w:sz w:val="24"/>
                <w:szCs w:val="24"/>
                <w:lang w:eastAsia="ru-RU"/>
              </w:rPr>
            </w:pPr>
          </w:p>
          <w:p w14:paraId="0962EDAD" w14:textId="6BE7D346" w:rsidR="00D35751" w:rsidRPr="009511D3" w:rsidRDefault="00D35751" w:rsidP="009511D3">
            <w:pPr>
              <w:widowControl w:val="0"/>
              <w:shd w:val="clear" w:color="auto" w:fill="FFFFFF"/>
              <w:spacing w:after="0" w:line="240" w:lineRule="auto"/>
              <w:contextualSpacing/>
              <w:jc w:val="both"/>
              <w:rPr>
                <w:rFonts w:ascii="Times New Roman" w:eastAsia="Times New Roman" w:hAnsi="Times New Roman" w:cs="Times New Roman"/>
                <w:spacing w:val="-3"/>
                <w:sz w:val="24"/>
                <w:szCs w:val="24"/>
                <w:lang w:eastAsia="ru-RU"/>
              </w:rPr>
            </w:pPr>
            <w:r w:rsidRPr="009511D3">
              <w:rPr>
                <w:rFonts w:ascii="Times New Roman" w:eastAsia="Times New Roman" w:hAnsi="Times New Roman" w:cs="Times New Roman"/>
                <w:spacing w:val="-3"/>
                <w:sz w:val="24"/>
                <w:szCs w:val="24"/>
                <w:lang w:eastAsia="ru-RU"/>
              </w:rPr>
              <w:t>«_____»  ________________</w:t>
            </w:r>
            <w:r w:rsidR="00E800D2" w:rsidRPr="009511D3">
              <w:rPr>
                <w:rFonts w:ascii="Times New Roman" w:eastAsia="Times New Roman" w:hAnsi="Times New Roman" w:cs="Times New Roman"/>
                <w:spacing w:val="-3"/>
                <w:sz w:val="24"/>
                <w:szCs w:val="24"/>
                <w:lang w:eastAsia="ru-RU"/>
              </w:rPr>
              <w:t>_ 20__</w:t>
            </w:r>
            <w:r w:rsidR="008742DE" w:rsidRPr="009511D3">
              <w:rPr>
                <w:rFonts w:ascii="Times New Roman" w:eastAsia="Times New Roman" w:hAnsi="Times New Roman" w:cs="Times New Roman"/>
                <w:spacing w:val="-3"/>
                <w:sz w:val="24"/>
                <w:szCs w:val="24"/>
                <w:lang w:eastAsia="ru-RU"/>
              </w:rPr>
              <w:t xml:space="preserve"> г.</w:t>
            </w:r>
          </w:p>
        </w:tc>
      </w:tr>
    </w:tbl>
    <w:p w14:paraId="45F27FA3" w14:textId="77777777" w:rsidR="00CB5426" w:rsidRPr="009511D3" w:rsidRDefault="00313FB5" w:rsidP="009511D3">
      <w:pPr>
        <w:spacing w:after="0" w:line="240" w:lineRule="auto"/>
        <w:contextualSpacing/>
        <w:jc w:val="right"/>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br w:type="page"/>
      </w:r>
      <w:bookmarkStart w:id="3" w:name="_Toc121031749"/>
      <w:bookmarkStart w:id="4" w:name="_Toc215638673"/>
      <w:bookmarkStart w:id="5" w:name="_Toc237319667"/>
      <w:bookmarkStart w:id="6" w:name="_Hlk41057029"/>
      <w:r w:rsidRPr="009511D3">
        <w:rPr>
          <w:rFonts w:ascii="Times New Roman" w:eastAsia="Times New Roman" w:hAnsi="Times New Roman" w:cs="Times New Roman"/>
          <w:sz w:val="24"/>
          <w:szCs w:val="24"/>
          <w:lang w:eastAsia="ru-RU"/>
        </w:rPr>
        <w:lastRenderedPageBreak/>
        <w:t xml:space="preserve">Приложение №1 </w:t>
      </w:r>
    </w:p>
    <w:p w14:paraId="26A8F21A" w14:textId="732FAAA3" w:rsidR="00D35751" w:rsidRPr="009511D3" w:rsidRDefault="00D35751" w:rsidP="009511D3">
      <w:pPr>
        <w:tabs>
          <w:tab w:val="left" w:pos="426"/>
        </w:tabs>
        <w:spacing w:after="0" w:line="240" w:lineRule="auto"/>
        <w:ind w:left="6237"/>
        <w:contextualSpacing/>
        <w:jc w:val="right"/>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xml:space="preserve">к договору подряда </w:t>
      </w:r>
      <w:r w:rsidR="009C7395" w:rsidRPr="009511D3">
        <w:rPr>
          <w:rFonts w:ascii="Times New Roman" w:eastAsia="Times New Roman" w:hAnsi="Times New Roman" w:cs="Times New Roman"/>
          <w:sz w:val="24"/>
          <w:szCs w:val="24"/>
          <w:lang w:eastAsia="ru-RU"/>
        </w:rPr>
        <w:t>№</w:t>
      </w:r>
      <w:r w:rsidR="008742DE" w:rsidRPr="009511D3">
        <w:rPr>
          <w:rFonts w:ascii="Times New Roman" w:eastAsia="Times New Roman" w:hAnsi="Times New Roman" w:cs="Times New Roman"/>
          <w:sz w:val="24"/>
          <w:szCs w:val="24"/>
          <w:lang w:eastAsia="ru-RU"/>
        </w:rPr>
        <w:t>____________</w:t>
      </w:r>
    </w:p>
    <w:p w14:paraId="3A5C9AD3" w14:textId="3780C0A4" w:rsidR="00313FB5" w:rsidRPr="009511D3" w:rsidRDefault="00D35751" w:rsidP="009511D3">
      <w:pPr>
        <w:tabs>
          <w:tab w:val="left" w:pos="426"/>
        </w:tabs>
        <w:spacing w:after="0" w:line="240" w:lineRule="auto"/>
        <w:ind w:left="6237"/>
        <w:contextualSpacing/>
        <w:jc w:val="right"/>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от «____» ___________</w:t>
      </w:r>
      <w:r w:rsidR="00E800D2" w:rsidRPr="009511D3">
        <w:rPr>
          <w:rFonts w:ascii="Times New Roman" w:eastAsia="Times New Roman" w:hAnsi="Times New Roman" w:cs="Times New Roman"/>
          <w:sz w:val="24"/>
          <w:szCs w:val="24"/>
          <w:lang w:eastAsia="ru-RU"/>
        </w:rPr>
        <w:t>_ 20</w:t>
      </w:r>
      <w:r w:rsidR="00E800D2" w:rsidRPr="009511D3">
        <w:rPr>
          <w:rFonts w:ascii="Times New Roman" w:hAnsi="Times New Roman" w:cs="Times New Roman"/>
          <w:sz w:val="24"/>
          <w:szCs w:val="24"/>
        </w:rPr>
        <w:t>__</w:t>
      </w:r>
    </w:p>
    <w:p w14:paraId="0DAC6028" w14:textId="77777777" w:rsidR="00D35751" w:rsidRPr="009511D3" w:rsidRDefault="00D35751" w:rsidP="009511D3">
      <w:pPr>
        <w:tabs>
          <w:tab w:val="left" w:pos="426"/>
        </w:tabs>
        <w:spacing w:after="0" w:line="240" w:lineRule="auto"/>
        <w:ind w:left="6237"/>
        <w:contextualSpacing/>
        <w:jc w:val="right"/>
        <w:rPr>
          <w:rFonts w:ascii="Times New Roman" w:eastAsia="Times New Roman" w:hAnsi="Times New Roman" w:cs="Times New Roman"/>
          <w:b/>
          <w:sz w:val="24"/>
          <w:szCs w:val="24"/>
        </w:rPr>
      </w:pPr>
    </w:p>
    <w:bookmarkEnd w:id="3"/>
    <w:bookmarkEnd w:id="4"/>
    <w:bookmarkEnd w:id="5"/>
    <w:bookmarkEnd w:id="6"/>
    <w:tbl>
      <w:tblPr>
        <w:tblStyle w:val="af8"/>
        <w:tblW w:w="10456" w:type="dxa"/>
        <w:tblBorders>
          <w:top w:val="none" w:sz="0" w:space="0" w:color="auto"/>
          <w:left w:val="none" w:sz="0" w:space="0" w:color="auto"/>
          <w:bottom w:val="none" w:sz="0" w:space="0" w:color="auto"/>
          <w:right w:val="none" w:sz="0" w:space="0" w:color="auto"/>
          <w:insideH w:val="single" w:sz="4" w:space="0" w:color="auto"/>
          <w:insideV w:val="none" w:sz="0" w:space="0" w:color="auto"/>
        </w:tblBorders>
        <w:tblLook w:val="04A0" w:firstRow="1" w:lastRow="0" w:firstColumn="1" w:lastColumn="0" w:noHBand="0" w:noVBand="1"/>
      </w:tblPr>
      <w:tblGrid>
        <w:gridCol w:w="250"/>
        <w:gridCol w:w="10206"/>
      </w:tblGrid>
      <w:tr w:rsidR="00A31D49" w:rsidRPr="009511D3" w14:paraId="79DF9349" w14:textId="77777777" w:rsidTr="009B1F6D">
        <w:tc>
          <w:tcPr>
            <w:tcW w:w="250" w:type="dxa"/>
          </w:tcPr>
          <w:p w14:paraId="28F1874B" w14:textId="77777777" w:rsidR="009B1F6D" w:rsidRPr="009511D3" w:rsidRDefault="009B1F6D" w:rsidP="009511D3">
            <w:pPr>
              <w:spacing w:line="240" w:lineRule="auto"/>
              <w:contextualSpacing/>
              <w:jc w:val="right"/>
              <w:rPr>
                <w:rFonts w:ascii="Times New Roman" w:hAnsi="Times New Roman" w:cs="Times New Roman"/>
                <w:sz w:val="24"/>
                <w:szCs w:val="24"/>
              </w:rPr>
            </w:pPr>
          </w:p>
        </w:tc>
        <w:tc>
          <w:tcPr>
            <w:tcW w:w="10206" w:type="dxa"/>
          </w:tcPr>
          <w:p w14:paraId="688528A8" w14:textId="5775952A" w:rsidR="007728BD" w:rsidRPr="009511D3" w:rsidRDefault="007728BD" w:rsidP="009511D3">
            <w:pPr>
              <w:spacing w:line="240" w:lineRule="auto"/>
              <w:rPr>
                <w:rFonts w:ascii="Times New Roman" w:hAnsi="Times New Roman" w:cs="Times New Roman"/>
                <w:sz w:val="24"/>
                <w:szCs w:val="24"/>
              </w:rPr>
            </w:pPr>
          </w:p>
          <w:tbl>
            <w:tblPr>
              <w:tblW w:w="0" w:type="auto"/>
              <w:tblCellMar>
                <w:left w:w="0" w:type="dxa"/>
                <w:right w:w="0" w:type="dxa"/>
              </w:tblCellMar>
              <w:tblLook w:val="04A0" w:firstRow="1" w:lastRow="0" w:firstColumn="1" w:lastColumn="0" w:noHBand="0" w:noVBand="1"/>
            </w:tblPr>
            <w:tblGrid>
              <w:gridCol w:w="4682"/>
              <w:gridCol w:w="4736"/>
            </w:tblGrid>
            <w:tr w:rsidR="00A31D49" w:rsidRPr="009511D3" w14:paraId="4BAB0415" w14:textId="77777777" w:rsidTr="007728BD">
              <w:tc>
                <w:tcPr>
                  <w:tcW w:w="4682" w:type="dxa"/>
                </w:tcPr>
                <w:p w14:paraId="46651092" w14:textId="77777777" w:rsidR="009B1F6D" w:rsidRPr="009511D3" w:rsidRDefault="009B1F6D" w:rsidP="009511D3">
                  <w:pPr>
                    <w:spacing w:after="0" w:line="240" w:lineRule="auto"/>
                    <w:contextualSpacing/>
                    <w:jc w:val="both"/>
                    <w:rPr>
                      <w:rFonts w:ascii="Times New Roman" w:hAnsi="Times New Roman" w:cs="Times New Roman"/>
                      <w:sz w:val="24"/>
                      <w:szCs w:val="24"/>
                    </w:rPr>
                  </w:pPr>
                </w:p>
                <w:p w14:paraId="6F4CDA05" w14:textId="77777777" w:rsidR="007728BD" w:rsidRPr="009511D3" w:rsidRDefault="007728BD" w:rsidP="009511D3">
                  <w:pPr>
                    <w:spacing w:after="0" w:line="240" w:lineRule="auto"/>
                    <w:contextualSpacing/>
                    <w:jc w:val="both"/>
                    <w:rPr>
                      <w:rFonts w:ascii="Times New Roman" w:hAnsi="Times New Roman" w:cs="Times New Roman"/>
                      <w:sz w:val="24"/>
                      <w:szCs w:val="24"/>
                    </w:rPr>
                  </w:pPr>
                </w:p>
                <w:p w14:paraId="40905315" w14:textId="77777777" w:rsidR="007728BD" w:rsidRPr="009511D3" w:rsidRDefault="007728BD" w:rsidP="009511D3">
                  <w:pPr>
                    <w:spacing w:after="0" w:line="240" w:lineRule="auto"/>
                    <w:contextualSpacing/>
                    <w:jc w:val="both"/>
                    <w:rPr>
                      <w:rFonts w:ascii="Times New Roman" w:hAnsi="Times New Roman" w:cs="Times New Roman"/>
                      <w:sz w:val="24"/>
                      <w:szCs w:val="24"/>
                    </w:rPr>
                  </w:pPr>
                </w:p>
                <w:p w14:paraId="7B6C1ABF" w14:textId="77777777" w:rsidR="007728BD" w:rsidRPr="009511D3" w:rsidRDefault="007728BD" w:rsidP="009511D3">
                  <w:pPr>
                    <w:spacing w:after="0" w:line="240" w:lineRule="auto"/>
                    <w:contextualSpacing/>
                    <w:jc w:val="both"/>
                    <w:rPr>
                      <w:rFonts w:ascii="Times New Roman" w:hAnsi="Times New Roman" w:cs="Times New Roman"/>
                      <w:sz w:val="24"/>
                      <w:szCs w:val="24"/>
                    </w:rPr>
                  </w:pPr>
                </w:p>
                <w:p w14:paraId="416ABC92" w14:textId="77777777" w:rsidR="007728BD" w:rsidRPr="009511D3" w:rsidRDefault="007728BD" w:rsidP="009511D3">
                  <w:pPr>
                    <w:spacing w:after="0" w:line="240" w:lineRule="auto"/>
                    <w:contextualSpacing/>
                    <w:jc w:val="both"/>
                    <w:rPr>
                      <w:rFonts w:ascii="Times New Roman" w:hAnsi="Times New Roman" w:cs="Times New Roman"/>
                      <w:sz w:val="24"/>
                      <w:szCs w:val="24"/>
                    </w:rPr>
                  </w:pPr>
                </w:p>
                <w:p w14:paraId="0D5AA7E5" w14:textId="77777777" w:rsidR="007728BD" w:rsidRPr="009511D3" w:rsidRDefault="007728BD" w:rsidP="009511D3">
                  <w:pPr>
                    <w:spacing w:after="0" w:line="240" w:lineRule="auto"/>
                    <w:contextualSpacing/>
                    <w:jc w:val="both"/>
                    <w:rPr>
                      <w:rFonts w:ascii="Times New Roman" w:hAnsi="Times New Roman" w:cs="Times New Roman"/>
                      <w:sz w:val="24"/>
                      <w:szCs w:val="24"/>
                    </w:rPr>
                  </w:pPr>
                </w:p>
                <w:p w14:paraId="78DABE53" w14:textId="77777777" w:rsidR="007728BD" w:rsidRPr="009511D3" w:rsidRDefault="007728BD" w:rsidP="009511D3">
                  <w:pPr>
                    <w:spacing w:after="0" w:line="240" w:lineRule="auto"/>
                    <w:contextualSpacing/>
                    <w:jc w:val="both"/>
                    <w:rPr>
                      <w:rFonts w:ascii="Times New Roman" w:hAnsi="Times New Roman" w:cs="Times New Roman"/>
                      <w:sz w:val="24"/>
                      <w:szCs w:val="24"/>
                    </w:rPr>
                  </w:pPr>
                </w:p>
                <w:p w14:paraId="5BC9EC27" w14:textId="77777777" w:rsidR="007728BD" w:rsidRPr="009511D3" w:rsidRDefault="007728BD" w:rsidP="009511D3">
                  <w:pPr>
                    <w:spacing w:after="0" w:line="240" w:lineRule="auto"/>
                    <w:contextualSpacing/>
                    <w:jc w:val="both"/>
                    <w:rPr>
                      <w:rFonts w:ascii="Times New Roman" w:hAnsi="Times New Roman" w:cs="Times New Roman"/>
                      <w:sz w:val="24"/>
                      <w:szCs w:val="24"/>
                    </w:rPr>
                  </w:pPr>
                </w:p>
                <w:p w14:paraId="71578565" w14:textId="77777777" w:rsidR="007728BD" w:rsidRPr="009511D3" w:rsidRDefault="007728BD" w:rsidP="009511D3">
                  <w:pPr>
                    <w:spacing w:after="0" w:line="240" w:lineRule="auto"/>
                    <w:contextualSpacing/>
                    <w:jc w:val="both"/>
                    <w:rPr>
                      <w:rFonts w:ascii="Times New Roman" w:hAnsi="Times New Roman" w:cs="Times New Roman"/>
                      <w:sz w:val="24"/>
                      <w:szCs w:val="24"/>
                    </w:rPr>
                  </w:pPr>
                </w:p>
                <w:p w14:paraId="74AA08F9" w14:textId="77777777" w:rsidR="007728BD" w:rsidRPr="009511D3" w:rsidRDefault="007728BD" w:rsidP="009511D3">
                  <w:pPr>
                    <w:spacing w:after="0" w:line="240" w:lineRule="auto"/>
                    <w:contextualSpacing/>
                    <w:jc w:val="both"/>
                    <w:rPr>
                      <w:rFonts w:ascii="Times New Roman" w:hAnsi="Times New Roman" w:cs="Times New Roman"/>
                      <w:sz w:val="24"/>
                      <w:szCs w:val="24"/>
                    </w:rPr>
                  </w:pPr>
                </w:p>
                <w:p w14:paraId="0D6DA074" w14:textId="77777777" w:rsidR="007728BD" w:rsidRPr="009511D3" w:rsidRDefault="007728BD" w:rsidP="009511D3">
                  <w:pPr>
                    <w:spacing w:after="0" w:line="240" w:lineRule="auto"/>
                    <w:contextualSpacing/>
                    <w:jc w:val="both"/>
                    <w:rPr>
                      <w:rFonts w:ascii="Times New Roman" w:hAnsi="Times New Roman" w:cs="Times New Roman"/>
                      <w:sz w:val="24"/>
                      <w:szCs w:val="24"/>
                    </w:rPr>
                  </w:pPr>
                </w:p>
                <w:p w14:paraId="46995D9D" w14:textId="77777777" w:rsidR="007728BD" w:rsidRPr="009511D3" w:rsidRDefault="007728BD" w:rsidP="009511D3">
                  <w:pPr>
                    <w:spacing w:after="0" w:line="240" w:lineRule="auto"/>
                    <w:contextualSpacing/>
                    <w:jc w:val="both"/>
                    <w:rPr>
                      <w:rFonts w:ascii="Times New Roman" w:hAnsi="Times New Roman" w:cs="Times New Roman"/>
                      <w:sz w:val="24"/>
                      <w:szCs w:val="24"/>
                    </w:rPr>
                  </w:pPr>
                </w:p>
                <w:p w14:paraId="686AAB89" w14:textId="77777777" w:rsidR="007728BD" w:rsidRPr="009511D3" w:rsidRDefault="007728BD" w:rsidP="009511D3">
                  <w:pPr>
                    <w:spacing w:after="0" w:line="240" w:lineRule="auto"/>
                    <w:contextualSpacing/>
                    <w:jc w:val="both"/>
                    <w:rPr>
                      <w:rFonts w:ascii="Times New Roman" w:hAnsi="Times New Roman" w:cs="Times New Roman"/>
                      <w:sz w:val="24"/>
                      <w:szCs w:val="24"/>
                    </w:rPr>
                  </w:pPr>
                </w:p>
                <w:p w14:paraId="54E01AE4" w14:textId="04A927DB" w:rsidR="007728BD" w:rsidRPr="009511D3" w:rsidRDefault="007728BD" w:rsidP="009511D3">
                  <w:pPr>
                    <w:spacing w:after="0" w:line="240" w:lineRule="auto"/>
                    <w:contextualSpacing/>
                    <w:jc w:val="both"/>
                    <w:rPr>
                      <w:rFonts w:ascii="Times New Roman" w:hAnsi="Times New Roman" w:cs="Times New Roman"/>
                      <w:sz w:val="24"/>
                      <w:szCs w:val="24"/>
                    </w:rPr>
                  </w:pPr>
                </w:p>
              </w:tc>
              <w:tc>
                <w:tcPr>
                  <w:tcW w:w="4736" w:type="dxa"/>
                </w:tcPr>
                <w:p w14:paraId="34748415" w14:textId="56FE6ECC" w:rsidR="009B1F6D" w:rsidRPr="009511D3" w:rsidRDefault="009B1F6D" w:rsidP="009511D3">
                  <w:pPr>
                    <w:spacing w:after="0" w:line="240" w:lineRule="auto"/>
                    <w:contextualSpacing/>
                    <w:jc w:val="right"/>
                    <w:rPr>
                      <w:rFonts w:ascii="Times New Roman" w:hAnsi="Times New Roman" w:cs="Times New Roman"/>
                      <w:sz w:val="24"/>
                      <w:szCs w:val="24"/>
                    </w:rPr>
                  </w:pPr>
                  <w:r w:rsidRPr="009511D3">
                    <w:rPr>
                      <w:rFonts w:ascii="Times New Roman" w:hAnsi="Times New Roman" w:cs="Times New Roman"/>
                      <w:sz w:val="24"/>
                      <w:szCs w:val="24"/>
                    </w:rPr>
                    <w:t>Утверждаю</w:t>
                  </w:r>
                </w:p>
                <w:p w14:paraId="74FBD8A4" w14:textId="77777777" w:rsidR="009B1F6D" w:rsidRPr="009511D3" w:rsidRDefault="009B1F6D" w:rsidP="009511D3">
                  <w:pPr>
                    <w:spacing w:after="0" w:line="240" w:lineRule="auto"/>
                    <w:contextualSpacing/>
                    <w:jc w:val="right"/>
                    <w:rPr>
                      <w:rFonts w:ascii="Times New Roman" w:hAnsi="Times New Roman" w:cs="Times New Roman"/>
                      <w:sz w:val="24"/>
                      <w:szCs w:val="24"/>
                    </w:rPr>
                  </w:pPr>
                  <w:r w:rsidRPr="009511D3">
                    <w:rPr>
                      <w:rFonts w:ascii="Times New Roman" w:hAnsi="Times New Roman" w:cs="Times New Roman"/>
                      <w:sz w:val="24"/>
                      <w:szCs w:val="24"/>
                    </w:rPr>
                    <w:t xml:space="preserve"> </w:t>
                  </w:r>
                </w:p>
                <w:p w14:paraId="7CB30290" w14:textId="37B53246" w:rsidR="009B1F6D" w:rsidRPr="009511D3" w:rsidRDefault="00CB5426" w:rsidP="009511D3">
                  <w:pPr>
                    <w:spacing w:after="0" w:line="240" w:lineRule="auto"/>
                    <w:contextualSpacing/>
                    <w:jc w:val="right"/>
                    <w:rPr>
                      <w:rFonts w:ascii="Times New Roman" w:hAnsi="Times New Roman" w:cs="Times New Roman"/>
                      <w:sz w:val="24"/>
                      <w:szCs w:val="24"/>
                    </w:rPr>
                  </w:pPr>
                  <w:r w:rsidRPr="009511D3">
                    <w:rPr>
                      <w:rFonts w:ascii="Times New Roman" w:hAnsi="Times New Roman" w:cs="Times New Roman"/>
                      <w:sz w:val="24"/>
                      <w:szCs w:val="24"/>
                    </w:rPr>
                    <w:t>Д</w:t>
                  </w:r>
                  <w:r w:rsidR="009B1F6D" w:rsidRPr="009511D3">
                    <w:rPr>
                      <w:rFonts w:ascii="Times New Roman" w:hAnsi="Times New Roman" w:cs="Times New Roman"/>
                      <w:sz w:val="24"/>
                      <w:szCs w:val="24"/>
                    </w:rPr>
                    <w:t>иректор</w:t>
                  </w:r>
                </w:p>
                <w:p w14:paraId="7A76393B" w14:textId="77777777" w:rsidR="00A71AA0" w:rsidRPr="009511D3" w:rsidRDefault="00B6757A" w:rsidP="009511D3">
                  <w:pPr>
                    <w:spacing w:after="0" w:line="240" w:lineRule="auto"/>
                    <w:contextualSpacing/>
                    <w:jc w:val="right"/>
                    <w:rPr>
                      <w:rFonts w:ascii="Times New Roman" w:hAnsi="Times New Roman" w:cs="Times New Roman"/>
                      <w:sz w:val="24"/>
                      <w:szCs w:val="24"/>
                    </w:rPr>
                  </w:pPr>
                  <w:r w:rsidRPr="009511D3">
                    <w:rPr>
                      <w:rFonts w:ascii="Times New Roman" w:hAnsi="Times New Roman" w:cs="Times New Roman"/>
                      <w:sz w:val="24"/>
                      <w:szCs w:val="24"/>
                    </w:rPr>
                    <w:t xml:space="preserve">Удмуртского </w:t>
                  </w:r>
                  <w:r w:rsidR="00A71AA0" w:rsidRPr="009511D3">
                    <w:rPr>
                      <w:rFonts w:ascii="Times New Roman" w:hAnsi="Times New Roman" w:cs="Times New Roman"/>
                      <w:sz w:val="24"/>
                      <w:szCs w:val="24"/>
                    </w:rPr>
                    <w:t>филиала</w:t>
                  </w:r>
                </w:p>
                <w:p w14:paraId="247E946E" w14:textId="77777777" w:rsidR="009B1F6D" w:rsidRPr="009511D3" w:rsidRDefault="009B1F6D" w:rsidP="009511D3">
                  <w:pPr>
                    <w:spacing w:after="0" w:line="240" w:lineRule="auto"/>
                    <w:contextualSpacing/>
                    <w:jc w:val="right"/>
                    <w:rPr>
                      <w:rFonts w:ascii="Times New Roman" w:hAnsi="Times New Roman" w:cs="Times New Roman"/>
                      <w:sz w:val="24"/>
                      <w:szCs w:val="24"/>
                    </w:rPr>
                  </w:pPr>
                  <w:r w:rsidRPr="009511D3">
                    <w:rPr>
                      <w:rFonts w:ascii="Times New Roman" w:hAnsi="Times New Roman" w:cs="Times New Roman"/>
                      <w:sz w:val="24"/>
                      <w:szCs w:val="24"/>
                    </w:rPr>
                    <w:t>АО «ЭнергосбыТ Плюс»</w:t>
                  </w:r>
                </w:p>
                <w:p w14:paraId="3E2551C3" w14:textId="3A1E7751" w:rsidR="009B1F6D" w:rsidRPr="009511D3" w:rsidRDefault="00696F77" w:rsidP="009511D3">
                  <w:pPr>
                    <w:spacing w:after="0" w:line="240" w:lineRule="auto"/>
                    <w:contextualSpacing/>
                    <w:jc w:val="right"/>
                    <w:rPr>
                      <w:rFonts w:ascii="Times New Roman" w:hAnsi="Times New Roman" w:cs="Times New Roman"/>
                      <w:sz w:val="24"/>
                      <w:szCs w:val="24"/>
                    </w:rPr>
                  </w:pPr>
                  <w:r w:rsidRPr="009511D3">
                    <w:rPr>
                      <w:rFonts w:ascii="Times New Roman" w:hAnsi="Times New Roman" w:cs="Times New Roman"/>
                      <w:sz w:val="24"/>
                      <w:szCs w:val="24"/>
                    </w:rPr>
                    <w:t>Д.Г. Детинкин</w:t>
                  </w:r>
                </w:p>
                <w:p w14:paraId="38BE835A" w14:textId="77777777" w:rsidR="009B1F6D" w:rsidRPr="009511D3" w:rsidRDefault="009B1F6D" w:rsidP="009511D3">
                  <w:pPr>
                    <w:spacing w:after="0" w:line="240" w:lineRule="auto"/>
                    <w:contextualSpacing/>
                    <w:jc w:val="right"/>
                    <w:rPr>
                      <w:rFonts w:ascii="Times New Roman" w:hAnsi="Times New Roman" w:cs="Times New Roman"/>
                      <w:sz w:val="24"/>
                      <w:szCs w:val="24"/>
                    </w:rPr>
                  </w:pPr>
                </w:p>
                <w:p w14:paraId="7FC1E18B" w14:textId="18164389" w:rsidR="009B1F6D" w:rsidRPr="009511D3" w:rsidRDefault="009B1F6D" w:rsidP="009511D3">
                  <w:pPr>
                    <w:spacing w:after="0" w:line="240" w:lineRule="auto"/>
                    <w:contextualSpacing/>
                    <w:jc w:val="right"/>
                    <w:rPr>
                      <w:rFonts w:ascii="Times New Roman" w:hAnsi="Times New Roman" w:cs="Times New Roman"/>
                      <w:sz w:val="24"/>
                      <w:szCs w:val="24"/>
                    </w:rPr>
                  </w:pPr>
                  <w:r w:rsidRPr="009511D3">
                    <w:rPr>
                      <w:rFonts w:ascii="Times New Roman" w:hAnsi="Times New Roman" w:cs="Times New Roman"/>
                      <w:sz w:val="24"/>
                      <w:szCs w:val="24"/>
                    </w:rPr>
                    <w:t>«_____</w:t>
                  </w:r>
                  <w:r w:rsidR="00D8239C" w:rsidRPr="009511D3">
                    <w:rPr>
                      <w:rFonts w:ascii="Times New Roman" w:hAnsi="Times New Roman" w:cs="Times New Roman"/>
                      <w:sz w:val="24"/>
                      <w:szCs w:val="24"/>
                    </w:rPr>
                    <w:t>_» _</w:t>
                  </w:r>
                  <w:r w:rsidRPr="009511D3">
                    <w:rPr>
                      <w:rFonts w:ascii="Times New Roman" w:hAnsi="Times New Roman" w:cs="Times New Roman"/>
                      <w:sz w:val="24"/>
                      <w:szCs w:val="24"/>
                    </w:rPr>
                    <w:t>______________</w:t>
                  </w:r>
                  <w:r w:rsidR="00765331" w:rsidRPr="009511D3">
                    <w:rPr>
                      <w:rFonts w:ascii="Times New Roman" w:hAnsi="Times New Roman" w:cs="Times New Roman"/>
                      <w:sz w:val="24"/>
                      <w:szCs w:val="24"/>
                    </w:rPr>
                    <w:t>20</w:t>
                  </w:r>
                  <w:r w:rsidR="002800E8" w:rsidRPr="009511D3">
                    <w:rPr>
                      <w:rFonts w:ascii="Times New Roman" w:hAnsi="Times New Roman" w:cs="Times New Roman"/>
                      <w:sz w:val="24"/>
                      <w:szCs w:val="24"/>
                    </w:rPr>
                    <w:t>__</w:t>
                  </w:r>
                </w:p>
                <w:p w14:paraId="4BF68722" w14:textId="77777777" w:rsidR="009B1F6D" w:rsidRPr="009511D3" w:rsidRDefault="009B1F6D" w:rsidP="009511D3">
                  <w:pPr>
                    <w:spacing w:after="0" w:line="240" w:lineRule="auto"/>
                    <w:contextualSpacing/>
                    <w:jc w:val="right"/>
                    <w:rPr>
                      <w:rFonts w:ascii="Times New Roman" w:hAnsi="Times New Roman" w:cs="Times New Roman"/>
                      <w:sz w:val="24"/>
                      <w:szCs w:val="24"/>
                    </w:rPr>
                  </w:pPr>
                </w:p>
              </w:tc>
            </w:tr>
          </w:tbl>
          <w:p w14:paraId="7AC88692" w14:textId="77777777" w:rsidR="009B1F6D" w:rsidRPr="009511D3" w:rsidRDefault="009B1F6D" w:rsidP="009511D3">
            <w:pPr>
              <w:spacing w:line="240" w:lineRule="auto"/>
              <w:contextualSpacing/>
              <w:jc w:val="right"/>
              <w:rPr>
                <w:rFonts w:ascii="Times New Roman" w:hAnsi="Times New Roman" w:cs="Times New Roman"/>
                <w:sz w:val="24"/>
                <w:szCs w:val="24"/>
              </w:rPr>
            </w:pPr>
          </w:p>
        </w:tc>
      </w:tr>
    </w:tbl>
    <w:p w14:paraId="1122484A" w14:textId="3F4E221A" w:rsidR="00297DCC" w:rsidRPr="009511D3" w:rsidRDefault="00297DCC" w:rsidP="009511D3">
      <w:pPr>
        <w:pStyle w:val="2"/>
        <w:numPr>
          <w:ilvl w:val="0"/>
          <w:numId w:val="0"/>
        </w:numPr>
        <w:ind w:left="1134" w:hanging="1134"/>
        <w:contextualSpacing/>
        <w:rPr>
          <w:rFonts w:ascii="Times New Roman" w:hAnsi="Times New Roman" w:cs="Times New Roman"/>
          <w:caps w:val="0"/>
          <w:sz w:val="24"/>
        </w:rPr>
      </w:pPr>
      <w:r w:rsidRPr="009511D3">
        <w:rPr>
          <w:rFonts w:ascii="Times New Roman" w:hAnsi="Times New Roman" w:cs="Times New Roman"/>
          <w:caps w:val="0"/>
          <w:sz w:val="24"/>
        </w:rPr>
        <w:t>Техническое задание</w:t>
      </w:r>
    </w:p>
    <w:p w14:paraId="1342EA93" w14:textId="3F6F7B43" w:rsidR="00CB5426" w:rsidRPr="009511D3" w:rsidRDefault="0037385D" w:rsidP="009511D3">
      <w:pPr>
        <w:spacing w:before="120" w:after="120" w:line="240" w:lineRule="auto"/>
        <w:jc w:val="center"/>
        <w:rPr>
          <w:rFonts w:ascii="Times New Roman" w:eastAsia="Times New Roman" w:hAnsi="Times New Roman" w:cs="Times New Roman"/>
          <w:b/>
          <w:sz w:val="24"/>
          <w:szCs w:val="24"/>
          <w:lang w:eastAsia="ru-RU"/>
        </w:rPr>
      </w:pPr>
      <w:r w:rsidRPr="009511D3">
        <w:rPr>
          <w:rFonts w:ascii="Times New Roman" w:eastAsia="Times New Roman" w:hAnsi="Times New Roman" w:cs="Times New Roman"/>
          <w:b/>
          <w:sz w:val="24"/>
          <w:szCs w:val="24"/>
          <w:lang w:eastAsia="ru-RU"/>
        </w:rPr>
        <w:t>На выполнение работ по установке</w:t>
      </w:r>
      <w:r w:rsidR="005E3496" w:rsidRPr="009511D3">
        <w:rPr>
          <w:rFonts w:ascii="Times New Roman" w:eastAsia="Times New Roman" w:hAnsi="Times New Roman" w:cs="Times New Roman"/>
          <w:b/>
          <w:sz w:val="24"/>
          <w:szCs w:val="24"/>
          <w:lang w:eastAsia="ru-RU"/>
        </w:rPr>
        <w:t>, замене и</w:t>
      </w:r>
      <w:r w:rsidRPr="009511D3">
        <w:rPr>
          <w:rFonts w:ascii="Times New Roman" w:eastAsia="Times New Roman" w:hAnsi="Times New Roman" w:cs="Times New Roman"/>
          <w:b/>
          <w:sz w:val="24"/>
          <w:szCs w:val="24"/>
          <w:lang w:eastAsia="ru-RU"/>
        </w:rPr>
        <w:t xml:space="preserve"> наладке интеллектуальных приборов учета и трансформаторов тока на</w:t>
      </w:r>
      <w:r w:rsidR="00D12C81" w:rsidRPr="009511D3">
        <w:rPr>
          <w:rFonts w:ascii="Times New Roman" w:eastAsia="Times New Roman" w:hAnsi="Times New Roman" w:cs="Times New Roman"/>
          <w:b/>
          <w:sz w:val="24"/>
          <w:szCs w:val="24"/>
          <w:lang w:eastAsia="ru-RU"/>
        </w:rPr>
        <w:t xml:space="preserve"> </w:t>
      </w:r>
      <w:r w:rsidR="00A44660">
        <w:rPr>
          <w:rFonts w:ascii="Times New Roman" w:eastAsia="Times New Roman" w:hAnsi="Times New Roman" w:cs="Times New Roman"/>
          <w:b/>
          <w:sz w:val="24"/>
          <w:szCs w:val="24"/>
          <w:lang w:eastAsia="ru-RU"/>
        </w:rPr>
        <w:t xml:space="preserve">юго-западной </w:t>
      </w:r>
      <w:r w:rsidR="001843B7">
        <w:rPr>
          <w:rFonts w:ascii="Times New Roman" w:eastAsia="Times New Roman" w:hAnsi="Times New Roman" w:cs="Times New Roman"/>
          <w:b/>
          <w:sz w:val="24"/>
          <w:szCs w:val="24"/>
          <w:lang w:eastAsia="ru-RU"/>
        </w:rPr>
        <w:t xml:space="preserve"> </w:t>
      </w:r>
      <w:r w:rsidRPr="009511D3">
        <w:rPr>
          <w:rFonts w:ascii="Times New Roman" w:eastAsia="Times New Roman" w:hAnsi="Times New Roman" w:cs="Times New Roman"/>
          <w:b/>
          <w:sz w:val="24"/>
          <w:szCs w:val="24"/>
          <w:lang w:eastAsia="ru-RU"/>
        </w:rPr>
        <w:t>территории</w:t>
      </w:r>
      <w:r w:rsidR="00A20A42" w:rsidRPr="009511D3">
        <w:rPr>
          <w:rFonts w:ascii="Times New Roman" w:eastAsia="Times New Roman" w:hAnsi="Times New Roman" w:cs="Times New Roman"/>
          <w:b/>
          <w:sz w:val="24"/>
          <w:szCs w:val="24"/>
          <w:lang w:eastAsia="ru-RU"/>
        </w:rPr>
        <w:t xml:space="preserve"> </w:t>
      </w:r>
      <w:r w:rsidRPr="009511D3">
        <w:rPr>
          <w:rFonts w:ascii="Times New Roman" w:eastAsia="Times New Roman" w:hAnsi="Times New Roman" w:cs="Times New Roman"/>
          <w:b/>
          <w:sz w:val="24"/>
          <w:szCs w:val="24"/>
          <w:lang w:eastAsia="ru-RU"/>
        </w:rPr>
        <w:t xml:space="preserve">Удмуртской Республики </w:t>
      </w:r>
      <w:r w:rsidR="009319FD" w:rsidRPr="009511D3">
        <w:rPr>
          <w:rFonts w:ascii="Times New Roman" w:eastAsia="Times New Roman" w:hAnsi="Times New Roman" w:cs="Times New Roman"/>
          <w:b/>
          <w:sz w:val="24"/>
          <w:szCs w:val="24"/>
          <w:lang w:eastAsia="ru-RU"/>
        </w:rPr>
        <w:t>для нужд Удмуртского филиала АО «ЭнергосбыТ Плюс».</w:t>
      </w:r>
    </w:p>
    <w:p w14:paraId="2857BB70" w14:textId="77777777" w:rsidR="007728BD" w:rsidRPr="009511D3" w:rsidRDefault="007728BD" w:rsidP="009511D3">
      <w:pPr>
        <w:spacing w:before="120" w:after="120" w:line="240" w:lineRule="auto"/>
        <w:jc w:val="center"/>
        <w:rPr>
          <w:rFonts w:ascii="Times New Roman" w:eastAsia="Times New Roman" w:hAnsi="Times New Roman" w:cs="Times New Roman"/>
          <w:b/>
          <w:sz w:val="24"/>
          <w:szCs w:val="24"/>
          <w:lang w:eastAsia="ru-RU"/>
        </w:rPr>
      </w:pPr>
    </w:p>
    <w:p w14:paraId="4F8BD49D" w14:textId="77777777" w:rsidR="007728BD" w:rsidRPr="009511D3" w:rsidRDefault="007728BD" w:rsidP="009511D3">
      <w:pPr>
        <w:spacing w:before="120" w:after="120" w:line="240" w:lineRule="auto"/>
        <w:jc w:val="center"/>
        <w:rPr>
          <w:rFonts w:ascii="Times New Roman" w:eastAsia="Times New Roman" w:hAnsi="Times New Roman" w:cs="Times New Roman"/>
          <w:b/>
          <w:sz w:val="24"/>
          <w:szCs w:val="24"/>
          <w:lang w:eastAsia="ru-RU"/>
        </w:rPr>
      </w:pPr>
    </w:p>
    <w:p w14:paraId="3BDB6110" w14:textId="77777777" w:rsidR="007728BD" w:rsidRPr="009511D3" w:rsidRDefault="007728BD" w:rsidP="009511D3">
      <w:pPr>
        <w:spacing w:before="120" w:after="120" w:line="240" w:lineRule="auto"/>
        <w:jc w:val="center"/>
        <w:rPr>
          <w:rFonts w:ascii="Times New Roman" w:eastAsia="Times New Roman" w:hAnsi="Times New Roman" w:cs="Times New Roman"/>
          <w:b/>
          <w:sz w:val="24"/>
          <w:szCs w:val="24"/>
          <w:lang w:eastAsia="ru-RU"/>
        </w:rPr>
      </w:pPr>
    </w:p>
    <w:p w14:paraId="06537673" w14:textId="77777777" w:rsidR="007728BD" w:rsidRPr="009511D3" w:rsidRDefault="007728BD" w:rsidP="009511D3">
      <w:pPr>
        <w:spacing w:before="120" w:after="120" w:line="240" w:lineRule="auto"/>
        <w:jc w:val="center"/>
        <w:rPr>
          <w:rFonts w:ascii="Times New Roman" w:eastAsia="Times New Roman" w:hAnsi="Times New Roman" w:cs="Times New Roman"/>
          <w:b/>
          <w:sz w:val="24"/>
          <w:szCs w:val="24"/>
          <w:lang w:eastAsia="ru-RU"/>
        </w:rPr>
      </w:pPr>
    </w:p>
    <w:p w14:paraId="063E467A" w14:textId="77777777" w:rsidR="007728BD" w:rsidRPr="009511D3" w:rsidRDefault="007728BD" w:rsidP="009511D3">
      <w:pPr>
        <w:spacing w:before="120" w:after="120" w:line="240" w:lineRule="auto"/>
        <w:jc w:val="center"/>
        <w:rPr>
          <w:rFonts w:ascii="Times New Roman" w:eastAsia="Times New Roman" w:hAnsi="Times New Roman" w:cs="Times New Roman"/>
          <w:b/>
          <w:sz w:val="24"/>
          <w:szCs w:val="24"/>
          <w:lang w:eastAsia="ru-RU"/>
        </w:rPr>
      </w:pPr>
    </w:p>
    <w:p w14:paraId="2C0A68B6" w14:textId="77777777" w:rsidR="007728BD" w:rsidRPr="009511D3" w:rsidRDefault="007728BD" w:rsidP="009511D3">
      <w:pPr>
        <w:spacing w:before="120" w:after="120" w:line="240" w:lineRule="auto"/>
        <w:jc w:val="center"/>
        <w:rPr>
          <w:rFonts w:ascii="Times New Roman" w:eastAsia="Times New Roman" w:hAnsi="Times New Roman" w:cs="Times New Roman"/>
          <w:b/>
          <w:sz w:val="24"/>
          <w:szCs w:val="24"/>
          <w:lang w:eastAsia="ru-RU"/>
        </w:rPr>
      </w:pPr>
    </w:p>
    <w:p w14:paraId="44925EDF" w14:textId="77777777" w:rsidR="007728BD" w:rsidRPr="009511D3" w:rsidRDefault="007728BD" w:rsidP="009511D3">
      <w:pPr>
        <w:spacing w:before="120" w:after="120" w:line="240" w:lineRule="auto"/>
        <w:jc w:val="center"/>
        <w:rPr>
          <w:rFonts w:ascii="Times New Roman" w:eastAsia="Times New Roman" w:hAnsi="Times New Roman" w:cs="Times New Roman"/>
          <w:b/>
          <w:sz w:val="24"/>
          <w:szCs w:val="24"/>
          <w:lang w:eastAsia="ru-RU"/>
        </w:rPr>
      </w:pPr>
    </w:p>
    <w:p w14:paraId="60A287A9" w14:textId="77777777" w:rsidR="007728BD" w:rsidRPr="009511D3" w:rsidRDefault="007728BD" w:rsidP="009511D3">
      <w:pPr>
        <w:spacing w:before="120" w:after="120" w:line="240" w:lineRule="auto"/>
        <w:jc w:val="center"/>
        <w:rPr>
          <w:rFonts w:ascii="Times New Roman" w:eastAsia="Times New Roman" w:hAnsi="Times New Roman" w:cs="Times New Roman"/>
          <w:b/>
          <w:sz w:val="24"/>
          <w:szCs w:val="24"/>
          <w:lang w:eastAsia="ru-RU"/>
        </w:rPr>
      </w:pPr>
    </w:p>
    <w:p w14:paraId="3A985412" w14:textId="77777777" w:rsidR="007728BD" w:rsidRPr="009511D3" w:rsidRDefault="007728BD" w:rsidP="009511D3">
      <w:pPr>
        <w:spacing w:before="120" w:after="120" w:line="240" w:lineRule="auto"/>
        <w:jc w:val="center"/>
        <w:rPr>
          <w:rFonts w:ascii="Times New Roman" w:eastAsia="Times New Roman" w:hAnsi="Times New Roman" w:cs="Times New Roman"/>
          <w:b/>
          <w:sz w:val="24"/>
          <w:szCs w:val="24"/>
          <w:lang w:eastAsia="ru-RU"/>
        </w:rPr>
      </w:pPr>
    </w:p>
    <w:p w14:paraId="616F332F" w14:textId="77777777" w:rsidR="007728BD" w:rsidRPr="009511D3" w:rsidRDefault="007728BD" w:rsidP="009511D3">
      <w:pPr>
        <w:spacing w:before="120" w:after="120" w:line="240" w:lineRule="auto"/>
        <w:jc w:val="center"/>
        <w:rPr>
          <w:rFonts w:ascii="Times New Roman" w:eastAsia="Times New Roman" w:hAnsi="Times New Roman" w:cs="Times New Roman"/>
          <w:b/>
          <w:sz w:val="24"/>
          <w:szCs w:val="24"/>
          <w:lang w:eastAsia="ru-RU"/>
        </w:rPr>
      </w:pPr>
    </w:p>
    <w:p w14:paraId="294F52A6" w14:textId="61FBADE7" w:rsidR="007728BD" w:rsidRPr="009511D3" w:rsidRDefault="007728BD" w:rsidP="009511D3">
      <w:pPr>
        <w:spacing w:before="120" w:after="120" w:line="240" w:lineRule="auto"/>
        <w:rPr>
          <w:rFonts w:ascii="Times New Roman" w:eastAsia="Times New Roman" w:hAnsi="Times New Roman" w:cs="Times New Roman"/>
          <w:b/>
          <w:sz w:val="24"/>
          <w:szCs w:val="24"/>
          <w:lang w:eastAsia="ru-RU"/>
        </w:rPr>
      </w:pPr>
    </w:p>
    <w:p w14:paraId="39C20454" w14:textId="77777777" w:rsidR="007728BD" w:rsidRPr="009511D3" w:rsidRDefault="007728BD" w:rsidP="009511D3">
      <w:pPr>
        <w:spacing w:before="120" w:after="120" w:line="240" w:lineRule="auto"/>
        <w:jc w:val="center"/>
        <w:rPr>
          <w:rFonts w:ascii="Times New Roman" w:eastAsia="Times New Roman" w:hAnsi="Times New Roman" w:cs="Times New Roman"/>
          <w:b/>
          <w:sz w:val="24"/>
          <w:szCs w:val="24"/>
          <w:lang w:eastAsia="ru-RU"/>
        </w:rPr>
      </w:pPr>
    </w:p>
    <w:p w14:paraId="4989A807" w14:textId="6D22C65D" w:rsidR="007728BD" w:rsidRDefault="007728BD" w:rsidP="009511D3">
      <w:pPr>
        <w:spacing w:before="120" w:after="120" w:line="240" w:lineRule="auto"/>
        <w:jc w:val="center"/>
        <w:rPr>
          <w:rFonts w:ascii="Times New Roman" w:eastAsia="Times New Roman" w:hAnsi="Times New Roman" w:cs="Times New Roman"/>
          <w:b/>
          <w:sz w:val="24"/>
          <w:szCs w:val="24"/>
          <w:lang w:eastAsia="ru-RU"/>
        </w:rPr>
      </w:pPr>
    </w:p>
    <w:p w14:paraId="6A20DBAA" w14:textId="0997E898" w:rsidR="00D75F0E" w:rsidRDefault="00D75F0E" w:rsidP="009511D3">
      <w:pPr>
        <w:spacing w:before="120" w:after="120" w:line="240" w:lineRule="auto"/>
        <w:jc w:val="center"/>
        <w:rPr>
          <w:rFonts w:ascii="Times New Roman" w:eastAsia="Times New Roman" w:hAnsi="Times New Roman" w:cs="Times New Roman"/>
          <w:b/>
          <w:sz w:val="24"/>
          <w:szCs w:val="24"/>
          <w:lang w:eastAsia="ru-RU"/>
        </w:rPr>
      </w:pPr>
    </w:p>
    <w:p w14:paraId="23C2CEE9" w14:textId="03888343" w:rsidR="00D75F0E" w:rsidRDefault="00D75F0E" w:rsidP="009511D3">
      <w:pPr>
        <w:spacing w:before="120" w:after="120" w:line="240" w:lineRule="auto"/>
        <w:jc w:val="center"/>
        <w:rPr>
          <w:rFonts w:ascii="Times New Roman" w:eastAsia="Times New Roman" w:hAnsi="Times New Roman" w:cs="Times New Roman"/>
          <w:b/>
          <w:sz w:val="24"/>
          <w:szCs w:val="24"/>
          <w:lang w:eastAsia="ru-RU"/>
        </w:rPr>
      </w:pPr>
    </w:p>
    <w:p w14:paraId="272040D0" w14:textId="1B632A21" w:rsidR="00D75F0E" w:rsidRDefault="00D75F0E" w:rsidP="009511D3">
      <w:pPr>
        <w:spacing w:before="120" w:after="120" w:line="240" w:lineRule="auto"/>
        <w:jc w:val="center"/>
        <w:rPr>
          <w:rFonts w:ascii="Times New Roman" w:eastAsia="Times New Roman" w:hAnsi="Times New Roman" w:cs="Times New Roman"/>
          <w:b/>
          <w:sz w:val="24"/>
          <w:szCs w:val="24"/>
          <w:lang w:eastAsia="ru-RU"/>
        </w:rPr>
      </w:pPr>
    </w:p>
    <w:p w14:paraId="4654012A" w14:textId="1FBD858C" w:rsidR="00D75F0E" w:rsidRDefault="00D75F0E" w:rsidP="009511D3">
      <w:pPr>
        <w:spacing w:before="120" w:after="120" w:line="240" w:lineRule="auto"/>
        <w:jc w:val="center"/>
        <w:rPr>
          <w:rFonts w:ascii="Times New Roman" w:eastAsia="Times New Roman" w:hAnsi="Times New Roman" w:cs="Times New Roman"/>
          <w:b/>
          <w:sz w:val="24"/>
          <w:szCs w:val="24"/>
          <w:lang w:eastAsia="ru-RU"/>
        </w:rPr>
      </w:pPr>
    </w:p>
    <w:p w14:paraId="44B904CE" w14:textId="08FA2E7A" w:rsidR="00D75F0E" w:rsidRDefault="00D75F0E" w:rsidP="009511D3">
      <w:pPr>
        <w:spacing w:before="120" w:after="120" w:line="240" w:lineRule="auto"/>
        <w:jc w:val="center"/>
        <w:rPr>
          <w:rFonts w:ascii="Times New Roman" w:eastAsia="Times New Roman" w:hAnsi="Times New Roman" w:cs="Times New Roman"/>
          <w:b/>
          <w:sz w:val="24"/>
          <w:szCs w:val="24"/>
          <w:lang w:eastAsia="ru-RU"/>
        </w:rPr>
      </w:pPr>
    </w:p>
    <w:p w14:paraId="00D5B76B" w14:textId="77777777" w:rsidR="00D75F0E" w:rsidRPr="009511D3" w:rsidRDefault="00D75F0E" w:rsidP="009511D3">
      <w:pPr>
        <w:spacing w:before="120" w:after="120" w:line="240" w:lineRule="auto"/>
        <w:jc w:val="center"/>
        <w:rPr>
          <w:rFonts w:ascii="Times New Roman" w:eastAsia="Times New Roman" w:hAnsi="Times New Roman" w:cs="Times New Roman"/>
          <w:b/>
          <w:sz w:val="24"/>
          <w:szCs w:val="24"/>
          <w:lang w:eastAsia="ru-RU"/>
        </w:rPr>
      </w:pPr>
    </w:p>
    <w:p w14:paraId="40FFEDC8" w14:textId="3B955785" w:rsidR="007728BD" w:rsidRPr="009511D3" w:rsidRDefault="007728BD" w:rsidP="009511D3">
      <w:pPr>
        <w:spacing w:before="120" w:after="120" w:line="240" w:lineRule="auto"/>
        <w:jc w:val="center"/>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xml:space="preserve">Ижевск </w:t>
      </w:r>
      <w:r w:rsidR="007146AF" w:rsidRPr="009511D3">
        <w:rPr>
          <w:rFonts w:ascii="Times New Roman" w:eastAsia="Times New Roman" w:hAnsi="Times New Roman" w:cs="Times New Roman"/>
          <w:sz w:val="24"/>
          <w:szCs w:val="24"/>
          <w:lang w:eastAsia="ru-RU"/>
        </w:rPr>
        <w:t>2025</w:t>
      </w:r>
    </w:p>
    <w:p w14:paraId="272F3253" w14:textId="632CD238" w:rsidR="00CB5426" w:rsidRPr="009511D3" w:rsidRDefault="00CB5426" w:rsidP="009511D3">
      <w:pPr>
        <w:spacing w:before="120" w:after="120" w:line="240" w:lineRule="auto"/>
        <w:jc w:val="center"/>
        <w:rPr>
          <w:rFonts w:ascii="Times New Roman" w:eastAsia="Times New Roman" w:hAnsi="Times New Roman" w:cs="Times New Roman"/>
          <w:b/>
          <w:sz w:val="24"/>
          <w:szCs w:val="24"/>
          <w:lang w:eastAsia="ru-RU"/>
        </w:rPr>
      </w:pPr>
      <w:r w:rsidRPr="009511D3">
        <w:rPr>
          <w:rFonts w:ascii="Times New Roman" w:eastAsia="Times New Roman" w:hAnsi="Times New Roman" w:cs="Times New Roman"/>
          <w:b/>
          <w:sz w:val="24"/>
          <w:szCs w:val="24"/>
          <w:lang w:eastAsia="ru-RU"/>
        </w:rPr>
        <w:br w:type="page"/>
      </w:r>
    </w:p>
    <w:p w14:paraId="24E18149" w14:textId="77777777" w:rsidR="009319FD" w:rsidRPr="009511D3" w:rsidRDefault="009319FD" w:rsidP="009511D3">
      <w:pPr>
        <w:spacing w:line="240" w:lineRule="auto"/>
        <w:ind w:firstLine="567"/>
        <w:contextualSpacing/>
        <w:jc w:val="center"/>
        <w:rPr>
          <w:rFonts w:ascii="Times New Roman" w:eastAsia="Times New Roman" w:hAnsi="Times New Roman" w:cs="Times New Roman"/>
          <w:b/>
          <w:sz w:val="24"/>
          <w:szCs w:val="24"/>
          <w:lang w:eastAsia="ru-RU"/>
        </w:rPr>
      </w:pPr>
    </w:p>
    <w:tbl>
      <w:tblPr>
        <w:tblStyle w:val="af8"/>
        <w:tblW w:w="9918" w:type="dxa"/>
        <w:tblLook w:val="04A0" w:firstRow="1" w:lastRow="0" w:firstColumn="1" w:lastColumn="0" w:noHBand="0" w:noVBand="1"/>
      </w:tblPr>
      <w:tblGrid>
        <w:gridCol w:w="540"/>
        <w:gridCol w:w="1788"/>
        <w:gridCol w:w="7590"/>
      </w:tblGrid>
      <w:tr w:rsidR="00A31D49" w:rsidRPr="009511D3" w14:paraId="7ACA230D" w14:textId="77777777" w:rsidTr="001F605D">
        <w:tc>
          <w:tcPr>
            <w:tcW w:w="518" w:type="dxa"/>
            <w:hideMark/>
          </w:tcPr>
          <w:p w14:paraId="092DD42F" w14:textId="77777777" w:rsidR="009319FD" w:rsidRPr="009511D3" w:rsidRDefault="009319FD" w:rsidP="009511D3">
            <w:pPr>
              <w:spacing w:line="240" w:lineRule="auto"/>
              <w:contextualSpacing/>
              <w:jc w:val="center"/>
              <w:rPr>
                <w:rFonts w:ascii="Times New Roman" w:eastAsia="Times New Roman" w:hAnsi="Times New Roman" w:cs="Times New Roman"/>
                <w:sz w:val="24"/>
                <w:szCs w:val="24"/>
              </w:rPr>
            </w:pPr>
            <w:r w:rsidRPr="009511D3">
              <w:rPr>
                <w:rFonts w:ascii="Times New Roman" w:eastAsia="Times New Roman" w:hAnsi="Times New Roman" w:cs="Times New Roman"/>
                <w:sz w:val="24"/>
                <w:szCs w:val="24"/>
              </w:rPr>
              <w:t>п/п</w:t>
            </w:r>
          </w:p>
        </w:tc>
        <w:tc>
          <w:tcPr>
            <w:tcW w:w="1604" w:type="dxa"/>
          </w:tcPr>
          <w:p w14:paraId="3E31CD31" w14:textId="77777777" w:rsidR="009319FD" w:rsidRPr="009511D3" w:rsidRDefault="009319FD" w:rsidP="009511D3">
            <w:pPr>
              <w:spacing w:line="240" w:lineRule="auto"/>
              <w:contextualSpacing/>
              <w:jc w:val="center"/>
              <w:rPr>
                <w:rFonts w:ascii="Times New Roman" w:eastAsia="Times New Roman" w:hAnsi="Times New Roman" w:cs="Times New Roman"/>
                <w:sz w:val="24"/>
                <w:szCs w:val="24"/>
              </w:rPr>
            </w:pPr>
            <w:r w:rsidRPr="009511D3">
              <w:rPr>
                <w:rFonts w:ascii="Times New Roman" w:eastAsia="Times New Roman" w:hAnsi="Times New Roman" w:cs="Times New Roman"/>
                <w:sz w:val="24"/>
                <w:szCs w:val="24"/>
              </w:rPr>
              <w:t>Требования</w:t>
            </w:r>
          </w:p>
        </w:tc>
        <w:tc>
          <w:tcPr>
            <w:tcW w:w="7796" w:type="dxa"/>
            <w:hideMark/>
          </w:tcPr>
          <w:p w14:paraId="17999A88" w14:textId="77777777" w:rsidR="009319FD" w:rsidRPr="009511D3" w:rsidRDefault="009319FD" w:rsidP="009511D3">
            <w:pPr>
              <w:spacing w:line="240" w:lineRule="auto"/>
              <w:contextualSpacing/>
              <w:jc w:val="center"/>
              <w:rPr>
                <w:rFonts w:ascii="Times New Roman" w:eastAsia="Times New Roman" w:hAnsi="Times New Roman" w:cs="Times New Roman"/>
                <w:sz w:val="24"/>
                <w:szCs w:val="24"/>
              </w:rPr>
            </w:pPr>
            <w:r w:rsidRPr="009511D3">
              <w:rPr>
                <w:rFonts w:ascii="Times New Roman" w:eastAsia="Times New Roman" w:hAnsi="Times New Roman" w:cs="Times New Roman"/>
                <w:sz w:val="24"/>
                <w:szCs w:val="24"/>
              </w:rPr>
              <w:t>Описание</w:t>
            </w:r>
          </w:p>
        </w:tc>
      </w:tr>
      <w:tr w:rsidR="00270121" w:rsidRPr="009511D3" w14:paraId="3E1201BB" w14:textId="77777777" w:rsidTr="001F605D">
        <w:tc>
          <w:tcPr>
            <w:tcW w:w="518" w:type="dxa"/>
            <w:hideMark/>
          </w:tcPr>
          <w:p w14:paraId="37AFAD26" w14:textId="77777777" w:rsidR="00270121" w:rsidRPr="009511D3" w:rsidRDefault="00270121" w:rsidP="009511D3">
            <w:pPr>
              <w:spacing w:line="240" w:lineRule="auto"/>
              <w:contextualSpacing/>
              <w:jc w:val="center"/>
              <w:rPr>
                <w:rFonts w:ascii="Times New Roman" w:eastAsia="Times New Roman" w:hAnsi="Times New Roman" w:cs="Times New Roman"/>
                <w:sz w:val="24"/>
                <w:szCs w:val="24"/>
              </w:rPr>
            </w:pPr>
            <w:r w:rsidRPr="009511D3">
              <w:rPr>
                <w:rFonts w:ascii="Times New Roman" w:eastAsia="Times New Roman" w:hAnsi="Times New Roman" w:cs="Times New Roman"/>
                <w:sz w:val="24"/>
                <w:szCs w:val="24"/>
              </w:rPr>
              <w:t>1</w:t>
            </w:r>
          </w:p>
        </w:tc>
        <w:tc>
          <w:tcPr>
            <w:tcW w:w="1604" w:type="dxa"/>
            <w:hideMark/>
          </w:tcPr>
          <w:p w14:paraId="6992555B" w14:textId="77777777" w:rsidR="00270121" w:rsidRPr="009511D3" w:rsidRDefault="00270121" w:rsidP="009511D3">
            <w:pPr>
              <w:spacing w:line="240" w:lineRule="auto"/>
              <w:contextualSpacing/>
              <w:rPr>
                <w:rFonts w:ascii="Times New Roman" w:eastAsia="Times New Roman" w:hAnsi="Times New Roman" w:cs="Times New Roman"/>
                <w:sz w:val="24"/>
                <w:szCs w:val="24"/>
              </w:rPr>
            </w:pPr>
            <w:r w:rsidRPr="009511D3">
              <w:rPr>
                <w:rFonts w:ascii="Times New Roman" w:eastAsia="Times New Roman" w:hAnsi="Times New Roman" w:cs="Times New Roman"/>
                <w:sz w:val="24"/>
                <w:szCs w:val="24"/>
              </w:rPr>
              <w:t>Объект закупки</w:t>
            </w:r>
          </w:p>
        </w:tc>
        <w:tc>
          <w:tcPr>
            <w:tcW w:w="7796" w:type="dxa"/>
            <w:hideMark/>
          </w:tcPr>
          <w:p w14:paraId="2DE179FF" w14:textId="3A877DDB" w:rsidR="00270121" w:rsidRPr="009511D3" w:rsidRDefault="001E5187" w:rsidP="001843B7">
            <w:pPr>
              <w:spacing w:line="240" w:lineRule="auto"/>
              <w:ind w:left="37"/>
              <w:contextualSpacing/>
              <w:jc w:val="both"/>
              <w:rPr>
                <w:rFonts w:ascii="Times New Roman" w:eastAsia="Times New Roman" w:hAnsi="Times New Roman" w:cs="Times New Roman"/>
                <w:sz w:val="24"/>
                <w:szCs w:val="24"/>
              </w:rPr>
            </w:pPr>
            <w:r w:rsidRPr="009511D3">
              <w:rPr>
                <w:rFonts w:ascii="Times New Roman" w:hAnsi="Times New Roman" w:cs="Times New Roman"/>
                <w:sz w:val="24"/>
                <w:szCs w:val="24"/>
              </w:rPr>
              <w:tab/>
            </w:r>
            <w:r w:rsidR="00270121" w:rsidRPr="009511D3">
              <w:rPr>
                <w:rFonts w:ascii="Times New Roman" w:hAnsi="Times New Roman" w:cs="Times New Roman"/>
                <w:sz w:val="24"/>
                <w:szCs w:val="24"/>
              </w:rPr>
              <w:t>Выполнение работ по  установке</w:t>
            </w:r>
            <w:r w:rsidR="001D4941" w:rsidRPr="009511D3">
              <w:rPr>
                <w:rFonts w:ascii="Times New Roman" w:hAnsi="Times New Roman" w:cs="Times New Roman"/>
                <w:sz w:val="24"/>
                <w:szCs w:val="24"/>
              </w:rPr>
              <w:t>, замене</w:t>
            </w:r>
            <w:r w:rsidR="00270121" w:rsidRPr="009511D3">
              <w:rPr>
                <w:rFonts w:ascii="Times New Roman" w:hAnsi="Times New Roman" w:cs="Times New Roman"/>
                <w:sz w:val="24"/>
                <w:szCs w:val="24"/>
              </w:rPr>
              <w:t xml:space="preserve"> и наладке интеллектуальных приборов учёта (далее ПУ ИСУ) и трансформаторов тока (далее ТТ) на</w:t>
            </w:r>
            <w:r w:rsidR="001843B7">
              <w:rPr>
                <w:rFonts w:ascii="Times New Roman" w:hAnsi="Times New Roman" w:cs="Times New Roman"/>
                <w:sz w:val="24"/>
                <w:szCs w:val="24"/>
              </w:rPr>
              <w:t xml:space="preserve"> </w:t>
            </w:r>
            <w:r w:rsidR="00A44660">
              <w:rPr>
                <w:rFonts w:ascii="Times New Roman" w:hAnsi="Times New Roman" w:cs="Times New Roman"/>
                <w:sz w:val="24"/>
                <w:szCs w:val="24"/>
              </w:rPr>
              <w:t xml:space="preserve">юго-западной </w:t>
            </w:r>
            <w:r w:rsidR="00D12C81" w:rsidRPr="009511D3">
              <w:rPr>
                <w:rFonts w:ascii="Times New Roman" w:hAnsi="Times New Roman" w:cs="Times New Roman"/>
                <w:sz w:val="24"/>
                <w:szCs w:val="24"/>
              </w:rPr>
              <w:t xml:space="preserve"> </w:t>
            </w:r>
            <w:r w:rsidR="00270121" w:rsidRPr="009511D3">
              <w:rPr>
                <w:rFonts w:ascii="Times New Roman" w:hAnsi="Times New Roman" w:cs="Times New Roman"/>
                <w:sz w:val="24"/>
                <w:szCs w:val="24"/>
              </w:rPr>
              <w:t xml:space="preserve">территории </w:t>
            </w:r>
            <w:r w:rsidR="00D12C81" w:rsidRPr="009511D3">
              <w:rPr>
                <w:rFonts w:ascii="Times New Roman" w:hAnsi="Times New Roman" w:cs="Times New Roman"/>
                <w:sz w:val="24"/>
                <w:szCs w:val="24"/>
              </w:rPr>
              <w:t>Удмуртской Республики</w:t>
            </w:r>
          </w:p>
        </w:tc>
      </w:tr>
      <w:tr w:rsidR="00270121" w:rsidRPr="009511D3" w14:paraId="1E14CCDA" w14:textId="77777777" w:rsidTr="001F605D">
        <w:tc>
          <w:tcPr>
            <w:tcW w:w="518" w:type="dxa"/>
            <w:hideMark/>
          </w:tcPr>
          <w:p w14:paraId="53D93175" w14:textId="77777777" w:rsidR="00270121" w:rsidRPr="009511D3" w:rsidRDefault="00270121" w:rsidP="009511D3">
            <w:pPr>
              <w:spacing w:line="240" w:lineRule="auto"/>
              <w:contextualSpacing/>
              <w:jc w:val="center"/>
              <w:rPr>
                <w:rFonts w:ascii="Times New Roman" w:eastAsia="Times New Roman" w:hAnsi="Times New Roman" w:cs="Times New Roman"/>
                <w:sz w:val="24"/>
                <w:szCs w:val="24"/>
              </w:rPr>
            </w:pPr>
            <w:r w:rsidRPr="009511D3">
              <w:rPr>
                <w:rFonts w:ascii="Times New Roman" w:eastAsia="Times New Roman" w:hAnsi="Times New Roman" w:cs="Times New Roman"/>
                <w:sz w:val="24"/>
                <w:szCs w:val="24"/>
              </w:rPr>
              <w:t>2</w:t>
            </w:r>
          </w:p>
        </w:tc>
        <w:tc>
          <w:tcPr>
            <w:tcW w:w="1604" w:type="dxa"/>
            <w:hideMark/>
          </w:tcPr>
          <w:p w14:paraId="4E4B3D21" w14:textId="77777777" w:rsidR="00270121" w:rsidRPr="009511D3" w:rsidRDefault="00270121" w:rsidP="009511D3">
            <w:pPr>
              <w:spacing w:line="240" w:lineRule="auto"/>
              <w:contextualSpacing/>
              <w:rPr>
                <w:rFonts w:ascii="Times New Roman" w:eastAsia="Times New Roman" w:hAnsi="Times New Roman" w:cs="Times New Roman"/>
                <w:sz w:val="24"/>
                <w:szCs w:val="24"/>
              </w:rPr>
            </w:pPr>
            <w:r w:rsidRPr="009511D3">
              <w:rPr>
                <w:rFonts w:ascii="Times New Roman" w:eastAsia="Times New Roman" w:hAnsi="Times New Roman" w:cs="Times New Roman"/>
                <w:sz w:val="24"/>
                <w:szCs w:val="24"/>
              </w:rPr>
              <w:t>Место выполнения работ</w:t>
            </w:r>
          </w:p>
        </w:tc>
        <w:tc>
          <w:tcPr>
            <w:tcW w:w="7796" w:type="dxa"/>
          </w:tcPr>
          <w:p w14:paraId="33F989AA" w14:textId="7EB9F600" w:rsidR="001843B7" w:rsidRDefault="001E5187" w:rsidP="001843B7">
            <w:pPr>
              <w:spacing w:after="0"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ab/>
            </w:r>
            <w:r w:rsidR="00270121" w:rsidRPr="009511D3">
              <w:rPr>
                <w:rFonts w:ascii="Times New Roman" w:hAnsi="Times New Roman" w:cs="Times New Roman"/>
                <w:sz w:val="24"/>
                <w:szCs w:val="24"/>
              </w:rPr>
              <w:t>Многоквартирные дома (далее МКД) на</w:t>
            </w:r>
            <w:r w:rsidR="004F44BB" w:rsidRPr="009511D3">
              <w:rPr>
                <w:rFonts w:ascii="Times New Roman" w:hAnsi="Times New Roman" w:cs="Times New Roman"/>
                <w:sz w:val="24"/>
                <w:szCs w:val="24"/>
              </w:rPr>
              <w:t xml:space="preserve"> </w:t>
            </w:r>
            <w:r w:rsidR="00A44660">
              <w:rPr>
                <w:rFonts w:ascii="Times New Roman" w:hAnsi="Times New Roman" w:cs="Times New Roman"/>
                <w:sz w:val="24"/>
                <w:szCs w:val="24"/>
              </w:rPr>
              <w:t xml:space="preserve">юго-западной </w:t>
            </w:r>
            <w:r w:rsidR="001843B7">
              <w:rPr>
                <w:rFonts w:ascii="Times New Roman" w:hAnsi="Times New Roman" w:cs="Times New Roman"/>
                <w:sz w:val="24"/>
                <w:szCs w:val="24"/>
              </w:rPr>
              <w:t xml:space="preserve"> </w:t>
            </w:r>
            <w:r w:rsidR="00270121" w:rsidRPr="009511D3">
              <w:rPr>
                <w:rFonts w:ascii="Times New Roman" w:hAnsi="Times New Roman" w:cs="Times New Roman"/>
                <w:sz w:val="24"/>
                <w:szCs w:val="24"/>
              </w:rPr>
              <w:t>территории</w:t>
            </w:r>
          </w:p>
          <w:p w14:paraId="3774FCD8" w14:textId="5D7D88E4" w:rsidR="00270121" w:rsidRPr="009511D3" w:rsidRDefault="00270121" w:rsidP="001843B7">
            <w:pPr>
              <w:spacing w:after="0"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 xml:space="preserve"> </w:t>
            </w:r>
            <w:r w:rsidR="00D12C81" w:rsidRPr="009511D3">
              <w:rPr>
                <w:rFonts w:ascii="Times New Roman" w:hAnsi="Times New Roman" w:cs="Times New Roman"/>
                <w:sz w:val="24"/>
                <w:szCs w:val="24"/>
              </w:rPr>
              <w:t>Удмуртской Республики</w:t>
            </w:r>
          </w:p>
        </w:tc>
      </w:tr>
      <w:tr w:rsidR="00A31D49" w:rsidRPr="009511D3" w14:paraId="30FB817A" w14:textId="77777777" w:rsidTr="001F605D">
        <w:tc>
          <w:tcPr>
            <w:tcW w:w="518" w:type="dxa"/>
            <w:hideMark/>
          </w:tcPr>
          <w:p w14:paraId="1F038DA1" w14:textId="77777777" w:rsidR="009319FD" w:rsidRPr="009511D3" w:rsidRDefault="009319FD" w:rsidP="009511D3">
            <w:pPr>
              <w:spacing w:line="240" w:lineRule="auto"/>
              <w:contextualSpacing/>
              <w:jc w:val="center"/>
              <w:rPr>
                <w:rFonts w:ascii="Times New Roman" w:eastAsia="Times New Roman" w:hAnsi="Times New Roman" w:cs="Times New Roman"/>
                <w:sz w:val="24"/>
                <w:szCs w:val="24"/>
              </w:rPr>
            </w:pPr>
            <w:r w:rsidRPr="009511D3">
              <w:rPr>
                <w:rFonts w:ascii="Times New Roman" w:eastAsia="Times New Roman" w:hAnsi="Times New Roman" w:cs="Times New Roman"/>
                <w:sz w:val="24"/>
                <w:szCs w:val="24"/>
              </w:rPr>
              <w:t>3</w:t>
            </w:r>
          </w:p>
        </w:tc>
        <w:tc>
          <w:tcPr>
            <w:tcW w:w="1604" w:type="dxa"/>
            <w:hideMark/>
          </w:tcPr>
          <w:p w14:paraId="665D296F" w14:textId="77777777" w:rsidR="009319FD" w:rsidRPr="009511D3" w:rsidRDefault="009319FD" w:rsidP="009511D3">
            <w:pPr>
              <w:spacing w:line="240" w:lineRule="auto"/>
              <w:contextualSpacing/>
              <w:rPr>
                <w:rFonts w:ascii="Times New Roman" w:eastAsia="Times New Roman" w:hAnsi="Times New Roman" w:cs="Times New Roman"/>
                <w:sz w:val="24"/>
                <w:szCs w:val="24"/>
              </w:rPr>
            </w:pPr>
            <w:r w:rsidRPr="009511D3">
              <w:rPr>
                <w:rFonts w:ascii="Times New Roman" w:eastAsia="Times New Roman" w:hAnsi="Times New Roman" w:cs="Times New Roman"/>
                <w:sz w:val="24"/>
                <w:szCs w:val="24"/>
              </w:rPr>
              <w:t>Сроки (периоды) выполнения работ</w:t>
            </w:r>
          </w:p>
        </w:tc>
        <w:tc>
          <w:tcPr>
            <w:tcW w:w="7796" w:type="dxa"/>
          </w:tcPr>
          <w:p w14:paraId="77F62B3F" w14:textId="0D24B52C" w:rsidR="00B42D75" w:rsidRPr="009511D3" w:rsidRDefault="001E5187" w:rsidP="009511D3">
            <w:pPr>
              <w:spacing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ab/>
            </w:r>
            <w:r w:rsidR="00B42D75" w:rsidRPr="009511D3">
              <w:rPr>
                <w:rFonts w:ascii="Times New Roman" w:hAnsi="Times New Roman" w:cs="Times New Roman"/>
                <w:sz w:val="24"/>
                <w:szCs w:val="24"/>
              </w:rPr>
              <w:t xml:space="preserve">Сроки выполнения работ определяются в Заявках на выполнение работ (Приложение №4 к Проекту Договора) с учетом общего срока выполнения работ. </w:t>
            </w:r>
          </w:p>
          <w:p w14:paraId="5E4543F6" w14:textId="5446FFF2" w:rsidR="00B42D75" w:rsidRPr="009511D3" w:rsidRDefault="001E5187" w:rsidP="009511D3">
            <w:pPr>
              <w:spacing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ab/>
            </w:r>
            <w:r w:rsidR="00B42D75" w:rsidRPr="009511D3">
              <w:rPr>
                <w:rFonts w:ascii="Times New Roman" w:hAnsi="Times New Roman" w:cs="Times New Roman"/>
                <w:sz w:val="24"/>
                <w:szCs w:val="24"/>
              </w:rPr>
              <w:t>Общий срок выполнения работ:</w:t>
            </w:r>
          </w:p>
          <w:p w14:paraId="1F0B8043" w14:textId="30B39B4C" w:rsidR="009319FD" w:rsidRPr="009511D3" w:rsidRDefault="009319FD" w:rsidP="009511D3">
            <w:pPr>
              <w:spacing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 xml:space="preserve">начало </w:t>
            </w:r>
            <w:r w:rsidR="00B42D75" w:rsidRPr="009511D3">
              <w:rPr>
                <w:rFonts w:ascii="Times New Roman" w:hAnsi="Times New Roman" w:cs="Times New Roman"/>
                <w:sz w:val="24"/>
                <w:szCs w:val="24"/>
              </w:rPr>
              <w:t xml:space="preserve">выполнения </w:t>
            </w:r>
            <w:r w:rsidR="00D12C81" w:rsidRPr="009511D3">
              <w:rPr>
                <w:rFonts w:ascii="Times New Roman" w:hAnsi="Times New Roman" w:cs="Times New Roman"/>
                <w:sz w:val="24"/>
                <w:szCs w:val="24"/>
              </w:rPr>
              <w:t>работ - не позднее 5 (пяти) рабочих дней</w:t>
            </w:r>
            <w:r w:rsidRPr="009511D3">
              <w:rPr>
                <w:rFonts w:ascii="Times New Roman" w:hAnsi="Times New Roman" w:cs="Times New Roman"/>
                <w:sz w:val="24"/>
                <w:szCs w:val="24"/>
              </w:rPr>
              <w:t xml:space="preserve"> с момента заключения Сторонами Договора.</w:t>
            </w:r>
          </w:p>
          <w:p w14:paraId="3C45599E" w14:textId="1DECEC60" w:rsidR="009319FD" w:rsidRPr="009511D3" w:rsidRDefault="009319FD" w:rsidP="009511D3">
            <w:pPr>
              <w:spacing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 xml:space="preserve">окончание </w:t>
            </w:r>
            <w:r w:rsidR="00B42D75" w:rsidRPr="009511D3">
              <w:rPr>
                <w:rFonts w:ascii="Times New Roman" w:hAnsi="Times New Roman" w:cs="Times New Roman"/>
                <w:sz w:val="24"/>
                <w:szCs w:val="24"/>
              </w:rPr>
              <w:t xml:space="preserve">выполнения </w:t>
            </w:r>
            <w:r w:rsidRPr="009511D3">
              <w:rPr>
                <w:rFonts w:ascii="Times New Roman" w:hAnsi="Times New Roman" w:cs="Times New Roman"/>
                <w:sz w:val="24"/>
                <w:szCs w:val="24"/>
              </w:rPr>
              <w:t xml:space="preserve">работ – не позднее </w:t>
            </w:r>
            <w:r w:rsidR="007146AF" w:rsidRPr="009511D3">
              <w:rPr>
                <w:rFonts w:ascii="Times New Roman" w:hAnsi="Times New Roman" w:cs="Times New Roman"/>
                <w:sz w:val="24"/>
                <w:szCs w:val="24"/>
              </w:rPr>
              <w:t>«30» декабря 2026 г.</w:t>
            </w:r>
          </w:p>
          <w:p w14:paraId="17444443" w14:textId="42D5D223" w:rsidR="00B42D75" w:rsidRPr="009511D3" w:rsidRDefault="001E5187" w:rsidP="009511D3">
            <w:pPr>
              <w:spacing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ab/>
            </w:r>
            <w:r w:rsidR="00B42D75" w:rsidRPr="009511D3">
              <w:rPr>
                <w:rFonts w:ascii="Times New Roman" w:hAnsi="Times New Roman" w:cs="Times New Roman"/>
                <w:sz w:val="24"/>
                <w:szCs w:val="24"/>
              </w:rPr>
              <w:t>В Заявке на выполнение работ допускается установка предельных сроков для конкретных объектов из состава данной Заявки.</w:t>
            </w:r>
          </w:p>
        </w:tc>
      </w:tr>
      <w:tr w:rsidR="00A31D49" w:rsidRPr="009511D3" w14:paraId="04560BF9" w14:textId="77777777" w:rsidTr="001F605D">
        <w:tc>
          <w:tcPr>
            <w:tcW w:w="518" w:type="dxa"/>
            <w:hideMark/>
          </w:tcPr>
          <w:p w14:paraId="3BA2F592" w14:textId="77777777" w:rsidR="009319FD" w:rsidRPr="009511D3" w:rsidRDefault="009319FD" w:rsidP="009511D3">
            <w:pPr>
              <w:spacing w:line="240" w:lineRule="auto"/>
              <w:contextualSpacing/>
              <w:jc w:val="center"/>
              <w:rPr>
                <w:rFonts w:ascii="Times New Roman" w:eastAsia="Times New Roman" w:hAnsi="Times New Roman" w:cs="Times New Roman"/>
                <w:sz w:val="24"/>
                <w:szCs w:val="24"/>
              </w:rPr>
            </w:pPr>
            <w:r w:rsidRPr="009511D3">
              <w:rPr>
                <w:rFonts w:ascii="Times New Roman" w:eastAsia="Times New Roman" w:hAnsi="Times New Roman" w:cs="Times New Roman"/>
                <w:sz w:val="24"/>
                <w:szCs w:val="24"/>
              </w:rPr>
              <w:t>4</w:t>
            </w:r>
          </w:p>
        </w:tc>
        <w:tc>
          <w:tcPr>
            <w:tcW w:w="1604" w:type="dxa"/>
          </w:tcPr>
          <w:p w14:paraId="75B3AA1E" w14:textId="77777777" w:rsidR="009319FD" w:rsidRPr="009511D3" w:rsidRDefault="009319FD" w:rsidP="009511D3">
            <w:pPr>
              <w:spacing w:line="240" w:lineRule="auto"/>
              <w:contextualSpacing/>
              <w:rPr>
                <w:rFonts w:ascii="Times New Roman" w:eastAsia="Times New Roman" w:hAnsi="Times New Roman" w:cs="Times New Roman"/>
                <w:sz w:val="24"/>
                <w:szCs w:val="24"/>
              </w:rPr>
            </w:pPr>
            <w:r w:rsidRPr="009511D3">
              <w:rPr>
                <w:rFonts w:ascii="Times New Roman" w:eastAsia="Times New Roman" w:hAnsi="Times New Roman" w:cs="Times New Roman"/>
                <w:sz w:val="24"/>
                <w:szCs w:val="24"/>
              </w:rPr>
              <w:t>Вид, перечень и объем работ</w:t>
            </w:r>
          </w:p>
        </w:tc>
        <w:tc>
          <w:tcPr>
            <w:tcW w:w="7796" w:type="dxa"/>
          </w:tcPr>
          <w:p w14:paraId="08923710" w14:textId="1FEB5FC9" w:rsidR="009319FD" w:rsidRPr="009511D3" w:rsidRDefault="001E5187" w:rsidP="009511D3">
            <w:pPr>
              <w:spacing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ab/>
            </w:r>
            <w:r w:rsidR="009319FD" w:rsidRPr="009511D3">
              <w:rPr>
                <w:rFonts w:ascii="Times New Roman" w:hAnsi="Times New Roman" w:cs="Times New Roman"/>
                <w:sz w:val="24"/>
                <w:szCs w:val="24"/>
              </w:rPr>
              <w:t>Выполнение комплекса работ по установке и наладке интеллектуальных приборов учета электрической энергии и трансформаторов тока производится на объектах, в соответствии с графиком производства работ (Приложение 1 к Техническому заданию), ведомостью объемов работ (Приложение 2 к Техническому заданию), перечнем необходимых товарно-материальных ценностях (далее ТМЦ) (Приложение 3 к Техническому заданию).</w:t>
            </w:r>
          </w:p>
          <w:p w14:paraId="6C572585" w14:textId="77777777" w:rsidR="009319FD" w:rsidRPr="009511D3" w:rsidRDefault="009319FD" w:rsidP="009511D3">
            <w:pPr>
              <w:spacing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У Заказчика отсутствует обязанность закупить весь объем выполняемых работ, указанный в Техническом задании. Объем выполняемых работ указан ориентировочно.</w:t>
            </w:r>
          </w:p>
          <w:p w14:paraId="66474ECF" w14:textId="23C6580B" w:rsidR="009319FD" w:rsidRPr="009511D3" w:rsidRDefault="001E5187" w:rsidP="009511D3">
            <w:pPr>
              <w:spacing w:before="240"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ab/>
            </w:r>
            <w:r w:rsidR="009319FD" w:rsidRPr="009511D3">
              <w:rPr>
                <w:rFonts w:ascii="Times New Roman" w:hAnsi="Times New Roman" w:cs="Times New Roman"/>
                <w:sz w:val="24"/>
                <w:szCs w:val="24"/>
              </w:rPr>
              <w:t>Работы выполняются с использованием оборудования и материалов Подрядчика (за исключением ПУ ИСУ</w:t>
            </w:r>
            <w:r w:rsidR="006C5620" w:rsidRPr="009511D3">
              <w:rPr>
                <w:rFonts w:ascii="Times New Roman" w:hAnsi="Times New Roman" w:cs="Times New Roman"/>
                <w:sz w:val="24"/>
                <w:szCs w:val="24"/>
              </w:rPr>
              <w:t>, ТТ</w:t>
            </w:r>
            <w:r w:rsidR="009319FD" w:rsidRPr="009511D3">
              <w:rPr>
                <w:rFonts w:ascii="Times New Roman" w:hAnsi="Times New Roman" w:cs="Times New Roman"/>
                <w:sz w:val="24"/>
                <w:szCs w:val="24"/>
              </w:rPr>
              <w:t xml:space="preserve"> и пломбировочной продукции (пломба-наклейка);</w:t>
            </w:r>
          </w:p>
          <w:p w14:paraId="58A73FD4" w14:textId="5DFD922D" w:rsidR="009319FD" w:rsidRPr="009511D3" w:rsidRDefault="001E5187" w:rsidP="009511D3">
            <w:pPr>
              <w:spacing w:before="240"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ab/>
            </w:r>
            <w:r w:rsidR="009319FD" w:rsidRPr="009511D3">
              <w:rPr>
                <w:rFonts w:ascii="Times New Roman" w:hAnsi="Times New Roman" w:cs="Times New Roman"/>
                <w:sz w:val="24"/>
                <w:szCs w:val="24"/>
              </w:rPr>
              <w:t>До начала работ на объекте Подрядчик проводит обследование точки учета электроэнергии на предмет установления наличия (отсутствия) технической возможности установки приборов учета электроэнергии, а также с целью подтверждения непригодности существующего прибора учета для коммерческих расчетов по причинам: истечения даты интервала между поверками, истечения срока эксплуатации прибора учета, выхода прибора учета из строя и</w:t>
            </w:r>
            <w:r w:rsidR="00564CE3">
              <w:rPr>
                <w:rFonts w:ascii="Times New Roman" w:hAnsi="Times New Roman" w:cs="Times New Roman"/>
                <w:sz w:val="24"/>
                <w:szCs w:val="24"/>
              </w:rPr>
              <w:t>ли</w:t>
            </w:r>
            <w:r w:rsidR="009319FD" w:rsidRPr="009511D3">
              <w:rPr>
                <w:rFonts w:ascii="Times New Roman" w:hAnsi="Times New Roman" w:cs="Times New Roman"/>
                <w:sz w:val="24"/>
                <w:szCs w:val="24"/>
              </w:rPr>
              <w:t xml:space="preserve"> </w:t>
            </w:r>
            <w:r w:rsidR="00564CE3">
              <w:rPr>
                <w:rFonts w:ascii="Times New Roman" w:hAnsi="Times New Roman" w:cs="Times New Roman"/>
                <w:sz w:val="24"/>
                <w:szCs w:val="24"/>
              </w:rPr>
              <w:t xml:space="preserve"> отсутствия прибора учета.</w:t>
            </w:r>
          </w:p>
          <w:p w14:paraId="23487FAF" w14:textId="43C780DF" w:rsidR="009319FD" w:rsidRPr="009511D3" w:rsidRDefault="001E5187" w:rsidP="009511D3">
            <w:pPr>
              <w:spacing w:before="240"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ab/>
            </w:r>
            <w:r w:rsidR="009319FD" w:rsidRPr="009511D3">
              <w:rPr>
                <w:rFonts w:ascii="Times New Roman" w:hAnsi="Times New Roman" w:cs="Times New Roman"/>
                <w:sz w:val="24"/>
                <w:szCs w:val="24"/>
              </w:rPr>
              <w:t>В случае если Подрядчиком определено отсутствие технической возможности установки прибора учета на объекте либо существующий прибор учета электрической энергии пригоден к коммерческим расчетам и не попадает не под один из вышеописанных случаев, работы на таком объекте не выполняются, Подрядчик обязан произвести фотофиксацию и уведомить Заказчика путем оформления акта обследования на предмет установления наличия (отсутствия) технической возможности установки индивидуального, общего (квартирного), коллективного (общедомового) приборов учета</w:t>
            </w:r>
            <w:r w:rsidR="006C5620" w:rsidRPr="009511D3">
              <w:rPr>
                <w:rFonts w:ascii="Times New Roman" w:hAnsi="Times New Roman" w:cs="Times New Roman"/>
                <w:sz w:val="24"/>
                <w:szCs w:val="24"/>
              </w:rPr>
              <w:t xml:space="preserve"> и отправки </w:t>
            </w:r>
            <w:r w:rsidR="00B67826" w:rsidRPr="009511D3">
              <w:rPr>
                <w:rFonts w:ascii="Times New Roman" w:eastAsiaTheme="minorHAnsi" w:hAnsi="Times New Roman" w:cs="Times New Roman"/>
                <w:sz w:val="24"/>
                <w:szCs w:val="24"/>
                <w:lang w:eastAsia="en-US"/>
              </w:rPr>
              <w:t xml:space="preserve">в течение одного рабочего дня Заказчику скан-копии Акта и фото на электронный адрес Подрядчика по указанному перечню электронных адресов Заказчика в </w:t>
            </w:r>
            <w:hyperlink r:id="rId13" w:history="1">
              <w:r w:rsidR="00B67826" w:rsidRPr="009511D3">
                <w:rPr>
                  <w:rFonts w:ascii="Times New Roman" w:eastAsiaTheme="minorHAnsi" w:hAnsi="Times New Roman" w:cs="Times New Roman"/>
                  <w:sz w:val="24"/>
                  <w:szCs w:val="24"/>
                  <w:lang w:eastAsia="en-US"/>
                </w:rPr>
                <w:t>Приложении №16 к Договору</w:t>
              </w:r>
            </w:hyperlink>
            <w:r w:rsidR="00C13AFD" w:rsidRPr="009511D3">
              <w:rPr>
                <w:rFonts w:ascii="Times New Roman" w:eastAsiaTheme="minorHAnsi" w:hAnsi="Times New Roman" w:cs="Times New Roman"/>
                <w:sz w:val="24"/>
                <w:szCs w:val="24"/>
                <w:lang w:eastAsia="en-US"/>
              </w:rPr>
              <w:t xml:space="preserve">, а так же занести в течении двух календарных дней Акта отсутствия технической возможности в электронной форме через приложение Заказчика (Мобильный контроллер), доступ к которому предоставляет Заказчик. </w:t>
            </w:r>
            <w:r w:rsidR="009319FD" w:rsidRPr="009511D3">
              <w:rPr>
                <w:rFonts w:ascii="Times New Roman" w:hAnsi="Times New Roman" w:cs="Times New Roman"/>
                <w:sz w:val="24"/>
                <w:szCs w:val="24"/>
              </w:rPr>
              <w:t>Заказчик вправе заменить такой объект в графике производства работ.</w:t>
            </w:r>
          </w:p>
          <w:p w14:paraId="2F5723FB" w14:textId="1BA94266" w:rsidR="009319FD" w:rsidRPr="009511D3" w:rsidRDefault="001E5187" w:rsidP="009511D3">
            <w:pPr>
              <w:spacing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lastRenderedPageBreak/>
              <w:tab/>
            </w:r>
            <w:r w:rsidR="009319FD" w:rsidRPr="009511D3">
              <w:rPr>
                <w:rFonts w:ascii="Times New Roman" w:hAnsi="Times New Roman" w:cs="Times New Roman"/>
                <w:sz w:val="24"/>
                <w:szCs w:val="24"/>
              </w:rPr>
              <w:t xml:space="preserve">Подготовку и хранение материалов, необходимых для выполнения работ, проводить вне рабочей зоны и доставлять к зоне работ транспортом </w:t>
            </w:r>
            <w:r w:rsidRPr="009511D3">
              <w:rPr>
                <w:rFonts w:ascii="Times New Roman" w:hAnsi="Times New Roman" w:cs="Times New Roman"/>
                <w:sz w:val="24"/>
                <w:szCs w:val="24"/>
              </w:rPr>
              <w:tab/>
            </w:r>
            <w:r w:rsidR="009319FD" w:rsidRPr="009511D3">
              <w:rPr>
                <w:rFonts w:ascii="Times New Roman" w:hAnsi="Times New Roman" w:cs="Times New Roman"/>
                <w:sz w:val="24"/>
                <w:szCs w:val="24"/>
              </w:rPr>
              <w:t>Подрядчика, готовыми к применению для выполнения работ;</w:t>
            </w:r>
          </w:p>
          <w:p w14:paraId="3D0C31FF" w14:textId="5A62CEED" w:rsidR="009319FD" w:rsidRPr="009511D3" w:rsidRDefault="001E5187" w:rsidP="009511D3">
            <w:pPr>
              <w:spacing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ab/>
            </w:r>
            <w:r w:rsidR="009319FD" w:rsidRPr="009511D3">
              <w:rPr>
                <w:rFonts w:ascii="Times New Roman" w:hAnsi="Times New Roman" w:cs="Times New Roman"/>
                <w:sz w:val="24"/>
                <w:szCs w:val="24"/>
              </w:rPr>
              <w:t>Подрядчик должен обеспечить содержание, уборку, вывоз строительного мусора по мере накопления с объекта Заказчика, где производятся работы;</w:t>
            </w:r>
          </w:p>
          <w:p w14:paraId="17E6C700" w14:textId="0C2C5936" w:rsidR="009319FD" w:rsidRPr="009511D3" w:rsidRDefault="001E5187" w:rsidP="009511D3">
            <w:pPr>
              <w:spacing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ab/>
            </w:r>
            <w:r w:rsidR="009319FD" w:rsidRPr="009511D3">
              <w:rPr>
                <w:rFonts w:ascii="Times New Roman" w:hAnsi="Times New Roman" w:cs="Times New Roman"/>
                <w:sz w:val="24"/>
                <w:szCs w:val="24"/>
              </w:rPr>
              <w:t>Подрядчик должен вывезти в течение 5 дней после выполнения работ и подписания Заказчиком Акта о приемке выполненных работ в полном объеме, принадлежащие ему строительные машины и оборудование, транспортные средства, инструменты, инвентарь, оставшийся строительный мусор;</w:t>
            </w:r>
          </w:p>
          <w:p w14:paraId="0B6D09CB" w14:textId="476516E6" w:rsidR="009319FD" w:rsidRPr="009511D3" w:rsidRDefault="001E5187" w:rsidP="009511D3">
            <w:pPr>
              <w:spacing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ab/>
            </w:r>
            <w:r w:rsidR="009319FD" w:rsidRPr="009511D3">
              <w:rPr>
                <w:rFonts w:ascii="Times New Roman" w:hAnsi="Times New Roman" w:cs="Times New Roman"/>
                <w:sz w:val="24"/>
                <w:szCs w:val="24"/>
              </w:rPr>
              <w:t>Заказчик, имеет право пересматривать стоимость работ (договора) в сторону уменьшения:</w:t>
            </w:r>
          </w:p>
          <w:p w14:paraId="711D6C76" w14:textId="77777777" w:rsidR="009319FD" w:rsidRPr="009511D3" w:rsidRDefault="009319FD" w:rsidP="009511D3">
            <w:pPr>
              <w:tabs>
                <w:tab w:val="left" w:pos="307"/>
                <w:tab w:val="left" w:pos="1134"/>
              </w:tabs>
              <w:spacing w:after="0" w:line="240" w:lineRule="auto"/>
              <w:ind w:left="24"/>
              <w:contextualSpacing/>
              <w:jc w:val="both"/>
              <w:rPr>
                <w:rFonts w:ascii="Times New Roman" w:eastAsia="Times New Roman" w:hAnsi="Times New Roman" w:cs="Times New Roman"/>
                <w:sz w:val="24"/>
                <w:szCs w:val="24"/>
              </w:rPr>
            </w:pPr>
            <w:r w:rsidRPr="009511D3">
              <w:rPr>
                <w:rFonts w:ascii="Times New Roman" w:eastAsia="Times New Roman" w:hAnsi="Times New Roman" w:cs="Times New Roman"/>
                <w:sz w:val="24"/>
                <w:szCs w:val="24"/>
              </w:rPr>
              <w:t>- в случае если объемы фактически выполненных работ меньше, чем предусмотрено Техническим заданием и утвержденной сметой;</w:t>
            </w:r>
          </w:p>
          <w:p w14:paraId="10D6E228" w14:textId="77777777" w:rsidR="009319FD" w:rsidRPr="009511D3" w:rsidRDefault="009319FD" w:rsidP="009511D3">
            <w:pPr>
              <w:tabs>
                <w:tab w:val="left" w:pos="1134"/>
              </w:tabs>
              <w:spacing w:after="0" w:line="240" w:lineRule="auto"/>
              <w:contextualSpacing/>
              <w:jc w:val="both"/>
              <w:rPr>
                <w:rFonts w:ascii="Times New Roman" w:eastAsia="Times New Roman" w:hAnsi="Times New Roman" w:cs="Times New Roman"/>
                <w:sz w:val="24"/>
                <w:szCs w:val="24"/>
              </w:rPr>
            </w:pPr>
            <w:r w:rsidRPr="009511D3">
              <w:rPr>
                <w:rFonts w:ascii="Times New Roman" w:eastAsia="Times New Roman" w:hAnsi="Times New Roman" w:cs="Times New Roman"/>
                <w:sz w:val="24"/>
                <w:szCs w:val="24"/>
              </w:rPr>
              <w:t>- в случае нарушения Подрядчиком исполнения обязательств по Договору.</w:t>
            </w:r>
          </w:p>
          <w:p w14:paraId="1EAED29A" w14:textId="4E98589E" w:rsidR="009319FD" w:rsidRPr="009511D3" w:rsidRDefault="00A913C0" w:rsidP="009511D3">
            <w:pPr>
              <w:spacing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ab/>
            </w:r>
            <w:r w:rsidR="009319FD" w:rsidRPr="009511D3">
              <w:rPr>
                <w:rFonts w:ascii="Times New Roman" w:hAnsi="Times New Roman" w:cs="Times New Roman"/>
                <w:sz w:val="24"/>
                <w:szCs w:val="24"/>
              </w:rPr>
              <w:t>Все затраты, связанные с доставкой материалов, оборудования, подъем на этаж, экспертизой при приемке работ (в случае необходимости), погрузочно-разгрузочными работами,</w:t>
            </w:r>
            <w:r w:rsidR="008E1E3C" w:rsidRPr="009511D3">
              <w:rPr>
                <w:rFonts w:ascii="Times New Roman" w:hAnsi="Times New Roman" w:cs="Times New Roman"/>
                <w:sz w:val="24"/>
                <w:szCs w:val="24"/>
              </w:rPr>
              <w:t xml:space="preserve"> установкой шкафов учета, монтажом проводов, установкой коммутационных аппаратов, </w:t>
            </w:r>
            <w:r w:rsidR="009319FD" w:rsidRPr="009511D3">
              <w:rPr>
                <w:rFonts w:ascii="Times New Roman" w:hAnsi="Times New Roman" w:cs="Times New Roman"/>
                <w:sz w:val="24"/>
                <w:szCs w:val="24"/>
              </w:rPr>
              <w:t>а также доставкой рабочих и специалистов на объект, их проживание в течение необходимого для проведения Работ времени, производятся за счёт Подрядчика и отдельной оплате не подлежат.</w:t>
            </w:r>
          </w:p>
          <w:p w14:paraId="33D22F05" w14:textId="458C8276" w:rsidR="009319FD" w:rsidRPr="009511D3" w:rsidRDefault="00A913C0" w:rsidP="009511D3">
            <w:pPr>
              <w:spacing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ab/>
            </w:r>
            <w:r w:rsidR="009319FD" w:rsidRPr="009511D3">
              <w:rPr>
                <w:rFonts w:ascii="Times New Roman" w:hAnsi="Times New Roman" w:cs="Times New Roman"/>
                <w:sz w:val="24"/>
                <w:szCs w:val="24"/>
              </w:rPr>
              <w:t>Подрядчик при проведении работ несет всю полноту ответственности:</w:t>
            </w:r>
          </w:p>
          <w:p w14:paraId="0CFF833C" w14:textId="6604D1C1" w:rsidR="00054F51" w:rsidRPr="009511D3" w:rsidRDefault="00054F51" w:rsidP="009511D3">
            <w:pPr>
              <w:spacing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 xml:space="preserve">- за определение необходимости замены прибора учета электрической энергии (за определение выхода срока МПИ, выхода срока эксплуатации, выхода ПУ из строя </w:t>
            </w:r>
            <w:r w:rsidR="00D811DC">
              <w:rPr>
                <w:rFonts w:ascii="Times New Roman" w:hAnsi="Times New Roman" w:cs="Times New Roman"/>
                <w:sz w:val="24"/>
                <w:szCs w:val="24"/>
              </w:rPr>
              <w:t>или отсутствия ПУ).</w:t>
            </w:r>
          </w:p>
          <w:p w14:paraId="21629AD3" w14:textId="77777777" w:rsidR="009319FD" w:rsidRPr="009511D3" w:rsidRDefault="009319FD" w:rsidP="009511D3">
            <w:pPr>
              <w:spacing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 за правильную идентификацию элементов электроустановок;</w:t>
            </w:r>
          </w:p>
          <w:p w14:paraId="5EDA597B" w14:textId="77777777" w:rsidR="009319FD" w:rsidRPr="009511D3" w:rsidRDefault="009319FD" w:rsidP="009511D3">
            <w:pPr>
              <w:spacing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 полноту выполненных работ;</w:t>
            </w:r>
          </w:p>
          <w:p w14:paraId="79A7B2CD" w14:textId="77777777" w:rsidR="009319FD" w:rsidRPr="009511D3" w:rsidRDefault="009319FD" w:rsidP="009511D3">
            <w:pPr>
              <w:spacing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 достоверность полученных результатов;</w:t>
            </w:r>
          </w:p>
          <w:p w14:paraId="31834AA0" w14:textId="77777777" w:rsidR="009319FD" w:rsidRPr="009511D3" w:rsidRDefault="009319FD" w:rsidP="009511D3">
            <w:pPr>
              <w:spacing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 за повреждение им электрических приборов и электросети на месте выполнения работ, Подрядчик принимает меры по их восстановлению за свой счет и в кратчайшие сроки;</w:t>
            </w:r>
          </w:p>
          <w:p w14:paraId="14D2A230" w14:textId="77777777" w:rsidR="009319FD" w:rsidRPr="009511D3" w:rsidRDefault="009319FD" w:rsidP="009511D3">
            <w:pPr>
              <w:spacing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 за нарушение правил техники безопасности и охраны труда при выполнении работ.</w:t>
            </w:r>
          </w:p>
          <w:p w14:paraId="6FA4B88B" w14:textId="3A75B346" w:rsidR="009319FD" w:rsidRPr="009511D3" w:rsidRDefault="00A913C0" w:rsidP="009511D3">
            <w:pPr>
              <w:spacing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ab/>
            </w:r>
            <w:r w:rsidR="009319FD" w:rsidRPr="009511D3">
              <w:rPr>
                <w:rFonts w:ascii="Times New Roman" w:hAnsi="Times New Roman" w:cs="Times New Roman"/>
                <w:sz w:val="24"/>
                <w:szCs w:val="24"/>
              </w:rPr>
              <w:t>Персонал подрядчика (специалисты и рабочие), выполняющий работы, должен быть аттестован с квалификацией, соответствующей видам выполняемых работ, обладать необходимыми профессиональными знаниями и опытом. Иметь группы по электробезопасности, необходимые для выполнения работ в действующих электроустановках напряжением до и выше 1000 В по нарядам и распоряжениям, в качестве лиц, имеющих право выдачи наряда или распоряжения, ответственных руководителей работ, производителей работ и членов бригады. Список персонала Подрядчика, который будет проводить работы, перед началом выполнения работ, передается Заказчику (список персонала должен быть завизирован Подрядчиком и поставлена печать Подрядчика)</w:t>
            </w:r>
            <w:r w:rsidR="00291C48" w:rsidRPr="009511D3">
              <w:rPr>
                <w:rFonts w:ascii="Times New Roman" w:hAnsi="Times New Roman" w:cs="Times New Roman"/>
                <w:sz w:val="24"/>
                <w:szCs w:val="24"/>
              </w:rPr>
              <w:t xml:space="preserve"> </w:t>
            </w:r>
            <w:r w:rsidR="00E6020D" w:rsidRPr="009511D3">
              <w:rPr>
                <w:rFonts w:ascii="Times New Roman" w:hAnsi="Times New Roman" w:cs="Times New Roman"/>
                <w:sz w:val="24"/>
                <w:szCs w:val="24"/>
              </w:rPr>
              <w:t xml:space="preserve">не позднее </w:t>
            </w:r>
            <w:r w:rsidR="00F40623" w:rsidRPr="009511D3">
              <w:rPr>
                <w:rFonts w:ascii="Times New Roman" w:hAnsi="Times New Roman" w:cs="Times New Roman"/>
                <w:sz w:val="24"/>
                <w:szCs w:val="24"/>
              </w:rPr>
              <w:t>5 (пяти) рабочих</w:t>
            </w:r>
            <w:r w:rsidR="00E6020D" w:rsidRPr="009511D3">
              <w:rPr>
                <w:rFonts w:ascii="Times New Roman" w:hAnsi="Times New Roman" w:cs="Times New Roman"/>
                <w:sz w:val="24"/>
                <w:szCs w:val="24"/>
              </w:rPr>
              <w:t xml:space="preserve"> дн</w:t>
            </w:r>
            <w:r w:rsidR="00F40623" w:rsidRPr="009511D3">
              <w:rPr>
                <w:rFonts w:ascii="Times New Roman" w:hAnsi="Times New Roman" w:cs="Times New Roman"/>
                <w:sz w:val="24"/>
                <w:szCs w:val="24"/>
              </w:rPr>
              <w:t>ей</w:t>
            </w:r>
            <w:r w:rsidR="00E6020D" w:rsidRPr="009511D3">
              <w:rPr>
                <w:rFonts w:ascii="Times New Roman" w:hAnsi="Times New Roman" w:cs="Times New Roman"/>
                <w:sz w:val="24"/>
                <w:szCs w:val="24"/>
              </w:rPr>
              <w:t xml:space="preserve"> с момента заключения Сторонами Договора посредством отправки электронного письма по </w:t>
            </w:r>
            <w:r w:rsidR="00E6020D" w:rsidRPr="009511D3">
              <w:rPr>
                <w:rFonts w:ascii="Times New Roman" w:eastAsiaTheme="minorHAnsi" w:hAnsi="Times New Roman" w:cs="Times New Roman"/>
                <w:sz w:val="24"/>
                <w:szCs w:val="24"/>
                <w:lang w:eastAsia="en-US"/>
              </w:rPr>
              <w:t xml:space="preserve">перечню адресов Заказчика указанного в </w:t>
            </w:r>
            <w:hyperlink r:id="rId14" w:history="1">
              <w:r w:rsidR="00E6020D" w:rsidRPr="009511D3">
                <w:rPr>
                  <w:rFonts w:ascii="Times New Roman" w:eastAsiaTheme="minorHAnsi" w:hAnsi="Times New Roman" w:cs="Times New Roman"/>
                  <w:sz w:val="24"/>
                  <w:szCs w:val="24"/>
                  <w:lang w:eastAsia="en-US"/>
                </w:rPr>
                <w:t>Приложении №16 к Договору</w:t>
              </w:r>
            </w:hyperlink>
            <w:r w:rsidR="00E6020D" w:rsidRPr="009511D3">
              <w:rPr>
                <w:rFonts w:ascii="Times New Roman" w:eastAsiaTheme="minorHAnsi" w:hAnsi="Times New Roman" w:cs="Times New Roman"/>
                <w:sz w:val="24"/>
                <w:szCs w:val="24"/>
                <w:lang w:eastAsia="en-US"/>
              </w:rPr>
              <w:t>.</w:t>
            </w:r>
          </w:p>
          <w:p w14:paraId="601834D3" w14:textId="77777777" w:rsidR="00490F9E" w:rsidRDefault="00A913C0" w:rsidP="005A42A7">
            <w:pPr>
              <w:spacing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ab/>
            </w:r>
            <w:r w:rsidR="009319FD" w:rsidRPr="009511D3">
              <w:rPr>
                <w:rFonts w:ascii="Times New Roman" w:hAnsi="Times New Roman" w:cs="Times New Roman"/>
                <w:sz w:val="24"/>
                <w:szCs w:val="24"/>
              </w:rPr>
              <w:t xml:space="preserve">Подрядчик организует хранение и утилизацию демонтированных приборов учета электрической энергии. Хранение демонтированных </w:t>
            </w:r>
            <w:r w:rsidR="009319FD" w:rsidRPr="009511D3">
              <w:rPr>
                <w:rFonts w:ascii="Times New Roman" w:hAnsi="Times New Roman" w:cs="Times New Roman"/>
                <w:sz w:val="24"/>
                <w:szCs w:val="24"/>
              </w:rPr>
              <w:lastRenderedPageBreak/>
              <w:t xml:space="preserve">приборов учета должно быть организованно </w:t>
            </w:r>
            <w:r w:rsidR="005A42A7">
              <w:rPr>
                <w:rFonts w:ascii="Times New Roman" w:hAnsi="Times New Roman" w:cs="Times New Roman"/>
                <w:sz w:val="24"/>
                <w:szCs w:val="24"/>
              </w:rPr>
              <w:t>до момента окончания исполнения договора</w:t>
            </w:r>
          </w:p>
          <w:p w14:paraId="1D4893AD" w14:textId="71C650D7" w:rsidR="009319FD" w:rsidRPr="009511D3" w:rsidRDefault="009319FD" w:rsidP="005A42A7">
            <w:pPr>
              <w:spacing w:line="240" w:lineRule="auto"/>
              <w:contextualSpacing/>
              <w:jc w:val="both"/>
              <w:rPr>
                <w:rFonts w:ascii="Times New Roman" w:eastAsia="Times New Roman" w:hAnsi="Times New Roman" w:cs="Times New Roman"/>
                <w:sz w:val="24"/>
                <w:szCs w:val="24"/>
              </w:rPr>
            </w:pPr>
            <w:r w:rsidRPr="009511D3">
              <w:rPr>
                <w:rFonts w:ascii="Times New Roman" w:hAnsi="Times New Roman" w:cs="Times New Roman"/>
                <w:sz w:val="24"/>
                <w:szCs w:val="24"/>
              </w:rPr>
              <w:t>. Информацию о точном адресе, где потребитель может забрать свой демонтированный прибор учета, Подрядчик указывает в Акте ввода в эксплуатацию прибора учета электроэнергии.</w:t>
            </w:r>
          </w:p>
        </w:tc>
      </w:tr>
      <w:tr w:rsidR="006C4D3B" w:rsidRPr="009511D3" w14:paraId="23D781A4" w14:textId="77777777" w:rsidTr="001F605D">
        <w:tc>
          <w:tcPr>
            <w:tcW w:w="518" w:type="dxa"/>
            <w:hideMark/>
          </w:tcPr>
          <w:p w14:paraId="741604CE" w14:textId="77777777" w:rsidR="006C4D3B" w:rsidRPr="009511D3" w:rsidRDefault="006C4D3B" w:rsidP="009511D3">
            <w:pPr>
              <w:spacing w:line="240" w:lineRule="auto"/>
              <w:contextualSpacing/>
              <w:jc w:val="center"/>
              <w:rPr>
                <w:rFonts w:ascii="Times New Roman" w:eastAsia="Times New Roman" w:hAnsi="Times New Roman" w:cs="Times New Roman"/>
                <w:sz w:val="24"/>
                <w:szCs w:val="24"/>
              </w:rPr>
            </w:pPr>
            <w:r w:rsidRPr="009511D3">
              <w:rPr>
                <w:rFonts w:ascii="Times New Roman" w:eastAsia="Times New Roman" w:hAnsi="Times New Roman" w:cs="Times New Roman"/>
                <w:sz w:val="24"/>
                <w:szCs w:val="24"/>
              </w:rPr>
              <w:lastRenderedPageBreak/>
              <w:t>5</w:t>
            </w:r>
          </w:p>
        </w:tc>
        <w:tc>
          <w:tcPr>
            <w:tcW w:w="1604" w:type="dxa"/>
            <w:hideMark/>
          </w:tcPr>
          <w:p w14:paraId="0BC33944" w14:textId="77777777" w:rsidR="006C4D3B" w:rsidRPr="009511D3" w:rsidRDefault="006C4D3B" w:rsidP="009511D3">
            <w:pPr>
              <w:spacing w:line="240" w:lineRule="auto"/>
              <w:contextualSpacing/>
              <w:rPr>
                <w:rFonts w:ascii="Times New Roman" w:eastAsia="Times New Roman" w:hAnsi="Times New Roman" w:cs="Times New Roman"/>
                <w:sz w:val="24"/>
                <w:szCs w:val="24"/>
              </w:rPr>
            </w:pPr>
            <w:r w:rsidRPr="009511D3">
              <w:rPr>
                <w:rFonts w:ascii="Times New Roman" w:eastAsia="Times New Roman" w:hAnsi="Times New Roman" w:cs="Times New Roman"/>
                <w:sz w:val="24"/>
                <w:szCs w:val="24"/>
              </w:rPr>
              <w:t>Требования к порядку выполнения работ</w:t>
            </w:r>
          </w:p>
        </w:tc>
        <w:tc>
          <w:tcPr>
            <w:tcW w:w="7796" w:type="dxa"/>
          </w:tcPr>
          <w:p w14:paraId="51CE350D" w14:textId="3E6BD883" w:rsidR="006C4D3B" w:rsidRPr="009511D3" w:rsidRDefault="00A913C0" w:rsidP="009511D3">
            <w:pPr>
              <w:spacing w:before="240"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ab/>
            </w:r>
            <w:r w:rsidR="006C4D3B" w:rsidRPr="009511D3">
              <w:rPr>
                <w:rFonts w:ascii="Times New Roman" w:hAnsi="Times New Roman" w:cs="Times New Roman"/>
                <w:sz w:val="24"/>
                <w:szCs w:val="24"/>
              </w:rPr>
              <w:t>В процессе подготовки к выполнению работ Подрядчик обязан:</w:t>
            </w:r>
          </w:p>
          <w:p w14:paraId="6ED61474" w14:textId="77777777" w:rsidR="006C4D3B" w:rsidRPr="009511D3" w:rsidRDefault="006C4D3B" w:rsidP="009511D3">
            <w:pPr>
              <w:spacing w:before="240"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 произвести необходимые согласования и оформить наряд-допуск либо распоряжение в соответствии с Правилами по охране труда при эксплуатации электроустановок.</w:t>
            </w:r>
          </w:p>
          <w:p w14:paraId="25DB9317" w14:textId="77777777" w:rsidR="006C4D3B" w:rsidRPr="009511D3" w:rsidRDefault="006C4D3B" w:rsidP="009511D3">
            <w:pPr>
              <w:spacing w:before="240"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 разработать и согласовать с Заказчиком план-график производства работ, в том числе с потребителями, с организациями-представителями потребителей (юридическими лицами, бытовыми потребителями, ТСЖ, управляющими компаниями многоквартирных домов и т.д.).</w:t>
            </w:r>
          </w:p>
          <w:p w14:paraId="73A69106" w14:textId="4A5DE75D" w:rsidR="006C4D3B" w:rsidRPr="009511D3" w:rsidRDefault="00A913C0" w:rsidP="009511D3">
            <w:pPr>
              <w:spacing w:before="240"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ab/>
            </w:r>
            <w:r w:rsidR="006C4D3B" w:rsidRPr="009511D3">
              <w:rPr>
                <w:rFonts w:ascii="Times New Roman" w:hAnsi="Times New Roman" w:cs="Times New Roman"/>
                <w:sz w:val="24"/>
                <w:szCs w:val="24"/>
              </w:rPr>
              <w:t>Подрядчик самостоятельно организовывает доступ своих сотрудников к местам установки приборов учета электрической энергии на Объектах, согласованных Сторонами и указанных в Заявках на выполнение работ путем уведомления потребителей посредством телефонограммы/смс-уведомления с фиксацией в журнале (Результатом телефонограммы/рассылки должен быть электронный документ, заверенный оператором, подтверждающий звонок и продолжительность разговора или отправку сообщения на конкретный номер, содержащий информацию о содержании сообщения. В теме сообщения требуется указать: «Приглашение на процедуру допуска прибора учета в эксплуатацию»), а при отсутствии возможности передачи телефонограммы/смс-уведомления производит уведомление заказным письмом. В случае необходимости, по согласованию с Заказчиком, формирует и направляет официальные письма от лица Заказчика.</w:t>
            </w:r>
          </w:p>
          <w:p w14:paraId="065F1878" w14:textId="7A035FD2" w:rsidR="00810B98" w:rsidRPr="009511D3" w:rsidRDefault="008E7E99" w:rsidP="009511D3">
            <w:pPr>
              <w:widowControl w:val="0"/>
              <w:spacing w:after="120" w:line="240" w:lineRule="auto"/>
              <w:contextualSpacing/>
              <w:jc w:val="both"/>
              <w:rPr>
                <w:rFonts w:ascii="Times New Roman" w:eastAsiaTheme="minorHAnsi" w:hAnsi="Times New Roman" w:cs="Times New Roman"/>
                <w:sz w:val="24"/>
                <w:szCs w:val="24"/>
                <w:lang w:eastAsia="en-US"/>
              </w:rPr>
            </w:pPr>
            <w:r w:rsidRPr="009511D3">
              <w:rPr>
                <w:rFonts w:ascii="Times New Roman" w:eastAsiaTheme="minorHAnsi" w:hAnsi="Times New Roman" w:cs="Times New Roman"/>
                <w:sz w:val="24"/>
                <w:szCs w:val="24"/>
                <w:lang w:eastAsia="en-US"/>
              </w:rPr>
              <w:tab/>
            </w:r>
            <w:r w:rsidR="00810B98" w:rsidRPr="009511D3">
              <w:rPr>
                <w:rFonts w:ascii="Times New Roman" w:eastAsiaTheme="minorHAnsi" w:hAnsi="Times New Roman" w:cs="Times New Roman"/>
                <w:sz w:val="24"/>
                <w:szCs w:val="24"/>
                <w:lang w:eastAsia="en-US"/>
              </w:rPr>
              <w:t xml:space="preserve">После подписания ЭЦП Заявки на выполнение работ (Приложение №4 к Договору) со стороны Подрядчика, Заказчик передает Подрядчику по форме </w:t>
            </w:r>
            <w:r w:rsidR="00810B98" w:rsidRPr="009511D3">
              <w:rPr>
                <w:rFonts w:ascii="Times New Roman" w:hAnsi="Times New Roman" w:cs="Times New Roman"/>
                <w:sz w:val="24"/>
                <w:szCs w:val="24"/>
              </w:rPr>
              <w:t>№ОС-15</w:t>
            </w:r>
            <w:r w:rsidR="00810B98" w:rsidRPr="009511D3">
              <w:rPr>
                <w:rFonts w:ascii="Times New Roman" w:eastAsiaTheme="minorHAnsi" w:hAnsi="Times New Roman" w:cs="Times New Roman"/>
                <w:sz w:val="24"/>
                <w:szCs w:val="24"/>
                <w:lang w:eastAsia="en-US"/>
              </w:rPr>
              <w:t xml:space="preserve"> (Приложение №5 к Договору) интеллектуальные приборы учета электрической энергии, ТТ и пломбировочную продукцию для выполнения Работ. Объем объектов в одной заявке не может превышать количество предоставленных Подрядчику совместно с заявкой ПУ ИСУ.</w:t>
            </w:r>
          </w:p>
          <w:p w14:paraId="581691CF" w14:textId="6E7FEA1B" w:rsidR="006C4D3B" w:rsidRPr="009511D3" w:rsidRDefault="008E7E99" w:rsidP="009511D3">
            <w:pPr>
              <w:widowControl w:val="0"/>
              <w:spacing w:after="120"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ab/>
            </w:r>
            <w:r w:rsidR="006C4D3B" w:rsidRPr="009511D3">
              <w:rPr>
                <w:rFonts w:ascii="Times New Roman" w:hAnsi="Times New Roman" w:cs="Times New Roman"/>
                <w:sz w:val="24"/>
                <w:szCs w:val="24"/>
              </w:rPr>
              <w:t>Передача интеллектуальных приборов учета электрической энергии, ТТ и пломбировочной продукции и иных материалов, необходимых для выполнения Работ, осуществляется по адресу: г. Ижевск, ул. Орджоникидзе, д.52а.</w:t>
            </w:r>
          </w:p>
          <w:p w14:paraId="74E48B23" w14:textId="3C450086" w:rsidR="006C4D3B" w:rsidRPr="009511D3" w:rsidRDefault="008E7E99" w:rsidP="009511D3">
            <w:pPr>
              <w:widowControl w:val="0"/>
              <w:spacing w:after="120"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ab/>
            </w:r>
            <w:r w:rsidR="006C4D3B" w:rsidRPr="009511D3">
              <w:rPr>
                <w:rFonts w:ascii="Times New Roman" w:hAnsi="Times New Roman" w:cs="Times New Roman"/>
                <w:sz w:val="24"/>
                <w:szCs w:val="24"/>
              </w:rPr>
              <w:t xml:space="preserve">По окончании работ по Договору интеллектуальные приборы учета электрической энергии, ТТ и пломбировочную продукцию, предоставленные Заказчиком и не использованные Подрядчиком, возвращаются Заказчику. Возврат неиспользованных материалов осуществляется с составлением Акта о выявленных дефектах оборудования (Акт о выявленных дефектах оборудования по форме </w:t>
            </w:r>
            <w:r w:rsidR="009C7395" w:rsidRPr="009511D3">
              <w:rPr>
                <w:rFonts w:ascii="Times New Roman" w:hAnsi="Times New Roman" w:cs="Times New Roman"/>
                <w:sz w:val="24"/>
                <w:szCs w:val="24"/>
              </w:rPr>
              <w:t>№</w:t>
            </w:r>
            <w:r w:rsidR="006C4D3B" w:rsidRPr="009511D3">
              <w:rPr>
                <w:rFonts w:ascii="Times New Roman" w:hAnsi="Times New Roman" w:cs="Times New Roman"/>
                <w:sz w:val="24"/>
                <w:szCs w:val="24"/>
              </w:rPr>
              <w:t>ОС-16 утвержден Постановлением Госкомстата России от 21.01.2003 №7).</w:t>
            </w:r>
          </w:p>
          <w:p w14:paraId="7EBAAEDA" w14:textId="3E31F21E" w:rsidR="006C4D3B" w:rsidRPr="009511D3" w:rsidRDefault="008E7E99" w:rsidP="009511D3">
            <w:pPr>
              <w:spacing w:before="240"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ab/>
            </w:r>
            <w:r w:rsidR="006C4D3B" w:rsidRPr="009511D3">
              <w:rPr>
                <w:rFonts w:ascii="Times New Roman" w:hAnsi="Times New Roman" w:cs="Times New Roman"/>
                <w:sz w:val="24"/>
                <w:szCs w:val="24"/>
              </w:rPr>
              <w:t>Перед монтажом ПУ ИСУ и ТТ Подрядчику необходимо произвести проверку работоспособности (исключение заводского брака). Внешним осмотром следует проверить: наличия пломб государственного поверителя и контрольных знаков, голографических марок завода-изготовителя; элементов конструкции токоведущих частей на предмет исправности резьбовых соединений и наличия всех винтов клеммных зажимов; проверку целостности вторичной цепи ТТ путём измерения сопротивления на клеммных зажимах для исключения заводского брака и т.д.</w:t>
            </w:r>
          </w:p>
          <w:p w14:paraId="5AD2EC30" w14:textId="6D96C1E3" w:rsidR="006C4D3B" w:rsidRPr="009511D3" w:rsidRDefault="001E5187" w:rsidP="009511D3">
            <w:pPr>
              <w:widowControl w:val="0"/>
              <w:spacing w:after="120"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lastRenderedPageBreak/>
              <w:tab/>
            </w:r>
            <w:r w:rsidR="006C4D3B" w:rsidRPr="009511D3">
              <w:rPr>
                <w:rFonts w:ascii="Times New Roman" w:hAnsi="Times New Roman" w:cs="Times New Roman"/>
                <w:sz w:val="24"/>
                <w:szCs w:val="24"/>
              </w:rPr>
              <w:t>В случае выявления бракованных ПУ ИСУ и ТТ</w:t>
            </w:r>
            <w:r w:rsidR="006C4D3B" w:rsidRPr="009511D3">
              <w:rPr>
                <w:rFonts w:ascii="Times New Roman" w:eastAsiaTheme="minorHAnsi" w:hAnsi="Times New Roman" w:cs="Times New Roman"/>
                <w:sz w:val="24"/>
                <w:szCs w:val="24"/>
                <w:lang w:eastAsia="en-US"/>
              </w:rPr>
              <w:t xml:space="preserve"> Подрядчиком либо Заказчиком в момент приемки работ</w:t>
            </w:r>
            <w:r w:rsidR="006C4D3B" w:rsidRPr="009511D3">
              <w:rPr>
                <w:rFonts w:ascii="Times New Roman" w:hAnsi="Times New Roman" w:cs="Times New Roman"/>
                <w:sz w:val="24"/>
                <w:szCs w:val="24"/>
              </w:rPr>
              <w:t>, Подрядчик организует транспортировку таких приборов и ТТ до склада Заказчика и передачу по форме Акта о выявленных дефектах в течении 2 рабочих дней с момента выявления таких приборов и ТТ. Заказчик взамен бракованных предоставляет Подрядчику исправные ПУ ИСУ и ТТ в объеме соответствующему количеству бракованных ПУ ИСУ и ТТ.</w:t>
            </w:r>
          </w:p>
          <w:p w14:paraId="68BBC52D" w14:textId="195A53A4" w:rsidR="006C4D3B" w:rsidRPr="009511D3" w:rsidRDefault="001E5187" w:rsidP="009511D3">
            <w:pPr>
              <w:widowControl w:val="0"/>
              <w:spacing w:after="120"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ab/>
            </w:r>
            <w:r w:rsidR="006C4D3B" w:rsidRPr="009511D3">
              <w:rPr>
                <w:rFonts w:ascii="Times New Roman" w:hAnsi="Times New Roman" w:cs="Times New Roman"/>
                <w:sz w:val="24"/>
                <w:szCs w:val="24"/>
              </w:rPr>
              <w:t xml:space="preserve">В случае недопуска Подрядчика по вине Потребителя к Объекту для проведения работ в согласованную с Подрядчиком дату, Подрядчик составляет Акт о недопуске в жилое и (или) нежилое помещение, назначает иное время проведения работ и повторно направляет уведомление о назначенной дате проведения работ Потребителю. В случае повторного недопуска Подрядчика к Объекту для проведения работ, Подрядчик составляет Акт о недопуске в жилое и (или) нежилое помещение. </w:t>
            </w:r>
            <w:r w:rsidR="006C4D3B" w:rsidRPr="009511D3">
              <w:rPr>
                <w:rFonts w:ascii="Times New Roman" w:eastAsiaTheme="minorHAnsi" w:hAnsi="Times New Roman" w:cs="Times New Roman"/>
                <w:sz w:val="24"/>
                <w:szCs w:val="24"/>
                <w:lang w:eastAsia="en-US"/>
              </w:rPr>
              <w:t xml:space="preserve">Подрядчик по факту составления Акта о недопуске с подтверждением уведомления Потребителя в течение одного рабочего дня уведомляет Заказчика посредством отправки скан-копии Акта </w:t>
            </w:r>
            <w:r w:rsidR="006C4D3B" w:rsidRPr="009511D3">
              <w:rPr>
                <w:rFonts w:ascii="Times New Roman" w:eastAsiaTheme="minorHAnsi" w:hAnsi="Times New Roman" w:cs="Times New Roman"/>
                <w:sz w:val="24"/>
                <w:szCs w:val="24"/>
                <w:lang w:val="en-US" w:eastAsia="en-US"/>
              </w:rPr>
              <w:t>c</w:t>
            </w:r>
            <w:r w:rsidR="006C4D3B" w:rsidRPr="009511D3">
              <w:rPr>
                <w:rFonts w:ascii="Times New Roman" w:eastAsiaTheme="minorHAnsi" w:hAnsi="Times New Roman" w:cs="Times New Roman"/>
                <w:sz w:val="24"/>
                <w:szCs w:val="24"/>
                <w:lang w:eastAsia="en-US"/>
              </w:rPr>
              <w:t xml:space="preserve"> электронного адреса Подрядчика на перечен</w:t>
            </w:r>
            <w:r w:rsidR="00D33114" w:rsidRPr="009511D3">
              <w:rPr>
                <w:rFonts w:ascii="Times New Roman" w:eastAsiaTheme="minorHAnsi" w:hAnsi="Times New Roman" w:cs="Times New Roman"/>
                <w:sz w:val="24"/>
                <w:szCs w:val="24"/>
                <w:lang w:eastAsia="en-US"/>
              </w:rPr>
              <w:t>ь электронных адресов Заказчика,</w:t>
            </w:r>
            <w:r w:rsidR="00540D45" w:rsidRPr="009511D3">
              <w:rPr>
                <w:rFonts w:ascii="Times New Roman" w:eastAsiaTheme="minorHAnsi" w:hAnsi="Times New Roman" w:cs="Times New Roman"/>
                <w:sz w:val="24"/>
                <w:szCs w:val="24"/>
                <w:lang w:eastAsia="en-US"/>
              </w:rPr>
              <w:t xml:space="preserve"> а также</w:t>
            </w:r>
            <w:r w:rsidR="008E7E99" w:rsidRPr="009511D3">
              <w:rPr>
                <w:rFonts w:ascii="Times New Roman" w:eastAsiaTheme="minorHAnsi" w:hAnsi="Times New Roman" w:cs="Times New Roman"/>
                <w:sz w:val="24"/>
                <w:szCs w:val="24"/>
                <w:lang w:eastAsia="en-US"/>
              </w:rPr>
              <w:t xml:space="preserve"> заносит</w:t>
            </w:r>
            <w:r w:rsidR="00540D45" w:rsidRPr="009511D3">
              <w:rPr>
                <w:rFonts w:ascii="Times New Roman" w:eastAsiaTheme="minorHAnsi" w:hAnsi="Times New Roman" w:cs="Times New Roman"/>
                <w:sz w:val="24"/>
                <w:szCs w:val="24"/>
                <w:lang w:eastAsia="en-US"/>
              </w:rPr>
              <w:t xml:space="preserve"> в течении двух календарных дней </w:t>
            </w:r>
            <w:r w:rsidR="008E7E99" w:rsidRPr="009511D3">
              <w:rPr>
                <w:rFonts w:ascii="Times New Roman" w:eastAsiaTheme="minorHAnsi" w:hAnsi="Times New Roman" w:cs="Times New Roman"/>
                <w:sz w:val="24"/>
                <w:szCs w:val="24"/>
                <w:lang w:eastAsia="en-US"/>
              </w:rPr>
              <w:t>Акт</w:t>
            </w:r>
            <w:r w:rsidR="00540D45" w:rsidRPr="009511D3">
              <w:rPr>
                <w:rFonts w:ascii="Times New Roman" w:eastAsiaTheme="minorHAnsi" w:hAnsi="Times New Roman" w:cs="Times New Roman"/>
                <w:sz w:val="24"/>
                <w:szCs w:val="24"/>
                <w:lang w:eastAsia="en-US"/>
              </w:rPr>
              <w:t xml:space="preserve"> о недопуске в электронной форме через приложение Заказчика (Мобильный контроллер), доступ к которому предоставляет Заказчик.</w:t>
            </w:r>
            <w:r w:rsidR="00540D45" w:rsidRPr="009511D3">
              <w:rPr>
                <w:rFonts w:ascii="Times New Roman" w:hAnsi="Times New Roman" w:cs="Times New Roman"/>
                <w:sz w:val="24"/>
                <w:szCs w:val="24"/>
              </w:rPr>
              <w:t xml:space="preserve"> </w:t>
            </w:r>
            <w:r w:rsidR="006C4D3B" w:rsidRPr="009511D3">
              <w:rPr>
                <w:rFonts w:ascii="Times New Roman" w:hAnsi="Times New Roman" w:cs="Times New Roman"/>
                <w:sz w:val="24"/>
                <w:szCs w:val="24"/>
              </w:rPr>
              <w:t>Заказчик вправе исключить объект или заменить на другой.</w:t>
            </w:r>
          </w:p>
          <w:p w14:paraId="06884417" w14:textId="2447C9A4" w:rsidR="006C4D3B" w:rsidRPr="009511D3" w:rsidRDefault="001E5187" w:rsidP="009511D3">
            <w:pPr>
              <w:widowControl w:val="0"/>
              <w:spacing w:after="120" w:line="240" w:lineRule="auto"/>
              <w:contextualSpacing/>
              <w:jc w:val="both"/>
              <w:rPr>
                <w:rFonts w:ascii="Times New Roman" w:eastAsiaTheme="minorHAnsi" w:hAnsi="Times New Roman" w:cs="Times New Roman"/>
                <w:sz w:val="24"/>
                <w:szCs w:val="24"/>
                <w:lang w:eastAsia="en-US"/>
              </w:rPr>
            </w:pPr>
            <w:r w:rsidRPr="009511D3">
              <w:rPr>
                <w:rFonts w:ascii="Times New Roman" w:hAnsi="Times New Roman" w:cs="Times New Roman"/>
                <w:sz w:val="24"/>
                <w:szCs w:val="24"/>
              </w:rPr>
              <w:tab/>
            </w:r>
            <w:r w:rsidR="006C4D3B" w:rsidRPr="009511D3">
              <w:rPr>
                <w:rFonts w:ascii="Times New Roman" w:hAnsi="Times New Roman" w:cs="Times New Roman"/>
                <w:sz w:val="24"/>
                <w:szCs w:val="24"/>
              </w:rPr>
              <w:t xml:space="preserve">В случае если Подрядчиком определено на объекте отсутствие технической возможности для установки ПУ ИСУ и ТТ выразившееся в невозможности выполнить Работы по причинам, указанным в п. 2 Критериев, утв. Приказом Минстроя России от 28.08.2020 №485/пр., Подрядчик составляет Акт отсутствия технической возможности и </w:t>
            </w:r>
            <w:r w:rsidR="006C4D3B" w:rsidRPr="009511D3">
              <w:rPr>
                <w:rFonts w:ascii="Times New Roman" w:eastAsiaTheme="minorHAnsi" w:hAnsi="Times New Roman" w:cs="Times New Roman"/>
                <w:sz w:val="24"/>
                <w:szCs w:val="24"/>
                <w:lang w:eastAsia="en-US"/>
              </w:rPr>
              <w:t xml:space="preserve">в течение одного рабочего дня уведомляет Заказчика посредством отправки скан-копии Акта </w:t>
            </w:r>
            <w:r w:rsidR="006C4D3B" w:rsidRPr="009511D3">
              <w:rPr>
                <w:rFonts w:ascii="Times New Roman" w:eastAsiaTheme="minorHAnsi" w:hAnsi="Times New Roman" w:cs="Times New Roman"/>
                <w:sz w:val="24"/>
                <w:szCs w:val="24"/>
                <w:lang w:val="en-US" w:eastAsia="en-US"/>
              </w:rPr>
              <w:t>c</w:t>
            </w:r>
            <w:r w:rsidR="002527A8" w:rsidRPr="009511D3">
              <w:rPr>
                <w:rFonts w:ascii="Times New Roman" w:eastAsiaTheme="minorHAnsi" w:hAnsi="Times New Roman" w:cs="Times New Roman"/>
                <w:sz w:val="24"/>
                <w:szCs w:val="24"/>
                <w:lang w:eastAsia="en-US"/>
              </w:rPr>
              <w:t xml:space="preserve"> электронного адреса Подрядчика, а также</w:t>
            </w:r>
            <w:r w:rsidR="004B6E10" w:rsidRPr="009511D3">
              <w:rPr>
                <w:rFonts w:ascii="Times New Roman" w:eastAsiaTheme="minorHAnsi" w:hAnsi="Times New Roman" w:cs="Times New Roman"/>
                <w:sz w:val="24"/>
                <w:szCs w:val="24"/>
                <w:lang w:eastAsia="en-US"/>
              </w:rPr>
              <w:t xml:space="preserve"> заносит</w:t>
            </w:r>
            <w:r w:rsidR="002527A8" w:rsidRPr="009511D3">
              <w:rPr>
                <w:rFonts w:ascii="Times New Roman" w:eastAsiaTheme="minorHAnsi" w:hAnsi="Times New Roman" w:cs="Times New Roman"/>
                <w:sz w:val="24"/>
                <w:szCs w:val="24"/>
                <w:lang w:eastAsia="en-US"/>
              </w:rPr>
              <w:t xml:space="preserve"> в течении двух календарных дней Акт отсутствия технической возможности в электронной форме через приложение Заказчика (Мобильный контроллер), доступ к которому предоставляет Заказчик.</w:t>
            </w:r>
          </w:p>
          <w:p w14:paraId="34A8D9AF" w14:textId="7229B73A" w:rsidR="006C4D3B" w:rsidRPr="009511D3" w:rsidRDefault="001E5187" w:rsidP="009511D3">
            <w:pPr>
              <w:widowControl w:val="0"/>
              <w:spacing w:after="120" w:line="240" w:lineRule="auto"/>
              <w:contextualSpacing/>
              <w:jc w:val="both"/>
              <w:rPr>
                <w:rFonts w:ascii="Times New Roman" w:eastAsiaTheme="minorHAnsi" w:hAnsi="Times New Roman" w:cs="Times New Roman"/>
                <w:sz w:val="24"/>
                <w:szCs w:val="24"/>
                <w:lang w:eastAsia="en-US"/>
              </w:rPr>
            </w:pPr>
            <w:r w:rsidRPr="009511D3">
              <w:rPr>
                <w:rFonts w:ascii="Times New Roman" w:hAnsi="Times New Roman" w:cs="Times New Roman"/>
                <w:sz w:val="24"/>
                <w:szCs w:val="24"/>
              </w:rPr>
              <w:tab/>
            </w:r>
            <w:r w:rsidR="006C4D3B" w:rsidRPr="009511D3">
              <w:rPr>
                <w:rFonts w:ascii="Times New Roman" w:hAnsi="Times New Roman" w:cs="Times New Roman"/>
                <w:sz w:val="24"/>
                <w:szCs w:val="24"/>
              </w:rPr>
              <w:t xml:space="preserve">При наличии на объекте прибора учета электрической энергии или ТТ, пригодного к коммерческим расчетам, Подрядчик работы по замене такого прибора учета или ТТ не выполняет, производит фотофиксацию существующего прибора учета электрической энергии или ТТ (При фотофиксации должны быть сфотографированы следующие элементы и сведения: внешний вид прибора учёта (трансформаторов тока), номера пломб или их отсутствие, номер и показания (при наличии тарификации показания по каждому тарифу) прибора учёта, номера измерительных трансформаторов тока, номинал коммутационного устройства, </w:t>
            </w:r>
            <w:r w:rsidR="006C4D3B" w:rsidRPr="009511D3">
              <w:rPr>
                <w:rFonts w:ascii="Times New Roman" w:eastAsiaTheme="minorHAnsi" w:hAnsi="Times New Roman" w:cs="Times New Roman"/>
                <w:sz w:val="24"/>
                <w:szCs w:val="24"/>
                <w:lang w:eastAsia="en-US"/>
              </w:rPr>
              <w:t>номинал трансформаторов тока, дату изготовления и поверки прибора учета и трансформатора тока</w:t>
            </w:r>
            <w:r w:rsidR="004B6E10" w:rsidRPr="009511D3">
              <w:rPr>
                <w:rFonts w:ascii="Times New Roman" w:eastAsiaTheme="minorHAnsi" w:hAnsi="Times New Roman" w:cs="Times New Roman"/>
                <w:sz w:val="24"/>
                <w:szCs w:val="24"/>
                <w:lang w:eastAsia="en-US"/>
              </w:rPr>
              <w:t>)</w:t>
            </w:r>
            <w:r w:rsidR="006C4D3B" w:rsidRPr="009511D3">
              <w:rPr>
                <w:rFonts w:ascii="Times New Roman" w:hAnsi="Times New Roman" w:cs="Times New Roman"/>
                <w:sz w:val="24"/>
                <w:szCs w:val="24"/>
              </w:rPr>
              <w:t xml:space="preserve">. </w:t>
            </w:r>
            <w:r w:rsidR="006C4D3B" w:rsidRPr="009511D3">
              <w:rPr>
                <w:rFonts w:ascii="Times New Roman" w:eastAsiaTheme="minorHAnsi" w:hAnsi="Times New Roman" w:cs="Times New Roman"/>
                <w:sz w:val="24"/>
                <w:szCs w:val="24"/>
                <w:lang w:eastAsia="en-US"/>
              </w:rPr>
              <w:t xml:space="preserve">В течении одного рабочего дня с момента составления Акта осмотра прибора учета Подрядчик уведомляет Заказчика посредством отправки скан-копии Акта </w:t>
            </w:r>
            <w:r w:rsidR="006C4D3B" w:rsidRPr="009511D3">
              <w:rPr>
                <w:rFonts w:ascii="Times New Roman" w:eastAsiaTheme="minorHAnsi" w:hAnsi="Times New Roman" w:cs="Times New Roman"/>
                <w:sz w:val="24"/>
                <w:szCs w:val="24"/>
                <w:lang w:val="en-US" w:eastAsia="en-US"/>
              </w:rPr>
              <w:t>c</w:t>
            </w:r>
            <w:r w:rsidR="006C4D3B" w:rsidRPr="009511D3">
              <w:rPr>
                <w:rFonts w:ascii="Times New Roman" w:eastAsiaTheme="minorHAnsi" w:hAnsi="Times New Roman" w:cs="Times New Roman"/>
                <w:sz w:val="24"/>
                <w:szCs w:val="24"/>
                <w:lang w:eastAsia="en-US"/>
              </w:rPr>
              <w:t xml:space="preserve"> электронного адреса Подрядчика на перечень электронных адресов Заказчика </w:t>
            </w:r>
            <w:hyperlink r:id="rId15" w:history="1"/>
            <w:r w:rsidR="006C4D3B" w:rsidRPr="009511D3">
              <w:rPr>
                <w:rFonts w:ascii="Times New Roman" w:eastAsiaTheme="minorHAnsi" w:hAnsi="Times New Roman" w:cs="Times New Roman"/>
                <w:sz w:val="24"/>
                <w:szCs w:val="24"/>
                <w:lang w:eastAsia="en-US"/>
              </w:rPr>
              <w:t>, а также направляет материалы фотофиксации в таком виде, чтобы каждый файл содержал в наименовании точное место объекта. Дополнительно Подрядчик указывает данную информацию в монтажной ведомости</w:t>
            </w:r>
            <w:r w:rsidRPr="009511D3">
              <w:rPr>
                <w:rFonts w:ascii="Times New Roman" w:eastAsiaTheme="minorHAnsi" w:hAnsi="Times New Roman" w:cs="Times New Roman"/>
                <w:sz w:val="24"/>
                <w:szCs w:val="24"/>
                <w:lang w:eastAsia="en-US"/>
              </w:rPr>
              <w:t xml:space="preserve">, а </w:t>
            </w:r>
            <w:r w:rsidR="004B6E10" w:rsidRPr="009511D3">
              <w:rPr>
                <w:rFonts w:ascii="Times New Roman" w:eastAsiaTheme="minorHAnsi" w:hAnsi="Times New Roman" w:cs="Times New Roman"/>
                <w:sz w:val="24"/>
                <w:szCs w:val="24"/>
                <w:lang w:eastAsia="en-US"/>
              </w:rPr>
              <w:t>также в течении</w:t>
            </w:r>
            <w:r w:rsidRPr="009511D3">
              <w:rPr>
                <w:rFonts w:ascii="Times New Roman" w:eastAsiaTheme="minorHAnsi" w:hAnsi="Times New Roman" w:cs="Times New Roman"/>
                <w:sz w:val="24"/>
                <w:szCs w:val="24"/>
                <w:lang w:eastAsia="en-US"/>
              </w:rPr>
              <w:t xml:space="preserve"> двух календарных дней заносит </w:t>
            </w:r>
            <w:r w:rsidR="004B6E10" w:rsidRPr="009511D3">
              <w:rPr>
                <w:rFonts w:ascii="Times New Roman" w:eastAsiaTheme="minorHAnsi" w:hAnsi="Times New Roman" w:cs="Times New Roman"/>
                <w:sz w:val="24"/>
                <w:szCs w:val="24"/>
                <w:lang w:eastAsia="en-US"/>
              </w:rPr>
              <w:t xml:space="preserve">Акт осмотра прибора учета </w:t>
            </w:r>
            <w:r w:rsidRPr="009511D3">
              <w:rPr>
                <w:rFonts w:ascii="Times New Roman" w:eastAsiaTheme="minorHAnsi" w:hAnsi="Times New Roman" w:cs="Times New Roman"/>
                <w:sz w:val="24"/>
                <w:szCs w:val="24"/>
                <w:lang w:eastAsia="en-US"/>
              </w:rPr>
              <w:t>в электронной форме через приложение Заказчика (Мобильный контроллер), доступ к которому предоставляет Заказчик.</w:t>
            </w:r>
          </w:p>
          <w:p w14:paraId="4CB3D24F" w14:textId="084A6871" w:rsidR="006C4D3B" w:rsidRPr="009511D3" w:rsidRDefault="00752EAB" w:rsidP="009511D3">
            <w:pPr>
              <w:widowControl w:val="0"/>
              <w:spacing w:after="120"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ab/>
            </w:r>
            <w:r w:rsidR="006C4D3B" w:rsidRPr="009511D3">
              <w:rPr>
                <w:rFonts w:ascii="Times New Roman" w:hAnsi="Times New Roman" w:cs="Times New Roman"/>
                <w:sz w:val="24"/>
                <w:szCs w:val="24"/>
              </w:rPr>
              <w:t xml:space="preserve">Установка ПУ ИСУ и ТТ осуществляется Подрядчиком согласно схем завода-изготовителя оборудования. При выполнении работ </w:t>
            </w:r>
            <w:r w:rsidR="006C4D3B" w:rsidRPr="009511D3">
              <w:rPr>
                <w:rFonts w:ascii="Times New Roman" w:hAnsi="Times New Roman" w:cs="Times New Roman"/>
                <w:sz w:val="24"/>
                <w:szCs w:val="24"/>
              </w:rPr>
              <w:lastRenderedPageBreak/>
              <w:t>Подрядчик контролирует правильность присоединения приборов учета электроэнергии для целей корректности учета потребляемой электрической энергии и мощности, которое должно быть выполнено с учетом их работы в следующих режимах: «приём»/«отдача».</w:t>
            </w:r>
          </w:p>
          <w:p w14:paraId="29980255" w14:textId="299577F1" w:rsidR="006C4D3B" w:rsidRPr="009511D3" w:rsidRDefault="00752EAB" w:rsidP="009511D3">
            <w:pPr>
              <w:widowControl w:val="0"/>
              <w:spacing w:after="120"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ab/>
            </w:r>
            <w:r w:rsidR="006C4D3B" w:rsidRPr="009511D3">
              <w:rPr>
                <w:rFonts w:ascii="Times New Roman" w:hAnsi="Times New Roman" w:cs="Times New Roman"/>
                <w:sz w:val="24"/>
                <w:szCs w:val="24"/>
              </w:rPr>
              <w:t>При выполнении установки/замены измерительного комплекса (приборы учета электрической энергии или ТТ), оборудования передачи данных Подрядчик производит прокладку необходимых вторичных цепей и испытание смонтированного оборудования.</w:t>
            </w:r>
          </w:p>
          <w:p w14:paraId="479E445B" w14:textId="04BFE64D" w:rsidR="006C4D3B" w:rsidRPr="009511D3" w:rsidRDefault="00752EAB" w:rsidP="009511D3">
            <w:pPr>
              <w:widowControl w:val="0"/>
              <w:spacing w:after="120"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ab/>
            </w:r>
            <w:r w:rsidR="006C4D3B" w:rsidRPr="009511D3">
              <w:rPr>
                <w:rFonts w:ascii="Times New Roman" w:hAnsi="Times New Roman" w:cs="Times New Roman"/>
                <w:sz w:val="24"/>
                <w:szCs w:val="24"/>
              </w:rPr>
              <w:t>Подрядчик, дополнительно к Актам ввода в эксплуатацию на бумажном носителе производит оформление Актов ввода в эксплуатацию в электронной форме через приложение Заказчика (Мобильный контроллер), доступ к которому предоставляет Заказчик. Полный объем данных по установленным ПУ ИСУ должен быть внесен в приложение Заказчика (Мобильный контролер) в течение 2 (двух) рабочих дней после установки ПУ ИСУ.</w:t>
            </w:r>
          </w:p>
          <w:p w14:paraId="1DB129DB" w14:textId="705B5009" w:rsidR="006C4D3B" w:rsidRPr="009511D3" w:rsidRDefault="00752EAB" w:rsidP="009511D3">
            <w:pPr>
              <w:spacing w:before="240"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ab/>
            </w:r>
            <w:r w:rsidR="006C4D3B" w:rsidRPr="009511D3">
              <w:rPr>
                <w:rFonts w:ascii="Times New Roman" w:hAnsi="Times New Roman" w:cs="Times New Roman"/>
                <w:sz w:val="24"/>
                <w:szCs w:val="24"/>
              </w:rPr>
              <w:t xml:space="preserve">Для доступа персонала в модуль Мобильный контролер Подрядчик заполняет форму на создание учетных данных в модуле Мобильный контролер (Приложение </w:t>
            </w:r>
            <w:r w:rsidR="009C7395" w:rsidRPr="009511D3">
              <w:rPr>
                <w:rFonts w:ascii="Times New Roman" w:hAnsi="Times New Roman" w:cs="Times New Roman"/>
                <w:sz w:val="24"/>
                <w:szCs w:val="24"/>
              </w:rPr>
              <w:t>№</w:t>
            </w:r>
            <w:r w:rsidR="006C4D3B" w:rsidRPr="009511D3">
              <w:rPr>
                <w:rFonts w:ascii="Times New Roman" w:hAnsi="Times New Roman" w:cs="Times New Roman"/>
                <w:sz w:val="24"/>
                <w:szCs w:val="24"/>
              </w:rPr>
              <w:t>4 к Техническому заданию).</w:t>
            </w:r>
          </w:p>
          <w:p w14:paraId="309F8562" w14:textId="7A1A4F05" w:rsidR="006C4D3B" w:rsidRPr="009511D3" w:rsidRDefault="00752EAB" w:rsidP="009511D3">
            <w:pPr>
              <w:spacing w:before="240"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ab/>
            </w:r>
            <w:r w:rsidR="006C4D3B" w:rsidRPr="009511D3">
              <w:rPr>
                <w:rFonts w:ascii="Times New Roman" w:hAnsi="Times New Roman" w:cs="Times New Roman"/>
                <w:sz w:val="24"/>
                <w:szCs w:val="24"/>
              </w:rPr>
              <w:t>Основным назначением работы Подрядчика в модуле Мобильный контролер является автоматизация деятельности Подрядчика на объектах Заказчика по Договору:</w:t>
            </w:r>
          </w:p>
          <w:p w14:paraId="72CCDDBC" w14:textId="77777777" w:rsidR="006C4D3B" w:rsidRPr="009511D3" w:rsidRDefault="006C4D3B" w:rsidP="009511D3">
            <w:pPr>
              <w:spacing w:before="240"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 подготовка данных о выполненных Подрядчиком работах непосредственно на месте производства работ;</w:t>
            </w:r>
          </w:p>
          <w:p w14:paraId="38636D08" w14:textId="77777777" w:rsidR="006C4D3B" w:rsidRPr="009511D3" w:rsidRDefault="006C4D3B" w:rsidP="009511D3">
            <w:pPr>
              <w:spacing w:before="240"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 подготовка документов (актов, ведомостей снятия показаний, фотофиксация), формируемых в процессе деятельности Подрядчика;</w:t>
            </w:r>
          </w:p>
          <w:p w14:paraId="595AAFEF" w14:textId="77777777" w:rsidR="006C4D3B" w:rsidRPr="009511D3" w:rsidRDefault="006C4D3B" w:rsidP="009511D3">
            <w:pPr>
              <w:spacing w:before="240"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 подготовка отчетности о деятельности Подрядчика.</w:t>
            </w:r>
          </w:p>
          <w:p w14:paraId="071C5079" w14:textId="5E56666E" w:rsidR="006C4D3B" w:rsidRPr="009511D3" w:rsidRDefault="00752EAB" w:rsidP="009511D3">
            <w:pPr>
              <w:spacing w:before="240"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ab/>
            </w:r>
            <w:r w:rsidR="006C4D3B" w:rsidRPr="009511D3">
              <w:rPr>
                <w:rFonts w:ascii="Times New Roman" w:hAnsi="Times New Roman" w:cs="Times New Roman"/>
                <w:sz w:val="24"/>
                <w:szCs w:val="24"/>
              </w:rPr>
              <w:t>Для корректной работы в модуле Мобильный контроллер Заказчик проводит Подрядчику обучение.</w:t>
            </w:r>
          </w:p>
          <w:p w14:paraId="6447F3F8" w14:textId="33A46E4A" w:rsidR="006C4D3B" w:rsidRPr="009511D3" w:rsidRDefault="00752EAB" w:rsidP="009511D3">
            <w:pPr>
              <w:widowControl w:val="0"/>
              <w:spacing w:after="120"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ab/>
            </w:r>
            <w:r w:rsidR="006C4D3B" w:rsidRPr="009511D3">
              <w:rPr>
                <w:rFonts w:ascii="Times New Roman" w:hAnsi="Times New Roman" w:cs="Times New Roman"/>
                <w:sz w:val="24"/>
                <w:szCs w:val="24"/>
              </w:rPr>
              <w:t xml:space="preserve">Допуск прибора учета в эксплуатацию осуществляется в соответствии с требованиями пп. 152-154 Постановления Правительства Российской Федерации от 04.05.2012 </w:t>
            </w:r>
            <w:r w:rsidR="009C7395" w:rsidRPr="009511D3">
              <w:rPr>
                <w:rFonts w:ascii="Times New Roman" w:hAnsi="Times New Roman" w:cs="Times New Roman"/>
                <w:sz w:val="24"/>
                <w:szCs w:val="24"/>
              </w:rPr>
              <w:t>№</w:t>
            </w:r>
            <w:r w:rsidR="006C4D3B" w:rsidRPr="009511D3">
              <w:rPr>
                <w:rFonts w:ascii="Times New Roman" w:hAnsi="Times New Roman" w:cs="Times New Roman"/>
                <w:sz w:val="24"/>
                <w:szCs w:val="24"/>
              </w:rPr>
              <w:t>442 «Основные положения функционирования розничных рынков электроэнергии».</w:t>
            </w:r>
          </w:p>
          <w:p w14:paraId="37674BE8" w14:textId="4627EF0A" w:rsidR="006C4D3B" w:rsidRPr="009511D3" w:rsidRDefault="00752EAB" w:rsidP="009511D3">
            <w:pPr>
              <w:spacing w:before="240"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ab/>
            </w:r>
            <w:r w:rsidR="006C4D3B" w:rsidRPr="009511D3">
              <w:rPr>
                <w:rFonts w:ascii="Times New Roman" w:hAnsi="Times New Roman" w:cs="Times New Roman"/>
                <w:sz w:val="24"/>
                <w:szCs w:val="24"/>
              </w:rPr>
              <w:t>Подрядчик от имени Заказчика производит в двух экземплярах оформление Актов ввода в эксплуатацию приборов учета электрической энергии и подписание актов с потребителями, организациями-представителями потребителей (юридическими лицами, бытовыми потребителями, с управляющими компаниями многоквартирных домов и т.д.). Один экземпляр Акта должен быть передан потребителю, а в случае его отсутствия положен в почтовый ящик потребителя. Информацию из Актов ввода в эксплуатацию приборов учета электрической энергии необходимо занести в базу данных с помощью модуля Заказчика - Мобильный контролер в течение 2 (двух) рабочих дней после установки ПУ ИСУ и ТТ, а также в форму монтажной ведомости для ежедневного отчета. Дополнительно Заказчик вправе потребовать от Подрядчика предоставления заполненной со стороны Подрядчика формы Заявки на выполнение работ с указанием напротив каждого объекта, где фактически установлен ПУ ИСУ и ТТ, его данных, а также скан-копии актов ввода в эксплуатацию прибора учета электрической энергии. Информация по такому запросу должна быть предоставлена Подрядчиком Заказчику в течении 2 рабочих дней.</w:t>
            </w:r>
          </w:p>
          <w:p w14:paraId="10D7E2D1" w14:textId="5187E853" w:rsidR="006C4D3B" w:rsidRPr="009511D3" w:rsidRDefault="00AB19A8" w:rsidP="009511D3">
            <w:pPr>
              <w:spacing w:before="240"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ab/>
            </w:r>
            <w:r w:rsidR="006C4D3B" w:rsidRPr="009511D3">
              <w:rPr>
                <w:rFonts w:ascii="Times New Roman" w:hAnsi="Times New Roman" w:cs="Times New Roman"/>
                <w:sz w:val="24"/>
                <w:szCs w:val="24"/>
              </w:rPr>
              <w:t xml:space="preserve">Подрядчик осуществляет фотофиксацию демонтированного и смонтированного оборудования на объектах Заказчика: фиксирует положения заменяемого прибора учета электрической энергии (одно фото), его текущие показания (одно фото), положение нового ПУ ИСУ (одно фото) и контроль его опломбирования (два фото) положение </w:t>
            </w:r>
            <w:r w:rsidR="006C4D3B" w:rsidRPr="009511D3">
              <w:rPr>
                <w:rFonts w:ascii="Times New Roman" w:hAnsi="Times New Roman" w:cs="Times New Roman"/>
                <w:sz w:val="24"/>
                <w:szCs w:val="24"/>
              </w:rPr>
              <w:lastRenderedPageBreak/>
              <w:t xml:space="preserve">заменяемых ТТ (одно фото), положение новых ТТ (одно фото) и контроль их опломбирования (три фото), обязательно должны быть видны номера демонтированного и устанавливаемого ПУ ИСУ, ТТ и номера устанавливаемых пломб. Фотографии должны быть формата JPEG и содержать следующие метаданные: дата, время и данные геолокации. В названии файла должна содержаться информация о адресе объекта и информация об установке или снятии (Пример – «г Ижевск ул Холмогорова д 59 кв 125 установлен» или «г Ижевск ул Холмогорова д 59 кв 125 снят»). Фото предоставляются Заказчику в составе </w:t>
            </w:r>
            <w:r w:rsidR="008548E0" w:rsidRPr="009511D3">
              <w:rPr>
                <w:rFonts w:ascii="Times New Roman" w:hAnsi="Times New Roman" w:cs="Times New Roman"/>
                <w:sz w:val="24"/>
                <w:szCs w:val="24"/>
              </w:rPr>
              <w:t>отчетной</w:t>
            </w:r>
            <w:r w:rsidR="006C4D3B" w:rsidRPr="009511D3">
              <w:rPr>
                <w:rFonts w:ascii="Times New Roman" w:hAnsi="Times New Roman" w:cs="Times New Roman"/>
                <w:sz w:val="24"/>
                <w:szCs w:val="24"/>
              </w:rPr>
              <w:t xml:space="preserve"> документации разделенные по каталогам в разрезе дат установок/замен.</w:t>
            </w:r>
          </w:p>
          <w:p w14:paraId="4525361B" w14:textId="3A90B475" w:rsidR="006C4D3B" w:rsidRPr="009511D3" w:rsidRDefault="00AB19A8" w:rsidP="009511D3">
            <w:pPr>
              <w:spacing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ab/>
            </w:r>
            <w:r w:rsidR="006C4D3B" w:rsidRPr="00E00B79">
              <w:rPr>
                <w:rFonts w:ascii="Times New Roman" w:hAnsi="Times New Roman" w:cs="Times New Roman"/>
                <w:sz w:val="24"/>
                <w:szCs w:val="24"/>
              </w:rPr>
              <w:t>Подрядчик организует хранение</w:t>
            </w:r>
            <w:r w:rsidR="006C4D3B" w:rsidRPr="009511D3">
              <w:rPr>
                <w:rFonts w:ascii="Times New Roman" w:hAnsi="Times New Roman" w:cs="Times New Roman"/>
                <w:sz w:val="24"/>
                <w:szCs w:val="24"/>
              </w:rPr>
              <w:t xml:space="preserve"> и утилизацию демонтированных приборов учета электрической энергии. Хранение демонтированных приборов учета электрической энергии должно быть организованно </w:t>
            </w:r>
            <w:r w:rsidR="00490F9E">
              <w:rPr>
                <w:rFonts w:ascii="Times New Roman" w:hAnsi="Times New Roman" w:cs="Times New Roman"/>
                <w:sz w:val="24"/>
                <w:szCs w:val="24"/>
              </w:rPr>
              <w:t>до момента окончания исполнения договора</w:t>
            </w:r>
            <w:r w:rsidR="006C4D3B" w:rsidRPr="009511D3">
              <w:rPr>
                <w:rFonts w:ascii="Times New Roman" w:hAnsi="Times New Roman" w:cs="Times New Roman"/>
                <w:sz w:val="24"/>
                <w:szCs w:val="24"/>
              </w:rPr>
              <w:t>. Информацию о точном адресе, где потребители могут забрать свой демонтированный прибор учета электрической энергии, Подрядчик указывает в Акте ввода в эксплуатацию прибора учета электроэнергии.</w:t>
            </w:r>
          </w:p>
          <w:p w14:paraId="3F997CE8" w14:textId="0F9E6B17" w:rsidR="006C4D3B" w:rsidRPr="009511D3" w:rsidRDefault="00C50DF8" w:rsidP="009511D3">
            <w:pPr>
              <w:spacing w:before="240"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ab/>
            </w:r>
            <w:r w:rsidR="006C4D3B" w:rsidRPr="009511D3">
              <w:rPr>
                <w:rFonts w:ascii="Times New Roman" w:hAnsi="Times New Roman" w:cs="Times New Roman"/>
                <w:sz w:val="24"/>
                <w:szCs w:val="24"/>
              </w:rPr>
              <w:t>Передача потребителю демонтированного прибора учета электрической энергии оформляется Подрядчиком составлением акта передачи материальных ценностей (демонтированного оборудования).</w:t>
            </w:r>
          </w:p>
          <w:p w14:paraId="7E59949D" w14:textId="0CE6DC4F" w:rsidR="006C4D3B" w:rsidRPr="009511D3" w:rsidRDefault="00C50DF8" w:rsidP="009511D3">
            <w:pPr>
              <w:spacing w:before="240"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ab/>
            </w:r>
            <w:r w:rsidR="006C4D3B" w:rsidRPr="009511D3">
              <w:rPr>
                <w:rFonts w:ascii="Times New Roman" w:hAnsi="Times New Roman" w:cs="Times New Roman"/>
                <w:sz w:val="24"/>
                <w:szCs w:val="24"/>
              </w:rPr>
              <w:t>В случае утраты демонтированного прибора учета электрической энергии и обращения потребителя к Подрядчику либо Заказчику с требованием возврата данного прибора, Подрядчик возмещает стоимость данного прибора учета электрической энергии потребителю в течении 30 календарных дней с момента получения обращения потребителя.</w:t>
            </w:r>
          </w:p>
          <w:p w14:paraId="4DA73E0D" w14:textId="4B7F0129" w:rsidR="006C4D3B" w:rsidRPr="009511D3" w:rsidRDefault="00C50DF8" w:rsidP="009511D3">
            <w:pPr>
              <w:spacing w:before="240"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ab/>
            </w:r>
            <w:r w:rsidR="006C4D3B" w:rsidRPr="009511D3">
              <w:rPr>
                <w:rFonts w:ascii="Times New Roman" w:hAnsi="Times New Roman" w:cs="Times New Roman"/>
                <w:sz w:val="24"/>
                <w:szCs w:val="24"/>
              </w:rPr>
              <w:t>По окончании монтажных работ Подрядчик составляет и передает Заказчику монтажную ведомость для последующей проверки корректности её заполнения представителем Заказчика. При наличии замечаний со стороны Заказчика по заполнению монтажной и отчетной ведомости, Подрядчик устраняет возникшие замечания своими силами в течение одного рабочего дня, с даты получения таких замечаний.</w:t>
            </w:r>
          </w:p>
          <w:p w14:paraId="24044BAC" w14:textId="625C5763" w:rsidR="006C4D3B" w:rsidRPr="009511D3" w:rsidRDefault="00C50DF8" w:rsidP="009511D3">
            <w:pPr>
              <w:spacing w:before="240"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ab/>
            </w:r>
            <w:r w:rsidR="006C4D3B" w:rsidRPr="009511D3">
              <w:rPr>
                <w:rFonts w:ascii="Times New Roman" w:hAnsi="Times New Roman" w:cs="Times New Roman"/>
                <w:sz w:val="24"/>
                <w:szCs w:val="24"/>
              </w:rPr>
              <w:t>Персонал Подрядчика, выполняющий пусконаладочные работы, должен обладать необходимым опытом и компетенциями.</w:t>
            </w:r>
          </w:p>
          <w:p w14:paraId="53D7BBE2" w14:textId="0B915479" w:rsidR="006C4D3B" w:rsidRPr="009511D3" w:rsidRDefault="00C50DF8" w:rsidP="009511D3">
            <w:pPr>
              <w:spacing w:before="240"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ab/>
            </w:r>
            <w:r w:rsidR="006C4D3B" w:rsidRPr="009511D3">
              <w:rPr>
                <w:rFonts w:ascii="Times New Roman" w:hAnsi="Times New Roman" w:cs="Times New Roman"/>
                <w:sz w:val="24"/>
                <w:szCs w:val="24"/>
              </w:rPr>
              <w:t>В рамках выполнения пусконаладочных работ, направленных на присоединение приборов учета к ИСУ, должны быть выполнены проверки каналов беспроводной связи между ПУ ИСУ и верхним уровнем системы ИСУ, в том числе:</w:t>
            </w:r>
          </w:p>
          <w:p w14:paraId="164FA200" w14:textId="77777777" w:rsidR="006C4D3B" w:rsidRPr="009511D3" w:rsidRDefault="006C4D3B" w:rsidP="009511D3">
            <w:pPr>
              <w:spacing w:before="240"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 на предмет наличия зоны покрытия сети сотового оператора, действительной мощности GSM радиосигнала на ПУ ИСУ;</w:t>
            </w:r>
          </w:p>
          <w:p w14:paraId="080685C3" w14:textId="77777777" w:rsidR="006C4D3B" w:rsidRPr="009511D3" w:rsidRDefault="006C4D3B" w:rsidP="009511D3">
            <w:pPr>
              <w:spacing w:before="240"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 на предмет фактического получения ответов ПУ ИСУ на запросы из системы ИСУ;</w:t>
            </w:r>
          </w:p>
          <w:p w14:paraId="7D46404F" w14:textId="77777777" w:rsidR="006C4D3B" w:rsidRPr="009511D3" w:rsidRDefault="006C4D3B" w:rsidP="009511D3">
            <w:pPr>
              <w:spacing w:before="240"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 на предмет фактической вероятности возможного использования выносных антенн GSM радиосигнала и максимально эффективного места их расположения;</w:t>
            </w:r>
          </w:p>
          <w:p w14:paraId="0B1E18EE" w14:textId="77777777" w:rsidR="006C4D3B" w:rsidRPr="009511D3" w:rsidRDefault="006C4D3B" w:rsidP="009511D3">
            <w:pPr>
              <w:spacing w:before="240"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 на предмет корректности настроек приборов учета.</w:t>
            </w:r>
          </w:p>
          <w:p w14:paraId="1CAF0A40" w14:textId="616261D3" w:rsidR="006C4D3B" w:rsidRPr="009511D3" w:rsidRDefault="00C50DF8" w:rsidP="009511D3">
            <w:pPr>
              <w:spacing w:before="240"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ab/>
            </w:r>
            <w:r w:rsidR="006C4D3B" w:rsidRPr="009511D3">
              <w:rPr>
                <w:rFonts w:ascii="Times New Roman" w:hAnsi="Times New Roman" w:cs="Times New Roman"/>
                <w:sz w:val="24"/>
                <w:szCs w:val="24"/>
              </w:rPr>
              <w:t>Успешным выполнением пусконаладочных работ является получение информации с установленного прибора учета на верхний уровень системы ИСУ.</w:t>
            </w:r>
          </w:p>
          <w:p w14:paraId="0228FE0A" w14:textId="164FBA84" w:rsidR="006C4D3B" w:rsidRPr="009511D3" w:rsidRDefault="00C50DF8" w:rsidP="009511D3">
            <w:pPr>
              <w:spacing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ab/>
            </w:r>
            <w:r w:rsidR="006C4D3B" w:rsidRPr="009511D3">
              <w:rPr>
                <w:rFonts w:ascii="Times New Roman" w:hAnsi="Times New Roman" w:cs="Times New Roman"/>
                <w:sz w:val="24"/>
                <w:szCs w:val="24"/>
              </w:rPr>
              <w:t xml:space="preserve">В случае отсутствия опроса сигнала сотовой связи на объекте Подрядчиком должен исключить вероятность наличия заводского брака устанавливаемого оборудования и </w:t>
            </w:r>
            <w:r w:rsidR="006C4D3B" w:rsidRPr="009511D3">
              <w:rPr>
                <w:rFonts w:ascii="Times New Roman" w:hAnsi="Times New Roman" w:cs="Times New Roman"/>
                <w:sz w:val="24"/>
                <w:szCs w:val="24"/>
                <w:lang w:val="en-US"/>
              </w:rPr>
              <w:t>SIM</w:t>
            </w:r>
            <w:r w:rsidR="006C4D3B" w:rsidRPr="009511D3">
              <w:rPr>
                <w:rFonts w:ascii="Times New Roman" w:hAnsi="Times New Roman" w:cs="Times New Roman"/>
                <w:sz w:val="24"/>
                <w:szCs w:val="24"/>
              </w:rPr>
              <w:t xml:space="preserve">-карты, по результатам должен быть составлен соответствующий отчет об отсутствии зоны покрытия </w:t>
            </w:r>
            <w:r w:rsidR="006C4D3B" w:rsidRPr="009511D3">
              <w:rPr>
                <w:rFonts w:ascii="Times New Roman" w:hAnsi="Times New Roman" w:cs="Times New Roman"/>
                <w:sz w:val="24"/>
                <w:szCs w:val="24"/>
              </w:rPr>
              <w:lastRenderedPageBreak/>
              <w:t>сети сотового оператора и передан Заказчику в течение 2 (двух) рабочих дней.</w:t>
            </w:r>
          </w:p>
          <w:p w14:paraId="79A66F5D" w14:textId="0BB30BC9" w:rsidR="006C4D3B" w:rsidRPr="009511D3" w:rsidRDefault="00C50DF8" w:rsidP="009511D3">
            <w:pPr>
              <w:spacing w:line="240" w:lineRule="auto"/>
              <w:contextualSpacing/>
              <w:jc w:val="both"/>
              <w:rPr>
                <w:rFonts w:ascii="Times New Roman" w:eastAsia="Times New Roman" w:hAnsi="Times New Roman" w:cs="Times New Roman"/>
                <w:sz w:val="24"/>
                <w:szCs w:val="24"/>
              </w:rPr>
            </w:pPr>
            <w:r w:rsidRPr="009511D3">
              <w:rPr>
                <w:rFonts w:ascii="Times New Roman" w:eastAsia="Times New Roman" w:hAnsi="Times New Roman" w:cs="Times New Roman"/>
                <w:sz w:val="24"/>
                <w:szCs w:val="24"/>
              </w:rPr>
              <w:tab/>
            </w:r>
            <w:r w:rsidR="006C4D3B" w:rsidRPr="009511D3">
              <w:rPr>
                <w:rFonts w:ascii="Times New Roman" w:eastAsia="Times New Roman" w:hAnsi="Times New Roman" w:cs="Times New Roman"/>
                <w:sz w:val="24"/>
                <w:szCs w:val="24"/>
              </w:rPr>
              <w:t xml:space="preserve">При подключении ПУ ИСУ и ТТ не допускается применение скруток и паек во вторичных цепях, промежуточных сборок зажимов и выводов вторичных обмоток измерительных трансформаторов тока. </w:t>
            </w:r>
          </w:p>
          <w:p w14:paraId="010B49AA" w14:textId="6ED7C97A" w:rsidR="006C4D3B" w:rsidRPr="009511D3" w:rsidRDefault="00C50DF8" w:rsidP="009511D3">
            <w:pPr>
              <w:spacing w:line="240" w:lineRule="auto"/>
              <w:contextualSpacing/>
              <w:jc w:val="both"/>
              <w:rPr>
                <w:rFonts w:ascii="Times New Roman" w:eastAsia="Times New Roman" w:hAnsi="Times New Roman" w:cs="Times New Roman"/>
                <w:sz w:val="24"/>
                <w:szCs w:val="24"/>
              </w:rPr>
            </w:pPr>
            <w:r w:rsidRPr="009511D3">
              <w:rPr>
                <w:rFonts w:ascii="Times New Roman" w:eastAsia="Times New Roman" w:hAnsi="Times New Roman" w:cs="Times New Roman"/>
                <w:sz w:val="24"/>
                <w:szCs w:val="24"/>
              </w:rPr>
              <w:tab/>
            </w:r>
            <w:r w:rsidR="006C4D3B" w:rsidRPr="009511D3">
              <w:rPr>
                <w:rFonts w:ascii="Times New Roman" w:eastAsia="Times New Roman" w:hAnsi="Times New Roman" w:cs="Times New Roman"/>
                <w:sz w:val="24"/>
                <w:szCs w:val="24"/>
              </w:rPr>
              <w:t>Сечение соединительных проводов во вторичных цепях трансформаторов тока расчетного технического учета должны быть не менее 2,5 кв.мм для меди. Применение алюминиевых проводников запрещается.</w:t>
            </w:r>
          </w:p>
          <w:p w14:paraId="2915A127" w14:textId="675934A5" w:rsidR="006C4D3B" w:rsidRPr="009511D3" w:rsidRDefault="00C50DF8" w:rsidP="009511D3">
            <w:pPr>
              <w:spacing w:line="240" w:lineRule="auto"/>
              <w:contextualSpacing/>
              <w:jc w:val="both"/>
              <w:rPr>
                <w:rFonts w:ascii="Times New Roman" w:eastAsia="Times New Roman" w:hAnsi="Times New Roman" w:cs="Times New Roman"/>
                <w:sz w:val="24"/>
                <w:szCs w:val="24"/>
              </w:rPr>
            </w:pPr>
            <w:r w:rsidRPr="009511D3">
              <w:rPr>
                <w:rFonts w:ascii="Times New Roman" w:eastAsia="Times New Roman" w:hAnsi="Times New Roman" w:cs="Times New Roman"/>
                <w:sz w:val="24"/>
                <w:szCs w:val="24"/>
              </w:rPr>
              <w:tab/>
            </w:r>
            <w:r w:rsidR="006C4D3B" w:rsidRPr="009511D3">
              <w:rPr>
                <w:rFonts w:ascii="Times New Roman" w:eastAsia="Times New Roman" w:hAnsi="Times New Roman" w:cs="Times New Roman"/>
                <w:sz w:val="24"/>
                <w:szCs w:val="24"/>
              </w:rPr>
              <w:t>Вторичные измерительные цепи электросчётчика трансформаторного должны быть защищены от несанкционированного доступа (измерительная клеммная колодка с возможностью опломбирования).</w:t>
            </w:r>
          </w:p>
          <w:p w14:paraId="3DD416F5" w14:textId="64458A5C" w:rsidR="006C4D3B" w:rsidRPr="009511D3" w:rsidRDefault="00C50DF8" w:rsidP="009511D3">
            <w:pPr>
              <w:spacing w:after="0" w:line="240" w:lineRule="auto"/>
              <w:contextualSpacing/>
              <w:jc w:val="both"/>
              <w:rPr>
                <w:rFonts w:ascii="Times New Roman" w:eastAsia="Times New Roman" w:hAnsi="Times New Roman" w:cs="Times New Roman"/>
                <w:sz w:val="24"/>
                <w:szCs w:val="24"/>
              </w:rPr>
            </w:pPr>
            <w:r w:rsidRPr="009511D3">
              <w:rPr>
                <w:rFonts w:ascii="Times New Roman" w:eastAsia="Times New Roman" w:hAnsi="Times New Roman" w:cs="Times New Roman"/>
                <w:sz w:val="24"/>
                <w:szCs w:val="24"/>
              </w:rPr>
              <w:tab/>
            </w:r>
            <w:r w:rsidR="006C4D3B" w:rsidRPr="009511D3">
              <w:rPr>
                <w:rFonts w:ascii="Times New Roman" w:eastAsia="Times New Roman" w:hAnsi="Times New Roman" w:cs="Times New Roman"/>
                <w:sz w:val="24"/>
                <w:szCs w:val="24"/>
              </w:rPr>
              <w:t>Приборы учета устанавливаются:</w:t>
            </w:r>
          </w:p>
          <w:p w14:paraId="0C81866B" w14:textId="77777777" w:rsidR="006C4D3B" w:rsidRPr="009511D3" w:rsidRDefault="006C4D3B" w:rsidP="009511D3">
            <w:pPr>
              <w:spacing w:after="0" w:line="240" w:lineRule="auto"/>
              <w:contextualSpacing/>
              <w:jc w:val="both"/>
              <w:rPr>
                <w:rFonts w:ascii="Times New Roman" w:eastAsia="Times New Roman" w:hAnsi="Times New Roman" w:cs="Times New Roman"/>
                <w:sz w:val="24"/>
                <w:szCs w:val="24"/>
              </w:rPr>
            </w:pPr>
            <w:r w:rsidRPr="009511D3">
              <w:rPr>
                <w:rFonts w:ascii="Times New Roman" w:eastAsia="Times New Roman" w:hAnsi="Times New Roman" w:cs="Times New Roman"/>
                <w:sz w:val="24"/>
                <w:szCs w:val="24"/>
              </w:rPr>
              <w:t>- в этажных щитах;</w:t>
            </w:r>
          </w:p>
          <w:p w14:paraId="600E64BA" w14:textId="77777777" w:rsidR="006C4D3B" w:rsidRPr="009511D3" w:rsidRDefault="006C4D3B" w:rsidP="009511D3">
            <w:pPr>
              <w:spacing w:after="0" w:line="240" w:lineRule="auto"/>
              <w:contextualSpacing/>
              <w:jc w:val="both"/>
              <w:rPr>
                <w:rFonts w:ascii="Times New Roman" w:eastAsia="Times New Roman" w:hAnsi="Times New Roman" w:cs="Times New Roman"/>
                <w:sz w:val="24"/>
                <w:szCs w:val="24"/>
              </w:rPr>
            </w:pPr>
            <w:r w:rsidRPr="009511D3">
              <w:rPr>
                <w:rFonts w:ascii="Times New Roman" w:eastAsia="Times New Roman" w:hAnsi="Times New Roman" w:cs="Times New Roman"/>
                <w:sz w:val="24"/>
                <w:szCs w:val="24"/>
              </w:rPr>
              <w:t>- в квартирных шкафах учёта при внутриквартирном расположении;</w:t>
            </w:r>
          </w:p>
          <w:p w14:paraId="233B13B5" w14:textId="77777777" w:rsidR="006C4D3B" w:rsidRPr="009511D3" w:rsidRDefault="006C4D3B" w:rsidP="009511D3">
            <w:pPr>
              <w:spacing w:after="0" w:line="240" w:lineRule="auto"/>
              <w:contextualSpacing/>
              <w:jc w:val="both"/>
              <w:rPr>
                <w:rFonts w:ascii="Times New Roman" w:eastAsia="Times New Roman" w:hAnsi="Times New Roman" w:cs="Times New Roman"/>
                <w:sz w:val="24"/>
                <w:szCs w:val="24"/>
              </w:rPr>
            </w:pPr>
            <w:r w:rsidRPr="009511D3">
              <w:rPr>
                <w:rFonts w:ascii="Times New Roman" w:eastAsia="Times New Roman" w:hAnsi="Times New Roman" w:cs="Times New Roman"/>
                <w:sz w:val="24"/>
                <w:szCs w:val="24"/>
              </w:rPr>
              <w:t>- в выносных шкафах учёта (боксах);</w:t>
            </w:r>
          </w:p>
          <w:p w14:paraId="558A5821" w14:textId="799FC0A8" w:rsidR="006C4D3B" w:rsidRPr="009511D3" w:rsidRDefault="006C4D3B" w:rsidP="009511D3">
            <w:pPr>
              <w:spacing w:after="0" w:line="240" w:lineRule="auto"/>
              <w:contextualSpacing/>
              <w:jc w:val="both"/>
              <w:rPr>
                <w:rFonts w:ascii="Times New Roman" w:eastAsia="Times New Roman" w:hAnsi="Times New Roman" w:cs="Times New Roman"/>
                <w:sz w:val="24"/>
                <w:szCs w:val="24"/>
              </w:rPr>
            </w:pPr>
            <w:r w:rsidRPr="009511D3">
              <w:rPr>
                <w:rFonts w:ascii="Times New Roman" w:eastAsia="Times New Roman" w:hAnsi="Times New Roman" w:cs="Times New Roman"/>
                <w:sz w:val="24"/>
                <w:szCs w:val="24"/>
              </w:rPr>
              <w:t>- в вводно-распределительных устройствах (ВРУ), закрытых распределительных устройствах (ЗРУ), открытых распределительных устройствах (ОРУ).</w:t>
            </w:r>
          </w:p>
          <w:p w14:paraId="3763D7AF" w14:textId="5AD9E541" w:rsidR="006C4D3B" w:rsidRPr="009511D3" w:rsidRDefault="00C50DF8" w:rsidP="009511D3">
            <w:pPr>
              <w:spacing w:line="240" w:lineRule="auto"/>
              <w:contextualSpacing/>
              <w:jc w:val="both"/>
              <w:rPr>
                <w:rFonts w:ascii="Times New Roman" w:eastAsiaTheme="minorHAnsi" w:hAnsi="Times New Roman" w:cs="Times New Roman"/>
                <w:sz w:val="24"/>
                <w:szCs w:val="24"/>
                <w:lang w:eastAsia="en-US"/>
              </w:rPr>
            </w:pPr>
            <w:r w:rsidRPr="009511D3">
              <w:rPr>
                <w:rFonts w:ascii="Times New Roman" w:eastAsia="Times New Roman" w:hAnsi="Times New Roman" w:cs="Times New Roman"/>
                <w:sz w:val="24"/>
                <w:szCs w:val="24"/>
              </w:rPr>
              <w:tab/>
            </w:r>
            <w:r w:rsidR="006C4D3B" w:rsidRPr="009511D3">
              <w:rPr>
                <w:rFonts w:ascii="Times New Roman" w:eastAsia="Times New Roman" w:hAnsi="Times New Roman" w:cs="Times New Roman"/>
                <w:sz w:val="24"/>
                <w:szCs w:val="24"/>
              </w:rPr>
              <w:t xml:space="preserve">Монтаж всех вновь устанавливаемых ПУ ИСУ и ТТ производится как на место демонтируемых (ранее существующих) приборов учёта, так и на новые, согласованные с Заказчиком места в соответствии с актом разграничения балансовой принадлежности. Монтаж приборов учета и ТТ запрещен в случае, если установленный прибор и ТТ не является коммерческим учетом (технический учет, МОП, Лифты и т.д.), а также если установка производится в нежилом помещении электроснабжение которого осуществляется без использования общего имущества в МКД или объект где производится замена не является МКД. При выявлении Заказчиком вышеописанных в данном пункте случаев монтажа ПУ ИСУ и </w:t>
            </w:r>
            <w:r w:rsidR="00785CBF" w:rsidRPr="009511D3">
              <w:rPr>
                <w:rFonts w:ascii="Times New Roman" w:eastAsia="Times New Roman" w:hAnsi="Times New Roman" w:cs="Times New Roman"/>
                <w:sz w:val="24"/>
                <w:szCs w:val="24"/>
              </w:rPr>
              <w:t>ТТ,</w:t>
            </w:r>
            <w:r w:rsidR="006C4D3B" w:rsidRPr="009511D3">
              <w:rPr>
                <w:rFonts w:ascii="Times New Roman" w:eastAsia="Times New Roman" w:hAnsi="Times New Roman" w:cs="Times New Roman"/>
                <w:sz w:val="24"/>
                <w:szCs w:val="24"/>
              </w:rPr>
              <w:t xml:space="preserve"> Подрядчик производит демонтаж ПУ ИСУ и ТТ, с переустановкой на другой объект, указанный в заявке </w:t>
            </w:r>
            <w:r w:rsidR="006C4D3B" w:rsidRPr="009511D3">
              <w:rPr>
                <w:rFonts w:ascii="Times New Roman" w:eastAsiaTheme="minorHAnsi" w:hAnsi="Times New Roman" w:cs="Times New Roman"/>
                <w:sz w:val="24"/>
                <w:szCs w:val="24"/>
                <w:lang w:eastAsia="en-US"/>
              </w:rPr>
              <w:t xml:space="preserve">на выполнение </w:t>
            </w:r>
            <w:r w:rsidR="00785CBF" w:rsidRPr="009511D3">
              <w:rPr>
                <w:rFonts w:ascii="Times New Roman" w:eastAsiaTheme="minorHAnsi" w:hAnsi="Times New Roman" w:cs="Times New Roman"/>
                <w:sz w:val="24"/>
                <w:szCs w:val="24"/>
                <w:lang w:eastAsia="en-US"/>
              </w:rPr>
              <w:t>работ без</w:t>
            </w:r>
            <w:r w:rsidR="006C4D3B" w:rsidRPr="009511D3">
              <w:rPr>
                <w:rFonts w:ascii="Times New Roman" w:eastAsiaTheme="minorHAnsi" w:hAnsi="Times New Roman" w:cs="Times New Roman"/>
                <w:sz w:val="24"/>
                <w:szCs w:val="24"/>
                <w:lang w:eastAsia="en-US"/>
              </w:rPr>
              <w:t xml:space="preserve"> оплаты за такой вид работы. Подрядчик уведомляет Заказчика о проделанной работе посредством отправки </w:t>
            </w:r>
            <w:r w:rsidR="006C4D3B" w:rsidRPr="009511D3">
              <w:rPr>
                <w:rFonts w:ascii="Times New Roman" w:eastAsiaTheme="minorHAnsi" w:hAnsi="Times New Roman" w:cs="Times New Roman"/>
                <w:sz w:val="24"/>
                <w:szCs w:val="24"/>
                <w:lang w:val="en-US" w:eastAsia="en-US"/>
              </w:rPr>
              <w:t>c</w:t>
            </w:r>
            <w:r w:rsidR="006C4D3B" w:rsidRPr="009511D3">
              <w:rPr>
                <w:rFonts w:ascii="Times New Roman" w:eastAsiaTheme="minorHAnsi" w:hAnsi="Times New Roman" w:cs="Times New Roman"/>
                <w:sz w:val="24"/>
                <w:szCs w:val="24"/>
                <w:lang w:eastAsia="en-US"/>
              </w:rPr>
              <w:t xml:space="preserve"> электронного адреса Подрядчика на перечень электронных адресов Заказчика </w:t>
            </w:r>
            <w:hyperlink r:id="rId16" w:history="1"/>
            <w:r w:rsidR="006C4D3B" w:rsidRPr="009511D3">
              <w:rPr>
                <w:rFonts w:ascii="Times New Roman" w:eastAsiaTheme="minorHAnsi" w:hAnsi="Times New Roman" w:cs="Times New Roman"/>
                <w:sz w:val="24"/>
                <w:szCs w:val="24"/>
                <w:lang w:eastAsia="en-US"/>
              </w:rPr>
              <w:t xml:space="preserve"> заполненной за предыдущий день формы монтажной и отчётной ведомости  в Excel формате, а также  скан-копии актов ввода в эксплуатацию прибора учета электрической энергии в формате </w:t>
            </w:r>
            <w:r w:rsidR="006C4D3B" w:rsidRPr="009511D3">
              <w:rPr>
                <w:rFonts w:ascii="Times New Roman" w:eastAsiaTheme="minorHAnsi" w:hAnsi="Times New Roman" w:cs="Times New Roman"/>
                <w:sz w:val="24"/>
                <w:szCs w:val="24"/>
                <w:lang w:val="en-US" w:eastAsia="en-US"/>
              </w:rPr>
              <w:t>PDF</w:t>
            </w:r>
            <w:r w:rsidR="006C4D3B" w:rsidRPr="009511D3">
              <w:rPr>
                <w:rFonts w:ascii="Times New Roman" w:eastAsiaTheme="minorHAnsi" w:hAnsi="Times New Roman" w:cs="Times New Roman"/>
                <w:sz w:val="24"/>
                <w:szCs w:val="24"/>
                <w:lang w:eastAsia="en-US"/>
              </w:rPr>
              <w:t>. В названии скан-копии Акта ввода в эксплуатацию прибора учета электрической энергии должна содержаться информация о точном адресе объекта, где произведена замена/установка (Пример - г Ижевск ул Воровского д 52 кв 2).</w:t>
            </w:r>
          </w:p>
          <w:p w14:paraId="0C562B6B" w14:textId="77777777" w:rsidR="006C4D3B" w:rsidRPr="009511D3" w:rsidRDefault="006C4D3B" w:rsidP="009511D3">
            <w:pPr>
              <w:spacing w:line="240" w:lineRule="auto"/>
              <w:contextualSpacing/>
              <w:jc w:val="both"/>
              <w:rPr>
                <w:rFonts w:ascii="Times New Roman" w:eastAsia="Times New Roman" w:hAnsi="Times New Roman" w:cs="Times New Roman"/>
                <w:sz w:val="24"/>
                <w:szCs w:val="24"/>
              </w:rPr>
            </w:pPr>
            <w:r w:rsidRPr="009511D3">
              <w:rPr>
                <w:rFonts w:ascii="Times New Roman" w:eastAsia="Times New Roman" w:hAnsi="Times New Roman" w:cs="Times New Roman"/>
                <w:sz w:val="24"/>
                <w:szCs w:val="24"/>
              </w:rPr>
              <w:t>Общедомовые приборы учёта прямого включения преимущественно устанавливаются в запирающихся помещениях вводного распределительного устройства многоквартирного дома, в случае отсутствия вводного распределительного устройства, ПУ ИСУ подлежат установке в отдельном запирающемся шкафу.</w:t>
            </w:r>
          </w:p>
          <w:p w14:paraId="60CC6F5A" w14:textId="743CD5C9" w:rsidR="006C4D3B" w:rsidRPr="009511D3" w:rsidRDefault="00C50DF8" w:rsidP="009511D3">
            <w:pPr>
              <w:spacing w:line="240" w:lineRule="auto"/>
              <w:contextualSpacing/>
              <w:jc w:val="both"/>
              <w:rPr>
                <w:rFonts w:ascii="Times New Roman" w:eastAsia="Times New Roman" w:hAnsi="Times New Roman" w:cs="Times New Roman"/>
                <w:sz w:val="24"/>
                <w:szCs w:val="24"/>
              </w:rPr>
            </w:pPr>
            <w:r w:rsidRPr="009511D3">
              <w:rPr>
                <w:rFonts w:ascii="Times New Roman" w:eastAsia="Times New Roman" w:hAnsi="Times New Roman" w:cs="Times New Roman"/>
                <w:sz w:val="24"/>
                <w:szCs w:val="24"/>
              </w:rPr>
              <w:tab/>
            </w:r>
            <w:r w:rsidR="006C4D3B" w:rsidRPr="009511D3">
              <w:rPr>
                <w:rFonts w:ascii="Times New Roman" w:eastAsia="Times New Roman" w:hAnsi="Times New Roman" w:cs="Times New Roman"/>
                <w:sz w:val="24"/>
                <w:szCs w:val="24"/>
              </w:rPr>
              <w:t>При необходимости в установке общедомовых ПУ ИСУ на фасаде задания прибор учета электрической энергии подлежит установке в отдельном запирающемся шкафу наружной установки со степенью защиты от проникновения воды и посторонних предметов соответствующий IP 54 по ГОСТ 14254-2015 в антивандальном исполнении.</w:t>
            </w:r>
          </w:p>
          <w:p w14:paraId="1DD8B47A" w14:textId="5CE284CB" w:rsidR="006C4D3B" w:rsidRPr="009511D3" w:rsidRDefault="00C50DF8" w:rsidP="009511D3">
            <w:pPr>
              <w:spacing w:line="240" w:lineRule="auto"/>
              <w:contextualSpacing/>
              <w:jc w:val="both"/>
              <w:rPr>
                <w:rFonts w:ascii="Times New Roman" w:eastAsia="Times New Roman" w:hAnsi="Times New Roman" w:cs="Times New Roman"/>
                <w:sz w:val="24"/>
                <w:szCs w:val="24"/>
              </w:rPr>
            </w:pPr>
            <w:r w:rsidRPr="009511D3">
              <w:rPr>
                <w:rFonts w:ascii="Times New Roman" w:eastAsia="Times New Roman" w:hAnsi="Times New Roman" w:cs="Times New Roman"/>
                <w:sz w:val="24"/>
                <w:szCs w:val="24"/>
              </w:rPr>
              <w:tab/>
            </w:r>
            <w:r w:rsidR="006C4D3B" w:rsidRPr="009511D3">
              <w:rPr>
                <w:rFonts w:ascii="Times New Roman" w:eastAsia="Times New Roman" w:hAnsi="Times New Roman" w:cs="Times New Roman"/>
                <w:sz w:val="24"/>
                <w:szCs w:val="24"/>
              </w:rPr>
              <w:t xml:space="preserve">Общедомовые ПУ ИСУ трансформаторного включения в комплекте с трансформаторами тока размещать в запирающемся </w:t>
            </w:r>
            <w:r w:rsidR="006C4D3B" w:rsidRPr="009511D3">
              <w:rPr>
                <w:rFonts w:ascii="Times New Roman" w:eastAsia="Times New Roman" w:hAnsi="Times New Roman" w:cs="Times New Roman"/>
                <w:sz w:val="24"/>
                <w:szCs w:val="24"/>
              </w:rPr>
              <w:lastRenderedPageBreak/>
              <w:t>помещении ВРУ, в случае отсутствия ВРУ, установить в отдельном запирающемся шкафу, с устройством для опломбирования. Трансформаторы тока должны быть установлены во всех трех фазах.</w:t>
            </w:r>
          </w:p>
          <w:p w14:paraId="1D906B90" w14:textId="790D347D" w:rsidR="006C4D3B" w:rsidRPr="009511D3" w:rsidRDefault="00C50DF8" w:rsidP="009511D3">
            <w:pPr>
              <w:spacing w:line="240" w:lineRule="auto"/>
              <w:contextualSpacing/>
              <w:jc w:val="both"/>
              <w:rPr>
                <w:rFonts w:ascii="Times New Roman" w:eastAsia="Times New Roman" w:hAnsi="Times New Roman" w:cs="Times New Roman"/>
                <w:sz w:val="24"/>
                <w:szCs w:val="24"/>
              </w:rPr>
            </w:pPr>
            <w:r w:rsidRPr="009511D3">
              <w:rPr>
                <w:rFonts w:ascii="Times New Roman" w:eastAsia="Times New Roman" w:hAnsi="Times New Roman" w:cs="Times New Roman"/>
                <w:sz w:val="24"/>
                <w:szCs w:val="24"/>
              </w:rPr>
              <w:tab/>
            </w:r>
            <w:r w:rsidR="006C4D3B" w:rsidRPr="009511D3">
              <w:rPr>
                <w:rFonts w:ascii="Times New Roman" w:eastAsia="Times New Roman" w:hAnsi="Times New Roman" w:cs="Times New Roman"/>
                <w:sz w:val="24"/>
                <w:szCs w:val="24"/>
              </w:rPr>
              <w:t>При необходимости в установке отдельного шкафа учета для общедомовых ПУ ИСУ трансформаторного включения необходимо ПУ ИСУ подключать к измерительным цепям через испытательные клеммные колодки, установленные перед приборами учета и имеющие устройство для пломбирования или маркирования;</w:t>
            </w:r>
          </w:p>
          <w:p w14:paraId="487B327A" w14:textId="0AA389F6" w:rsidR="006C4D3B" w:rsidRPr="009511D3" w:rsidRDefault="00C50DF8" w:rsidP="009511D3">
            <w:pPr>
              <w:spacing w:line="240" w:lineRule="auto"/>
              <w:contextualSpacing/>
              <w:jc w:val="both"/>
              <w:rPr>
                <w:rFonts w:ascii="Times New Roman" w:eastAsia="Times New Roman" w:hAnsi="Times New Roman" w:cs="Times New Roman"/>
                <w:sz w:val="24"/>
                <w:szCs w:val="24"/>
              </w:rPr>
            </w:pPr>
            <w:r w:rsidRPr="009511D3">
              <w:rPr>
                <w:rFonts w:ascii="Times New Roman" w:eastAsia="Times New Roman" w:hAnsi="Times New Roman" w:cs="Times New Roman"/>
                <w:sz w:val="24"/>
                <w:szCs w:val="24"/>
              </w:rPr>
              <w:tab/>
            </w:r>
            <w:r w:rsidR="006C4D3B" w:rsidRPr="009511D3">
              <w:rPr>
                <w:rFonts w:ascii="Times New Roman" w:eastAsia="Times New Roman" w:hAnsi="Times New Roman" w:cs="Times New Roman"/>
                <w:sz w:val="24"/>
                <w:szCs w:val="24"/>
              </w:rPr>
              <w:t>Монтаж шкафа учета и/или ПУ ИСУ выполнить по нормам безопасности от поражения электрическим током и возгорания (оплата услуг по установке шкафа учета входит в стоимость (смету) работ при установке прибора учета вновь).</w:t>
            </w:r>
          </w:p>
          <w:p w14:paraId="394C50E1" w14:textId="3EF0613B" w:rsidR="006C4D3B" w:rsidRPr="009511D3" w:rsidRDefault="00C50DF8" w:rsidP="009511D3">
            <w:pPr>
              <w:spacing w:line="240" w:lineRule="auto"/>
              <w:contextualSpacing/>
              <w:jc w:val="both"/>
              <w:rPr>
                <w:rFonts w:ascii="Times New Roman" w:eastAsia="Times New Roman" w:hAnsi="Times New Roman" w:cs="Times New Roman"/>
                <w:sz w:val="24"/>
                <w:szCs w:val="24"/>
              </w:rPr>
            </w:pPr>
            <w:r w:rsidRPr="009511D3">
              <w:rPr>
                <w:rFonts w:ascii="Times New Roman" w:eastAsia="Times New Roman" w:hAnsi="Times New Roman" w:cs="Times New Roman"/>
                <w:sz w:val="24"/>
                <w:szCs w:val="24"/>
              </w:rPr>
              <w:tab/>
            </w:r>
            <w:r w:rsidR="006C4D3B" w:rsidRPr="009511D3">
              <w:rPr>
                <w:rFonts w:ascii="Times New Roman" w:eastAsia="Times New Roman" w:hAnsi="Times New Roman" w:cs="Times New Roman"/>
                <w:sz w:val="24"/>
                <w:szCs w:val="24"/>
              </w:rPr>
              <w:t>Монтажные и пуско-наладочные работы выполнять в соответствии со строительными нормами и правилами, с соблюдением правил ТБ и пожарной безопасности;</w:t>
            </w:r>
          </w:p>
          <w:p w14:paraId="62DF1939" w14:textId="26CEFD7C" w:rsidR="006C4D3B" w:rsidRPr="009511D3" w:rsidRDefault="00C50DF8" w:rsidP="009511D3">
            <w:pPr>
              <w:spacing w:line="240" w:lineRule="auto"/>
              <w:contextualSpacing/>
              <w:jc w:val="both"/>
              <w:rPr>
                <w:rFonts w:ascii="Times New Roman" w:eastAsia="Times New Roman" w:hAnsi="Times New Roman" w:cs="Times New Roman"/>
                <w:sz w:val="24"/>
                <w:szCs w:val="24"/>
              </w:rPr>
            </w:pPr>
            <w:r w:rsidRPr="009511D3">
              <w:rPr>
                <w:rFonts w:ascii="Times New Roman" w:eastAsia="Times New Roman" w:hAnsi="Times New Roman" w:cs="Times New Roman"/>
                <w:sz w:val="24"/>
                <w:szCs w:val="24"/>
              </w:rPr>
              <w:tab/>
            </w:r>
            <w:r w:rsidR="006C4D3B" w:rsidRPr="009511D3">
              <w:rPr>
                <w:rFonts w:ascii="Times New Roman" w:eastAsia="Times New Roman" w:hAnsi="Times New Roman" w:cs="Times New Roman"/>
                <w:sz w:val="24"/>
                <w:szCs w:val="24"/>
              </w:rPr>
              <w:t>Монтаж оборудования выполнять по нормам безопасности от поражения электрическим током.</w:t>
            </w:r>
          </w:p>
        </w:tc>
      </w:tr>
      <w:tr w:rsidR="006C4D3B" w:rsidRPr="009511D3" w14:paraId="7880B9D8" w14:textId="77777777" w:rsidTr="001F605D">
        <w:tc>
          <w:tcPr>
            <w:tcW w:w="518" w:type="dxa"/>
            <w:hideMark/>
          </w:tcPr>
          <w:p w14:paraId="1D953391" w14:textId="77777777" w:rsidR="006C4D3B" w:rsidRPr="009511D3" w:rsidRDefault="006C4D3B" w:rsidP="009511D3">
            <w:pPr>
              <w:spacing w:line="240" w:lineRule="auto"/>
              <w:contextualSpacing/>
              <w:jc w:val="center"/>
              <w:rPr>
                <w:rFonts w:ascii="Times New Roman" w:eastAsia="Times New Roman" w:hAnsi="Times New Roman" w:cs="Times New Roman"/>
                <w:sz w:val="24"/>
                <w:szCs w:val="24"/>
              </w:rPr>
            </w:pPr>
            <w:r w:rsidRPr="009511D3">
              <w:rPr>
                <w:rFonts w:ascii="Times New Roman" w:eastAsia="Times New Roman" w:hAnsi="Times New Roman" w:cs="Times New Roman"/>
                <w:sz w:val="24"/>
                <w:szCs w:val="24"/>
              </w:rPr>
              <w:lastRenderedPageBreak/>
              <w:t>6</w:t>
            </w:r>
          </w:p>
        </w:tc>
        <w:tc>
          <w:tcPr>
            <w:tcW w:w="1604" w:type="dxa"/>
            <w:hideMark/>
          </w:tcPr>
          <w:p w14:paraId="7FE803FC" w14:textId="77777777" w:rsidR="006C4D3B" w:rsidRPr="009511D3" w:rsidRDefault="006C4D3B" w:rsidP="009511D3">
            <w:pPr>
              <w:spacing w:line="240" w:lineRule="auto"/>
              <w:contextualSpacing/>
              <w:rPr>
                <w:rFonts w:ascii="Times New Roman" w:eastAsia="Times New Roman" w:hAnsi="Times New Roman" w:cs="Times New Roman"/>
                <w:sz w:val="24"/>
                <w:szCs w:val="24"/>
              </w:rPr>
            </w:pPr>
            <w:r w:rsidRPr="009511D3">
              <w:rPr>
                <w:rFonts w:ascii="Times New Roman" w:eastAsia="Times New Roman" w:hAnsi="Times New Roman" w:cs="Times New Roman"/>
                <w:sz w:val="24"/>
                <w:szCs w:val="24"/>
              </w:rPr>
              <w:t>Требования по формированию сметной стоимости.</w:t>
            </w:r>
          </w:p>
        </w:tc>
        <w:tc>
          <w:tcPr>
            <w:tcW w:w="7796" w:type="dxa"/>
          </w:tcPr>
          <w:p w14:paraId="2C5891B9" w14:textId="77777777" w:rsidR="00E00B79" w:rsidRPr="00E00B79" w:rsidRDefault="00C50DF8" w:rsidP="00E00B79">
            <w:pPr>
              <w:spacing w:after="0" w:line="240" w:lineRule="auto"/>
              <w:rPr>
                <w:rFonts w:ascii="Calibri" w:eastAsia="Times New Roman" w:hAnsi="Calibri" w:cs="Calibri"/>
                <w:color w:val="1F497D"/>
              </w:rPr>
            </w:pPr>
            <w:r w:rsidRPr="009511D3">
              <w:rPr>
                <w:rFonts w:ascii="Times New Roman" w:hAnsi="Times New Roman" w:cs="Times New Roman"/>
                <w:sz w:val="24"/>
                <w:szCs w:val="24"/>
              </w:rPr>
              <w:tab/>
            </w:r>
            <w:r w:rsidR="00E00B79" w:rsidRPr="00E00B79">
              <w:rPr>
                <w:rFonts w:ascii="Times New Roman" w:eastAsia="Times New Roman" w:hAnsi="Times New Roman" w:cs="Times New Roman"/>
                <w:sz w:val="24"/>
                <w:szCs w:val="24"/>
              </w:rPr>
              <w:t>Сметную документацию необходимо выполнить в соответствии с Ведомостями работ (см. приложения к Техническому заданию), ресурсно-индексным методом в соответствии с приказом Минстроя России от 04.08.2020г. №421/пр, с обязательным применением сметных нормативов, сведения о которых включены в федеральный реестр сметных нормативов, и сметных цен строительных ресурсов. Сметы составляются в текущем уровне цен на основании приказа Минстроя России от 30.12.2021г. №1046/пр ФСНБ-2022 с использованием индексов изменения сметной стоимости по группам однородных строительных ресурсов.</w:t>
            </w:r>
          </w:p>
          <w:p w14:paraId="02EDD13D" w14:textId="5CDB3F4C" w:rsidR="006C4D3B" w:rsidRPr="009511D3" w:rsidRDefault="00E00B79" w:rsidP="00E00B79">
            <w:pPr>
              <w:widowControl w:val="0"/>
              <w:numPr>
                <w:ilvl w:val="1"/>
                <w:numId w:val="1"/>
              </w:numPr>
              <w:spacing w:after="120" w:line="240" w:lineRule="auto"/>
              <w:ind w:left="0" w:hanging="567"/>
              <w:contextualSpacing/>
              <w:jc w:val="both"/>
              <w:rPr>
                <w:rFonts w:ascii="Times New Roman" w:hAnsi="Times New Roman" w:cs="Times New Roman"/>
                <w:kern w:val="24"/>
                <w:sz w:val="24"/>
                <w:szCs w:val="24"/>
              </w:rPr>
            </w:pPr>
            <w:r w:rsidRPr="00E00B79">
              <w:rPr>
                <w:rFonts w:ascii="Times New Roman" w:eastAsia="Times New Roman" w:hAnsi="Times New Roman" w:cs="Times New Roman"/>
                <w:sz w:val="24"/>
                <w:szCs w:val="24"/>
                <w:lang w:eastAsia="en-US"/>
              </w:rPr>
              <w:t xml:space="preserve">           При составлении сметной документации в обязательном порядке применить понижающие коэффициенты, которые не должны превышать</w:t>
            </w:r>
            <w:r w:rsidRPr="00E00B79">
              <w:rPr>
                <w:rFonts w:ascii="Times New Roman" w:eastAsia="Times New Roman" w:hAnsi="Times New Roman" w:cs="Times New Roman"/>
                <w:i/>
                <w:sz w:val="24"/>
                <w:szCs w:val="24"/>
                <w:lang w:eastAsia="en-US"/>
              </w:rPr>
              <w:t xml:space="preserve"> </w:t>
            </w:r>
            <w:r w:rsidRPr="00E00B79">
              <w:rPr>
                <w:rFonts w:ascii="Times New Roman" w:eastAsia="Times New Roman" w:hAnsi="Times New Roman" w:cs="Times New Roman"/>
                <w:sz w:val="24"/>
                <w:szCs w:val="24"/>
                <w:lang w:eastAsia="en-US"/>
              </w:rPr>
              <w:t>коэффициенты, указанные в Локально-сметных расчетах (см. приложение №4 к документации о закупке).</w:t>
            </w:r>
          </w:p>
        </w:tc>
      </w:tr>
      <w:tr w:rsidR="006C4D3B" w:rsidRPr="009511D3" w14:paraId="6A52D4BF" w14:textId="77777777" w:rsidTr="001F605D">
        <w:tc>
          <w:tcPr>
            <w:tcW w:w="518" w:type="dxa"/>
            <w:hideMark/>
          </w:tcPr>
          <w:p w14:paraId="7D668582" w14:textId="77777777" w:rsidR="006C4D3B" w:rsidRPr="009511D3" w:rsidRDefault="006C4D3B" w:rsidP="009511D3">
            <w:pPr>
              <w:spacing w:line="240" w:lineRule="auto"/>
              <w:contextualSpacing/>
              <w:jc w:val="center"/>
              <w:rPr>
                <w:rFonts w:ascii="Times New Roman" w:eastAsia="Times New Roman" w:hAnsi="Times New Roman" w:cs="Times New Roman"/>
                <w:sz w:val="24"/>
                <w:szCs w:val="24"/>
              </w:rPr>
            </w:pPr>
            <w:r w:rsidRPr="009511D3">
              <w:rPr>
                <w:rFonts w:ascii="Times New Roman" w:eastAsia="Times New Roman" w:hAnsi="Times New Roman" w:cs="Times New Roman"/>
                <w:sz w:val="24"/>
                <w:szCs w:val="24"/>
              </w:rPr>
              <w:t>7</w:t>
            </w:r>
          </w:p>
        </w:tc>
        <w:tc>
          <w:tcPr>
            <w:tcW w:w="1604" w:type="dxa"/>
          </w:tcPr>
          <w:p w14:paraId="611CCEAD" w14:textId="77777777" w:rsidR="006C4D3B" w:rsidRPr="009511D3" w:rsidRDefault="006C4D3B" w:rsidP="009511D3">
            <w:pPr>
              <w:spacing w:line="240" w:lineRule="auto"/>
              <w:contextualSpacing/>
              <w:rPr>
                <w:rFonts w:ascii="Times New Roman" w:eastAsia="Times New Roman" w:hAnsi="Times New Roman" w:cs="Times New Roman"/>
                <w:sz w:val="24"/>
                <w:szCs w:val="24"/>
              </w:rPr>
            </w:pPr>
            <w:r w:rsidRPr="009511D3">
              <w:rPr>
                <w:rFonts w:ascii="Times New Roman" w:eastAsia="Times New Roman" w:hAnsi="Times New Roman" w:cs="Times New Roman"/>
                <w:sz w:val="24"/>
                <w:szCs w:val="24"/>
              </w:rPr>
              <w:t>Требования к качеству выполнения работ. Применяемые стандарты, СНиПы и прочие правила.</w:t>
            </w:r>
          </w:p>
          <w:p w14:paraId="2931A5D4" w14:textId="77777777" w:rsidR="006C4D3B" w:rsidRPr="009511D3" w:rsidRDefault="006C4D3B" w:rsidP="009511D3">
            <w:pPr>
              <w:spacing w:line="240" w:lineRule="auto"/>
              <w:contextualSpacing/>
              <w:rPr>
                <w:rFonts w:ascii="Times New Roman" w:eastAsia="Times New Roman" w:hAnsi="Times New Roman" w:cs="Times New Roman"/>
                <w:sz w:val="24"/>
                <w:szCs w:val="24"/>
              </w:rPr>
            </w:pPr>
          </w:p>
        </w:tc>
        <w:tc>
          <w:tcPr>
            <w:tcW w:w="7796" w:type="dxa"/>
          </w:tcPr>
          <w:p w14:paraId="70B38DD4" w14:textId="0B942C22" w:rsidR="006C4D3B" w:rsidRPr="009511D3" w:rsidRDefault="00C50DF8" w:rsidP="009511D3">
            <w:pPr>
              <w:spacing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ab/>
            </w:r>
            <w:r w:rsidR="006C4D3B" w:rsidRPr="009511D3">
              <w:rPr>
                <w:rFonts w:ascii="Times New Roman" w:hAnsi="Times New Roman" w:cs="Times New Roman"/>
                <w:sz w:val="24"/>
                <w:szCs w:val="24"/>
              </w:rPr>
              <w:t>Интеллектуальная система учета АО "ЭнергосбыТ Плюс" создается в соответствии с требованиями действующих нормативно-правовых документов:</w:t>
            </w:r>
          </w:p>
          <w:p w14:paraId="3354F9B9" w14:textId="7DF2C4C9" w:rsidR="006C4D3B" w:rsidRPr="009511D3" w:rsidRDefault="006C4D3B" w:rsidP="009511D3">
            <w:pPr>
              <w:spacing w:before="240"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 xml:space="preserve">- Постановление Правительства РФ от 19.06.2020 </w:t>
            </w:r>
            <w:r w:rsidR="009C7395" w:rsidRPr="009511D3">
              <w:rPr>
                <w:rFonts w:ascii="Times New Roman" w:hAnsi="Times New Roman" w:cs="Times New Roman"/>
                <w:sz w:val="24"/>
                <w:szCs w:val="24"/>
              </w:rPr>
              <w:t>№</w:t>
            </w:r>
            <w:r w:rsidRPr="009511D3">
              <w:rPr>
                <w:rFonts w:ascii="Times New Roman" w:hAnsi="Times New Roman" w:cs="Times New Roman"/>
                <w:sz w:val="24"/>
                <w:szCs w:val="24"/>
              </w:rPr>
              <w:t>890 «О порядке предоставления доступа к минимальному набору функций интеллектуальных систем учета электрической энергии (мощности)»;</w:t>
            </w:r>
          </w:p>
          <w:p w14:paraId="5DFD03D9" w14:textId="3A30C8E3" w:rsidR="006C4D3B" w:rsidRPr="009511D3" w:rsidRDefault="006C4D3B" w:rsidP="009511D3">
            <w:pPr>
              <w:spacing w:before="240"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 xml:space="preserve">- Федеральный закон от 27.12.2018 </w:t>
            </w:r>
            <w:r w:rsidR="009C7395" w:rsidRPr="009511D3">
              <w:rPr>
                <w:rFonts w:ascii="Times New Roman" w:hAnsi="Times New Roman" w:cs="Times New Roman"/>
                <w:sz w:val="24"/>
                <w:szCs w:val="24"/>
              </w:rPr>
              <w:t>№</w:t>
            </w:r>
            <w:r w:rsidRPr="009511D3">
              <w:rPr>
                <w:rFonts w:ascii="Times New Roman" w:hAnsi="Times New Roman" w:cs="Times New Roman"/>
                <w:sz w:val="24"/>
                <w:szCs w:val="24"/>
              </w:rPr>
              <w:t>522-ФЗ «О внесении изменений в отдельные законодательные акты российской федерации в связи с развитием систем учета электрической энергии (мощности) в Российской Федерации»;</w:t>
            </w:r>
          </w:p>
          <w:p w14:paraId="4E898D46" w14:textId="5A33A516" w:rsidR="006C4D3B" w:rsidRPr="009511D3" w:rsidRDefault="006C4D3B" w:rsidP="009511D3">
            <w:pPr>
              <w:spacing w:before="240"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 xml:space="preserve">- Постановление Правительства Российской Федерации от 4 мая 2012 г. </w:t>
            </w:r>
            <w:r w:rsidR="009C7395" w:rsidRPr="009511D3">
              <w:rPr>
                <w:rFonts w:ascii="Times New Roman" w:hAnsi="Times New Roman" w:cs="Times New Roman"/>
                <w:sz w:val="24"/>
                <w:szCs w:val="24"/>
              </w:rPr>
              <w:t>№</w:t>
            </w:r>
            <w:r w:rsidRPr="009511D3">
              <w:rPr>
                <w:rFonts w:ascii="Times New Roman" w:hAnsi="Times New Roman" w:cs="Times New Roman"/>
                <w:sz w:val="24"/>
                <w:szCs w:val="24"/>
              </w:rPr>
              <w:t>442 «О функционировании розничных рынков электрической энергии, полном и(или) частичном ограничении режима потребления электрической энергии»;</w:t>
            </w:r>
          </w:p>
          <w:p w14:paraId="0DFD906C" w14:textId="77777777" w:rsidR="006C4D3B" w:rsidRPr="009511D3" w:rsidRDefault="006C4D3B" w:rsidP="009511D3">
            <w:pPr>
              <w:spacing w:before="240" w:line="240" w:lineRule="auto"/>
              <w:ind w:left="24"/>
              <w:contextualSpacing/>
              <w:jc w:val="both"/>
              <w:rPr>
                <w:rFonts w:ascii="Times New Roman" w:hAnsi="Times New Roman" w:cs="Times New Roman"/>
                <w:sz w:val="24"/>
                <w:szCs w:val="24"/>
              </w:rPr>
            </w:pPr>
            <w:r w:rsidRPr="009511D3">
              <w:rPr>
                <w:rFonts w:ascii="Times New Roman" w:hAnsi="Times New Roman" w:cs="Times New Roman"/>
                <w:sz w:val="24"/>
                <w:szCs w:val="24"/>
              </w:rPr>
              <w:t>- ГОСТ 7746 - 2015 «Трансформаторы тока. Общие технические условия»;</w:t>
            </w:r>
          </w:p>
          <w:p w14:paraId="539A387B" w14:textId="77777777" w:rsidR="006C4D3B" w:rsidRPr="009511D3" w:rsidRDefault="006C4D3B" w:rsidP="009511D3">
            <w:pPr>
              <w:spacing w:before="240" w:line="240" w:lineRule="auto"/>
              <w:ind w:left="24"/>
              <w:contextualSpacing/>
              <w:jc w:val="both"/>
              <w:rPr>
                <w:rFonts w:ascii="Times New Roman" w:hAnsi="Times New Roman" w:cs="Times New Roman"/>
                <w:sz w:val="24"/>
                <w:szCs w:val="24"/>
              </w:rPr>
            </w:pPr>
            <w:r w:rsidRPr="009511D3">
              <w:rPr>
                <w:rFonts w:ascii="Times New Roman" w:hAnsi="Times New Roman" w:cs="Times New Roman"/>
                <w:sz w:val="24"/>
                <w:szCs w:val="24"/>
              </w:rPr>
              <w:t>- ТР ТС 020/2011 «Электромагнитная совместимость технических средств»;</w:t>
            </w:r>
          </w:p>
          <w:p w14:paraId="5E7597D4" w14:textId="77777777" w:rsidR="006C4D3B" w:rsidRPr="009511D3" w:rsidRDefault="006C4D3B" w:rsidP="009511D3">
            <w:pPr>
              <w:spacing w:before="240" w:line="240" w:lineRule="auto"/>
              <w:ind w:left="24"/>
              <w:contextualSpacing/>
              <w:jc w:val="both"/>
              <w:rPr>
                <w:rFonts w:ascii="Times New Roman" w:hAnsi="Times New Roman" w:cs="Times New Roman"/>
                <w:sz w:val="24"/>
                <w:szCs w:val="24"/>
              </w:rPr>
            </w:pPr>
            <w:r w:rsidRPr="009511D3">
              <w:rPr>
                <w:rFonts w:ascii="Times New Roman" w:hAnsi="Times New Roman" w:cs="Times New Roman"/>
                <w:sz w:val="24"/>
                <w:szCs w:val="24"/>
              </w:rPr>
              <w:t>- ГОСТ Р 8.563–2009. ГСИ. «Методики (методы) измерений»;</w:t>
            </w:r>
          </w:p>
          <w:p w14:paraId="604E955A" w14:textId="4E6DC7C0" w:rsidR="006C4D3B" w:rsidRPr="009511D3" w:rsidRDefault="006C4D3B" w:rsidP="009511D3">
            <w:pPr>
              <w:spacing w:before="240" w:line="240" w:lineRule="auto"/>
              <w:ind w:left="24"/>
              <w:contextualSpacing/>
              <w:jc w:val="both"/>
              <w:rPr>
                <w:rFonts w:ascii="Times New Roman" w:hAnsi="Times New Roman" w:cs="Times New Roman"/>
                <w:sz w:val="24"/>
                <w:szCs w:val="24"/>
              </w:rPr>
            </w:pPr>
            <w:r w:rsidRPr="009511D3">
              <w:rPr>
                <w:rFonts w:ascii="Times New Roman" w:hAnsi="Times New Roman" w:cs="Times New Roman"/>
                <w:sz w:val="24"/>
                <w:szCs w:val="24"/>
              </w:rPr>
              <w:t xml:space="preserve">- ГОСТ Р 8.596-2002 ГСИ. «Метрологическое обеспечение измерительных систем. </w:t>
            </w:r>
            <w:r w:rsidR="00C50DF8" w:rsidRPr="009511D3">
              <w:rPr>
                <w:rFonts w:ascii="Times New Roman" w:hAnsi="Times New Roman" w:cs="Times New Roman"/>
                <w:sz w:val="24"/>
                <w:szCs w:val="24"/>
              </w:rPr>
              <w:tab/>
            </w:r>
            <w:r w:rsidRPr="009511D3">
              <w:rPr>
                <w:rFonts w:ascii="Times New Roman" w:hAnsi="Times New Roman" w:cs="Times New Roman"/>
                <w:sz w:val="24"/>
                <w:szCs w:val="24"/>
              </w:rPr>
              <w:t>Основные положения»;</w:t>
            </w:r>
          </w:p>
          <w:p w14:paraId="41C488C5" w14:textId="77777777" w:rsidR="006C4D3B" w:rsidRPr="009511D3" w:rsidRDefault="006C4D3B" w:rsidP="009511D3">
            <w:pPr>
              <w:spacing w:before="240" w:line="240" w:lineRule="auto"/>
              <w:ind w:left="24"/>
              <w:contextualSpacing/>
              <w:jc w:val="both"/>
              <w:rPr>
                <w:rFonts w:ascii="Times New Roman" w:hAnsi="Times New Roman" w:cs="Times New Roman"/>
                <w:sz w:val="24"/>
                <w:szCs w:val="24"/>
              </w:rPr>
            </w:pPr>
            <w:r w:rsidRPr="009511D3">
              <w:rPr>
                <w:rFonts w:ascii="Times New Roman" w:hAnsi="Times New Roman" w:cs="Times New Roman"/>
                <w:sz w:val="24"/>
                <w:szCs w:val="24"/>
              </w:rPr>
              <w:t>- РД 34.09.101-94. Типовая инструкция по учету электроэнергии при ее производстве, передаче и распределении;</w:t>
            </w:r>
          </w:p>
          <w:p w14:paraId="2BBFB6B3" w14:textId="77777777" w:rsidR="006C4D3B" w:rsidRPr="009511D3" w:rsidRDefault="006C4D3B" w:rsidP="009511D3">
            <w:pPr>
              <w:spacing w:before="240" w:line="240" w:lineRule="auto"/>
              <w:ind w:left="24"/>
              <w:contextualSpacing/>
              <w:jc w:val="both"/>
              <w:rPr>
                <w:rFonts w:ascii="Times New Roman" w:hAnsi="Times New Roman" w:cs="Times New Roman"/>
                <w:sz w:val="24"/>
                <w:szCs w:val="24"/>
              </w:rPr>
            </w:pPr>
            <w:r w:rsidRPr="009511D3">
              <w:rPr>
                <w:rFonts w:ascii="Times New Roman" w:hAnsi="Times New Roman" w:cs="Times New Roman"/>
                <w:sz w:val="24"/>
                <w:szCs w:val="24"/>
              </w:rPr>
              <w:lastRenderedPageBreak/>
              <w:t>- РД 34.11.502-95. «Методические указания. Организация и порядок проведения метрологической экспертизы документации на стадии разработки и проектирования»;</w:t>
            </w:r>
          </w:p>
          <w:p w14:paraId="74D0AF4A" w14:textId="77777777" w:rsidR="006C4D3B" w:rsidRPr="009511D3" w:rsidRDefault="006C4D3B" w:rsidP="009511D3">
            <w:pPr>
              <w:spacing w:before="240" w:line="240" w:lineRule="auto"/>
              <w:ind w:left="24"/>
              <w:contextualSpacing/>
              <w:jc w:val="both"/>
              <w:rPr>
                <w:rFonts w:ascii="Times New Roman" w:hAnsi="Times New Roman" w:cs="Times New Roman"/>
                <w:sz w:val="24"/>
                <w:szCs w:val="24"/>
              </w:rPr>
            </w:pPr>
            <w:r w:rsidRPr="009511D3">
              <w:rPr>
                <w:rFonts w:ascii="Times New Roman" w:hAnsi="Times New Roman" w:cs="Times New Roman"/>
                <w:sz w:val="24"/>
                <w:szCs w:val="24"/>
              </w:rPr>
              <w:t>- РД 34.11.333-97. «Типовая методика выполнения измерений количества электрической энергии»;</w:t>
            </w:r>
          </w:p>
          <w:p w14:paraId="04E1A7EB" w14:textId="77777777" w:rsidR="006C4D3B" w:rsidRPr="009511D3" w:rsidRDefault="006C4D3B" w:rsidP="009511D3">
            <w:pPr>
              <w:spacing w:before="240" w:line="240" w:lineRule="auto"/>
              <w:ind w:left="24"/>
              <w:contextualSpacing/>
              <w:jc w:val="both"/>
              <w:rPr>
                <w:rFonts w:ascii="Times New Roman" w:hAnsi="Times New Roman" w:cs="Times New Roman"/>
                <w:sz w:val="24"/>
                <w:szCs w:val="24"/>
              </w:rPr>
            </w:pPr>
            <w:r w:rsidRPr="009511D3">
              <w:rPr>
                <w:rFonts w:ascii="Times New Roman" w:hAnsi="Times New Roman" w:cs="Times New Roman"/>
                <w:sz w:val="24"/>
                <w:szCs w:val="24"/>
              </w:rPr>
              <w:t>- РД 34.11.334-97. «Типовая методика выполнения измерений электрической мощности»;</w:t>
            </w:r>
          </w:p>
          <w:p w14:paraId="5FF38390" w14:textId="77777777" w:rsidR="006C4D3B" w:rsidRPr="009511D3" w:rsidRDefault="006C4D3B" w:rsidP="009511D3">
            <w:pPr>
              <w:spacing w:before="240" w:line="240" w:lineRule="auto"/>
              <w:ind w:left="24"/>
              <w:contextualSpacing/>
              <w:jc w:val="both"/>
              <w:rPr>
                <w:rFonts w:ascii="Times New Roman" w:hAnsi="Times New Roman" w:cs="Times New Roman"/>
                <w:sz w:val="24"/>
                <w:szCs w:val="24"/>
              </w:rPr>
            </w:pPr>
            <w:r w:rsidRPr="009511D3">
              <w:rPr>
                <w:rFonts w:ascii="Times New Roman" w:hAnsi="Times New Roman" w:cs="Times New Roman"/>
                <w:sz w:val="24"/>
                <w:szCs w:val="24"/>
              </w:rPr>
              <w:t>- РД 34.11.114-98. «Автоматизированные системы контроля и учета электроэнергии и мощности. Основные нормируемые метрологические характеристики. Общие требования»;</w:t>
            </w:r>
          </w:p>
          <w:p w14:paraId="1C0B1710" w14:textId="77777777" w:rsidR="006C4D3B" w:rsidRPr="009511D3" w:rsidRDefault="006C4D3B" w:rsidP="009511D3">
            <w:pPr>
              <w:spacing w:before="240" w:line="240" w:lineRule="auto"/>
              <w:ind w:left="24"/>
              <w:contextualSpacing/>
              <w:jc w:val="both"/>
              <w:rPr>
                <w:rFonts w:ascii="Times New Roman" w:hAnsi="Times New Roman" w:cs="Times New Roman"/>
                <w:sz w:val="24"/>
                <w:szCs w:val="24"/>
              </w:rPr>
            </w:pPr>
            <w:r w:rsidRPr="009511D3">
              <w:rPr>
                <w:rFonts w:ascii="Times New Roman" w:hAnsi="Times New Roman" w:cs="Times New Roman"/>
                <w:sz w:val="24"/>
                <w:szCs w:val="24"/>
              </w:rPr>
              <w:t>- РД 153-34.0-11.209-99. «Рекомендации. Автоматизированные системы контроля и учета электроэнергии и мощности. Типовая методика выполнения измерений электроэнергии и мощности»;</w:t>
            </w:r>
          </w:p>
          <w:p w14:paraId="70807BEE" w14:textId="77777777" w:rsidR="006C4D3B" w:rsidRPr="009511D3" w:rsidRDefault="006C4D3B" w:rsidP="009511D3">
            <w:pPr>
              <w:spacing w:before="240" w:line="240" w:lineRule="auto"/>
              <w:ind w:left="24"/>
              <w:contextualSpacing/>
              <w:jc w:val="both"/>
              <w:rPr>
                <w:rFonts w:ascii="Times New Roman" w:hAnsi="Times New Roman" w:cs="Times New Roman"/>
                <w:sz w:val="24"/>
                <w:szCs w:val="24"/>
              </w:rPr>
            </w:pPr>
            <w:r w:rsidRPr="009511D3">
              <w:rPr>
                <w:rFonts w:ascii="Times New Roman" w:hAnsi="Times New Roman" w:cs="Times New Roman"/>
                <w:sz w:val="24"/>
                <w:szCs w:val="24"/>
              </w:rPr>
              <w:t>- МИ 2168-91 ГСИ ИИС. «Методика расчета метро</w:t>
            </w:r>
            <w:r w:rsidRPr="009511D3">
              <w:rPr>
                <w:rFonts w:ascii="Times New Roman" w:hAnsi="Times New Roman" w:cs="Times New Roman"/>
                <w:sz w:val="24"/>
                <w:szCs w:val="24"/>
              </w:rPr>
              <w:softHyphen/>
              <w:t>логических характеристик измерительных каналов по метрологическим характеристикам линейных аналоговых компонентов»;</w:t>
            </w:r>
          </w:p>
          <w:p w14:paraId="0C1F3F5E" w14:textId="77777777" w:rsidR="006C4D3B" w:rsidRPr="009511D3" w:rsidRDefault="006C4D3B" w:rsidP="009511D3">
            <w:pPr>
              <w:spacing w:before="240"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 МИ 2439-97 ГСИ. «Метрологические характеристики измерительных систем. Номенклатура. Принцип регламентации, определения и контроля;</w:t>
            </w:r>
          </w:p>
          <w:p w14:paraId="25CEADD3" w14:textId="66C599F1" w:rsidR="006C4D3B" w:rsidRPr="009511D3" w:rsidRDefault="006C4D3B" w:rsidP="009511D3">
            <w:pPr>
              <w:spacing w:before="240"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 xml:space="preserve">- МИ 2440-97 ГСИ. «Методы экспериментального определения и контроля характеристик погрешности измерительных каналов измерительных систем и измерительных комплексов (с изменением </w:t>
            </w:r>
            <w:r w:rsidR="009C7395" w:rsidRPr="009511D3">
              <w:rPr>
                <w:rFonts w:ascii="Times New Roman" w:hAnsi="Times New Roman" w:cs="Times New Roman"/>
                <w:sz w:val="24"/>
                <w:szCs w:val="24"/>
              </w:rPr>
              <w:t>№</w:t>
            </w:r>
            <w:r w:rsidRPr="009511D3">
              <w:rPr>
                <w:rFonts w:ascii="Times New Roman" w:hAnsi="Times New Roman" w:cs="Times New Roman"/>
                <w:sz w:val="24"/>
                <w:szCs w:val="24"/>
              </w:rPr>
              <w:t>1)»;</w:t>
            </w:r>
          </w:p>
          <w:p w14:paraId="04EF45BB" w14:textId="77777777" w:rsidR="006C4D3B" w:rsidRPr="009511D3" w:rsidRDefault="006C4D3B" w:rsidP="009511D3">
            <w:pPr>
              <w:spacing w:before="240"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 ПУЭ «Правила устройства электроустановок. Изд.7. с дополнениями и изменениями»;</w:t>
            </w:r>
          </w:p>
        </w:tc>
      </w:tr>
      <w:tr w:rsidR="006C4D3B" w:rsidRPr="009511D3" w14:paraId="7F7D789C" w14:textId="77777777" w:rsidTr="001F605D">
        <w:tc>
          <w:tcPr>
            <w:tcW w:w="518" w:type="dxa"/>
            <w:hideMark/>
          </w:tcPr>
          <w:p w14:paraId="06B89DF9" w14:textId="77777777" w:rsidR="006C4D3B" w:rsidRPr="009511D3" w:rsidRDefault="006C4D3B" w:rsidP="009511D3">
            <w:pPr>
              <w:spacing w:line="240" w:lineRule="auto"/>
              <w:contextualSpacing/>
              <w:jc w:val="center"/>
              <w:rPr>
                <w:rFonts w:ascii="Times New Roman" w:eastAsia="Times New Roman" w:hAnsi="Times New Roman" w:cs="Times New Roman"/>
                <w:sz w:val="24"/>
                <w:szCs w:val="24"/>
              </w:rPr>
            </w:pPr>
            <w:r w:rsidRPr="009511D3">
              <w:rPr>
                <w:rFonts w:ascii="Times New Roman" w:eastAsia="Times New Roman" w:hAnsi="Times New Roman" w:cs="Times New Roman"/>
                <w:sz w:val="24"/>
                <w:szCs w:val="24"/>
              </w:rPr>
              <w:lastRenderedPageBreak/>
              <w:t>8</w:t>
            </w:r>
          </w:p>
        </w:tc>
        <w:tc>
          <w:tcPr>
            <w:tcW w:w="1604" w:type="dxa"/>
            <w:hideMark/>
          </w:tcPr>
          <w:p w14:paraId="73911339" w14:textId="77777777" w:rsidR="006C4D3B" w:rsidRPr="009511D3" w:rsidRDefault="006C4D3B" w:rsidP="009511D3">
            <w:pPr>
              <w:spacing w:line="240" w:lineRule="auto"/>
              <w:contextualSpacing/>
              <w:rPr>
                <w:rFonts w:ascii="Times New Roman" w:eastAsia="Times New Roman" w:hAnsi="Times New Roman" w:cs="Times New Roman"/>
                <w:sz w:val="24"/>
                <w:szCs w:val="24"/>
              </w:rPr>
            </w:pPr>
            <w:r w:rsidRPr="009511D3">
              <w:rPr>
                <w:rFonts w:ascii="Times New Roman" w:eastAsia="Times New Roman" w:hAnsi="Times New Roman" w:cs="Times New Roman"/>
                <w:sz w:val="24"/>
                <w:szCs w:val="24"/>
              </w:rPr>
              <w:t>Требования к обеспечению техники безопасности при проведении работ</w:t>
            </w:r>
          </w:p>
        </w:tc>
        <w:tc>
          <w:tcPr>
            <w:tcW w:w="7796" w:type="dxa"/>
          </w:tcPr>
          <w:p w14:paraId="1F9B73A3" w14:textId="649501D1" w:rsidR="006C4D3B" w:rsidRPr="009511D3" w:rsidRDefault="00C50DF8" w:rsidP="009511D3">
            <w:pPr>
              <w:spacing w:before="240"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ab/>
            </w:r>
            <w:r w:rsidR="006C4D3B" w:rsidRPr="009511D3">
              <w:rPr>
                <w:rFonts w:ascii="Times New Roman" w:hAnsi="Times New Roman" w:cs="Times New Roman"/>
                <w:sz w:val="24"/>
                <w:szCs w:val="24"/>
              </w:rPr>
              <w:t>Монтаж оборудования выполняется по нормам безопасности от поражения электрическим током.</w:t>
            </w:r>
          </w:p>
          <w:p w14:paraId="29AFE67E" w14:textId="43738C70" w:rsidR="006C4D3B" w:rsidRPr="009511D3" w:rsidRDefault="00C50DF8" w:rsidP="009511D3">
            <w:pPr>
              <w:spacing w:before="240"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ab/>
            </w:r>
            <w:r w:rsidR="006C4D3B" w:rsidRPr="009511D3">
              <w:rPr>
                <w:rFonts w:ascii="Times New Roman" w:hAnsi="Times New Roman" w:cs="Times New Roman"/>
                <w:sz w:val="24"/>
                <w:szCs w:val="24"/>
              </w:rPr>
              <w:t>Все работы должны быть выполнены в соответствии с нормативно-технической документацией (НТД):</w:t>
            </w:r>
          </w:p>
          <w:p w14:paraId="5C2A450A" w14:textId="77777777" w:rsidR="006C4D3B" w:rsidRPr="009511D3" w:rsidRDefault="006C4D3B" w:rsidP="009511D3">
            <w:pPr>
              <w:spacing w:before="240"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 ПУЭ «Правила устройства электроустановок. Изд.7. с дополнениями и изменениями»;</w:t>
            </w:r>
          </w:p>
          <w:p w14:paraId="5CA78598" w14:textId="77777777" w:rsidR="006C4D3B" w:rsidRPr="009511D3" w:rsidRDefault="006C4D3B" w:rsidP="009511D3">
            <w:pPr>
              <w:spacing w:before="240"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 Руководящими документами;</w:t>
            </w:r>
          </w:p>
          <w:p w14:paraId="21BD06D1" w14:textId="77777777" w:rsidR="006C4D3B" w:rsidRPr="009511D3" w:rsidRDefault="006C4D3B" w:rsidP="009511D3">
            <w:pPr>
              <w:spacing w:before="240"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 Отраслевыми стандартами и др. документами.</w:t>
            </w:r>
          </w:p>
          <w:p w14:paraId="6BBB374C" w14:textId="42DF728A" w:rsidR="006C4D3B" w:rsidRPr="009511D3" w:rsidRDefault="00C50DF8" w:rsidP="009511D3">
            <w:pPr>
              <w:spacing w:before="240"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ab/>
            </w:r>
            <w:r w:rsidR="006C4D3B" w:rsidRPr="009511D3">
              <w:rPr>
                <w:rFonts w:ascii="Times New Roman" w:hAnsi="Times New Roman" w:cs="Times New Roman"/>
                <w:sz w:val="24"/>
                <w:szCs w:val="24"/>
              </w:rPr>
              <w:t>Обеспечение безопасности выполнения работ и соблюдение техники безопасности осуществляется согласно:</w:t>
            </w:r>
          </w:p>
          <w:p w14:paraId="0845415E" w14:textId="77777777" w:rsidR="006C4D3B" w:rsidRPr="009511D3" w:rsidRDefault="006C4D3B" w:rsidP="009511D3">
            <w:pPr>
              <w:spacing w:before="240"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 Правил по охране труда при эксплуатации электроустановок (приказ Минтруда и соцзащиты Российской Федерации от 15 декабря 2020 года N 903н);</w:t>
            </w:r>
          </w:p>
          <w:p w14:paraId="63E97635" w14:textId="77777777" w:rsidR="006C4D3B" w:rsidRPr="009511D3" w:rsidRDefault="006C4D3B" w:rsidP="009511D3">
            <w:pPr>
              <w:spacing w:before="240"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 ПУЭ (действующее издание);</w:t>
            </w:r>
          </w:p>
          <w:p w14:paraId="0E68BEE7" w14:textId="77777777" w:rsidR="006C4D3B" w:rsidRPr="009511D3" w:rsidRDefault="006C4D3B" w:rsidP="009511D3">
            <w:pPr>
              <w:spacing w:before="240"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 ПТЭ (действующее издание);</w:t>
            </w:r>
          </w:p>
          <w:p w14:paraId="637049C1" w14:textId="1139E769" w:rsidR="006C4D3B" w:rsidRPr="009511D3" w:rsidRDefault="00C50DF8" w:rsidP="009511D3">
            <w:pPr>
              <w:spacing w:before="240"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ab/>
            </w:r>
            <w:r w:rsidR="006C4D3B" w:rsidRPr="009511D3">
              <w:rPr>
                <w:rFonts w:ascii="Times New Roman" w:hAnsi="Times New Roman" w:cs="Times New Roman"/>
                <w:sz w:val="24"/>
                <w:szCs w:val="24"/>
              </w:rPr>
              <w:t>Требования к безопасности выполняемых работ:</w:t>
            </w:r>
          </w:p>
          <w:p w14:paraId="65CA66E6" w14:textId="77777777" w:rsidR="006C4D3B" w:rsidRPr="009511D3" w:rsidRDefault="006C4D3B" w:rsidP="009511D3">
            <w:pPr>
              <w:spacing w:before="240"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 При выполнении работ, с даты заключения договора подряда до срока подписания актов выполненных работ Заказчиком, Подрядчик и его Работники обязаны соблюдать нормы пожарной безопасности, нормы охраны труда, санитарные и гигиенические нормы, в соответствии с действующим законодательством РФ, выполнять требования пожарной безопасности и охраны труда, установленные на объекте локальными нормативными актами Заказчика;</w:t>
            </w:r>
          </w:p>
          <w:p w14:paraId="20DA7413" w14:textId="77777777" w:rsidR="006C4D3B" w:rsidRPr="009511D3" w:rsidRDefault="006C4D3B" w:rsidP="009511D3">
            <w:pPr>
              <w:spacing w:before="240"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 Подрядчик должен быть укомплектован обученным, квалифицированным персоналом в соответствии с видом выполняемых работ;</w:t>
            </w:r>
          </w:p>
          <w:p w14:paraId="77A3D3AB" w14:textId="77777777" w:rsidR="006C4D3B" w:rsidRPr="009511D3" w:rsidRDefault="006C4D3B" w:rsidP="009511D3">
            <w:pPr>
              <w:spacing w:before="240"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 Персонал Подрядчика должен быть укомплектован средствами индивидуальной защиты в соответствии с выполняемыми работами и установленными типовыми нормами;</w:t>
            </w:r>
          </w:p>
          <w:p w14:paraId="62FC2DFF" w14:textId="77777777" w:rsidR="006C4D3B" w:rsidRPr="009511D3" w:rsidRDefault="006C4D3B" w:rsidP="009511D3">
            <w:pPr>
              <w:tabs>
                <w:tab w:val="left" w:pos="465"/>
              </w:tabs>
              <w:spacing w:line="240" w:lineRule="auto"/>
              <w:contextualSpacing/>
              <w:jc w:val="both"/>
              <w:rPr>
                <w:rFonts w:ascii="Times New Roman" w:eastAsia="Times New Roman" w:hAnsi="Times New Roman" w:cs="Times New Roman"/>
                <w:sz w:val="24"/>
                <w:szCs w:val="24"/>
              </w:rPr>
            </w:pPr>
            <w:r w:rsidRPr="009511D3">
              <w:rPr>
                <w:rFonts w:ascii="Times New Roman" w:hAnsi="Times New Roman" w:cs="Times New Roman"/>
                <w:sz w:val="24"/>
                <w:szCs w:val="24"/>
              </w:rPr>
              <w:lastRenderedPageBreak/>
              <w:t>- Обо всех несчастных случаях, авариях, инцидентах, возникших на объекте Заказчика Подрядчик обязан уведомлять Заказчика по телефону, указанному в Договоре, в течении 30 мин. с момента поступления информации о случившимся.</w:t>
            </w:r>
          </w:p>
        </w:tc>
      </w:tr>
      <w:tr w:rsidR="006C4D3B" w:rsidRPr="009511D3" w14:paraId="17A05D51" w14:textId="77777777" w:rsidTr="001F605D">
        <w:tc>
          <w:tcPr>
            <w:tcW w:w="518" w:type="dxa"/>
            <w:hideMark/>
          </w:tcPr>
          <w:p w14:paraId="0B88E4DF" w14:textId="77777777" w:rsidR="006C4D3B" w:rsidRPr="009511D3" w:rsidRDefault="006C4D3B" w:rsidP="009511D3">
            <w:pPr>
              <w:spacing w:line="240" w:lineRule="auto"/>
              <w:contextualSpacing/>
              <w:jc w:val="center"/>
              <w:rPr>
                <w:rFonts w:ascii="Times New Roman" w:eastAsia="Times New Roman" w:hAnsi="Times New Roman" w:cs="Times New Roman"/>
                <w:sz w:val="24"/>
                <w:szCs w:val="24"/>
              </w:rPr>
            </w:pPr>
            <w:r w:rsidRPr="009511D3">
              <w:rPr>
                <w:rFonts w:ascii="Times New Roman" w:eastAsia="Times New Roman" w:hAnsi="Times New Roman" w:cs="Times New Roman"/>
                <w:sz w:val="24"/>
                <w:szCs w:val="24"/>
              </w:rPr>
              <w:lastRenderedPageBreak/>
              <w:t>9</w:t>
            </w:r>
          </w:p>
        </w:tc>
        <w:tc>
          <w:tcPr>
            <w:tcW w:w="1604" w:type="dxa"/>
            <w:hideMark/>
          </w:tcPr>
          <w:p w14:paraId="1DC0FD94" w14:textId="77777777" w:rsidR="006C4D3B" w:rsidRPr="009511D3" w:rsidRDefault="006C4D3B" w:rsidP="009511D3">
            <w:pPr>
              <w:spacing w:line="240" w:lineRule="auto"/>
              <w:contextualSpacing/>
              <w:rPr>
                <w:rFonts w:ascii="Times New Roman" w:eastAsia="Arial Unicode MS" w:hAnsi="Times New Roman" w:cs="Times New Roman"/>
                <w:sz w:val="24"/>
                <w:szCs w:val="24"/>
              </w:rPr>
            </w:pPr>
            <w:r w:rsidRPr="009511D3">
              <w:rPr>
                <w:rFonts w:ascii="Times New Roman" w:eastAsia="Arial Unicode MS" w:hAnsi="Times New Roman" w:cs="Times New Roman"/>
                <w:sz w:val="24"/>
                <w:szCs w:val="24"/>
              </w:rPr>
              <w:t>Требования к применяемым материалам и оборудованию</w:t>
            </w:r>
          </w:p>
        </w:tc>
        <w:tc>
          <w:tcPr>
            <w:tcW w:w="7796" w:type="dxa"/>
            <w:vAlign w:val="center"/>
            <w:hideMark/>
          </w:tcPr>
          <w:p w14:paraId="0FCCE3F2" w14:textId="756F615C" w:rsidR="006C4D3B" w:rsidRPr="009511D3" w:rsidRDefault="00C50DF8" w:rsidP="009511D3">
            <w:pPr>
              <w:spacing w:before="240"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ab/>
            </w:r>
            <w:r w:rsidR="006C4D3B" w:rsidRPr="009511D3">
              <w:rPr>
                <w:rFonts w:ascii="Times New Roman" w:hAnsi="Times New Roman" w:cs="Times New Roman"/>
                <w:sz w:val="24"/>
                <w:szCs w:val="24"/>
              </w:rPr>
              <w:t>Работы выполняются с использованием оборудования и материалов Подрядчика (за исключением ПУ ИСУ, ТТ и пломбировочной продукции);</w:t>
            </w:r>
          </w:p>
          <w:p w14:paraId="425171D6" w14:textId="4CF70BCB" w:rsidR="006C4D3B" w:rsidRPr="009511D3" w:rsidRDefault="00C50DF8" w:rsidP="009511D3">
            <w:pPr>
              <w:spacing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ab/>
            </w:r>
            <w:r w:rsidR="006C4D3B" w:rsidRPr="009511D3">
              <w:rPr>
                <w:rFonts w:ascii="Times New Roman" w:hAnsi="Times New Roman" w:cs="Times New Roman"/>
                <w:sz w:val="24"/>
                <w:szCs w:val="24"/>
              </w:rPr>
              <w:t>Подготовку и хранение материалов, необходимых для выполнения работ, необходимо проводить вне рабочей зоны и доставлять к зоне работ транспортом Подрядчика, готовыми к применению для выполнения работ;</w:t>
            </w:r>
          </w:p>
          <w:p w14:paraId="4988FE0D" w14:textId="3C8C50E0" w:rsidR="006C4D3B" w:rsidRPr="009511D3" w:rsidRDefault="00C50DF8" w:rsidP="009511D3">
            <w:pPr>
              <w:spacing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ab/>
            </w:r>
            <w:r w:rsidR="006C4D3B" w:rsidRPr="009511D3">
              <w:rPr>
                <w:rFonts w:ascii="Times New Roman" w:hAnsi="Times New Roman" w:cs="Times New Roman"/>
                <w:sz w:val="24"/>
                <w:szCs w:val="24"/>
              </w:rPr>
              <w:t>Подрядчик должен обеспечить содержание, уборку, вывоз строительного мусора по мере накопления с объекта Заказчика, где производятся работы;</w:t>
            </w:r>
          </w:p>
          <w:p w14:paraId="2787145D" w14:textId="6E076AF4" w:rsidR="006C4D3B" w:rsidRPr="009511D3" w:rsidRDefault="00C50DF8" w:rsidP="009511D3">
            <w:pPr>
              <w:spacing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ab/>
            </w:r>
            <w:r w:rsidR="006C4D3B" w:rsidRPr="009511D3">
              <w:rPr>
                <w:rFonts w:ascii="Times New Roman" w:hAnsi="Times New Roman" w:cs="Times New Roman"/>
                <w:sz w:val="24"/>
                <w:szCs w:val="24"/>
              </w:rPr>
              <w:t>Подрядчик должен вывезти в течение 5 дней после выполнения работ и подписания Заказчиком Акта приемки выполненных работ в полном объеме, принадлежащие ему строительные машины и оборудование, транспортные средства, инструменты, инвентарь, оставшийся строительный мусор;</w:t>
            </w:r>
          </w:p>
          <w:p w14:paraId="0424ECE2" w14:textId="2D9EFAB8" w:rsidR="006C4D3B" w:rsidRPr="009511D3" w:rsidRDefault="00C50DF8" w:rsidP="009511D3">
            <w:pPr>
              <w:spacing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ab/>
            </w:r>
            <w:r w:rsidR="006C4D3B" w:rsidRPr="009511D3">
              <w:rPr>
                <w:rFonts w:ascii="Times New Roman" w:hAnsi="Times New Roman" w:cs="Times New Roman"/>
                <w:sz w:val="24"/>
                <w:szCs w:val="24"/>
              </w:rPr>
              <w:t>Все затраты, связанные с доставкой материалов, оборудования, подъем на этаж, экспертизой при приемке работ (в случае необходимости), погрузочно-разгрузочными работами, а также доставкой рабочих и специалистов на объект, их проживание в течение необходимого для проведения Работ времени, производятся за счёт Подрядчика и отдельной оплате не подлежат.</w:t>
            </w:r>
          </w:p>
        </w:tc>
      </w:tr>
      <w:tr w:rsidR="006C4D3B" w:rsidRPr="009511D3" w14:paraId="0B98D4D8" w14:textId="77777777" w:rsidTr="001F605D">
        <w:tc>
          <w:tcPr>
            <w:tcW w:w="518" w:type="dxa"/>
            <w:hideMark/>
          </w:tcPr>
          <w:p w14:paraId="7E289D47" w14:textId="77777777" w:rsidR="006C4D3B" w:rsidRPr="009511D3" w:rsidRDefault="006C4D3B" w:rsidP="009511D3">
            <w:pPr>
              <w:spacing w:line="240" w:lineRule="auto"/>
              <w:contextualSpacing/>
              <w:jc w:val="center"/>
              <w:rPr>
                <w:rFonts w:ascii="Times New Roman" w:eastAsia="Times New Roman" w:hAnsi="Times New Roman" w:cs="Times New Roman"/>
                <w:sz w:val="24"/>
                <w:szCs w:val="24"/>
              </w:rPr>
            </w:pPr>
            <w:r w:rsidRPr="009511D3">
              <w:rPr>
                <w:rFonts w:ascii="Times New Roman" w:eastAsia="Times New Roman" w:hAnsi="Times New Roman" w:cs="Times New Roman"/>
                <w:sz w:val="24"/>
                <w:szCs w:val="24"/>
              </w:rPr>
              <w:t>10</w:t>
            </w:r>
          </w:p>
        </w:tc>
        <w:tc>
          <w:tcPr>
            <w:tcW w:w="1604" w:type="dxa"/>
            <w:hideMark/>
          </w:tcPr>
          <w:p w14:paraId="7726971D" w14:textId="77777777" w:rsidR="006C4D3B" w:rsidRPr="009511D3" w:rsidRDefault="006C4D3B" w:rsidP="009511D3">
            <w:pPr>
              <w:shd w:val="clear" w:color="auto" w:fill="FFFFFF"/>
              <w:spacing w:line="240" w:lineRule="auto"/>
              <w:contextualSpacing/>
              <w:outlineLvl w:val="3"/>
              <w:rPr>
                <w:rFonts w:ascii="Times New Roman" w:eastAsia="Times New Roman" w:hAnsi="Times New Roman" w:cs="Times New Roman"/>
                <w:sz w:val="24"/>
                <w:szCs w:val="24"/>
              </w:rPr>
            </w:pPr>
            <w:r w:rsidRPr="009511D3">
              <w:rPr>
                <w:rFonts w:ascii="Times New Roman" w:eastAsia="Times New Roman" w:hAnsi="Times New Roman" w:cs="Times New Roman"/>
                <w:sz w:val="24"/>
                <w:szCs w:val="24"/>
              </w:rPr>
              <w:t>Контроль и приемка выполненных работ</w:t>
            </w:r>
          </w:p>
        </w:tc>
        <w:tc>
          <w:tcPr>
            <w:tcW w:w="7796" w:type="dxa"/>
            <w:hideMark/>
          </w:tcPr>
          <w:p w14:paraId="1E802A26" w14:textId="470523DC" w:rsidR="006C4D3B" w:rsidRPr="009511D3" w:rsidRDefault="00C50DF8" w:rsidP="009511D3">
            <w:pPr>
              <w:widowControl w:val="0"/>
              <w:spacing w:after="120"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ab/>
            </w:r>
            <w:r w:rsidR="006C4D3B" w:rsidRPr="009511D3">
              <w:rPr>
                <w:rFonts w:ascii="Times New Roman" w:hAnsi="Times New Roman" w:cs="Times New Roman"/>
                <w:sz w:val="24"/>
                <w:szCs w:val="24"/>
              </w:rPr>
              <w:t>Заказчик приступает к приемке выполненных в течение 2 (двух) рабочих дней после получения сообщения Подрядчика об их готовности к сдаче.</w:t>
            </w:r>
          </w:p>
          <w:p w14:paraId="35DDBBF6" w14:textId="2B3D7F8C" w:rsidR="006C4D3B" w:rsidRPr="009511D3" w:rsidRDefault="00C50DF8" w:rsidP="009511D3">
            <w:pPr>
              <w:widowControl w:val="0"/>
              <w:spacing w:after="120" w:line="240" w:lineRule="auto"/>
              <w:ind w:left="24"/>
              <w:contextualSpacing/>
              <w:jc w:val="both"/>
              <w:rPr>
                <w:rFonts w:ascii="Times New Roman" w:hAnsi="Times New Roman" w:cs="Times New Roman"/>
                <w:sz w:val="24"/>
                <w:szCs w:val="24"/>
              </w:rPr>
            </w:pPr>
            <w:r w:rsidRPr="009511D3">
              <w:rPr>
                <w:rFonts w:ascii="Times New Roman" w:hAnsi="Times New Roman" w:cs="Times New Roman"/>
                <w:sz w:val="24"/>
                <w:szCs w:val="24"/>
              </w:rPr>
              <w:tab/>
            </w:r>
            <w:r w:rsidR="006C4D3B" w:rsidRPr="009511D3">
              <w:rPr>
                <w:rFonts w:ascii="Times New Roman" w:hAnsi="Times New Roman" w:cs="Times New Roman"/>
                <w:sz w:val="24"/>
                <w:szCs w:val="24"/>
              </w:rPr>
              <w:t>Срок подписания или предоставления мотивированного отказа Заказчиком от подписания акты о приемке выполненных работ в течении 10 (десять) рабочих дней после получения от Подрядчика Акта приемки выполненных работ.</w:t>
            </w:r>
          </w:p>
          <w:p w14:paraId="1680A323" w14:textId="7152E26B" w:rsidR="006C4D3B" w:rsidRPr="009511D3" w:rsidRDefault="00C50DF8" w:rsidP="009511D3">
            <w:pPr>
              <w:widowControl w:val="0"/>
              <w:spacing w:after="120"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ab/>
            </w:r>
            <w:r w:rsidR="006C4D3B" w:rsidRPr="009511D3">
              <w:rPr>
                <w:rFonts w:ascii="Times New Roman" w:hAnsi="Times New Roman" w:cs="Times New Roman"/>
                <w:sz w:val="24"/>
                <w:szCs w:val="24"/>
              </w:rPr>
              <w:t xml:space="preserve">При возникновении между Заказчиком и Подрядчиком спора по поводу недостатков выполненной Работы или их причин по требованию любой из Сторон должна быть назначена экспертиза. Расходы по проведению экспертизы несет Подрядчик, за исключением случаев, когда в недостатках Работы экспертизой установлена вина Заказчика. </w:t>
            </w:r>
          </w:p>
          <w:p w14:paraId="5FFF363A" w14:textId="13C5046E" w:rsidR="006C4D3B" w:rsidRPr="009511D3" w:rsidRDefault="00C50DF8" w:rsidP="009511D3">
            <w:pPr>
              <w:widowControl w:val="0"/>
              <w:spacing w:after="120"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ab/>
            </w:r>
            <w:r w:rsidR="006C4D3B" w:rsidRPr="009511D3">
              <w:rPr>
                <w:rFonts w:ascii="Times New Roman" w:hAnsi="Times New Roman" w:cs="Times New Roman"/>
                <w:sz w:val="24"/>
                <w:szCs w:val="24"/>
              </w:rPr>
              <w:t>Подрядчик обязан передать Заказчику вместе с результатом работы информацию, касающуюся эксплуатации или иного использования результата работы.</w:t>
            </w:r>
          </w:p>
          <w:p w14:paraId="5CD037F8" w14:textId="0847B69F" w:rsidR="006C4D3B" w:rsidRPr="009511D3" w:rsidRDefault="00C50DF8" w:rsidP="009511D3">
            <w:pPr>
              <w:widowControl w:val="0"/>
              <w:spacing w:after="120" w:line="240" w:lineRule="auto"/>
              <w:contextualSpacing/>
              <w:jc w:val="both"/>
              <w:rPr>
                <w:rFonts w:ascii="Times New Roman" w:hAnsi="Times New Roman" w:cs="Times New Roman"/>
                <w:iCs/>
                <w:sz w:val="24"/>
                <w:szCs w:val="24"/>
              </w:rPr>
            </w:pPr>
            <w:r w:rsidRPr="009511D3">
              <w:rPr>
                <w:rFonts w:ascii="Times New Roman" w:hAnsi="Times New Roman" w:cs="Times New Roman"/>
                <w:sz w:val="24"/>
                <w:szCs w:val="24"/>
              </w:rPr>
              <w:tab/>
            </w:r>
            <w:r w:rsidR="006C4D3B" w:rsidRPr="009511D3">
              <w:rPr>
                <w:rFonts w:ascii="Times New Roman" w:hAnsi="Times New Roman" w:cs="Times New Roman"/>
                <w:sz w:val="24"/>
                <w:szCs w:val="24"/>
              </w:rPr>
              <w:t>По результатам реализации всех Работ, Подрядчик подписывает и направляет Заказчику два экземпляра Акта приемки выполненных работ, а Заказчик рассматривает представленный Акт приемки выполненных работ подписывает его, либо направляет Подрядчику мотивированные возражения.</w:t>
            </w:r>
          </w:p>
          <w:p w14:paraId="3B000A53" w14:textId="4235B041" w:rsidR="006C4D3B" w:rsidRPr="009511D3" w:rsidRDefault="00C50DF8" w:rsidP="009511D3">
            <w:pPr>
              <w:widowControl w:val="0"/>
              <w:spacing w:after="120" w:line="240" w:lineRule="auto"/>
              <w:contextualSpacing/>
              <w:jc w:val="both"/>
              <w:rPr>
                <w:rFonts w:ascii="Times New Roman" w:hAnsi="Times New Roman" w:cs="Times New Roman"/>
                <w:iCs/>
                <w:sz w:val="24"/>
                <w:szCs w:val="24"/>
              </w:rPr>
            </w:pPr>
            <w:r w:rsidRPr="009511D3">
              <w:rPr>
                <w:rFonts w:ascii="Times New Roman" w:hAnsi="Times New Roman" w:cs="Times New Roman"/>
                <w:iCs/>
                <w:sz w:val="24"/>
                <w:szCs w:val="24"/>
              </w:rPr>
              <w:tab/>
            </w:r>
            <w:r w:rsidR="006C4D3B" w:rsidRPr="009511D3">
              <w:rPr>
                <w:rFonts w:ascii="Times New Roman" w:hAnsi="Times New Roman" w:cs="Times New Roman"/>
                <w:iCs/>
                <w:sz w:val="24"/>
                <w:szCs w:val="24"/>
              </w:rPr>
              <w:t>В случае мотивированного отказа Заказчика от приемки Работ, Сторонами составляется двухсторонний акт с указанием недостатков Работ, перечня необходимых доработок и сроков устранения недостатков (доработки). Доработка производится Подрядчиком за свой счет. Последующая сдача-приемка Работ осуществляется в порядке, предусмотренном настоящим разделом.</w:t>
            </w:r>
          </w:p>
        </w:tc>
      </w:tr>
      <w:tr w:rsidR="004B59A1" w:rsidRPr="009511D3" w14:paraId="3B497E7B" w14:textId="77777777" w:rsidTr="00F23061">
        <w:tc>
          <w:tcPr>
            <w:tcW w:w="518" w:type="dxa"/>
            <w:hideMark/>
          </w:tcPr>
          <w:p w14:paraId="012A08E9" w14:textId="77777777" w:rsidR="004B59A1" w:rsidRPr="009511D3" w:rsidRDefault="004B59A1" w:rsidP="009511D3">
            <w:pPr>
              <w:spacing w:line="240" w:lineRule="auto"/>
              <w:contextualSpacing/>
              <w:jc w:val="center"/>
              <w:rPr>
                <w:rFonts w:ascii="Times New Roman" w:eastAsia="Times New Roman" w:hAnsi="Times New Roman" w:cs="Times New Roman"/>
                <w:sz w:val="24"/>
                <w:szCs w:val="24"/>
              </w:rPr>
            </w:pPr>
            <w:r w:rsidRPr="009511D3">
              <w:rPr>
                <w:rFonts w:ascii="Times New Roman" w:eastAsia="Times New Roman" w:hAnsi="Times New Roman" w:cs="Times New Roman"/>
                <w:sz w:val="24"/>
                <w:szCs w:val="24"/>
              </w:rPr>
              <w:t>11</w:t>
            </w:r>
          </w:p>
        </w:tc>
        <w:tc>
          <w:tcPr>
            <w:tcW w:w="1604" w:type="dxa"/>
          </w:tcPr>
          <w:p w14:paraId="44A48D17" w14:textId="77777777" w:rsidR="004B59A1" w:rsidRPr="009511D3" w:rsidRDefault="004B59A1" w:rsidP="009511D3">
            <w:pPr>
              <w:shd w:val="clear" w:color="auto" w:fill="FFFFFF"/>
              <w:spacing w:line="240" w:lineRule="auto"/>
              <w:contextualSpacing/>
              <w:outlineLvl w:val="3"/>
              <w:rPr>
                <w:rFonts w:ascii="Times New Roman" w:eastAsia="Times New Roman" w:hAnsi="Times New Roman" w:cs="Times New Roman"/>
                <w:sz w:val="24"/>
                <w:szCs w:val="24"/>
              </w:rPr>
            </w:pPr>
            <w:r w:rsidRPr="009511D3">
              <w:rPr>
                <w:rFonts w:ascii="Times New Roman" w:eastAsia="Times New Roman" w:hAnsi="Times New Roman" w:cs="Times New Roman"/>
                <w:sz w:val="24"/>
                <w:szCs w:val="24"/>
              </w:rPr>
              <w:t xml:space="preserve">Требования к результату работ. Порядок сдачи </w:t>
            </w:r>
            <w:r w:rsidRPr="009511D3">
              <w:rPr>
                <w:rFonts w:ascii="Times New Roman" w:eastAsia="Times New Roman" w:hAnsi="Times New Roman" w:cs="Times New Roman"/>
                <w:sz w:val="24"/>
                <w:szCs w:val="24"/>
              </w:rPr>
              <w:lastRenderedPageBreak/>
              <w:t>и приемки результатов работ</w:t>
            </w:r>
          </w:p>
        </w:tc>
        <w:tc>
          <w:tcPr>
            <w:tcW w:w="7796" w:type="dxa"/>
            <w:vAlign w:val="center"/>
            <w:hideMark/>
          </w:tcPr>
          <w:p w14:paraId="569C8E70" w14:textId="20B773D3" w:rsidR="004B59A1" w:rsidRPr="009511D3" w:rsidRDefault="00C50DF8" w:rsidP="009511D3">
            <w:pPr>
              <w:spacing w:after="0" w:line="240" w:lineRule="auto"/>
              <w:contextualSpacing/>
              <w:rPr>
                <w:rFonts w:ascii="Times New Roman" w:hAnsi="Times New Roman" w:cs="Times New Roman"/>
                <w:iCs/>
                <w:sz w:val="24"/>
                <w:szCs w:val="24"/>
              </w:rPr>
            </w:pPr>
            <w:r w:rsidRPr="009511D3">
              <w:rPr>
                <w:rFonts w:ascii="Times New Roman" w:hAnsi="Times New Roman" w:cs="Times New Roman"/>
                <w:sz w:val="24"/>
                <w:szCs w:val="24"/>
              </w:rPr>
              <w:lastRenderedPageBreak/>
              <w:tab/>
            </w:r>
            <w:r w:rsidR="004B59A1" w:rsidRPr="009511D3">
              <w:rPr>
                <w:rFonts w:ascii="Times New Roman" w:hAnsi="Times New Roman" w:cs="Times New Roman"/>
                <w:iCs/>
                <w:sz w:val="24"/>
                <w:szCs w:val="24"/>
              </w:rPr>
              <w:t>Приемо-сдаточная документация представляется Подрядчиком Заказчику в следующем объеме:</w:t>
            </w:r>
          </w:p>
          <w:p w14:paraId="4F114471" w14:textId="7F7B1999" w:rsidR="004B59A1" w:rsidRPr="009511D3" w:rsidRDefault="00D71733" w:rsidP="009511D3">
            <w:pPr>
              <w:pStyle w:val="a6"/>
              <w:numPr>
                <w:ilvl w:val="0"/>
                <w:numId w:val="41"/>
              </w:numPr>
              <w:rPr>
                <w:iCs/>
              </w:rPr>
            </w:pPr>
            <w:r w:rsidRPr="009511D3">
              <w:rPr>
                <w:iCs/>
              </w:rPr>
              <w:t>А</w:t>
            </w:r>
            <w:r w:rsidR="004B59A1" w:rsidRPr="009511D3">
              <w:rPr>
                <w:iCs/>
              </w:rPr>
              <w:t>кты</w:t>
            </w:r>
            <w:r w:rsidRPr="009511D3">
              <w:rPr>
                <w:iCs/>
              </w:rPr>
              <w:t xml:space="preserve"> о приемке</w:t>
            </w:r>
            <w:r w:rsidR="004B59A1" w:rsidRPr="009511D3">
              <w:rPr>
                <w:iCs/>
              </w:rPr>
              <w:t xml:space="preserve"> выполненных Работ (форма №КС-2);</w:t>
            </w:r>
          </w:p>
          <w:p w14:paraId="647B7026" w14:textId="77777777" w:rsidR="004B59A1" w:rsidRPr="009511D3" w:rsidRDefault="004B59A1" w:rsidP="009511D3">
            <w:pPr>
              <w:pStyle w:val="a6"/>
              <w:numPr>
                <w:ilvl w:val="0"/>
                <w:numId w:val="41"/>
              </w:numPr>
              <w:rPr>
                <w:iCs/>
              </w:rPr>
            </w:pPr>
            <w:r w:rsidRPr="009511D3">
              <w:rPr>
                <w:iCs/>
              </w:rPr>
              <w:lastRenderedPageBreak/>
              <w:t>оформленную надлежащим образом монтажную ведомость в формате Excel, а также материалы фотофиксации демонтированных приборов учета электрической энергии и вновь установленных ПУ ИСУ;</w:t>
            </w:r>
          </w:p>
          <w:p w14:paraId="6E8A5E7C" w14:textId="77777777" w:rsidR="004B59A1" w:rsidRPr="009511D3" w:rsidRDefault="004B59A1" w:rsidP="009511D3">
            <w:pPr>
              <w:pStyle w:val="a6"/>
              <w:numPr>
                <w:ilvl w:val="0"/>
                <w:numId w:val="41"/>
              </w:numPr>
              <w:rPr>
                <w:iCs/>
              </w:rPr>
            </w:pPr>
            <w:r w:rsidRPr="009511D3">
              <w:rPr>
                <w:iCs/>
              </w:rPr>
              <w:t>ведомость использованных материалов, с указанием использованного количества и мест установки каждой номенклатуры;</w:t>
            </w:r>
          </w:p>
          <w:p w14:paraId="4D579E7A" w14:textId="77777777" w:rsidR="004B59A1" w:rsidRPr="009511D3" w:rsidRDefault="004B59A1" w:rsidP="009511D3">
            <w:pPr>
              <w:pStyle w:val="a6"/>
              <w:numPr>
                <w:ilvl w:val="0"/>
                <w:numId w:val="41"/>
              </w:numPr>
              <w:rPr>
                <w:iCs/>
              </w:rPr>
            </w:pPr>
            <w:r w:rsidRPr="009511D3">
              <w:rPr>
                <w:iCs/>
              </w:rPr>
              <w:t>ведомость оборудования с указанием заводских серийных номеров и мест установки каждой единицы оборудования;</w:t>
            </w:r>
          </w:p>
          <w:p w14:paraId="356789A9" w14:textId="5512A95D" w:rsidR="004B59A1" w:rsidRPr="009511D3" w:rsidRDefault="004B59A1" w:rsidP="009511D3">
            <w:pPr>
              <w:pStyle w:val="a6"/>
              <w:numPr>
                <w:ilvl w:val="0"/>
                <w:numId w:val="41"/>
              </w:numPr>
              <w:rPr>
                <w:iCs/>
              </w:rPr>
            </w:pPr>
            <w:r w:rsidRPr="009511D3">
              <w:rPr>
                <w:iCs/>
              </w:rPr>
              <w:t>паспорта на оборудование и измерительные трансформаторы тока с отметками о местах установки;</w:t>
            </w:r>
          </w:p>
          <w:p w14:paraId="16300CAA" w14:textId="77777777" w:rsidR="00F23061" w:rsidRPr="009511D3" w:rsidRDefault="00F23061" w:rsidP="009511D3">
            <w:pPr>
              <w:pStyle w:val="a6"/>
              <w:numPr>
                <w:ilvl w:val="0"/>
                <w:numId w:val="41"/>
              </w:numPr>
              <w:rPr>
                <w:iCs/>
              </w:rPr>
            </w:pPr>
            <w:r w:rsidRPr="009511D3">
              <w:rPr>
                <w:iCs/>
              </w:rPr>
              <w:t>акты ввода в эксплуатацию прибора учета электроэнергии (Приложение №6 к Договору);</w:t>
            </w:r>
          </w:p>
          <w:p w14:paraId="47F82854" w14:textId="095DD83D" w:rsidR="00F23061" w:rsidRPr="009511D3" w:rsidRDefault="00F23061" w:rsidP="009511D3">
            <w:pPr>
              <w:pStyle w:val="a6"/>
              <w:numPr>
                <w:ilvl w:val="0"/>
                <w:numId w:val="41"/>
              </w:numPr>
              <w:rPr>
                <w:iCs/>
              </w:rPr>
            </w:pPr>
            <w:r w:rsidRPr="009511D3">
              <w:rPr>
                <w:iCs/>
              </w:rPr>
              <w:t>акты ввода в эксплуатацию приборов учета электрической энергии в электронной форме через приложение Заказчика (Мобильный контроллер);</w:t>
            </w:r>
          </w:p>
          <w:p w14:paraId="735F658D" w14:textId="77777777" w:rsidR="00F23061" w:rsidRPr="009511D3" w:rsidRDefault="00F23061" w:rsidP="009511D3">
            <w:pPr>
              <w:pStyle w:val="a6"/>
              <w:numPr>
                <w:ilvl w:val="0"/>
                <w:numId w:val="41"/>
              </w:numPr>
              <w:rPr>
                <w:iCs/>
              </w:rPr>
            </w:pPr>
            <w:r w:rsidRPr="009511D3">
              <w:rPr>
                <w:iCs/>
              </w:rPr>
              <w:t>Акты об отказе в допуске к прибору учета электрической энергии/недопуска в жилое и (или) нежилое помещение (Приложение №7 к Договору при их наличии);</w:t>
            </w:r>
          </w:p>
          <w:p w14:paraId="2DC7D473" w14:textId="77777777" w:rsidR="00F23061" w:rsidRPr="009511D3" w:rsidRDefault="00F23061" w:rsidP="009511D3">
            <w:pPr>
              <w:pStyle w:val="a6"/>
              <w:numPr>
                <w:ilvl w:val="0"/>
                <w:numId w:val="41"/>
              </w:numPr>
              <w:rPr>
                <w:iCs/>
              </w:rPr>
            </w:pPr>
            <w:r w:rsidRPr="009511D3">
              <w:rPr>
                <w:iCs/>
              </w:rPr>
              <w:t>Акты об отказе в допуске к прибору учета электрической энергии/недопуска в жилое и (или) нежилое помещение (Приложение №7 к Договору при их наличии) в электронной форме через приложение Заказчика (Мобильный контроллер);</w:t>
            </w:r>
          </w:p>
          <w:p w14:paraId="662E0DED" w14:textId="77777777" w:rsidR="00F23061" w:rsidRPr="009511D3" w:rsidRDefault="00F23061" w:rsidP="009511D3">
            <w:pPr>
              <w:pStyle w:val="a6"/>
              <w:numPr>
                <w:ilvl w:val="0"/>
                <w:numId w:val="41"/>
              </w:numPr>
              <w:rPr>
                <w:iCs/>
              </w:rPr>
            </w:pPr>
            <w:r w:rsidRPr="009511D3">
              <w:rPr>
                <w:iCs/>
              </w:rPr>
              <w:t>Акты обследования на предмет установления наличия (отсутствия) технической возможности установки индивидуального, общего (квартирного), коллективного (общедомового) приборов учета (Приложение №11 к Договору при их наличии);</w:t>
            </w:r>
          </w:p>
          <w:p w14:paraId="0FD92840" w14:textId="77777777" w:rsidR="00F23061" w:rsidRPr="009511D3" w:rsidRDefault="00F23061" w:rsidP="009511D3">
            <w:pPr>
              <w:pStyle w:val="a6"/>
              <w:numPr>
                <w:ilvl w:val="0"/>
                <w:numId w:val="41"/>
              </w:numPr>
              <w:rPr>
                <w:iCs/>
              </w:rPr>
            </w:pPr>
            <w:r w:rsidRPr="009511D3">
              <w:rPr>
                <w:iCs/>
              </w:rPr>
              <w:t>Акты обследования на предмет установления наличия (отсутствия) технической возможности установки индивидуального, общего (квартирного), коллективного (общедомового) приборов учета (Приложение №11 к Договору при их наличии) в электронной форме через приложение Заказчика (Мобильный контроллер);</w:t>
            </w:r>
          </w:p>
          <w:p w14:paraId="18E9C8FD" w14:textId="77777777" w:rsidR="00F23061" w:rsidRPr="009511D3" w:rsidRDefault="00F23061" w:rsidP="009511D3">
            <w:pPr>
              <w:pStyle w:val="a6"/>
              <w:numPr>
                <w:ilvl w:val="0"/>
                <w:numId w:val="41"/>
              </w:numPr>
              <w:rPr>
                <w:iCs/>
              </w:rPr>
            </w:pPr>
            <w:r w:rsidRPr="009511D3">
              <w:rPr>
                <w:iCs/>
              </w:rPr>
              <w:t>Акт осмотра прибора учета электрической энергии (Приложение №6 к Договору при их наличии);</w:t>
            </w:r>
          </w:p>
          <w:p w14:paraId="61028D20" w14:textId="13DA1524" w:rsidR="00F23061" w:rsidRPr="009511D3" w:rsidRDefault="00F23061" w:rsidP="009511D3">
            <w:pPr>
              <w:pStyle w:val="a6"/>
              <w:numPr>
                <w:ilvl w:val="0"/>
                <w:numId w:val="41"/>
              </w:numPr>
              <w:rPr>
                <w:iCs/>
              </w:rPr>
            </w:pPr>
            <w:r w:rsidRPr="009511D3">
              <w:rPr>
                <w:iCs/>
              </w:rPr>
              <w:t>Акт осмотра прибора учета электрической энергии (Приложение №6 к Договору при их наличии) в электронной форме через приложение Заказчика (Мобильный контроллер).</w:t>
            </w:r>
          </w:p>
          <w:p w14:paraId="087CA758" w14:textId="77777777" w:rsidR="004B59A1" w:rsidRPr="009511D3" w:rsidRDefault="004B59A1" w:rsidP="009511D3">
            <w:pPr>
              <w:spacing w:after="0" w:line="240" w:lineRule="auto"/>
              <w:contextualSpacing/>
              <w:rPr>
                <w:rFonts w:ascii="Times New Roman" w:eastAsia="Times New Roman" w:hAnsi="Times New Roman" w:cs="Times New Roman"/>
                <w:sz w:val="24"/>
                <w:szCs w:val="24"/>
              </w:rPr>
            </w:pPr>
            <w:r w:rsidRPr="009511D3">
              <w:rPr>
                <w:rFonts w:ascii="Times New Roman" w:eastAsia="Times New Roman" w:hAnsi="Times New Roman" w:cs="Times New Roman"/>
                <w:sz w:val="24"/>
                <w:szCs w:val="24"/>
              </w:rPr>
              <w:t>По запросу Заказчика, дополнительно Подрядчик предоставляет:</w:t>
            </w:r>
          </w:p>
          <w:p w14:paraId="312C824F" w14:textId="77777777" w:rsidR="004B59A1" w:rsidRPr="009511D3" w:rsidRDefault="004B59A1" w:rsidP="009511D3">
            <w:pPr>
              <w:spacing w:after="0" w:line="240" w:lineRule="auto"/>
              <w:contextualSpacing/>
              <w:rPr>
                <w:rFonts w:ascii="Times New Roman" w:eastAsia="Times New Roman" w:hAnsi="Times New Roman" w:cs="Times New Roman"/>
                <w:sz w:val="24"/>
                <w:szCs w:val="24"/>
              </w:rPr>
            </w:pPr>
            <w:r w:rsidRPr="009511D3">
              <w:rPr>
                <w:rFonts w:ascii="Times New Roman" w:hAnsi="Times New Roman" w:cs="Times New Roman"/>
                <w:sz w:val="24"/>
                <w:szCs w:val="24"/>
              </w:rPr>
              <w:t>- эксплуатационная документация, сертификаты, технические условия, протоколы, инструкции;</w:t>
            </w:r>
          </w:p>
          <w:p w14:paraId="138FD20A" w14:textId="77777777" w:rsidR="004B59A1" w:rsidRPr="009511D3" w:rsidRDefault="004B59A1" w:rsidP="009511D3">
            <w:pPr>
              <w:spacing w:after="0" w:line="240" w:lineRule="auto"/>
              <w:contextualSpacing/>
              <w:rPr>
                <w:rFonts w:ascii="Times New Roman" w:eastAsia="Times New Roman" w:hAnsi="Times New Roman" w:cs="Times New Roman"/>
                <w:sz w:val="24"/>
                <w:szCs w:val="24"/>
              </w:rPr>
            </w:pPr>
            <w:r w:rsidRPr="009511D3">
              <w:rPr>
                <w:rFonts w:ascii="Times New Roman" w:eastAsia="Times New Roman" w:hAnsi="Times New Roman" w:cs="Times New Roman"/>
                <w:sz w:val="24"/>
                <w:szCs w:val="24"/>
              </w:rPr>
              <w:t xml:space="preserve">- </w:t>
            </w:r>
            <w:r w:rsidRPr="009511D3">
              <w:rPr>
                <w:rFonts w:ascii="Times New Roman" w:hAnsi="Times New Roman" w:cs="Times New Roman"/>
                <w:sz w:val="24"/>
                <w:szCs w:val="24"/>
              </w:rPr>
              <w:t>документы, удостоверяющие качество использованных Подрядчиком материалов и оборудования;</w:t>
            </w:r>
          </w:p>
          <w:p w14:paraId="0F798C19" w14:textId="77777777" w:rsidR="004B59A1" w:rsidRPr="009511D3" w:rsidRDefault="004B59A1" w:rsidP="009511D3">
            <w:pPr>
              <w:spacing w:after="0" w:line="240" w:lineRule="auto"/>
              <w:contextualSpacing/>
              <w:rPr>
                <w:rFonts w:ascii="Times New Roman" w:hAnsi="Times New Roman" w:cs="Times New Roman"/>
                <w:sz w:val="24"/>
                <w:szCs w:val="24"/>
              </w:rPr>
            </w:pPr>
            <w:r w:rsidRPr="009511D3">
              <w:rPr>
                <w:rFonts w:ascii="Times New Roman" w:eastAsia="Times New Roman" w:hAnsi="Times New Roman" w:cs="Times New Roman"/>
                <w:sz w:val="24"/>
                <w:szCs w:val="24"/>
              </w:rPr>
              <w:t xml:space="preserve">- </w:t>
            </w:r>
            <w:r w:rsidRPr="009511D3">
              <w:rPr>
                <w:rFonts w:ascii="Times New Roman" w:hAnsi="Times New Roman" w:cs="Times New Roman"/>
                <w:sz w:val="24"/>
                <w:szCs w:val="24"/>
              </w:rPr>
              <w:t>пофамильные списки персонала, задействованного при выполнении Работ, а также копии всех документов, подтверждающих его квалификацию;</w:t>
            </w:r>
          </w:p>
          <w:p w14:paraId="450052FB" w14:textId="77777777" w:rsidR="004B59A1" w:rsidRPr="009511D3" w:rsidRDefault="004B59A1" w:rsidP="009511D3">
            <w:pPr>
              <w:spacing w:after="0" w:line="240" w:lineRule="auto"/>
              <w:contextualSpacing/>
              <w:rPr>
                <w:rFonts w:ascii="Times New Roman" w:eastAsia="Times New Roman" w:hAnsi="Times New Roman" w:cs="Times New Roman"/>
                <w:sz w:val="24"/>
                <w:szCs w:val="24"/>
              </w:rPr>
            </w:pPr>
            <w:r w:rsidRPr="009511D3">
              <w:rPr>
                <w:rFonts w:ascii="Times New Roman" w:hAnsi="Times New Roman" w:cs="Times New Roman"/>
                <w:sz w:val="24"/>
                <w:szCs w:val="24"/>
              </w:rPr>
              <w:t>- реестр актов о недопуске в жилое и (или) нежилое помещение, а также документы и материалы подтверждающие своевременное уведомление потребителя о планируемых датах производства работ;</w:t>
            </w:r>
          </w:p>
          <w:p w14:paraId="387C2DFE" w14:textId="77777777" w:rsidR="004B59A1" w:rsidRPr="009511D3" w:rsidRDefault="004B59A1" w:rsidP="009511D3">
            <w:pPr>
              <w:spacing w:after="0" w:line="240" w:lineRule="auto"/>
              <w:contextualSpacing/>
              <w:rPr>
                <w:rFonts w:ascii="Times New Roman" w:eastAsia="Times New Roman" w:hAnsi="Times New Roman" w:cs="Times New Roman"/>
                <w:sz w:val="24"/>
                <w:szCs w:val="24"/>
              </w:rPr>
            </w:pPr>
            <w:r w:rsidRPr="009511D3">
              <w:rPr>
                <w:rFonts w:ascii="Times New Roman" w:eastAsia="Times New Roman" w:hAnsi="Times New Roman" w:cs="Times New Roman"/>
                <w:sz w:val="24"/>
                <w:szCs w:val="24"/>
              </w:rPr>
              <w:t xml:space="preserve">- </w:t>
            </w:r>
            <w:r w:rsidRPr="009511D3">
              <w:rPr>
                <w:rFonts w:ascii="Times New Roman" w:hAnsi="Times New Roman" w:cs="Times New Roman"/>
                <w:sz w:val="24"/>
                <w:szCs w:val="24"/>
              </w:rPr>
              <w:t>реестр актов отсутствия тех. возможности, а также документы и материалы фотофиксации;</w:t>
            </w:r>
          </w:p>
          <w:p w14:paraId="0EFD35B4" w14:textId="77777777" w:rsidR="004B59A1" w:rsidRPr="009511D3" w:rsidRDefault="004B59A1" w:rsidP="009511D3">
            <w:pPr>
              <w:spacing w:after="0" w:line="240" w:lineRule="auto"/>
              <w:contextualSpacing/>
              <w:rPr>
                <w:rFonts w:ascii="Times New Roman" w:eastAsia="Times New Roman" w:hAnsi="Times New Roman" w:cs="Times New Roman"/>
                <w:sz w:val="24"/>
                <w:szCs w:val="24"/>
              </w:rPr>
            </w:pPr>
            <w:r w:rsidRPr="009511D3">
              <w:rPr>
                <w:rFonts w:ascii="Times New Roman" w:eastAsia="Times New Roman" w:hAnsi="Times New Roman" w:cs="Times New Roman"/>
                <w:sz w:val="24"/>
                <w:szCs w:val="24"/>
              </w:rPr>
              <w:t xml:space="preserve">- </w:t>
            </w:r>
            <w:r w:rsidRPr="009511D3">
              <w:rPr>
                <w:rFonts w:ascii="Times New Roman" w:hAnsi="Times New Roman" w:cs="Times New Roman"/>
                <w:sz w:val="24"/>
                <w:szCs w:val="24"/>
              </w:rPr>
              <w:t>реестр актов приема-передачи демонтированного оборудования потребителям;</w:t>
            </w:r>
          </w:p>
          <w:p w14:paraId="0778AB1F" w14:textId="2301F85C" w:rsidR="004B59A1" w:rsidRPr="009511D3" w:rsidRDefault="004B59A1" w:rsidP="009511D3">
            <w:pPr>
              <w:spacing w:after="0" w:line="240" w:lineRule="auto"/>
              <w:contextualSpacing/>
              <w:rPr>
                <w:rFonts w:ascii="Times New Roman" w:eastAsia="Times New Roman" w:hAnsi="Times New Roman" w:cs="Times New Roman"/>
                <w:sz w:val="24"/>
                <w:szCs w:val="24"/>
              </w:rPr>
            </w:pPr>
            <w:r w:rsidRPr="009511D3">
              <w:rPr>
                <w:rFonts w:ascii="Times New Roman" w:eastAsia="Times New Roman" w:hAnsi="Times New Roman" w:cs="Times New Roman"/>
                <w:sz w:val="24"/>
                <w:szCs w:val="24"/>
              </w:rPr>
              <w:lastRenderedPageBreak/>
              <w:t xml:space="preserve">- </w:t>
            </w:r>
            <w:r w:rsidRPr="009511D3">
              <w:rPr>
                <w:rFonts w:ascii="Times New Roman" w:hAnsi="Times New Roman" w:cs="Times New Roman"/>
                <w:sz w:val="24"/>
                <w:szCs w:val="24"/>
              </w:rPr>
              <w:t xml:space="preserve">скан-копии Актов ввода в эксплуатацию (осмотра) приборов учета электроэнергии в формате </w:t>
            </w:r>
            <w:r w:rsidRPr="009511D3">
              <w:rPr>
                <w:rFonts w:ascii="Times New Roman" w:hAnsi="Times New Roman" w:cs="Times New Roman"/>
                <w:sz w:val="24"/>
                <w:szCs w:val="24"/>
                <w:lang w:val="en-US"/>
              </w:rPr>
              <w:t>PDF</w:t>
            </w:r>
            <w:r w:rsidRPr="009511D3">
              <w:rPr>
                <w:rFonts w:ascii="Times New Roman" w:hAnsi="Times New Roman" w:cs="Times New Roman"/>
                <w:sz w:val="24"/>
                <w:szCs w:val="24"/>
              </w:rPr>
              <w:t>, совместно со скан-копиями Формуляров ПУ ИСУ, указанных в данных актах.</w:t>
            </w:r>
          </w:p>
        </w:tc>
      </w:tr>
      <w:tr w:rsidR="004B59A1" w:rsidRPr="009511D3" w14:paraId="7AA00D0A" w14:textId="77777777" w:rsidTr="001F605D">
        <w:tc>
          <w:tcPr>
            <w:tcW w:w="518" w:type="dxa"/>
            <w:hideMark/>
          </w:tcPr>
          <w:p w14:paraId="0D8613B2" w14:textId="77777777" w:rsidR="004B59A1" w:rsidRPr="009511D3" w:rsidRDefault="004B59A1" w:rsidP="009511D3">
            <w:pPr>
              <w:spacing w:line="240" w:lineRule="auto"/>
              <w:contextualSpacing/>
              <w:jc w:val="center"/>
              <w:rPr>
                <w:rFonts w:ascii="Times New Roman" w:eastAsia="Times New Roman" w:hAnsi="Times New Roman" w:cs="Times New Roman"/>
                <w:sz w:val="24"/>
                <w:szCs w:val="24"/>
              </w:rPr>
            </w:pPr>
            <w:r w:rsidRPr="009511D3">
              <w:rPr>
                <w:rFonts w:ascii="Times New Roman" w:eastAsia="Times New Roman" w:hAnsi="Times New Roman" w:cs="Times New Roman"/>
                <w:sz w:val="24"/>
                <w:szCs w:val="24"/>
              </w:rPr>
              <w:lastRenderedPageBreak/>
              <w:t>12</w:t>
            </w:r>
          </w:p>
        </w:tc>
        <w:tc>
          <w:tcPr>
            <w:tcW w:w="1604" w:type="dxa"/>
            <w:hideMark/>
          </w:tcPr>
          <w:p w14:paraId="6BAE536D" w14:textId="77777777" w:rsidR="004B59A1" w:rsidRPr="009511D3" w:rsidRDefault="004B59A1" w:rsidP="009511D3">
            <w:pPr>
              <w:spacing w:line="240" w:lineRule="auto"/>
              <w:contextualSpacing/>
              <w:rPr>
                <w:rFonts w:ascii="Times New Roman" w:eastAsia="Times New Roman" w:hAnsi="Times New Roman" w:cs="Times New Roman"/>
                <w:sz w:val="24"/>
                <w:szCs w:val="24"/>
              </w:rPr>
            </w:pPr>
            <w:r w:rsidRPr="009511D3">
              <w:rPr>
                <w:rFonts w:ascii="Times New Roman" w:eastAsia="Times New Roman" w:hAnsi="Times New Roman" w:cs="Times New Roman"/>
                <w:sz w:val="24"/>
                <w:szCs w:val="24"/>
              </w:rPr>
              <w:t>Гарантийные обязательства</w:t>
            </w:r>
          </w:p>
        </w:tc>
        <w:tc>
          <w:tcPr>
            <w:tcW w:w="7796" w:type="dxa"/>
          </w:tcPr>
          <w:p w14:paraId="19C36C8B" w14:textId="77777777" w:rsidR="004B59A1" w:rsidRPr="009511D3" w:rsidRDefault="004B59A1" w:rsidP="009511D3">
            <w:pPr>
              <w:spacing w:line="240" w:lineRule="auto"/>
              <w:ind w:left="24" w:right="120"/>
              <w:contextualSpacing/>
              <w:jc w:val="both"/>
              <w:rPr>
                <w:rFonts w:ascii="Times New Roman" w:eastAsia="Times New Roman" w:hAnsi="Times New Roman" w:cs="Times New Roman"/>
                <w:sz w:val="24"/>
                <w:szCs w:val="24"/>
              </w:rPr>
            </w:pPr>
            <w:r w:rsidRPr="009511D3">
              <w:rPr>
                <w:rFonts w:ascii="Times New Roman" w:eastAsia="Times New Roman" w:hAnsi="Times New Roman" w:cs="Times New Roman"/>
                <w:sz w:val="24"/>
                <w:szCs w:val="24"/>
              </w:rPr>
              <w:t>Гарантийный срок на результат Работ, включая работы, материалы и все конструктивные элементы объекта устанавливается на 36 (тридцать шесть) месяцев с даты подписания Сторонами Акта приемки выполненных работ (форма №КС-2) без замечаний. При этом гарантийный срок на материалы и оборудование, поставляемые Подрядчиком, устанавливается в соответствии с гарантией завода-изготовителя, но не менее 36 (тридцать шесть) месяцев с даты подписания Сторонами Акта приемки выполненных работ (форма №КС-2) без замечаний.</w:t>
            </w:r>
          </w:p>
          <w:p w14:paraId="7927D25B" w14:textId="77777777" w:rsidR="004B59A1" w:rsidRPr="009511D3" w:rsidRDefault="004B59A1" w:rsidP="009511D3">
            <w:pPr>
              <w:spacing w:line="240" w:lineRule="auto"/>
              <w:ind w:left="24" w:right="120"/>
              <w:contextualSpacing/>
              <w:jc w:val="both"/>
              <w:rPr>
                <w:rFonts w:ascii="Times New Roman" w:eastAsia="Times New Roman" w:hAnsi="Times New Roman" w:cs="Times New Roman"/>
                <w:sz w:val="24"/>
                <w:szCs w:val="24"/>
              </w:rPr>
            </w:pPr>
            <w:r w:rsidRPr="009511D3">
              <w:rPr>
                <w:rFonts w:ascii="Times New Roman" w:eastAsia="Times New Roman" w:hAnsi="Times New Roman" w:cs="Times New Roman"/>
                <w:sz w:val="24"/>
                <w:szCs w:val="24"/>
              </w:rPr>
              <w:t>Подрядчик в период гарантийного обслуживания оборудования за свой счет обязан обеспечить восстановление работоспособности установленного оборудования в течение 10 (десяти) рабочих дней с даты получения извещения от Заказчика о неисправности оборудования, либо возместить Заказчику затраты на их устранение.</w:t>
            </w:r>
          </w:p>
          <w:p w14:paraId="07BDE04D" w14:textId="77777777" w:rsidR="004B59A1" w:rsidRPr="009511D3" w:rsidRDefault="004B59A1" w:rsidP="009511D3">
            <w:pPr>
              <w:spacing w:line="240" w:lineRule="auto"/>
              <w:ind w:left="24" w:right="120"/>
              <w:contextualSpacing/>
              <w:jc w:val="both"/>
              <w:rPr>
                <w:rFonts w:ascii="Times New Roman" w:eastAsia="Times New Roman" w:hAnsi="Times New Roman" w:cs="Times New Roman"/>
                <w:sz w:val="24"/>
                <w:szCs w:val="24"/>
              </w:rPr>
            </w:pPr>
            <w:r w:rsidRPr="009511D3">
              <w:rPr>
                <w:rFonts w:ascii="Times New Roman" w:eastAsia="Times New Roman" w:hAnsi="Times New Roman" w:cs="Times New Roman"/>
                <w:sz w:val="24"/>
                <w:szCs w:val="24"/>
              </w:rPr>
              <w:t>При выявлении дефекта Подрядчик обязан:</w:t>
            </w:r>
          </w:p>
          <w:p w14:paraId="1A52AB8A" w14:textId="77777777" w:rsidR="004B59A1" w:rsidRPr="009511D3" w:rsidRDefault="004B59A1" w:rsidP="009511D3">
            <w:pPr>
              <w:spacing w:line="240" w:lineRule="auto"/>
              <w:ind w:left="24" w:right="120"/>
              <w:contextualSpacing/>
              <w:jc w:val="both"/>
              <w:rPr>
                <w:rFonts w:ascii="Times New Roman" w:eastAsia="Times New Roman" w:hAnsi="Times New Roman" w:cs="Times New Roman"/>
                <w:sz w:val="24"/>
                <w:szCs w:val="24"/>
              </w:rPr>
            </w:pPr>
            <w:r w:rsidRPr="009511D3">
              <w:rPr>
                <w:rFonts w:ascii="Times New Roman" w:eastAsia="Times New Roman" w:hAnsi="Times New Roman" w:cs="Times New Roman"/>
                <w:sz w:val="24"/>
                <w:szCs w:val="24"/>
              </w:rPr>
              <w:t>- обеспечить Заказчика необходимым техническими консультациями не позднее 1 (одного) часа по рабочим дням со дня обращения последнего с использованием любых доступных видов связи;</w:t>
            </w:r>
          </w:p>
          <w:p w14:paraId="708B7E22" w14:textId="77777777" w:rsidR="004B59A1" w:rsidRPr="009511D3" w:rsidRDefault="004B59A1" w:rsidP="009511D3">
            <w:pPr>
              <w:spacing w:line="240" w:lineRule="auto"/>
              <w:ind w:left="24" w:right="120"/>
              <w:contextualSpacing/>
              <w:jc w:val="both"/>
              <w:rPr>
                <w:rFonts w:ascii="Times New Roman" w:eastAsia="Times New Roman" w:hAnsi="Times New Roman" w:cs="Times New Roman"/>
                <w:sz w:val="24"/>
                <w:szCs w:val="24"/>
              </w:rPr>
            </w:pPr>
            <w:r w:rsidRPr="009511D3">
              <w:rPr>
                <w:rFonts w:ascii="Times New Roman" w:eastAsia="Times New Roman" w:hAnsi="Times New Roman" w:cs="Times New Roman"/>
                <w:sz w:val="24"/>
                <w:szCs w:val="24"/>
              </w:rPr>
              <w:t>- выполнить все необходимые мероприятия по определению причины возникшего дефекта и представить Заказчику соответствующее заключение в течение 5 (пяти) календарных дней.</w:t>
            </w:r>
          </w:p>
          <w:p w14:paraId="3272D69D" w14:textId="77777777" w:rsidR="004B59A1" w:rsidRPr="009511D3" w:rsidRDefault="004B59A1" w:rsidP="009511D3">
            <w:pPr>
              <w:spacing w:line="240" w:lineRule="auto"/>
              <w:ind w:left="24" w:right="120"/>
              <w:contextualSpacing/>
              <w:jc w:val="both"/>
              <w:rPr>
                <w:rFonts w:ascii="Times New Roman" w:eastAsia="Times New Roman" w:hAnsi="Times New Roman" w:cs="Times New Roman"/>
                <w:sz w:val="24"/>
                <w:szCs w:val="24"/>
              </w:rPr>
            </w:pPr>
            <w:r w:rsidRPr="009511D3">
              <w:rPr>
                <w:rFonts w:ascii="Times New Roman" w:eastAsia="Times New Roman" w:hAnsi="Times New Roman" w:cs="Times New Roman"/>
                <w:sz w:val="24"/>
                <w:szCs w:val="24"/>
              </w:rPr>
              <w:t>Срок устранения Подрядчиком дефектов должен быть не позднее 10 (десяти) рабочих дней с момента уведомления о выявленных Недостатках. Гарантийный срок в этом случае продлевается соответственно на период устранения дефектов.</w:t>
            </w:r>
          </w:p>
        </w:tc>
      </w:tr>
      <w:tr w:rsidR="004B59A1" w:rsidRPr="009511D3" w14:paraId="5A071215" w14:textId="77777777" w:rsidTr="001F605D">
        <w:tc>
          <w:tcPr>
            <w:tcW w:w="518" w:type="dxa"/>
            <w:hideMark/>
          </w:tcPr>
          <w:p w14:paraId="692127D3" w14:textId="77777777" w:rsidR="004B59A1" w:rsidRPr="009511D3" w:rsidRDefault="004B59A1" w:rsidP="009511D3">
            <w:pPr>
              <w:spacing w:line="240" w:lineRule="auto"/>
              <w:contextualSpacing/>
              <w:jc w:val="center"/>
              <w:rPr>
                <w:rFonts w:ascii="Times New Roman" w:eastAsia="Times New Roman" w:hAnsi="Times New Roman" w:cs="Times New Roman"/>
                <w:sz w:val="24"/>
                <w:szCs w:val="24"/>
              </w:rPr>
            </w:pPr>
            <w:r w:rsidRPr="009511D3">
              <w:rPr>
                <w:rFonts w:ascii="Times New Roman" w:eastAsia="Times New Roman" w:hAnsi="Times New Roman" w:cs="Times New Roman"/>
                <w:sz w:val="24"/>
                <w:szCs w:val="24"/>
              </w:rPr>
              <w:t>13</w:t>
            </w:r>
          </w:p>
        </w:tc>
        <w:tc>
          <w:tcPr>
            <w:tcW w:w="1604" w:type="dxa"/>
            <w:hideMark/>
          </w:tcPr>
          <w:p w14:paraId="3801B8C6" w14:textId="77777777" w:rsidR="004B59A1" w:rsidRPr="009511D3" w:rsidRDefault="004B59A1" w:rsidP="009511D3">
            <w:pPr>
              <w:spacing w:line="240" w:lineRule="auto"/>
              <w:contextualSpacing/>
              <w:rPr>
                <w:rFonts w:ascii="Times New Roman" w:eastAsia="Times New Roman" w:hAnsi="Times New Roman" w:cs="Times New Roman"/>
                <w:sz w:val="24"/>
                <w:szCs w:val="24"/>
              </w:rPr>
            </w:pPr>
            <w:r w:rsidRPr="009511D3">
              <w:rPr>
                <w:rFonts w:ascii="Times New Roman" w:eastAsia="Times New Roman" w:hAnsi="Times New Roman" w:cs="Times New Roman"/>
                <w:sz w:val="24"/>
                <w:szCs w:val="24"/>
              </w:rPr>
              <w:t>Приложения</w:t>
            </w:r>
          </w:p>
        </w:tc>
        <w:tc>
          <w:tcPr>
            <w:tcW w:w="7796" w:type="dxa"/>
            <w:hideMark/>
          </w:tcPr>
          <w:p w14:paraId="351A45B8" w14:textId="77777777" w:rsidR="004B59A1" w:rsidRPr="009511D3" w:rsidRDefault="004B59A1" w:rsidP="009511D3">
            <w:pPr>
              <w:tabs>
                <w:tab w:val="left" w:pos="271"/>
              </w:tabs>
              <w:spacing w:after="0" w:line="240" w:lineRule="auto"/>
              <w:ind w:right="114"/>
              <w:contextualSpacing/>
              <w:rPr>
                <w:rFonts w:ascii="Times New Roman" w:eastAsia="Times New Roman" w:hAnsi="Times New Roman" w:cs="Times New Roman"/>
                <w:sz w:val="24"/>
                <w:szCs w:val="24"/>
              </w:rPr>
            </w:pPr>
            <w:r w:rsidRPr="009511D3">
              <w:rPr>
                <w:rFonts w:ascii="Times New Roman" w:eastAsia="Times New Roman" w:hAnsi="Times New Roman" w:cs="Times New Roman"/>
                <w:sz w:val="24"/>
                <w:szCs w:val="24"/>
              </w:rPr>
              <w:t>1. График производства работ;</w:t>
            </w:r>
          </w:p>
          <w:p w14:paraId="4BF169C0" w14:textId="77777777" w:rsidR="004B59A1" w:rsidRPr="009511D3" w:rsidRDefault="004B59A1" w:rsidP="009511D3">
            <w:pPr>
              <w:tabs>
                <w:tab w:val="left" w:pos="271"/>
              </w:tabs>
              <w:spacing w:after="0" w:line="240" w:lineRule="auto"/>
              <w:ind w:right="114"/>
              <w:contextualSpacing/>
              <w:rPr>
                <w:rFonts w:ascii="Times New Roman" w:eastAsia="Times New Roman" w:hAnsi="Times New Roman" w:cs="Times New Roman"/>
                <w:sz w:val="24"/>
                <w:szCs w:val="24"/>
              </w:rPr>
            </w:pPr>
            <w:r w:rsidRPr="009511D3">
              <w:rPr>
                <w:rFonts w:ascii="Times New Roman" w:eastAsia="Times New Roman" w:hAnsi="Times New Roman" w:cs="Times New Roman"/>
                <w:sz w:val="24"/>
                <w:szCs w:val="24"/>
              </w:rPr>
              <w:t>2. Ведомость объемов работ;</w:t>
            </w:r>
          </w:p>
          <w:p w14:paraId="0772D6A7" w14:textId="77777777" w:rsidR="004B59A1" w:rsidRPr="009511D3" w:rsidRDefault="004B59A1" w:rsidP="009511D3">
            <w:pPr>
              <w:tabs>
                <w:tab w:val="left" w:pos="271"/>
              </w:tabs>
              <w:spacing w:after="0" w:line="240" w:lineRule="auto"/>
              <w:ind w:right="114"/>
              <w:contextualSpacing/>
              <w:rPr>
                <w:rFonts w:ascii="Times New Roman" w:eastAsia="Times New Roman" w:hAnsi="Times New Roman" w:cs="Times New Roman"/>
                <w:sz w:val="24"/>
                <w:szCs w:val="24"/>
              </w:rPr>
            </w:pPr>
            <w:r w:rsidRPr="009511D3">
              <w:rPr>
                <w:rFonts w:ascii="Times New Roman" w:eastAsia="Times New Roman" w:hAnsi="Times New Roman" w:cs="Times New Roman"/>
                <w:sz w:val="24"/>
                <w:szCs w:val="24"/>
              </w:rPr>
              <w:t>3. Перечень ТМЦ необходимых для выполнения работ по договору;</w:t>
            </w:r>
          </w:p>
          <w:p w14:paraId="5BA1675C" w14:textId="77777777" w:rsidR="004B59A1" w:rsidRPr="009511D3" w:rsidRDefault="004B59A1" w:rsidP="009511D3">
            <w:pPr>
              <w:tabs>
                <w:tab w:val="left" w:pos="965"/>
              </w:tabs>
              <w:spacing w:after="0" w:line="240" w:lineRule="auto"/>
              <w:ind w:right="120"/>
              <w:contextualSpacing/>
              <w:jc w:val="both"/>
              <w:rPr>
                <w:rFonts w:ascii="Times New Roman" w:eastAsia="Times New Roman" w:hAnsi="Times New Roman" w:cs="Times New Roman"/>
                <w:iCs/>
                <w:sz w:val="24"/>
                <w:szCs w:val="24"/>
              </w:rPr>
            </w:pPr>
            <w:r w:rsidRPr="009511D3">
              <w:rPr>
                <w:rFonts w:ascii="Times New Roman" w:eastAsia="Times New Roman" w:hAnsi="Times New Roman" w:cs="Times New Roman"/>
                <w:sz w:val="24"/>
                <w:szCs w:val="24"/>
              </w:rPr>
              <w:t>4. Заявка на установку АРМ и предоставление дополнительных ИТ-услуг из Каталога.</w:t>
            </w:r>
          </w:p>
        </w:tc>
      </w:tr>
    </w:tbl>
    <w:p w14:paraId="43973141" w14:textId="77777777" w:rsidR="00785CBF" w:rsidRPr="009511D3" w:rsidRDefault="00785CBF" w:rsidP="009511D3">
      <w:pPr>
        <w:pStyle w:val="2"/>
        <w:numPr>
          <w:ilvl w:val="0"/>
          <w:numId w:val="0"/>
        </w:numPr>
        <w:ind w:left="6804"/>
        <w:contextualSpacing/>
        <w:jc w:val="right"/>
        <w:rPr>
          <w:rFonts w:ascii="Times New Roman" w:hAnsi="Times New Roman" w:cs="Times New Roman"/>
          <w:b w:val="0"/>
          <w:caps w:val="0"/>
          <w:sz w:val="24"/>
        </w:rPr>
      </w:pPr>
      <w:r w:rsidRPr="009511D3">
        <w:rPr>
          <w:rFonts w:ascii="Times New Roman" w:hAnsi="Times New Roman" w:cs="Times New Roman"/>
          <w:b w:val="0"/>
          <w:caps w:val="0"/>
          <w:sz w:val="24"/>
        </w:rPr>
        <w:br w:type="page"/>
      </w:r>
    </w:p>
    <w:p w14:paraId="2EB55000" w14:textId="0AAA554D" w:rsidR="009319FD" w:rsidRPr="009511D3" w:rsidRDefault="009319FD" w:rsidP="009511D3">
      <w:pPr>
        <w:pStyle w:val="2"/>
        <w:numPr>
          <w:ilvl w:val="0"/>
          <w:numId w:val="0"/>
        </w:numPr>
        <w:ind w:left="6804"/>
        <w:contextualSpacing/>
        <w:jc w:val="right"/>
        <w:rPr>
          <w:rFonts w:ascii="Times New Roman" w:hAnsi="Times New Roman" w:cs="Times New Roman"/>
          <w:b w:val="0"/>
          <w:caps w:val="0"/>
          <w:sz w:val="24"/>
        </w:rPr>
      </w:pPr>
      <w:r w:rsidRPr="009511D3">
        <w:rPr>
          <w:rFonts w:ascii="Times New Roman" w:hAnsi="Times New Roman" w:cs="Times New Roman"/>
          <w:b w:val="0"/>
          <w:caps w:val="0"/>
          <w:sz w:val="24"/>
        </w:rPr>
        <w:lastRenderedPageBreak/>
        <w:t>Приложение №1</w:t>
      </w:r>
    </w:p>
    <w:p w14:paraId="51263F2F" w14:textId="77777777" w:rsidR="009319FD" w:rsidRPr="009511D3" w:rsidRDefault="009319FD" w:rsidP="009511D3">
      <w:pPr>
        <w:widowControl w:val="0"/>
        <w:shd w:val="clear" w:color="auto" w:fill="FFFFFF"/>
        <w:tabs>
          <w:tab w:val="left" w:pos="720"/>
          <w:tab w:val="num" w:pos="1980"/>
        </w:tabs>
        <w:autoSpaceDE w:val="0"/>
        <w:autoSpaceDN w:val="0"/>
        <w:adjustRightInd w:val="0"/>
        <w:spacing w:after="0" w:line="240" w:lineRule="auto"/>
        <w:ind w:left="6804"/>
        <w:contextualSpacing/>
        <w:jc w:val="right"/>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к Приложению №1</w:t>
      </w:r>
    </w:p>
    <w:p w14:paraId="4352DDA4" w14:textId="7D7849AA" w:rsidR="009319FD" w:rsidRPr="009511D3" w:rsidRDefault="009319FD" w:rsidP="009511D3">
      <w:pPr>
        <w:widowControl w:val="0"/>
        <w:shd w:val="clear" w:color="auto" w:fill="FFFFFF"/>
        <w:tabs>
          <w:tab w:val="left" w:pos="720"/>
          <w:tab w:val="num" w:pos="1980"/>
        </w:tabs>
        <w:autoSpaceDE w:val="0"/>
        <w:autoSpaceDN w:val="0"/>
        <w:adjustRightInd w:val="0"/>
        <w:spacing w:after="0" w:line="240" w:lineRule="auto"/>
        <w:ind w:left="6804"/>
        <w:contextualSpacing/>
        <w:jc w:val="right"/>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xml:space="preserve">к договору подряда </w:t>
      </w:r>
      <w:r w:rsidR="009C7395" w:rsidRPr="009511D3">
        <w:rPr>
          <w:rFonts w:ascii="Times New Roman" w:eastAsia="Times New Roman" w:hAnsi="Times New Roman" w:cs="Times New Roman"/>
          <w:sz w:val="24"/>
          <w:szCs w:val="24"/>
          <w:lang w:eastAsia="ru-RU"/>
        </w:rPr>
        <w:t>№</w:t>
      </w:r>
      <w:r w:rsidR="008742DE" w:rsidRPr="009511D3">
        <w:rPr>
          <w:rFonts w:ascii="Times New Roman" w:eastAsia="Times New Roman" w:hAnsi="Times New Roman" w:cs="Times New Roman"/>
          <w:sz w:val="24"/>
          <w:szCs w:val="24"/>
          <w:lang w:eastAsia="ru-RU"/>
        </w:rPr>
        <w:t>____________</w:t>
      </w:r>
    </w:p>
    <w:p w14:paraId="0E519C1A" w14:textId="439283B0" w:rsidR="009319FD" w:rsidRPr="009511D3" w:rsidRDefault="009319FD" w:rsidP="009511D3">
      <w:pPr>
        <w:widowControl w:val="0"/>
        <w:shd w:val="clear" w:color="auto" w:fill="FFFFFF"/>
        <w:tabs>
          <w:tab w:val="left" w:pos="720"/>
          <w:tab w:val="num" w:pos="1980"/>
        </w:tabs>
        <w:autoSpaceDE w:val="0"/>
        <w:autoSpaceDN w:val="0"/>
        <w:adjustRightInd w:val="0"/>
        <w:spacing w:after="0" w:line="240" w:lineRule="auto"/>
        <w:ind w:left="6804"/>
        <w:contextualSpacing/>
        <w:jc w:val="right"/>
        <w:rPr>
          <w:rFonts w:ascii="Times New Roman" w:eastAsia="Times New Roman" w:hAnsi="Times New Roman" w:cs="Times New Roman"/>
          <w:b/>
          <w:bCs/>
          <w:sz w:val="24"/>
          <w:szCs w:val="24"/>
        </w:rPr>
      </w:pPr>
      <w:r w:rsidRPr="009511D3">
        <w:rPr>
          <w:rFonts w:ascii="Times New Roman" w:eastAsia="Times New Roman" w:hAnsi="Times New Roman" w:cs="Times New Roman"/>
          <w:sz w:val="24"/>
          <w:szCs w:val="24"/>
          <w:lang w:eastAsia="ru-RU"/>
        </w:rPr>
        <w:t>от «____» ___________</w:t>
      </w:r>
      <w:r w:rsidR="00E800D2" w:rsidRPr="009511D3">
        <w:rPr>
          <w:rFonts w:ascii="Times New Roman" w:eastAsia="Times New Roman" w:hAnsi="Times New Roman" w:cs="Times New Roman"/>
          <w:sz w:val="24"/>
          <w:szCs w:val="24"/>
          <w:lang w:eastAsia="ru-RU"/>
        </w:rPr>
        <w:t>_ 20__</w:t>
      </w:r>
    </w:p>
    <w:p w14:paraId="6BDE4704" w14:textId="77777777" w:rsidR="009319FD" w:rsidRPr="009511D3" w:rsidRDefault="009319FD" w:rsidP="009511D3">
      <w:pPr>
        <w:widowControl w:val="0"/>
        <w:autoSpaceDE w:val="0"/>
        <w:autoSpaceDN w:val="0"/>
        <w:adjustRightInd w:val="0"/>
        <w:spacing w:before="58" w:after="0" w:line="240" w:lineRule="auto"/>
        <w:ind w:left="38"/>
        <w:contextualSpacing/>
        <w:jc w:val="center"/>
        <w:rPr>
          <w:rFonts w:ascii="Times New Roman" w:eastAsia="Times New Roman" w:hAnsi="Times New Roman" w:cs="Times New Roman"/>
          <w:b/>
          <w:bCs/>
          <w:sz w:val="24"/>
          <w:szCs w:val="24"/>
        </w:rPr>
      </w:pPr>
      <w:r w:rsidRPr="009511D3">
        <w:rPr>
          <w:rFonts w:ascii="Times New Roman" w:eastAsia="Times New Roman" w:hAnsi="Times New Roman" w:cs="Times New Roman"/>
          <w:b/>
          <w:bCs/>
          <w:sz w:val="24"/>
          <w:szCs w:val="24"/>
        </w:rPr>
        <w:t>График производства работ</w:t>
      </w:r>
    </w:p>
    <w:p w14:paraId="49575FC9" w14:textId="77777777" w:rsidR="009319FD" w:rsidRPr="009511D3" w:rsidRDefault="009319FD" w:rsidP="009511D3">
      <w:pPr>
        <w:spacing w:line="240" w:lineRule="auto"/>
        <w:contextualSpacing/>
        <w:rPr>
          <w:rFonts w:ascii="Times New Roman" w:eastAsia="Times New Roman" w:hAnsi="Times New Roman" w:cs="Times New Roman"/>
          <w:sz w:val="24"/>
          <w:szCs w:val="24"/>
        </w:rPr>
      </w:pPr>
    </w:p>
    <w:tbl>
      <w:tblPr>
        <w:tblW w:w="9384" w:type="dxa"/>
        <w:jc w:val="center"/>
        <w:tblLayout w:type="fixed"/>
        <w:tblLook w:val="04A0" w:firstRow="1" w:lastRow="0" w:firstColumn="1" w:lastColumn="0" w:noHBand="0" w:noVBand="1"/>
      </w:tblPr>
      <w:tblGrid>
        <w:gridCol w:w="704"/>
        <w:gridCol w:w="2268"/>
        <w:gridCol w:w="2126"/>
        <w:gridCol w:w="1842"/>
        <w:gridCol w:w="1276"/>
        <w:gridCol w:w="1168"/>
      </w:tblGrid>
      <w:tr w:rsidR="00A31D49" w:rsidRPr="009511D3" w14:paraId="7959DF7E" w14:textId="77777777" w:rsidTr="00D75F0E">
        <w:trPr>
          <w:trHeight w:val="420"/>
          <w:jc w:val="center"/>
        </w:trPr>
        <w:tc>
          <w:tcPr>
            <w:tcW w:w="704" w:type="dxa"/>
            <w:tcBorders>
              <w:top w:val="single" w:sz="4" w:space="0" w:color="auto"/>
              <w:left w:val="single" w:sz="4" w:space="0" w:color="auto"/>
              <w:bottom w:val="single" w:sz="4" w:space="0" w:color="auto"/>
              <w:right w:val="single" w:sz="4" w:space="0" w:color="auto"/>
            </w:tcBorders>
            <w:vAlign w:val="center"/>
          </w:tcPr>
          <w:p w14:paraId="38027B43" w14:textId="77777777" w:rsidR="009319FD" w:rsidRPr="009511D3" w:rsidRDefault="009319FD" w:rsidP="009511D3">
            <w:pPr>
              <w:spacing w:after="0" w:line="240" w:lineRule="auto"/>
              <w:contextualSpacing/>
              <w:jc w:val="center"/>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rPr>
              <w:t>п/п</w:t>
            </w:r>
          </w:p>
        </w:tc>
        <w:tc>
          <w:tcPr>
            <w:tcW w:w="2268" w:type="dxa"/>
            <w:tcBorders>
              <w:top w:val="single" w:sz="4" w:space="0" w:color="auto"/>
              <w:left w:val="single" w:sz="4" w:space="0" w:color="auto"/>
              <w:bottom w:val="single" w:sz="4" w:space="0" w:color="auto"/>
              <w:right w:val="single" w:sz="4" w:space="0" w:color="auto"/>
            </w:tcBorders>
            <w:vAlign w:val="center"/>
          </w:tcPr>
          <w:p w14:paraId="523F79A1" w14:textId="77777777" w:rsidR="009319FD" w:rsidRPr="009511D3" w:rsidRDefault="009319FD" w:rsidP="009511D3">
            <w:pPr>
              <w:spacing w:after="0" w:line="240" w:lineRule="auto"/>
              <w:contextualSpacing/>
              <w:jc w:val="center"/>
              <w:rPr>
                <w:rFonts w:ascii="Times New Roman" w:eastAsia="Times New Roman" w:hAnsi="Times New Roman" w:cs="Times New Roman"/>
                <w:sz w:val="24"/>
                <w:szCs w:val="24"/>
              </w:rPr>
            </w:pPr>
            <w:r w:rsidRPr="009511D3">
              <w:rPr>
                <w:rFonts w:ascii="Times New Roman" w:eastAsia="Times New Roman" w:hAnsi="Times New Roman" w:cs="Times New Roman"/>
                <w:sz w:val="24"/>
                <w:szCs w:val="24"/>
                <w:lang w:eastAsia="ru-RU"/>
              </w:rPr>
              <w:t>Срок выполнения работ</w:t>
            </w:r>
          </w:p>
        </w:tc>
        <w:tc>
          <w:tcPr>
            <w:tcW w:w="2126" w:type="dxa"/>
            <w:tcBorders>
              <w:top w:val="single" w:sz="4" w:space="0" w:color="auto"/>
              <w:left w:val="nil"/>
              <w:bottom w:val="single" w:sz="4" w:space="0" w:color="auto"/>
              <w:right w:val="single" w:sz="4" w:space="0" w:color="auto"/>
            </w:tcBorders>
            <w:vAlign w:val="center"/>
            <w:hideMark/>
          </w:tcPr>
          <w:p w14:paraId="6829E97B" w14:textId="77777777" w:rsidR="009319FD" w:rsidRPr="009511D3" w:rsidRDefault="009319FD" w:rsidP="009511D3">
            <w:pPr>
              <w:spacing w:after="0" w:line="240" w:lineRule="auto"/>
              <w:contextualSpacing/>
              <w:jc w:val="center"/>
              <w:rPr>
                <w:rFonts w:ascii="Times New Roman" w:eastAsia="Times New Roman" w:hAnsi="Times New Roman" w:cs="Times New Roman"/>
                <w:sz w:val="24"/>
                <w:szCs w:val="24"/>
              </w:rPr>
            </w:pPr>
            <w:r w:rsidRPr="009511D3">
              <w:rPr>
                <w:rFonts w:ascii="Times New Roman" w:eastAsia="Times New Roman" w:hAnsi="Times New Roman" w:cs="Times New Roman"/>
                <w:sz w:val="24"/>
                <w:szCs w:val="24"/>
              </w:rPr>
              <w:t>Территория производства работ</w:t>
            </w:r>
          </w:p>
        </w:tc>
        <w:tc>
          <w:tcPr>
            <w:tcW w:w="1842" w:type="dxa"/>
            <w:tcBorders>
              <w:top w:val="single" w:sz="4" w:space="0" w:color="auto"/>
              <w:left w:val="nil"/>
              <w:bottom w:val="single" w:sz="4" w:space="0" w:color="auto"/>
              <w:right w:val="single" w:sz="4" w:space="0" w:color="auto"/>
            </w:tcBorders>
            <w:vAlign w:val="center"/>
            <w:hideMark/>
          </w:tcPr>
          <w:p w14:paraId="2AEF0547" w14:textId="77777777" w:rsidR="009319FD" w:rsidRPr="009511D3" w:rsidRDefault="009319FD" w:rsidP="009511D3">
            <w:pPr>
              <w:spacing w:after="0" w:line="240" w:lineRule="auto"/>
              <w:ind w:left="98" w:hanging="98"/>
              <w:contextualSpacing/>
              <w:jc w:val="center"/>
              <w:rPr>
                <w:rFonts w:ascii="Times New Roman" w:eastAsia="Times New Roman" w:hAnsi="Times New Roman" w:cs="Times New Roman"/>
                <w:sz w:val="24"/>
                <w:szCs w:val="24"/>
              </w:rPr>
            </w:pPr>
            <w:r w:rsidRPr="009511D3">
              <w:rPr>
                <w:rFonts w:ascii="Times New Roman" w:eastAsia="Times New Roman" w:hAnsi="Times New Roman" w:cs="Times New Roman"/>
                <w:sz w:val="24"/>
                <w:szCs w:val="24"/>
              </w:rPr>
              <w:t xml:space="preserve">Вид работы </w:t>
            </w:r>
          </w:p>
        </w:tc>
        <w:tc>
          <w:tcPr>
            <w:tcW w:w="1276" w:type="dxa"/>
            <w:tcBorders>
              <w:top w:val="single" w:sz="4" w:space="0" w:color="auto"/>
              <w:left w:val="nil"/>
              <w:bottom w:val="single" w:sz="4" w:space="0" w:color="auto"/>
              <w:right w:val="single" w:sz="4" w:space="0" w:color="auto"/>
            </w:tcBorders>
            <w:vAlign w:val="center"/>
          </w:tcPr>
          <w:p w14:paraId="2EAA365B" w14:textId="77777777" w:rsidR="009319FD" w:rsidRPr="009511D3" w:rsidRDefault="009319FD" w:rsidP="009511D3">
            <w:pPr>
              <w:spacing w:after="0" w:line="240" w:lineRule="auto"/>
              <w:contextualSpacing/>
              <w:jc w:val="center"/>
              <w:rPr>
                <w:rFonts w:ascii="Times New Roman" w:eastAsia="Times New Roman" w:hAnsi="Times New Roman" w:cs="Times New Roman"/>
                <w:sz w:val="24"/>
                <w:szCs w:val="24"/>
              </w:rPr>
            </w:pPr>
            <w:r w:rsidRPr="009511D3">
              <w:rPr>
                <w:rFonts w:ascii="Times New Roman" w:eastAsia="Times New Roman" w:hAnsi="Times New Roman" w:cs="Times New Roman"/>
                <w:sz w:val="24"/>
                <w:szCs w:val="24"/>
              </w:rPr>
              <w:t>Вариант исполнения</w:t>
            </w:r>
          </w:p>
        </w:tc>
        <w:tc>
          <w:tcPr>
            <w:tcW w:w="1168" w:type="dxa"/>
            <w:tcBorders>
              <w:top w:val="single" w:sz="4" w:space="0" w:color="auto"/>
              <w:left w:val="nil"/>
              <w:bottom w:val="single" w:sz="4" w:space="0" w:color="auto"/>
              <w:right w:val="single" w:sz="4" w:space="0" w:color="auto"/>
            </w:tcBorders>
            <w:vAlign w:val="center"/>
          </w:tcPr>
          <w:p w14:paraId="52F4186D" w14:textId="77777777" w:rsidR="009319FD" w:rsidRPr="009511D3" w:rsidRDefault="009319FD" w:rsidP="009511D3">
            <w:pPr>
              <w:spacing w:after="0" w:line="240" w:lineRule="auto"/>
              <w:contextualSpacing/>
              <w:jc w:val="center"/>
              <w:rPr>
                <w:rFonts w:ascii="Times New Roman" w:eastAsia="Times New Roman" w:hAnsi="Times New Roman" w:cs="Times New Roman"/>
                <w:sz w:val="24"/>
                <w:szCs w:val="24"/>
              </w:rPr>
            </w:pPr>
            <w:r w:rsidRPr="009511D3">
              <w:rPr>
                <w:rFonts w:ascii="Times New Roman" w:eastAsia="Times New Roman" w:hAnsi="Times New Roman" w:cs="Times New Roman"/>
                <w:sz w:val="24"/>
                <w:szCs w:val="24"/>
              </w:rPr>
              <w:t>Кол-во, шт</w:t>
            </w:r>
          </w:p>
        </w:tc>
      </w:tr>
      <w:tr w:rsidR="00E00B79" w:rsidRPr="009511D3" w14:paraId="0A578B2B" w14:textId="77777777" w:rsidTr="00D75F0E">
        <w:trPr>
          <w:trHeight w:val="420"/>
          <w:jc w:val="center"/>
        </w:trPr>
        <w:tc>
          <w:tcPr>
            <w:tcW w:w="704" w:type="dxa"/>
            <w:tcBorders>
              <w:top w:val="single" w:sz="4" w:space="0" w:color="auto"/>
              <w:left w:val="single" w:sz="4" w:space="0" w:color="auto"/>
              <w:bottom w:val="single" w:sz="4" w:space="0" w:color="auto"/>
              <w:right w:val="single" w:sz="4" w:space="0" w:color="auto"/>
            </w:tcBorders>
            <w:vAlign w:val="center"/>
          </w:tcPr>
          <w:p w14:paraId="07DFD312" w14:textId="77777777" w:rsidR="00E00B79" w:rsidRPr="009511D3" w:rsidRDefault="00E00B79" w:rsidP="00E00B79">
            <w:pPr>
              <w:spacing w:after="0" w:line="240" w:lineRule="auto"/>
              <w:contextualSpacing/>
              <w:jc w:val="center"/>
              <w:rPr>
                <w:rFonts w:ascii="Times New Roman" w:eastAsia="Times New Roman" w:hAnsi="Times New Roman" w:cs="Times New Roman"/>
                <w:sz w:val="24"/>
                <w:szCs w:val="24"/>
              </w:rPr>
            </w:pPr>
            <w:r w:rsidRPr="009511D3">
              <w:rPr>
                <w:rFonts w:ascii="Times New Roman" w:eastAsia="Times New Roman" w:hAnsi="Times New Roman" w:cs="Times New Roman"/>
                <w:sz w:val="24"/>
                <w:szCs w:val="24"/>
              </w:rPr>
              <w:t>1</w:t>
            </w:r>
          </w:p>
        </w:tc>
        <w:tc>
          <w:tcPr>
            <w:tcW w:w="2268" w:type="dxa"/>
            <w:vMerge w:val="restart"/>
            <w:tcBorders>
              <w:top w:val="nil"/>
              <w:left w:val="single" w:sz="4" w:space="0" w:color="auto"/>
              <w:right w:val="single" w:sz="4" w:space="0" w:color="auto"/>
            </w:tcBorders>
            <w:vAlign w:val="center"/>
          </w:tcPr>
          <w:p w14:paraId="07295B2D" w14:textId="77777777" w:rsidR="00E00B79" w:rsidRPr="009511D3" w:rsidRDefault="00E00B79" w:rsidP="00E00B79">
            <w:pPr>
              <w:spacing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 xml:space="preserve">Сроки выполнения работ определяются в Заявках на выполнение работ (Приложение №4 к Проекту Договора) с учетом общего срока выполнения работ. </w:t>
            </w:r>
          </w:p>
          <w:p w14:paraId="589B78E1" w14:textId="77777777" w:rsidR="00E00B79" w:rsidRPr="009511D3" w:rsidRDefault="00E00B79" w:rsidP="00E00B79">
            <w:pPr>
              <w:spacing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Общий срок выполнения работ:</w:t>
            </w:r>
          </w:p>
          <w:p w14:paraId="30B11B67" w14:textId="5825A315" w:rsidR="00E00B79" w:rsidRPr="009511D3" w:rsidRDefault="00E00B79" w:rsidP="00E00B79">
            <w:pPr>
              <w:spacing w:after="0" w:line="240" w:lineRule="auto"/>
              <w:contextualSpacing/>
              <w:jc w:val="center"/>
              <w:rPr>
                <w:rFonts w:ascii="Times New Roman" w:eastAsia="Times New Roman" w:hAnsi="Times New Roman" w:cs="Times New Roman"/>
                <w:sz w:val="24"/>
                <w:szCs w:val="24"/>
              </w:rPr>
            </w:pPr>
            <w:r w:rsidRPr="009511D3">
              <w:rPr>
                <w:rFonts w:ascii="Times New Roman" w:hAnsi="Times New Roman" w:cs="Times New Roman"/>
                <w:sz w:val="24"/>
                <w:szCs w:val="24"/>
              </w:rPr>
              <w:t xml:space="preserve">начало выполнения работ - </w:t>
            </w:r>
            <w:r w:rsidRPr="009511D3">
              <w:rPr>
                <w:rFonts w:ascii="Times New Roman" w:eastAsia="Times New Roman" w:hAnsi="Times New Roman" w:cs="Times New Roman"/>
                <w:sz w:val="24"/>
                <w:szCs w:val="24"/>
              </w:rPr>
              <w:t>не позднее 5 (пяти) рабочих дней с момента заключения Сторонами Договора.</w:t>
            </w:r>
          </w:p>
          <w:p w14:paraId="1C6CAA8E" w14:textId="78B57E80" w:rsidR="00E00B79" w:rsidRPr="009511D3" w:rsidRDefault="00E00B79" w:rsidP="00E00B79">
            <w:pPr>
              <w:spacing w:after="0" w:line="240" w:lineRule="auto"/>
              <w:contextualSpacing/>
              <w:jc w:val="center"/>
              <w:rPr>
                <w:rFonts w:ascii="Times New Roman" w:eastAsia="Times New Roman" w:hAnsi="Times New Roman" w:cs="Times New Roman"/>
                <w:sz w:val="24"/>
                <w:szCs w:val="24"/>
              </w:rPr>
            </w:pPr>
            <w:r w:rsidRPr="009511D3">
              <w:rPr>
                <w:rFonts w:ascii="Times New Roman" w:eastAsia="Times New Roman" w:hAnsi="Times New Roman" w:cs="Times New Roman"/>
                <w:sz w:val="24"/>
                <w:szCs w:val="24"/>
              </w:rPr>
              <w:t xml:space="preserve">окончание </w:t>
            </w:r>
            <w:r w:rsidRPr="009511D3">
              <w:rPr>
                <w:rFonts w:ascii="Times New Roman" w:hAnsi="Times New Roman" w:cs="Times New Roman"/>
                <w:sz w:val="24"/>
                <w:szCs w:val="24"/>
              </w:rPr>
              <w:t xml:space="preserve">выполнения </w:t>
            </w:r>
            <w:r w:rsidRPr="009511D3">
              <w:rPr>
                <w:rFonts w:ascii="Times New Roman" w:eastAsia="Times New Roman" w:hAnsi="Times New Roman" w:cs="Times New Roman"/>
                <w:sz w:val="24"/>
                <w:szCs w:val="24"/>
              </w:rPr>
              <w:t>работ – не позднее «30» декабря 2026 г.</w:t>
            </w:r>
          </w:p>
          <w:p w14:paraId="15750B4C" w14:textId="0FD7D950" w:rsidR="00E00B79" w:rsidRPr="009511D3" w:rsidRDefault="00E00B79" w:rsidP="00E00B79">
            <w:pPr>
              <w:spacing w:after="0" w:line="240" w:lineRule="auto"/>
              <w:contextualSpacing/>
              <w:jc w:val="center"/>
              <w:rPr>
                <w:rFonts w:ascii="Times New Roman" w:eastAsia="Times New Roman" w:hAnsi="Times New Roman" w:cs="Times New Roman"/>
                <w:sz w:val="24"/>
                <w:szCs w:val="24"/>
              </w:rPr>
            </w:pPr>
            <w:r w:rsidRPr="009511D3">
              <w:rPr>
                <w:rFonts w:ascii="Times New Roman" w:hAnsi="Times New Roman" w:cs="Times New Roman"/>
                <w:sz w:val="24"/>
                <w:szCs w:val="24"/>
              </w:rPr>
              <w:t>В Заявке на выполнение работ допускается установка предельных сроков для конкретных объектов из состава данной Заявки.</w:t>
            </w:r>
          </w:p>
        </w:tc>
        <w:tc>
          <w:tcPr>
            <w:tcW w:w="2126" w:type="dxa"/>
            <w:vMerge w:val="restart"/>
            <w:tcBorders>
              <w:top w:val="nil"/>
              <w:left w:val="nil"/>
              <w:right w:val="single" w:sz="4" w:space="0" w:color="auto"/>
            </w:tcBorders>
            <w:vAlign w:val="center"/>
          </w:tcPr>
          <w:p w14:paraId="4ECFCCAD" w14:textId="3350ACE9" w:rsidR="00E00B79" w:rsidRDefault="00E00B79" w:rsidP="00E00B79">
            <w:pPr>
              <w:spacing w:after="0" w:line="240" w:lineRule="auto"/>
              <w:contextualSpacing/>
              <w:jc w:val="center"/>
              <w:rPr>
                <w:rFonts w:ascii="Times New Roman" w:eastAsia="Times New Roman" w:hAnsi="Times New Roman" w:cs="Times New Roman"/>
                <w:sz w:val="24"/>
                <w:szCs w:val="24"/>
              </w:rPr>
            </w:pPr>
            <w:r w:rsidRPr="009511D3">
              <w:rPr>
                <w:rFonts w:ascii="Times New Roman" w:eastAsia="Times New Roman" w:hAnsi="Times New Roman" w:cs="Times New Roman"/>
                <w:sz w:val="24"/>
                <w:szCs w:val="24"/>
              </w:rPr>
              <w:t xml:space="preserve">Многоквартирные дома на </w:t>
            </w:r>
            <w:r>
              <w:rPr>
                <w:rFonts w:ascii="Times New Roman" w:eastAsia="Times New Roman" w:hAnsi="Times New Roman" w:cs="Times New Roman"/>
                <w:sz w:val="24"/>
                <w:szCs w:val="24"/>
              </w:rPr>
              <w:t xml:space="preserve">юго-западной  </w:t>
            </w:r>
            <w:r w:rsidRPr="009511D3">
              <w:rPr>
                <w:rFonts w:ascii="Times New Roman" w:eastAsia="Times New Roman" w:hAnsi="Times New Roman" w:cs="Times New Roman"/>
                <w:sz w:val="24"/>
                <w:szCs w:val="24"/>
              </w:rPr>
              <w:t xml:space="preserve">территории </w:t>
            </w:r>
          </w:p>
          <w:p w14:paraId="463F2406" w14:textId="3B8740DA" w:rsidR="00E00B79" w:rsidRPr="009511D3" w:rsidRDefault="00E00B79" w:rsidP="00E00B79">
            <w:pPr>
              <w:spacing w:after="0" w:line="240" w:lineRule="auto"/>
              <w:contextualSpacing/>
              <w:jc w:val="center"/>
              <w:rPr>
                <w:rFonts w:ascii="Times New Roman" w:eastAsia="Times New Roman" w:hAnsi="Times New Roman" w:cs="Times New Roman"/>
                <w:sz w:val="24"/>
                <w:szCs w:val="24"/>
              </w:rPr>
            </w:pPr>
            <w:r w:rsidRPr="009511D3">
              <w:rPr>
                <w:rFonts w:ascii="Times New Roman" w:eastAsia="Times New Roman" w:hAnsi="Times New Roman" w:cs="Times New Roman"/>
                <w:sz w:val="24"/>
                <w:szCs w:val="24"/>
              </w:rPr>
              <w:t>Удмуртской Республики</w:t>
            </w:r>
          </w:p>
        </w:tc>
        <w:tc>
          <w:tcPr>
            <w:tcW w:w="1842" w:type="dxa"/>
            <w:tcBorders>
              <w:top w:val="nil"/>
              <w:left w:val="nil"/>
              <w:bottom w:val="single" w:sz="4" w:space="0" w:color="auto"/>
              <w:right w:val="single" w:sz="4" w:space="0" w:color="auto"/>
            </w:tcBorders>
            <w:noWrap/>
            <w:vAlign w:val="center"/>
          </w:tcPr>
          <w:p w14:paraId="7F55C39B" w14:textId="2D2DC384" w:rsidR="00E00B79" w:rsidRPr="009511D3" w:rsidRDefault="00E00B79" w:rsidP="00E00B79">
            <w:pPr>
              <w:spacing w:after="0" w:line="240" w:lineRule="auto"/>
              <w:contextualSpacing/>
              <w:jc w:val="center"/>
              <w:rPr>
                <w:rFonts w:ascii="Times New Roman" w:eastAsia="Times New Roman" w:hAnsi="Times New Roman" w:cs="Times New Roman"/>
                <w:sz w:val="24"/>
                <w:szCs w:val="24"/>
              </w:rPr>
            </w:pPr>
            <w:r w:rsidRPr="009511D3">
              <w:rPr>
                <w:rFonts w:ascii="Times New Roman" w:eastAsia="Times New Roman" w:hAnsi="Times New Roman" w:cs="Times New Roman"/>
                <w:sz w:val="24"/>
                <w:szCs w:val="24"/>
              </w:rPr>
              <w:t>Монтаж/Замена однофазного ПУ ИСУ</w:t>
            </w:r>
          </w:p>
        </w:tc>
        <w:tc>
          <w:tcPr>
            <w:tcW w:w="1276" w:type="dxa"/>
            <w:tcBorders>
              <w:top w:val="nil"/>
              <w:left w:val="nil"/>
              <w:bottom w:val="single" w:sz="4" w:space="0" w:color="auto"/>
              <w:right w:val="single" w:sz="4" w:space="0" w:color="auto"/>
            </w:tcBorders>
            <w:vAlign w:val="center"/>
          </w:tcPr>
          <w:p w14:paraId="183E11D0" w14:textId="77777777" w:rsidR="00E00B79" w:rsidRPr="009511D3" w:rsidRDefault="00E00B79" w:rsidP="00E00B79">
            <w:pPr>
              <w:spacing w:after="0" w:line="240" w:lineRule="auto"/>
              <w:contextualSpacing/>
              <w:jc w:val="center"/>
              <w:rPr>
                <w:rFonts w:ascii="Times New Roman" w:eastAsia="Times New Roman" w:hAnsi="Times New Roman" w:cs="Times New Roman"/>
                <w:sz w:val="24"/>
                <w:szCs w:val="24"/>
              </w:rPr>
            </w:pPr>
            <w:r w:rsidRPr="009511D3">
              <w:rPr>
                <w:rFonts w:ascii="Times New Roman" w:eastAsia="Times New Roman" w:hAnsi="Times New Roman" w:cs="Times New Roman"/>
                <w:sz w:val="24"/>
                <w:szCs w:val="24"/>
              </w:rPr>
              <w:t>Индивидуальный прибор учета</w:t>
            </w:r>
          </w:p>
        </w:tc>
        <w:tc>
          <w:tcPr>
            <w:tcW w:w="1168" w:type="dxa"/>
            <w:tcBorders>
              <w:top w:val="nil"/>
              <w:left w:val="nil"/>
              <w:bottom w:val="single" w:sz="4" w:space="0" w:color="auto"/>
              <w:right w:val="single" w:sz="4" w:space="0" w:color="auto"/>
            </w:tcBorders>
            <w:vAlign w:val="center"/>
          </w:tcPr>
          <w:p w14:paraId="1CB126C8" w14:textId="77777777" w:rsidR="00E00B79" w:rsidRPr="0021581B" w:rsidRDefault="00E00B79" w:rsidP="00E00B79">
            <w:pPr>
              <w:spacing w:after="0" w:line="240" w:lineRule="auto"/>
              <w:contextualSpacing/>
              <w:jc w:val="center"/>
              <w:rPr>
                <w:rFonts w:ascii="Times New Roman" w:eastAsia="Times New Roman" w:hAnsi="Times New Roman" w:cs="Times New Roman"/>
                <w:sz w:val="24"/>
                <w:szCs w:val="24"/>
              </w:rPr>
            </w:pPr>
            <w:r w:rsidRPr="0021581B">
              <w:rPr>
                <w:rFonts w:ascii="Times New Roman" w:eastAsia="Times New Roman" w:hAnsi="Times New Roman" w:cs="Times New Roman"/>
                <w:sz w:val="24"/>
                <w:szCs w:val="24"/>
              </w:rPr>
              <w:t>557</w:t>
            </w:r>
          </w:p>
          <w:p w14:paraId="203E1FD2" w14:textId="5C67CDD6" w:rsidR="00E00B79" w:rsidRPr="009511D3" w:rsidRDefault="00E00B79" w:rsidP="00E00B79">
            <w:pPr>
              <w:spacing w:after="0" w:line="240" w:lineRule="auto"/>
              <w:contextualSpacing/>
              <w:jc w:val="center"/>
              <w:rPr>
                <w:rFonts w:ascii="Times New Roman" w:eastAsia="Times New Roman" w:hAnsi="Times New Roman" w:cs="Times New Roman"/>
                <w:sz w:val="24"/>
                <w:szCs w:val="24"/>
              </w:rPr>
            </w:pPr>
          </w:p>
        </w:tc>
      </w:tr>
      <w:tr w:rsidR="00E00B79" w:rsidRPr="009511D3" w14:paraId="147FC158" w14:textId="77777777" w:rsidTr="00D75F0E">
        <w:trPr>
          <w:trHeight w:val="361"/>
          <w:jc w:val="center"/>
        </w:trPr>
        <w:tc>
          <w:tcPr>
            <w:tcW w:w="704" w:type="dxa"/>
            <w:tcBorders>
              <w:top w:val="single" w:sz="4" w:space="0" w:color="auto"/>
              <w:left w:val="single" w:sz="4" w:space="0" w:color="auto"/>
              <w:bottom w:val="single" w:sz="4" w:space="0" w:color="auto"/>
              <w:right w:val="single" w:sz="4" w:space="0" w:color="auto"/>
            </w:tcBorders>
            <w:vAlign w:val="center"/>
          </w:tcPr>
          <w:p w14:paraId="5B8295DC" w14:textId="77777777" w:rsidR="00E00B79" w:rsidRPr="009511D3" w:rsidRDefault="00E00B79" w:rsidP="00E00B79">
            <w:pPr>
              <w:spacing w:after="0" w:line="240" w:lineRule="auto"/>
              <w:contextualSpacing/>
              <w:jc w:val="center"/>
              <w:rPr>
                <w:rFonts w:ascii="Times New Roman" w:eastAsia="Times New Roman" w:hAnsi="Times New Roman" w:cs="Times New Roman"/>
                <w:sz w:val="24"/>
                <w:szCs w:val="24"/>
              </w:rPr>
            </w:pPr>
            <w:r w:rsidRPr="009511D3">
              <w:rPr>
                <w:rFonts w:ascii="Times New Roman" w:eastAsia="Times New Roman" w:hAnsi="Times New Roman" w:cs="Times New Roman"/>
                <w:sz w:val="24"/>
                <w:szCs w:val="24"/>
              </w:rPr>
              <w:t>2</w:t>
            </w:r>
          </w:p>
        </w:tc>
        <w:tc>
          <w:tcPr>
            <w:tcW w:w="2268" w:type="dxa"/>
            <w:vMerge/>
            <w:tcBorders>
              <w:left w:val="single" w:sz="4" w:space="0" w:color="auto"/>
              <w:right w:val="single" w:sz="4" w:space="0" w:color="auto"/>
            </w:tcBorders>
          </w:tcPr>
          <w:p w14:paraId="3BBBFD54" w14:textId="77777777" w:rsidR="00E00B79" w:rsidRPr="009511D3" w:rsidRDefault="00E00B79" w:rsidP="00E00B79">
            <w:pPr>
              <w:spacing w:after="0" w:line="240" w:lineRule="auto"/>
              <w:contextualSpacing/>
              <w:jc w:val="center"/>
              <w:rPr>
                <w:rFonts w:ascii="Times New Roman" w:eastAsia="Times New Roman" w:hAnsi="Times New Roman" w:cs="Times New Roman"/>
                <w:sz w:val="24"/>
                <w:szCs w:val="24"/>
              </w:rPr>
            </w:pPr>
          </w:p>
        </w:tc>
        <w:tc>
          <w:tcPr>
            <w:tcW w:w="2126" w:type="dxa"/>
            <w:vMerge/>
            <w:tcBorders>
              <w:left w:val="nil"/>
              <w:right w:val="single" w:sz="4" w:space="0" w:color="auto"/>
            </w:tcBorders>
          </w:tcPr>
          <w:p w14:paraId="35F24247" w14:textId="77777777" w:rsidR="00E00B79" w:rsidRPr="009511D3" w:rsidRDefault="00E00B79" w:rsidP="00E00B79">
            <w:pPr>
              <w:spacing w:after="0" w:line="240" w:lineRule="auto"/>
              <w:contextualSpacing/>
              <w:jc w:val="center"/>
              <w:rPr>
                <w:rFonts w:ascii="Times New Roman" w:eastAsia="Times New Roman" w:hAnsi="Times New Roman" w:cs="Times New Roman"/>
                <w:sz w:val="24"/>
                <w:szCs w:val="24"/>
              </w:rPr>
            </w:pPr>
          </w:p>
        </w:tc>
        <w:tc>
          <w:tcPr>
            <w:tcW w:w="1842" w:type="dxa"/>
            <w:tcBorders>
              <w:top w:val="nil"/>
              <w:left w:val="nil"/>
              <w:bottom w:val="single" w:sz="4" w:space="0" w:color="auto"/>
              <w:right w:val="single" w:sz="4" w:space="0" w:color="auto"/>
            </w:tcBorders>
            <w:noWrap/>
            <w:vAlign w:val="center"/>
          </w:tcPr>
          <w:p w14:paraId="29E57191" w14:textId="09755C17" w:rsidR="00E00B79" w:rsidRPr="009511D3" w:rsidRDefault="00E00B79" w:rsidP="00E00B79">
            <w:pPr>
              <w:spacing w:after="0" w:line="240" w:lineRule="auto"/>
              <w:contextualSpacing/>
              <w:jc w:val="center"/>
              <w:rPr>
                <w:rFonts w:ascii="Times New Roman" w:eastAsia="Times New Roman" w:hAnsi="Times New Roman" w:cs="Times New Roman"/>
                <w:sz w:val="24"/>
                <w:szCs w:val="24"/>
              </w:rPr>
            </w:pPr>
            <w:r w:rsidRPr="009511D3">
              <w:rPr>
                <w:rFonts w:ascii="Times New Roman" w:eastAsia="Times New Roman" w:hAnsi="Times New Roman" w:cs="Times New Roman"/>
                <w:sz w:val="24"/>
                <w:szCs w:val="24"/>
              </w:rPr>
              <w:t>Монтаж/Замена трехфазного ПУ ИСУ прямого включения</w:t>
            </w:r>
          </w:p>
        </w:tc>
        <w:tc>
          <w:tcPr>
            <w:tcW w:w="1276" w:type="dxa"/>
            <w:tcBorders>
              <w:top w:val="nil"/>
              <w:left w:val="nil"/>
              <w:bottom w:val="single" w:sz="4" w:space="0" w:color="auto"/>
              <w:right w:val="single" w:sz="4" w:space="0" w:color="auto"/>
            </w:tcBorders>
            <w:vAlign w:val="center"/>
          </w:tcPr>
          <w:p w14:paraId="62427DFF" w14:textId="77777777" w:rsidR="00E00B79" w:rsidRPr="009511D3" w:rsidRDefault="00E00B79" w:rsidP="00E00B79">
            <w:pPr>
              <w:spacing w:after="0" w:line="240" w:lineRule="auto"/>
              <w:contextualSpacing/>
              <w:jc w:val="center"/>
              <w:rPr>
                <w:rFonts w:ascii="Times New Roman" w:eastAsia="Times New Roman" w:hAnsi="Times New Roman" w:cs="Times New Roman"/>
                <w:sz w:val="24"/>
                <w:szCs w:val="24"/>
              </w:rPr>
            </w:pPr>
            <w:r w:rsidRPr="009511D3">
              <w:rPr>
                <w:rFonts w:ascii="Times New Roman" w:eastAsia="Times New Roman" w:hAnsi="Times New Roman" w:cs="Times New Roman"/>
                <w:sz w:val="24"/>
                <w:szCs w:val="24"/>
              </w:rPr>
              <w:t>Общедомовой прибор учета</w:t>
            </w:r>
          </w:p>
        </w:tc>
        <w:tc>
          <w:tcPr>
            <w:tcW w:w="1168" w:type="dxa"/>
            <w:tcBorders>
              <w:top w:val="nil"/>
              <w:left w:val="nil"/>
              <w:bottom w:val="single" w:sz="4" w:space="0" w:color="auto"/>
              <w:right w:val="single" w:sz="4" w:space="0" w:color="auto"/>
            </w:tcBorders>
            <w:vAlign w:val="center"/>
          </w:tcPr>
          <w:p w14:paraId="53298A17" w14:textId="77777777" w:rsidR="00E00B79" w:rsidRPr="0021581B" w:rsidRDefault="00E00B79" w:rsidP="00E00B79">
            <w:pPr>
              <w:spacing w:after="0" w:line="240" w:lineRule="auto"/>
              <w:contextualSpacing/>
              <w:jc w:val="center"/>
              <w:rPr>
                <w:rFonts w:ascii="Times New Roman" w:eastAsia="Times New Roman" w:hAnsi="Times New Roman" w:cs="Times New Roman"/>
                <w:sz w:val="24"/>
                <w:szCs w:val="24"/>
              </w:rPr>
            </w:pPr>
            <w:r w:rsidRPr="0021581B">
              <w:rPr>
                <w:rFonts w:ascii="Times New Roman" w:eastAsia="Times New Roman" w:hAnsi="Times New Roman" w:cs="Times New Roman"/>
                <w:sz w:val="24"/>
                <w:szCs w:val="24"/>
              </w:rPr>
              <w:t>14</w:t>
            </w:r>
          </w:p>
          <w:p w14:paraId="2BE893ED" w14:textId="155062B6" w:rsidR="00E00B79" w:rsidRPr="009511D3" w:rsidRDefault="00E00B79" w:rsidP="00E00B79">
            <w:pPr>
              <w:spacing w:after="0" w:line="240" w:lineRule="auto"/>
              <w:contextualSpacing/>
              <w:jc w:val="center"/>
              <w:rPr>
                <w:rFonts w:ascii="Times New Roman" w:eastAsia="Times New Roman" w:hAnsi="Times New Roman" w:cs="Times New Roman"/>
                <w:sz w:val="24"/>
                <w:szCs w:val="24"/>
              </w:rPr>
            </w:pPr>
          </w:p>
        </w:tc>
      </w:tr>
      <w:tr w:rsidR="00E00B79" w:rsidRPr="009511D3" w14:paraId="4EB37115" w14:textId="77777777" w:rsidTr="00D75F0E">
        <w:trPr>
          <w:trHeight w:val="300"/>
          <w:jc w:val="center"/>
        </w:trPr>
        <w:tc>
          <w:tcPr>
            <w:tcW w:w="704" w:type="dxa"/>
            <w:tcBorders>
              <w:top w:val="single" w:sz="4" w:space="0" w:color="auto"/>
              <w:left w:val="single" w:sz="4" w:space="0" w:color="auto"/>
              <w:bottom w:val="single" w:sz="4" w:space="0" w:color="auto"/>
              <w:right w:val="single" w:sz="4" w:space="0" w:color="auto"/>
            </w:tcBorders>
            <w:vAlign w:val="center"/>
          </w:tcPr>
          <w:p w14:paraId="04290312" w14:textId="77777777" w:rsidR="00E00B79" w:rsidRPr="009511D3" w:rsidRDefault="00E00B79" w:rsidP="00E00B79">
            <w:pPr>
              <w:spacing w:after="0" w:line="240" w:lineRule="auto"/>
              <w:contextualSpacing/>
              <w:jc w:val="center"/>
              <w:rPr>
                <w:rFonts w:ascii="Times New Roman" w:eastAsia="Times New Roman" w:hAnsi="Times New Roman" w:cs="Times New Roman"/>
                <w:sz w:val="24"/>
                <w:szCs w:val="24"/>
              </w:rPr>
            </w:pPr>
            <w:r w:rsidRPr="009511D3">
              <w:rPr>
                <w:rFonts w:ascii="Times New Roman" w:eastAsia="Times New Roman" w:hAnsi="Times New Roman" w:cs="Times New Roman"/>
                <w:sz w:val="24"/>
                <w:szCs w:val="24"/>
              </w:rPr>
              <w:t>3</w:t>
            </w:r>
          </w:p>
        </w:tc>
        <w:tc>
          <w:tcPr>
            <w:tcW w:w="2268" w:type="dxa"/>
            <w:vMerge/>
            <w:tcBorders>
              <w:left w:val="single" w:sz="4" w:space="0" w:color="auto"/>
              <w:right w:val="single" w:sz="4" w:space="0" w:color="auto"/>
            </w:tcBorders>
          </w:tcPr>
          <w:p w14:paraId="3467828F" w14:textId="77777777" w:rsidR="00E00B79" w:rsidRPr="009511D3" w:rsidRDefault="00E00B79" w:rsidP="00E00B79">
            <w:pPr>
              <w:spacing w:after="0" w:line="240" w:lineRule="auto"/>
              <w:contextualSpacing/>
              <w:jc w:val="center"/>
              <w:rPr>
                <w:rFonts w:ascii="Times New Roman" w:eastAsia="Times New Roman" w:hAnsi="Times New Roman" w:cs="Times New Roman"/>
                <w:sz w:val="24"/>
                <w:szCs w:val="24"/>
              </w:rPr>
            </w:pPr>
          </w:p>
        </w:tc>
        <w:tc>
          <w:tcPr>
            <w:tcW w:w="2126" w:type="dxa"/>
            <w:vMerge/>
            <w:tcBorders>
              <w:left w:val="nil"/>
              <w:right w:val="single" w:sz="4" w:space="0" w:color="auto"/>
            </w:tcBorders>
            <w:noWrap/>
          </w:tcPr>
          <w:p w14:paraId="02088A8F" w14:textId="77777777" w:rsidR="00E00B79" w:rsidRPr="009511D3" w:rsidRDefault="00E00B79" w:rsidP="00E00B79">
            <w:pPr>
              <w:spacing w:after="0" w:line="240" w:lineRule="auto"/>
              <w:contextualSpacing/>
              <w:jc w:val="center"/>
              <w:rPr>
                <w:rFonts w:ascii="Times New Roman" w:eastAsia="Times New Roman" w:hAnsi="Times New Roman" w:cs="Times New Roman"/>
                <w:sz w:val="24"/>
                <w:szCs w:val="24"/>
              </w:rPr>
            </w:pPr>
          </w:p>
        </w:tc>
        <w:tc>
          <w:tcPr>
            <w:tcW w:w="1842" w:type="dxa"/>
            <w:tcBorders>
              <w:top w:val="nil"/>
              <w:left w:val="nil"/>
              <w:bottom w:val="single" w:sz="4" w:space="0" w:color="auto"/>
              <w:right w:val="single" w:sz="4" w:space="0" w:color="auto"/>
            </w:tcBorders>
            <w:noWrap/>
            <w:vAlign w:val="center"/>
          </w:tcPr>
          <w:p w14:paraId="1CB844ED" w14:textId="0C3782F1" w:rsidR="00E00B79" w:rsidRPr="009511D3" w:rsidRDefault="00E00B79" w:rsidP="00E00B79">
            <w:pPr>
              <w:spacing w:after="0" w:line="240" w:lineRule="auto"/>
              <w:contextualSpacing/>
              <w:jc w:val="center"/>
              <w:rPr>
                <w:rFonts w:ascii="Times New Roman" w:eastAsia="Times New Roman" w:hAnsi="Times New Roman" w:cs="Times New Roman"/>
                <w:sz w:val="24"/>
                <w:szCs w:val="24"/>
              </w:rPr>
            </w:pPr>
            <w:r w:rsidRPr="009511D3">
              <w:rPr>
                <w:rFonts w:ascii="Times New Roman" w:eastAsia="Times New Roman" w:hAnsi="Times New Roman" w:cs="Times New Roman"/>
                <w:sz w:val="24"/>
                <w:szCs w:val="24"/>
              </w:rPr>
              <w:t>Монтаж/Замена трехфазного ПУ ИСУ полукосвенного включения</w:t>
            </w:r>
          </w:p>
        </w:tc>
        <w:tc>
          <w:tcPr>
            <w:tcW w:w="1276" w:type="dxa"/>
            <w:tcBorders>
              <w:top w:val="nil"/>
              <w:left w:val="nil"/>
              <w:bottom w:val="single" w:sz="4" w:space="0" w:color="auto"/>
              <w:right w:val="single" w:sz="4" w:space="0" w:color="auto"/>
            </w:tcBorders>
            <w:vAlign w:val="center"/>
          </w:tcPr>
          <w:p w14:paraId="6438FBAF" w14:textId="77777777" w:rsidR="00E00B79" w:rsidRPr="009511D3" w:rsidRDefault="00E00B79" w:rsidP="00E00B79">
            <w:pPr>
              <w:spacing w:after="0" w:line="240" w:lineRule="auto"/>
              <w:contextualSpacing/>
              <w:jc w:val="center"/>
              <w:rPr>
                <w:rFonts w:ascii="Times New Roman" w:eastAsia="Times New Roman" w:hAnsi="Times New Roman" w:cs="Times New Roman"/>
                <w:sz w:val="24"/>
                <w:szCs w:val="24"/>
              </w:rPr>
            </w:pPr>
            <w:r w:rsidRPr="009511D3">
              <w:rPr>
                <w:rFonts w:ascii="Times New Roman" w:eastAsia="Times New Roman" w:hAnsi="Times New Roman" w:cs="Times New Roman"/>
                <w:sz w:val="24"/>
                <w:szCs w:val="24"/>
              </w:rPr>
              <w:t>Общедомовой прибор учета</w:t>
            </w:r>
          </w:p>
        </w:tc>
        <w:tc>
          <w:tcPr>
            <w:tcW w:w="1168" w:type="dxa"/>
            <w:tcBorders>
              <w:top w:val="nil"/>
              <w:left w:val="nil"/>
              <w:bottom w:val="single" w:sz="4" w:space="0" w:color="auto"/>
              <w:right w:val="single" w:sz="4" w:space="0" w:color="auto"/>
            </w:tcBorders>
            <w:vAlign w:val="center"/>
          </w:tcPr>
          <w:p w14:paraId="791C5345" w14:textId="7BA38079" w:rsidR="00E00B79" w:rsidRPr="009511D3" w:rsidRDefault="00E00B79" w:rsidP="00E00B79">
            <w:pPr>
              <w:spacing w:after="0" w:line="240" w:lineRule="auto"/>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11</w:t>
            </w:r>
          </w:p>
        </w:tc>
      </w:tr>
      <w:tr w:rsidR="00E00B79" w:rsidRPr="009511D3" w14:paraId="427191A0" w14:textId="77777777" w:rsidTr="00D75F0E">
        <w:trPr>
          <w:trHeight w:val="420"/>
          <w:jc w:val="center"/>
        </w:trPr>
        <w:tc>
          <w:tcPr>
            <w:tcW w:w="704" w:type="dxa"/>
            <w:tcBorders>
              <w:top w:val="single" w:sz="4" w:space="0" w:color="auto"/>
              <w:left w:val="single" w:sz="4" w:space="0" w:color="auto"/>
              <w:bottom w:val="single" w:sz="4" w:space="0" w:color="auto"/>
              <w:right w:val="single" w:sz="4" w:space="0" w:color="auto"/>
            </w:tcBorders>
            <w:vAlign w:val="center"/>
          </w:tcPr>
          <w:p w14:paraId="55060593" w14:textId="77777777" w:rsidR="00E00B79" w:rsidRPr="009511D3" w:rsidRDefault="00E00B79" w:rsidP="00E00B79">
            <w:pPr>
              <w:spacing w:after="0" w:line="240" w:lineRule="auto"/>
              <w:contextualSpacing/>
              <w:jc w:val="center"/>
              <w:rPr>
                <w:rFonts w:ascii="Times New Roman" w:eastAsia="Times New Roman" w:hAnsi="Times New Roman" w:cs="Times New Roman"/>
                <w:sz w:val="24"/>
                <w:szCs w:val="24"/>
              </w:rPr>
            </w:pPr>
            <w:r w:rsidRPr="009511D3">
              <w:rPr>
                <w:rFonts w:ascii="Times New Roman" w:eastAsia="Times New Roman" w:hAnsi="Times New Roman" w:cs="Times New Roman"/>
                <w:sz w:val="24"/>
                <w:szCs w:val="24"/>
              </w:rPr>
              <w:t>4</w:t>
            </w:r>
          </w:p>
        </w:tc>
        <w:tc>
          <w:tcPr>
            <w:tcW w:w="2268" w:type="dxa"/>
            <w:vMerge/>
            <w:tcBorders>
              <w:left w:val="single" w:sz="4" w:space="0" w:color="auto"/>
              <w:bottom w:val="single" w:sz="4" w:space="0" w:color="auto"/>
              <w:right w:val="single" w:sz="4" w:space="0" w:color="auto"/>
            </w:tcBorders>
          </w:tcPr>
          <w:p w14:paraId="6310B529" w14:textId="77777777" w:rsidR="00E00B79" w:rsidRPr="009511D3" w:rsidRDefault="00E00B79" w:rsidP="00E00B79">
            <w:pPr>
              <w:spacing w:after="0" w:line="240" w:lineRule="auto"/>
              <w:contextualSpacing/>
              <w:jc w:val="center"/>
              <w:rPr>
                <w:rFonts w:ascii="Times New Roman" w:eastAsia="Times New Roman" w:hAnsi="Times New Roman" w:cs="Times New Roman"/>
                <w:sz w:val="24"/>
                <w:szCs w:val="24"/>
              </w:rPr>
            </w:pPr>
          </w:p>
        </w:tc>
        <w:tc>
          <w:tcPr>
            <w:tcW w:w="2126" w:type="dxa"/>
            <w:vMerge/>
            <w:tcBorders>
              <w:left w:val="nil"/>
              <w:bottom w:val="single" w:sz="4" w:space="0" w:color="auto"/>
              <w:right w:val="single" w:sz="4" w:space="0" w:color="auto"/>
            </w:tcBorders>
          </w:tcPr>
          <w:p w14:paraId="1302E128" w14:textId="77777777" w:rsidR="00E00B79" w:rsidRPr="009511D3" w:rsidRDefault="00E00B79" w:rsidP="00E00B79">
            <w:pPr>
              <w:spacing w:after="0" w:line="240" w:lineRule="auto"/>
              <w:contextualSpacing/>
              <w:jc w:val="center"/>
              <w:rPr>
                <w:rFonts w:ascii="Times New Roman" w:eastAsia="Times New Roman" w:hAnsi="Times New Roman" w:cs="Times New Roman"/>
                <w:sz w:val="24"/>
                <w:szCs w:val="24"/>
              </w:rPr>
            </w:pPr>
          </w:p>
        </w:tc>
        <w:tc>
          <w:tcPr>
            <w:tcW w:w="1842" w:type="dxa"/>
            <w:tcBorders>
              <w:top w:val="nil"/>
              <w:left w:val="nil"/>
              <w:bottom w:val="single" w:sz="4" w:space="0" w:color="auto"/>
              <w:right w:val="single" w:sz="4" w:space="0" w:color="auto"/>
            </w:tcBorders>
            <w:noWrap/>
            <w:vAlign w:val="center"/>
          </w:tcPr>
          <w:p w14:paraId="70846749" w14:textId="4BD797C8" w:rsidR="00E00B79" w:rsidRPr="009511D3" w:rsidRDefault="00E00B79" w:rsidP="00E00B79">
            <w:pPr>
              <w:spacing w:after="0" w:line="240" w:lineRule="auto"/>
              <w:contextualSpacing/>
              <w:jc w:val="center"/>
              <w:rPr>
                <w:rFonts w:ascii="Times New Roman" w:eastAsia="Times New Roman" w:hAnsi="Times New Roman" w:cs="Times New Roman"/>
                <w:sz w:val="24"/>
                <w:szCs w:val="24"/>
              </w:rPr>
            </w:pPr>
            <w:r w:rsidRPr="009511D3">
              <w:rPr>
                <w:rFonts w:ascii="Times New Roman" w:eastAsia="Times New Roman" w:hAnsi="Times New Roman" w:cs="Times New Roman"/>
                <w:sz w:val="24"/>
                <w:szCs w:val="24"/>
              </w:rPr>
              <w:t>Монтаж/Замена ТТ</w:t>
            </w:r>
          </w:p>
        </w:tc>
        <w:tc>
          <w:tcPr>
            <w:tcW w:w="1276" w:type="dxa"/>
            <w:tcBorders>
              <w:top w:val="nil"/>
              <w:left w:val="nil"/>
              <w:bottom w:val="single" w:sz="4" w:space="0" w:color="auto"/>
              <w:right w:val="single" w:sz="4" w:space="0" w:color="auto"/>
            </w:tcBorders>
            <w:vAlign w:val="center"/>
          </w:tcPr>
          <w:p w14:paraId="227B5EB9" w14:textId="77777777" w:rsidR="00E00B79" w:rsidRPr="009511D3" w:rsidRDefault="00E00B79" w:rsidP="00E00B79">
            <w:pPr>
              <w:spacing w:after="0" w:line="240" w:lineRule="auto"/>
              <w:contextualSpacing/>
              <w:jc w:val="center"/>
              <w:rPr>
                <w:rFonts w:ascii="Times New Roman" w:eastAsia="Times New Roman" w:hAnsi="Times New Roman" w:cs="Times New Roman"/>
                <w:sz w:val="24"/>
                <w:szCs w:val="24"/>
              </w:rPr>
            </w:pPr>
            <w:r w:rsidRPr="009511D3">
              <w:rPr>
                <w:rFonts w:ascii="Times New Roman" w:eastAsia="Times New Roman" w:hAnsi="Times New Roman" w:cs="Times New Roman"/>
                <w:sz w:val="24"/>
                <w:szCs w:val="24"/>
              </w:rPr>
              <w:t>Общедомовой прибор учета</w:t>
            </w:r>
          </w:p>
        </w:tc>
        <w:tc>
          <w:tcPr>
            <w:tcW w:w="1168" w:type="dxa"/>
            <w:tcBorders>
              <w:top w:val="nil"/>
              <w:left w:val="nil"/>
              <w:bottom w:val="single" w:sz="4" w:space="0" w:color="auto"/>
              <w:right w:val="single" w:sz="4" w:space="0" w:color="auto"/>
            </w:tcBorders>
            <w:vAlign w:val="center"/>
          </w:tcPr>
          <w:p w14:paraId="71ED94C7" w14:textId="4A84A648" w:rsidR="00E00B79" w:rsidRPr="009511D3" w:rsidRDefault="00E00B79" w:rsidP="00E00B79">
            <w:pPr>
              <w:spacing w:after="0" w:line="240" w:lineRule="auto"/>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33</w:t>
            </w:r>
          </w:p>
        </w:tc>
      </w:tr>
    </w:tbl>
    <w:p w14:paraId="21296931" w14:textId="77777777" w:rsidR="00785CBF" w:rsidRPr="009511D3" w:rsidRDefault="00785CBF" w:rsidP="009511D3">
      <w:pPr>
        <w:pStyle w:val="2"/>
        <w:numPr>
          <w:ilvl w:val="0"/>
          <w:numId w:val="0"/>
        </w:numPr>
        <w:ind w:left="6804"/>
        <w:contextualSpacing/>
        <w:jc w:val="right"/>
        <w:rPr>
          <w:rFonts w:ascii="Times New Roman" w:hAnsi="Times New Roman" w:cs="Times New Roman"/>
          <w:b w:val="0"/>
          <w:caps w:val="0"/>
          <w:sz w:val="24"/>
        </w:rPr>
      </w:pPr>
      <w:r w:rsidRPr="009511D3">
        <w:rPr>
          <w:rFonts w:ascii="Times New Roman" w:hAnsi="Times New Roman" w:cs="Times New Roman"/>
          <w:b w:val="0"/>
          <w:caps w:val="0"/>
          <w:sz w:val="24"/>
        </w:rPr>
        <w:br w:type="page"/>
      </w:r>
    </w:p>
    <w:p w14:paraId="09CF3BDB" w14:textId="316F9810" w:rsidR="009319FD" w:rsidRPr="009511D3" w:rsidRDefault="009319FD" w:rsidP="009511D3">
      <w:pPr>
        <w:pStyle w:val="2"/>
        <w:numPr>
          <w:ilvl w:val="0"/>
          <w:numId w:val="0"/>
        </w:numPr>
        <w:ind w:left="6804"/>
        <w:contextualSpacing/>
        <w:jc w:val="right"/>
        <w:rPr>
          <w:rFonts w:ascii="Times New Roman" w:hAnsi="Times New Roman" w:cs="Times New Roman"/>
          <w:b w:val="0"/>
          <w:caps w:val="0"/>
          <w:sz w:val="24"/>
        </w:rPr>
      </w:pPr>
      <w:r w:rsidRPr="009511D3">
        <w:rPr>
          <w:rFonts w:ascii="Times New Roman" w:hAnsi="Times New Roman" w:cs="Times New Roman"/>
          <w:b w:val="0"/>
          <w:caps w:val="0"/>
          <w:sz w:val="24"/>
        </w:rPr>
        <w:lastRenderedPageBreak/>
        <w:t>Приложение №2</w:t>
      </w:r>
    </w:p>
    <w:p w14:paraId="4D4ACDF9" w14:textId="77777777" w:rsidR="009319FD" w:rsidRPr="009511D3" w:rsidRDefault="009319FD" w:rsidP="009511D3">
      <w:pPr>
        <w:widowControl w:val="0"/>
        <w:shd w:val="clear" w:color="auto" w:fill="FFFFFF"/>
        <w:tabs>
          <w:tab w:val="left" w:pos="720"/>
          <w:tab w:val="num" w:pos="1980"/>
        </w:tabs>
        <w:autoSpaceDE w:val="0"/>
        <w:autoSpaceDN w:val="0"/>
        <w:adjustRightInd w:val="0"/>
        <w:spacing w:after="0" w:line="240" w:lineRule="auto"/>
        <w:ind w:left="6804"/>
        <w:contextualSpacing/>
        <w:jc w:val="right"/>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к Приложению №1</w:t>
      </w:r>
    </w:p>
    <w:p w14:paraId="49CCA3E5" w14:textId="773B6C51" w:rsidR="009319FD" w:rsidRPr="009511D3" w:rsidRDefault="009319FD" w:rsidP="009511D3">
      <w:pPr>
        <w:widowControl w:val="0"/>
        <w:shd w:val="clear" w:color="auto" w:fill="FFFFFF"/>
        <w:tabs>
          <w:tab w:val="left" w:pos="720"/>
          <w:tab w:val="num" w:pos="1980"/>
        </w:tabs>
        <w:autoSpaceDE w:val="0"/>
        <w:autoSpaceDN w:val="0"/>
        <w:adjustRightInd w:val="0"/>
        <w:spacing w:after="0" w:line="240" w:lineRule="auto"/>
        <w:ind w:left="6804"/>
        <w:contextualSpacing/>
        <w:jc w:val="right"/>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xml:space="preserve">к договору подряда </w:t>
      </w:r>
      <w:r w:rsidR="009C7395" w:rsidRPr="009511D3">
        <w:rPr>
          <w:rFonts w:ascii="Times New Roman" w:eastAsia="Times New Roman" w:hAnsi="Times New Roman" w:cs="Times New Roman"/>
          <w:sz w:val="24"/>
          <w:szCs w:val="24"/>
          <w:lang w:eastAsia="ru-RU"/>
        </w:rPr>
        <w:t>№</w:t>
      </w:r>
      <w:r w:rsidR="008742DE" w:rsidRPr="009511D3">
        <w:rPr>
          <w:rFonts w:ascii="Times New Roman" w:eastAsia="Times New Roman" w:hAnsi="Times New Roman" w:cs="Times New Roman"/>
          <w:sz w:val="24"/>
          <w:szCs w:val="24"/>
          <w:lang w:eastAsia="ru-RU"/>
        </w:rPr>
        <w:t>____________</w:t>
      </w:r>
    </w:p>
    <w:p w14:paraId="4AB86B3F" w14:textId="3DC8F4AF" w:rsidR="009319FD" w:rsidRPr="009511D3" w:rsidRDefault="009319FD" w:rsidP="009511D3">
      <w:pPr>
        <w:widowControl w:val="0"/>
        <w:shd w:val="clear" w:color="auto" w:fill="FFFFFF"/>
        <w:tabs>
          <w:tab w:val="left" w:pos="720"/>
          <w:tab w:val="num" w:pos="1980"/>
        </w:tabs>
        <w:autoSpaceDE w:val="0"/>
        <w:autoSpaceDN w:val="0"/>
        <w:adjustRightInd w:val="0"/>
        <w:spacing w:after="0" w:line="240" w:lineRule="auto"/>
        <w:ind w:left="6804"/>
        <w:contextualSpacing/>
        <w:jc w:val="right"/>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от «____» ___________</w:t>
      </w:r>
      <w:r w:rsidR="00E800D2" w:rsidRPr="009511D3">
        <w:rPr>
          <w:rFonts w:ascii="Times New Roman" w:eastAsia="Times New Roman" w:hAnsi="Times New Roman" w:cs="Times New Roman"/>
          <w:sz w:val="24"/>
          <w:szCs w:val="24"/>
          <w:lang w:eastAsia="ru-RU"/>
        </w:rPr>
        <w:t>_ 20__</w:t>
      </w:r>
      <w:r w:rsidRPr="009511D3">
        <w:rPr>
          <w:rFonts w:ascii="Times New Roman" w:eastAsia="Times New Roman" w:hAnsi="Times New Roman" w:cs="Times New Roman"/>
          <w:sz w:val="24"/>
          <w:szCs w:val="24"/>
          <w:lang w:eastAsia="ru-RU"/>
        </w:rPr>
        <w:t>г</w:t>
      </w:r>
    </w:p>
    <w:tbl>
      <w:tblPr>
        <w:tblW w:w="9800" w:type="dxa"/>
        <w:jc w:val="center"/>
        <w:tblLook w:val="04A0" w:firstRow="1" w:lastRow="0" w:firstColumn="1" w:lastColumn="0" w:noHBand="0" w:noVBand="1"/>
      </w:tblPr>
      <w:tblGrid>
        <w:gridCol w:w="540"/>
        <w:gridCol w:w="1204"/>
        <w:gridCol w:w="3425"/>
        <w:gridCol w:w="1528"/>
        <w:gridCol w:w="1551"/>
        <w:gridCol w:w="1552"/>
      </w:tblGrid>
      <w:tr w:rsidR="0030537D" w:rsidRPr="009511D3" w14:paraId="655DCF0B" w14:textId="77777777" w:rsidTr="005B2BC3">
        <w:trPr>
          <w:trHeight w:val="574"/>
          <w:jc w:val="center"/>
        </w:trPr>
        <w:tc>
          <w:tcPr>
            <w:tcW w:w="9800" w:type="dxa"/>
            <w:gridSpan w:val="6"/>
            <w:tcBorders>
              <w:top w:val="nil"/>
              <w:left w:val="nil"/>
              <w:bottom w:val="nil"/>
              <w:right w:val="nil"/>
            </w:tcBorders>
            <w:vAlign w:val="bottom"/>
            <w:hideMark/>
          </w:tcPr>
          <w:p w14:paraId="4D9B9988" w14:textId="77777777" w:rsidR="0030537D" w:rsidRPr="009511D3" w:rsidRDefault="0030537D" w:rsidP="009511D3">
            <w:pPr>
              <w:spacing w:after="0" w:line="240" w:lineRule="auto"/>
              <w:contextualSpacing/>
              <w:jc w:val="center"/>
              <w:rPr>
                <w:rFonts w:ascii="Times New Roman" w:eastAsia="Times New Roman" w:hAnsi="Times New Roman" w:cs="Times New Roman"/>
                <w:b/>
                <w:bCs/>
                <w:sz w:val="24"/>
                <w:szCs w:val="24"/>
                <w:lang w:val="en-US" w:eastAsia="ru-RU"/>
              </w:rPr>
            </w:pPr>
            <w:r w:rsidRPr="009511D3">
              <w:rPr>
                <w:rFonts w:ascii="Times New Roman" w:eastAsia="Times New Roman" w:hAnsi="Times New Roman" w:cs="Times New Roman"/>
                <w:b/>
                <w:bCs/>
                <w:sz w:val="24"/>
                <w:szCs w:val="24"/>
                <w:lang w:eastAsia="ru-RU"/>
              </w:rPr>
              <w:t>Ведомость объемов работ</w:t>
            </w:r>
          </w:p>
        </w:tc>
      </w:tr>
      <w:tr w:rsidR="0030537D" w:rsidRPr="009511D3" w14:paraId="11B14EB3" w14:textId="77777777" w:rsidTr="00E00B79">
        <w:trPr>
          <w:trHeight w:val="285"/>
          <w:jc w:val="center"/>
        </w:trPr>
        <w:tc>
          <w:tcPr>
            <w:tcW w:w="540" w:type="dxa"/>
            <w:tcBorders>
              <w:top w:val="nil"/>
              <w:left w:val="nil"/>
              <w:bottom w:val="nil"/>
              <w:right w:val="nil"/>
            </w:tcBorders>
            <w:vAlign w:val="bottom"/>
            <w:hideMark/>
          </w:tcPr>
          <w:p w14:paraId="5ADCD4A0" w14:textId="77777777" w:rsidR="0030537D" w:rsidRPr="009511D3" w:rsidRDefault="0030537D" w:rsidP="009511D3">
            <w:pPr>
              <w:spacing w:after="0" w:line="240" w:lineRule="auto"/>
              <w:contextualSpacing/>
              <w:rPr>
                <w:rFonts w:ascii="Times New Roman" w:eastAsia="Times New Roman" w:hAnsi="Times New Roman" w:cs="Times New Roman"/>
                <w:sz w:val="24"/>
                <w:szCs w:val="24"/>
                <w:lang w:eastAsia="ru-RU"/>
              </w:rPr>
            </w:pPr>
          </w:p>
        </w:tc>
        <w:tc>
          <w:tcPr>
            <w:tcW w:w="1204" w:type="dxa"/>
            <w:tcBorders>
              <w:top w:val="nil"/>
              <w:left w:val="nil"/>
              <w:bottom w:val="nil"/>
              <w:right w:val="nil"/>
            </w:tcBorders>
            <w:vAlign w:val="bottom"/>
            <w:hideMark/>
          </w:tcPr>
          <w:p w14:paraId="64D5F316" w14:textId="77777777" w:rsidR="0030537D" w:rsidRPr="009511D3" w:rsidRDefault="0030537D" w:rsidP="009511D3">
            <w:pPr>
              <w:spacing w:after="0" w:line="240" w:lineRule="auto"/>
              <w:contextualSpacing/>
              <w:rPr>
                <w:rFonts w:ascii="Times New Roman" w:eastAsia="Times New Roman" w:hAnsi="Times New Roman" w:cs="Times New Roman"/>
                <w:sz w:val="24"/>
                <w:szCs w:val="24"/>
                <w:lang w:eastAsia="ru-RU"/>
              </w:rPr>
            </w:pPr>
          </w:p>
        </w:tc>
        <w:tc>
          <w:tcPr>
            <w:tcW w:w="3425" w:type="dxa"/>
            <w:tcBorders>
              <w:top w:val="nil"/>
              <w:left w:val="nil"/>
              <w:bottom w:val="nil"/>
              <w:right w:val="nil"/>
            </w:tcBorders>
            <w:vAlign w:val="bottom"/>
            <w:hideMark/>
          </w:tcPr>
          <w:p w14:paraId="7EDB8195" w14:textId="77777777" w:rsidR="0030537D" w:rsidRPr="009511D3" w:rsidRDefault="0030537D" w:rsidP="009511D3">
            <w:pPr>
              <w:spacing w:after="0" w:line="240" w:lineRule="auto"/>
              <w:contextualSpacing/>
              <w:rPr>
                <w:rFonts w:ascii="Times New Roman" w:eastAsia="Times New Roman" w:hAnsi="Times New Roman" w:cs="Times New Roman"/>
                <w:sz w:val="24"/>
                <w:szCs w:val="24"/>
                <w:lang w:eastAsia="ru-RU"/>
              </w:rPr>
            </w:pPr>
          </w:p>
        </w:tc>
        <w:tc>
          <w:tcPr>
            <w:tcW w:w="1528" w:type="dxa"/>
            <w:tcBorders>
              <w:top w:val="nil"/>
              <w:left w:val="nil"/>
              <w:bottom w:val="nil"/>
              <w:right w:val="nil"/>
            </w:tcBorders>
            <w:vAlign w:val="bottom"/>
            <w:hideMark/>
          </w:tcPr>
          <w:p w14:paraId="4607353A" w14:textId="77777777" w:rsidR="0030537D" w:rsidRPr="009511D3" w:rsidRDefault="0030537D" w:rsidP="009511D3">
            <w:pPr>
              <w:spacing w:after="0" w:line="240" w:lineRule="auto"/>
              <w:contextualSpacing/>
              <w:rPr>
                <w:rFonts w:ascii="Times New Roman" w:eastAsia="Times New Roman" w:hAnsi="Times New Roman" w:cs="Times New Roman"/>
                <w:sz w:val="24"/>
                <w:szCs w:val="24"/>
                <w:lang w:eastAsia="ru-RU"/>
              </w:rPr>
            </w:pPr>
          </w:p>
        </w:tc>
        <w:tc>
          <w:tcPr>
            <w:tcW w:w="1551" w:type="dxa"/>
            <w:tcBorders>
              <w:top w:val="nil"/>
              <w:left w:val="nil"/>
              <w:bottom w:val="nil"/>
              <w:right w:val="nil"/>
            </w:tcBorders>
            <w:vAlign w:val="bottom"/>
            <w:hideMark/>
          </w:tcPr>
          <w:p w14:paraId="1D91D4E7" w14:textId="77777777" w:rsidR="0030537D" w:rsidRPr="009511D3" w:rsidRDefault="0030537D" w:rsidP="009511D3">
            <w:pPr>
              <w:spacing w:after="0" w:line="240" w:lineRule="auto"/>
              <w:contextualSpacing/>
              <w:rPr>
                <w:rFonts w:ascii="Times New Roman" w:eastAsia="Times New Roman" w:hAnsi="Times New Roman" w:cs="Times New Roman"/>
                <w:sz w:val="24"/>
                <w:szCs w:val="24"/>
                <w:lang w:eastAsia="ru-RU"/>
              </w:rPr>
            </w:pPr>
          </w:p>
        </w:tc>
        <w:tc>
          <w:tcPr>
            <w:tcW w:w="1552" w:type="dxa"/>
            <w:tcBorders>
              <w:top w:val="nil"/>
              <w:left w:val="nil"/>
              <w:bottom w:val="nil"/>
              <w:right w:val="nil"/>
            </w:tcBorders>
            <w:vAlign w:val="bottom"/>
            <w:hideMark/>
          </w:tcPr>
          <w:p w14:paraId="7EA16BCB" w14:textId="77777777" w:rsidR="0030537D" w:rsidRPr="009511D3" w:rsidRDefault="0030537D" w:rsidP="009511D3">
            <w:pPr>
              <w:spacing w:after="0" w:line="240" w:lineRule="auto"/>
              <w:contextualSpacing/>
              <w:rPr>
                <w:rFonts w:ascii="Times New Roman" w:eastAsia="Times New Roman" w:hAnsi="Times New Roman" w:cs="Times New Roman"/>
                <w:sz w:val="24"/>
                <w:szCs w:val="24"/>
                <w:lang w:eastAsia="ru-RU"/>
              </w:rPr>
            </w:pPr>
          </w:p>
        </w:tc>
      </w:tr>
      <w:tr w:rsidR="0030537D" w:rsidRPr="009511D3" w14:paraId="404CB4D0" w14:textId="77777777" w:rsidTr="00E00B79">
        <w:trPr>
          <w:trHeight w:val="514"/>
          <w:jc w:val="center"/>
        </w:trPr>
        <w:tc>
          <w:tcPr>
            <w:tcW w:w="540" w:type="dxa"/>
            <w:tcBorders>
              <w:top w:val="single" w:sz="4" w:space="0" w:color="auto"/>
              <w:left w:val="single" w:sz="4" w:space="0" w:color="auto"/>
              <w:bottom w:val="single" w:sz="4" w:space="0" w:color="auto"/>
              <w:right w:val="single" w:sz="4" w:space="0" w:color="auto"/>
            </w:tcBorders>
            <w:vAlign w:val="center"/>
            <w:hideMark/>
          </w:tcPr>
          <w:p w14:paraId="5A24D78E" w14:textId="77777777" w:rsidR="0030537D" w:rsidRPr="009511D3" w:rsidRDefault="0030537D" w:rsidP="009511D3">
            <w:pPr>
              <w:spacing w:after="0" w:line="240" w:lineRule="auto"/>
              <w:contextualSpacing/>
              <w:jc w:val="center"/>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w:t>
            </w:r>
            <w:r w:rsidRPr="009511D3">
              <w:rPr>
                <w:rFonts w:ascii="Times New Roman" w:eastAsia="Times New Roman" w:hAnsi="Times New Roman" w:cs="Times New Roman"/>
                <w:sz w:val="24"/>
                <w:szCs w:val="24"/>
                <w:lang w:eastAsia="ru-RU"/>
              </w:rPr>
              <w:br/>
              <w:t>п/п</w:t>
            </w:r>
          </w:p>
        </w:tc>
        <w:tc>
          <w:tcPr>
            <w:tcW w:w="6157" w:type="dxa"/>
            <w:gridSpan w:val="3"/>
            <w:tcBorders>
              <w:top w:val="single" w:sz="4" w:space="0" w:color="auto"/>
              <w:left w:val="nil"/>
              <w:bottom w:val="single" w:sz="4" w:space="0" w:color="auto"/>
              <w:right w:val="single" w:sz="4" w:space="0" w:color="000000"/>
            </w:tcBorders>
            <w:vAlign w:val="center"/>
            <w:hideMark/>
          </w:tcPr>
          <w:p w14:paraId="526E5B12" w14:textId="77777777" w:rsidR="0030537D" w:rsidRPr="009511D3" w:rsidRDefault="0030537D" w:rsidP="009511D3">
            <w:pPr>
              <w:spacing w:after="0" w:line="240" w:lineRule="auto"/>
              <w:contextualSpacing/>
              <w:jc w:val="center"/>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Наименование работ и затрат</w:t>
            </w:r>
          </w:p>
        </w:tc>
        <w:tc>
          <w:tcPr>
            <w:tcW w:w="1551" w:type="dxa"/>
            <w:tcBorders>
              <w:top w:val="single" w:sz="4" w:space="0" w:color="auto"/>
              <w:left w:val="nil"/>
              <w:bottom w:val="single" w:sz="4" w:space="0" w:color="auto"/>
              <w:right w:val="single" w:sz="4" w:space="0" w:color="auto"/>
            </w:tcBorders>
            <w:vAlign w:val="center"/>
            <w:hideMark/>
          </w:tcPr>
          <w:p w14:paraId="6EA89E5F" w14:textId="77777777" w:rsidR="0030537D" w:rsidRPr="009511D3" w:rsidRDefault="0030537D" w:rsidP="009511D3">
            <w:pPr>
              <w:spacing w:after="0" w:line="240" w:lineRule="auto"/>
              <w:contextualSpacing/>
              <w:jc w:val="center"/>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Единица измерения</w:t>
            </w:r>
          </w:p>
        </w:tc>
        <w:tc>
          <w:tcPr>
            <w:tcW w:w="1552" w:type="dxa"/>
            <w:tcBorders>
              <w:top w:val="single" w:sz="4" w:space="0" w:color="auto"/>
              <w:left w:val="nil"/>
              <w:bottom w:val="single" w:sz="4" w:space="0" w:color="auto"/>
              <w:right w:val="single" w:sz="4" w:space="0" w:color="auto"/>
            </w:tcBorders>
            <w:vAlign w:val="center"/>
            <w:hideMark/>
          </w:tcPr>
          <w:p w14:paraId="55D0A4BC" w14:textId="77777777" w:rsidR="0030537D" w:rsidRPr="009511D3" w:rsidRDefault="0030537D" w:rsidP="009511D3">
            <w:pPr>
              <w:spacing w:after="0" w:line="240" w:lineRule="auto"/>
              <w:contextualSpacing/>
              <w:jc w:val="center"/>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Количество</w:t>
            </w:r>
          </w:p>
        </w:tc>
      </w:tr>
      <w:tr w:rsidR="0030537D" w:rsidRPr="009511D3" w14:paraId="7A776619" w14:textId="77777777" w:rsidTr="00E00B79">
        <w:trPr>
          <w:trHeight w:val="285"/>
          <w:jc w:val="center"/>
        </w:trPr>
        <w:tc>
          <w:tcPr>
            <w:tcW w:w="540" w:type="dxa"/>
            <w:tcBorders>
              <w:top w:val="nil"/>
              <w:left w:val="single" w:sz="4" w:space="0" w:color="auto"/>
              <w:bottom w:val="single" w:sz="4" w:space="0" w:color="auto"/>
              <w:right w:val="single" w:sz="4" w:space="0" w:color="auto"/>
            </w:tcBorders>
            <w:vAlign w:val="center"/>
            <w:hideMark/>
          </w:tcPr>
          <w:p w14:paraId="59C15458" w14:textId="77777777" w:rsidR="0030537D" w:rsidRPr="009511D3" w:rsidRDefault="0030537D" w:rsidP="009511D3">
            <w:pPr>
              <w:spacing w:after="0" w:line="240" w:lineRule="auto"/>
              <w:contextualSpacing/>
              <w:jc w:val="center"/>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1</w:t>
            </w:r>
          </w:p>
        </w:tc>
        <w:tc>
          <w:tcPr>
            <w:tcW w:w="6157" w:type="dxa"/>
            <w:gridSpan w:val="3"/>
            <w:tcBorders>
              <w:top w:val="single" w:sz="4" w:space="0" w:color="auto"/>
              <w:left w:val="nil"/>
              <w:bottom w:val="single" w:sz="4" w:space="0" w:color="auto"/>
              <w:right w:val="single" w:sz="4" w:space="0" w:color="000000"/>
            </w:tcBorders>
            <w:vAlign w:val="center"/>
            <w:hideMark/>
          </w:tcPr>
          <w:p w14:paraId="68CDAA6E" w14:textId="77777777" w:rsidR="0030537D" w:rsidRPr="009511D3" w:rsidRDefault="0030537D" w:rsidP="009511D3">
            <w:pPr>
              <w:spacing w:after="0" w:line="240" w:lineRule="auto"/>
              <w:contextualSpacing/>
              <w:jc w:val="center"/>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2</w:t>
            </w:r>
          </w:p>
        </w:tc>
        <w:tc>
          <w:tcPr>
            <w:tcW w:w="1551" w:type="dxa"/>
            <w:tcBorders>
              <w:top w:val="nil"/>
              <w:left w:val="nil"/>
              <w:bottom w:val="single" w:sz="4" w:space="0" w:color="auto"/>
              <w:right w:val="single" w:sz="4" w:space="0" w:color="auto"/>
            </w:tcBorders>
            <w:vAlign w:val="center"/>
            <w:hideMark/>
          </w:tcPr>
          <w:p w14:paraId="35101E78" w14:textId="77777777" w:rsidR="0030537D" w:rsidRPr="009511D3" w:rsidRDefault="0030537D" w:rsidP="009511D3">
            <w:pPr>
              <w:spacing w:after="0" w:line="240" w:lineRule="auto"/>
              <w:contextualSpacing/>
              <w:jc w:val="center"/>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3</w:t>
            </w:r>
          </w:p>
        </w:tc>
        <w:tc>
          <w:tcPr>
            <w:tcW w:w="1552" w:type="dxa"/>
            <w:tcBorders>
              <w:top w:val="nil"/>
              <w:left w:val="nil"/>
              <w:bottom w:val="single" w:sz="4" w:space="0" w:color="auto"/>
              <w:right w:val="single" w:sz="4" w:space="0" w:color="auto"/>
            </w:tcBorders>
            <w:vAlign w:val="center"/>
            <w:hideMark/>
          </w:tcPr>
          <w:p w14:paraId="466DB9A2" w14:textId="77777777" w:rsidR="0030537D" w:rsidRPr="009511D3" w:rsidRDefault="0030537D" w:rsidP="009511D3">
            <w:pPr>
              <w:spacing w:after="0" w:line="240" w:lineRule="auto"/>
              <w:contextualSpacing/>
              <w:jc w:val="center"/>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4</w:t>
            </w:r>
          </w:p>
        </w:tc>
      </w:tr>
      <w:tr w:rsidR="0030537D" w:rsidRPr="009511D3" w14:paraId="521617FA" w14:textId="77777777" w:rsidTr="005B2BC3">
        <w:trPr>
          <w:trHeight w:val="364"/>
          <w:jc w:val="center"/>
        </w:trPr>
        <w:tc>
          <w:tcPr>
            <w:tcW w:w="9800" w:type="dxa"/>
            <w:gridSpan w:val="6"/>
            <w:tcBorders>
              <w:top w:val="single" w:sz="4" w:space="0" w:color="auto"/>
              <w:left w:val="nil"/>
              <w:bottom w:val="single" w:sz="4" w:space="0" w:color="auto"/>
              <w:right w:val="nil"/>
            </w:tcBorders>
            <w:vAlign w:val="center"/>
            <w:hideMark/>
          </w:tcPr>
          <w:p w14:paraId="5194BCA6" w14:textId="77777777" w:rsidR="0030537D" w:rsidRPr="009511D3" w:rsidRDefault="0030537D" w:rsidP="009511D3">
            <w:pPr>
              <w:spacing w:after="0" w:line="240" w:lineRule="auto"/>
              <w:contextualSpacing/>
              <w:jc w:val="center"/>
              <w:rPr>
                <w:rFonts w:ascii="Times New Roman" w:eastAsia="Times New Roman" w:hAnsi="Times New Roman" w:cs="Times New Roman"/>
                <w:b/>
                <w:bCs/>
                <w:sz w:val="24"/>
                <w:szCs w:val="24"/>
                <w:lang w:eastAsia="ru-RU"/>
              </w:rPr>
            </w:pPr>
            <w:r w:rsidRPr="009511D3">
              <w:rPr>
                <w:rFonts w:ascii="Times New Roman" w:eastAsia="Times New Roman" w:hAnsi="Times New Roman" w:cs="Times New Roman"/>
                <w:b/>
                <w:bCs/>
                <w:sz w:val="24"/>
                <w:szCs w:val="24"/>
                <w:lang w:eastAsia="ru-RU"/>
              </w:rPr>
              <w:t>Однофазные ИПУ</w:t>
            </w:r>
          </w:p>
        </w:tc>
      </w:tr>
      <w:tr w:rsidR="00E00B79" w:rsidRPr="009511D3" w14:paraId="697B04FE" w14:textId="77777777" w:rsidTr="00E00B79">
        <w:trPr>
          <w:trHeight w:val="1005"/>
          <w:jc w:val="center"/>
        </w:trPr>
        <w:tc>
          <w:tcPr>
            <w:tcW w:w="540" w:type="dxa"/>
            <w:tcBorders>
              <w:top w:val="nil"/>
              <w:left w:val="single" w:sz="4" w:space="0" w:color="auto"/>
              <w:bottom w:val="single" w:sz="4" w:space="0" w:color="auto"/>
              <w:right w:val="single" w:sz="4" w:space="0" w:color="auto"/>
            </w:tcBorders>
            <w:vAlign w:val="center"/>
            <w:hideMark/>
          </w:tcPr>
          <w:p w14:paraId="34A2AC56" w14:textId="77777777" w:rsidR="00E00B79" w:rsidRPr="009511D3" w:rsidRDefault="00E00B79" w:rsidP="00E00B79">
            <w:pPr>
              <w:spacing w:after="0" w:line="240" w:lineRule="auto"/>
              <w:contextualSpacing/>
              <w:jc w:val="center"/>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1</w:t>
            </w:r>
          </w:p>
        </w:tc>
        <w:tc>
          <w:tcPr>
            <w:tcW w:w="6157" w:type="dxa"/>
            <w:gridSpan w:val="3"/>
            <w:tcBorders>
              <w:top w:val="single" w:sz="4" w:space="0" w:color="auto"/>
              <w:left w:val="nil"/>
              <w:bottom w:val="single" w:sz="4" w:space="0" w:color="auto"/>
              <w:right w:val="single" w:sz="4" w:space="0" w:color="000000"/>
            </w:tcBorders>
            <w:vAlign w:val="center"/>
            <w:hideMark/>
          </w:tcPr>
          <w:p w14:paraId="5FBA22E7" w14:textId="7420B4D2" w:rsidR="00E00B79" w:rsidRPr="009511D3" w:rsidRDefault="00E00B79" w:rsidP="00E00B79">
            <w:pPr>
              <w:spacing w:after="0" w:line="240" w:lineRule="auto"/>
              <w:contextualSpacing/>
              <w:jc w:val="center"/>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Замена однофазных электросчетчиков (в существующих зданиях (включая жилые дома) без расселения) (производство ремонтно-строительных работ вблизи обьектов, находящихся под высоким напряжением) (в жилых зданиях без расселения) (внутри работающих ТП, электропомещениях с дейст. эл. оборудов. или кабельными линиями под напряжением)</w:t>
            </w:r>
          </w:p>
        </w:tc>
        <w:tc>
          <w:tcPr>
            <w:tcW w:w="1551" w:type="dxa"/>
            <w:tcBorders>
              <w:top w:val="nil"/>
              <w:left w:val="nil"/>
              <w:bottom w:val="single" w:sz="4" w:space="0" w:color="auto"/>
              <w:right w:val="single" w:sz="4" w:space="0" w:color="auto"/>
            </w:tcBorders>
            <w:vAlign w:val="center"/>
            <w:hideMark/>
          </w:tcPr>
          <w:p w14:paraId="02D9D296" w14:textId="77777777" w:rsidR="00E00B79" w:rsidRPr="009511D3" w:rsidRDefault="00E00B79" w:rsidP="00E00B79">
            <w:pPr>
              <w:spacing w:line="240" w:lineRule="auto"/>
              <w:contextualSpacing/>
              <w:jc w:val="center"/>
              <w:rPr>
                <w:rFonts w:ascii="Times New Roman" w:eastAsia="Times New Roman" w:hAnsi="Times New Roman" w:cs="Times New Roman"/>
                <w:sz w:val="24"/>
                <w:szCs w:val="24"/>
              </w:rPr>
            </w:pPr>
            <w:r w:rsidRPr="009511D3">
              <w:rPr>
                <w:rFonts w:ascii="Times New Roman" w:eastAsia="Times New Roman" w:hAnsi="Times New Roman" w:cs="Times New Roman"/>
                <w:sz w:val="24"/>
                <w:szCs w:val="24"/>
              </w:rPr>
              <w:t>100шт</w:t>
            </w:r>
          </w:p>
        </w:tc>
        <w:tc>
          <w:tcPr>
            <w:tcW w:w="1552" w:type="dxa"/>
            <w:tcBorders>
              <w:top w:val="nil"/>
              <w:left w:val="nil"/>
              <w:bottom w:val="single" w:sz="4" w:space="0" w:color="auto"/>
              <w:right w:val="single" w:sz="4" w:space="0" w:color="auto"/>
            </w:tcBorders>
            <w:vAlign w:val="center"/>
          </w:tcPr>
          <w:p w14:paraId="79706FB9" w14:textId="2E7D96AB" w:rsidR="00E00B79" w:rsidRPr="009511D3" w:rsidRDefault="00E00B79" w:rsidP="00E00B79">
            <w:pPr>
              <w:spacing w:line="240" w:lineRule="auto"/>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5,51</w:t>
            </w:r>
          </w:p>
        </w:tc>
      </w:tr>
      <w:tr w:rsidR="00E00B79" w:rsidRPr="009511D3" w14:paraId="73B8CC1F" w14:textId="77777777" w:rsidTr="00E00B79">
        <w:trPr>
          <w:trHeight w:val="1005"/>
          <w:jc w:val="center"/>
        </w:trPr>
        <w:tc>
          <w:tcPr>
            <w:tcW w:w="540" w:type="dxa"/>
            <w:tcBorders>
              <w:top w:val="nil"/>
              <w:left w:val="single" w:sz="4" w:space="0" w:color="auto"/>
              <w:bottom w:val="single" w:sz="4" w:space="0" w:color="auto"/>
              <w:right w:val="single" w:sz="4" w:space="0" w:color="auto"/>
            </w:tcBorders>
            <w:vAlign w:val="center"/>
          </w:tcPr>
          <w:p w14:paraId="2F7B6DB3" w14:textId="77777777" w:rsidR="00E00B79" w:rsidRPr="009511D3" w:rsidRDefault="00E00B79" w:rsidP="00E00B79">
            <w:pPr>
              <w:spacing w:after="0" w:line="240" w:lineRule="auto"/>
              <w:contextualSpacing/>
              <w:jc w:val="center"/>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2</w:t>
            </w:r>
          </w:p>
        </w:tc>
        <w:tc>
          <w:tcPr>
            <w:tcW w:w="6157" w:type="dxa"/>
            <w:gridSpan w:val="3"/>
            <w:tcBorders>
              <w:top w:val="single" w:sz="4" w:space="0" w:color="auto"/>
              <w:left w:val="nil"/>
              <w:bottom w:val="single" w:sz="4" w:space="0" w:color="auto"/>
              <w:right w:val="single" w:sz="4" w:space="0" w:color="000000"/>
            </w:tcBorders>
            <w:vAlign w:val="center"/>
          </w:tcPr>
          <w:p w14:paraId="2D2C354F" w14:textId="77777777" w:rsidR="00E00B79" w:rsidRPr="009511D3" w:rsidRDefault="00E00B79" w:rsidP="00E00B79">
            <w:pPr>
              <w:spacing w:after="0" w:line="240" w:lineRule="auto"/>
              <w:contextualSpacing/>
              <w:jc w:val="center"/>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Монтаж однофазных электросчетчиков (в существующих зданиях (включая жилые дома) без расселения) (производство ремонтно-строительных работ вблизи обьектов, находящихся под высоким напряжением) (в жилых зданиях без расселения) (внутри работающих ТП, электропомещениях с дейст. эл. оборудов. или кабельными линиями под напряжением)</w:t>
            </w:r>
          </w:p>
        </w:tc>
        <w:tc>
          <w:tcPr>
            <w:tcW w:w="1551" w:type="dxa"/>
            <w:tcBorders>
              <w:top w:val="nil"/>
              <w:left w:val="nil"/>
              <w:bottom w:val="single" w:sz="4" w:space="0" w:color="auto"/>
              <w:right w:val="single" w:sz="4" w:space="0" w:color="auto"/>
            </w:tcBorders>
            <w:vAlign w:val="center"/>
          </w:tcPr>
          <w:p w14:paraId="1405E3E8" w14:textId="77777777" w:rsidR="00E00B79" w:rsidRPr="009511D3" w:rsidRDefault="00E00B79" w:rsidP="00E00B79">
            <w:pPr>
              <w:spacing w:line="240" w:lineRule="auto"/>
              <w:contextualSpacing/>
              <w:jc w:val="center"/>
              <w:rPr>
                <w:rFonts w:ascii="Times New Roman" w:eastAsia="Times New Roman" w:hAnsi="Times New Roman" w:cs="Times New Roman"/>
                <w:sz w:val="24"/>
                <w:szCs w:val="24"/>
              </w:rPr>
            </w:pPr>
            <w:r w:rsidRPr="009511D3">
              <w:rPr>
                <w:rFonts w:ascii="Times New Roman" w:eastAsia="Times New Roman" w:hAnsi="Times New Roman" w:cs="Times New Roman"/>
                <w:sz w:val="24"/>
                <w:szCs w:val="24"/>
              </w:rPr>
              <w:t>100шт</w:t>
            </w:r>
          </w:p>
        </w:tc>
        <w:tc>
          <w:tcPr>
            <w:tcW w:w="1552" w:type="dxa"/>
            <w:tcBorders>
              <w:top w:val="nil"/>
              <w:left w:val="nil"/>
              <w:bottom w:val="single" w:sz="4" w:space="0" w:color="auto"/>
              <w:right w:val="single" w:sz="4" w:space="0" w:color="auto"/>
            </w:tcBorders>
            <w:vAlign w:val="center"/>
          </w:tcPr>
          <w:p w14:paraId="4104E458" w14:textId="2309DE09" w:rsidR="00E00B79" w:rsidRPr="009511D3" w:rsidRDefault="00E00B79" w:rsidP="00E00B79">
            <w:pPr>
              <w:spacing w:line="240" w:lineRule="auto"/>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0,06</w:t>
            </w:r>
          </w:p>
        </w:tc>
      </w:tr>
      <w:tr w:rsidR="00E00B79" w:rsidRPr="009511D3" w14:paraId="5C6A4420" w14:textId="77777777" w:rsidTr="00E00B79">
        <w:trPr>
          <w:trHeight w:val="1005"/>
          <w:jc w:val="center"/>
        </w:trPr>
        <w:tc>
          <w:tcPr>
            <w:tcW w:w="540" w:type="dxa"/>
            <w:tcBorders>
              <w:top w:val="nil"/>
              <w:left w:val="single" w:sz="4" w:space="0" w:color="auto"/>
              <w:bottom w:val="single" w:sz="4" w:space="0" w:color="auto"/>
              <w:right w:val="single" w:sz="4" w:space="0" w:color="auto"/>
            </w:tcBorders>
            <w:vAlign w:val="center"/>
            <w:hideMark/>
          </w:tcPr>
          <w:p w14:paraId="137BBE65" w14:textId="77777777" w:rsidR="00E00B79" w:rsidRPr="009511D3" w:rsidRDefault="00E00B79" w:rsidP="00E00B79">
            <w:pPr>
              <w:spacing w:after="0" w:line="240" w:lineRule="auto"/>
              <w:contextualSpacing/>
              <w:jc w:val="center"/>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3</w:t>
            </w:r>
          </w:p>
        </w:tc>
        <w:tc>
          <w:tcPr>
            <w:tcW w:w="6157" w:type="dxa"/>
            <w:gridSpan w:val="3"/>
            <w:tcBorders>
              <w:top w:val="single" w:sz="4" w:space="0" w:color="auto"/>
              <w:left w:val="nil"/>
              <w:bottom w:val="single" w:sz="4" w:space="0" w:color="auto"/>
              <w:right w:val="single" w:sz="4" w:space="0" w:color="000000"/>
            </w:tcBorders>
            <w:vAlign w:val="center"/>
            <w:hideMark/>
          </w:tcPr>
          <w:p w14:paraId="0D43E95C" w14:textId="77777777" w:rsidR="00E00B79" w:rsidRPr="009511D3" w:rsidRDefault="00E00B79" w:rsidP="00E00B79">
            <w:pPr>
              <w:spacing w:after="0" w:line="240" w:lineRule="auto"/>
              <w:contextualSpacing/>
              <w:jc w:val="center"/>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xml:space="preserve">ФУНКЦИОНАЛЬНАЯ НАСТРОЙКА СПЕЦИАЛЬНОГО ПРОГРАММНОГО ОБЕСПЕЧЕНИЯ (инициализация прибора в системе учета энергоресурсов, заведение выполненной работы и идентификационных номеров ПУ ЭЭ и СИМ карты в систему автоматического учета работ «Мобильный </w:t>
            </w:r>
            <w:r w:rsidRPr="009511D3">
              <w:rPr>
                <w:rFonts w:ascii="Times New Roman" w:eastAsia="Times New Roman" w:hAnsi="Times New Roman" w:cs="Times New Roman"/>
                <w:sz w:val="24"/>
                <w:szCs w:val="24"/>
              </w:rPr>
              <w:t>контроллер</w:t>
            </w:r>
            <w:r w:rsidRPr="009511D3">
              <w:rPr>
                <w:rFonts w:ascii="Times New Roman" w:eastAsia="Times New Roman" w:hAnsi="Times New Roman" w:cs="Times New Roman"/>
                <w:sz w:val="24"/>
                <w:szCs w:val="24"/>
                <w:lang w:eastAsia="ru-RU"/>
              </w:rPr>
              <w:t>»)</w:t>
            </w:r>
          </w:p>
        </w:tc>
        <w:tc>
          <w:tcPr>
            <w:tcW w:w="1551" w:type="dxa"/>
            <w:tcBorders>
              <w:top w:val="nil"/>
              <w:left w:val="nil"/>
              <w:bottom w:val="single" w:sz="4" w:space="0" w:color="auto"/>
              <w:right w:val="single" w:sz="4" w:space="0" w:color="auto"/>
            </w:tcBorders>
            <w:vAlign w:val="center"/>
            <w:hideMark/>
          </w:tcPr>
          <w:p w14:paraId="015C1889" w14:textId="77777777" w:rsidR="00E00B79" w:rsidRPr="009511D3" w:rsidRDefault="00E00B79" w:rsidP="00E00B79">
            <w:pPr>
              <w:spacing w:line="240" w:lineRule="auto"/>
              <w:contextualSpacing/>
              <w:jc w:val="center"/>
              <w:rPr>
                <w:rFonts w:ascii="Times New Roman" w:eastAsia="Times New Roman" w:hAnsi="Times New Roman" w:cs="Times New Roman"/>
                <w:sz w:val="24"/>
                <w:szCs w:val="24"/>
              </w:rPr>
            </w:pPr>
            <w:r w:rsidRPr="009511D3">
              <w:rPr>
                <w:rFonts w:ascii="Times New Roman" w:eastAsia="Times New Roman" w:hAnsi="Times New Roman" w:cs="Times New Roman"/>
                <w:sz w:val="24"/>
                <w:szCs w:val="24"/>
              </w:rPr>
              <w:t>ФУНКЦИЯ</w:t>
            </w:r>
          </w:p>
        </w:tc>
        <w:tc>
          <w:tcPr>
            <w:tcW w:w="1552" w:type="dxa"/>
            <w:tcBorders>
              <w:top w:val="nil"/>
              <w:left w:val="nil"/>
              <w:bottom w:val="single" w:sz="4" w:space="0" w:color="auto"/>
              <w:right w:val="single" w:sz="4" w:space="0" w:color="auto"/>
            </w:tcBorders>
            <w:vAlign w:val="center"/>
          </w:tcPr>
          <w:p w14:paraId="4525F664" w14:textId="4C97D6C9" w:rsidR="00E00B79" w:rsidRPr="009511D3" w:rsidRDefault="00E00B79" w:rsidP="00E00B79">
            <w:pPr>
              <w:spacing w:line="240" w:lineRule="auto"/>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557</w:t>
            </w:r>
          </w:p>
        </w:tc>
      </w:tr>
      <w:tr w:rsidR="0030537D" w:rsidRPr="009511D3" w14:paraId="531E288F" w14:textId="77777777" w:rsidTr="005B2BC3">
        <w:trPr>
          <w:trHeight w:val="364"/>
          <w:jc w:val="center"/>
        </w:trPr>
        <w:tc>
          <w:tcPr>
            <w:tcW w:w="9800" w:type="dxa"/>
            <w:gridSpan w:val="6"/>
            <w:tcBorders>
              <w:top w:val="single" w:sz="4" w:space="0" w:color="auto"/>
              <w:left w:val="nil"/>
              <w:bottom w:val="single" w:sz="4" w:space="0" w:color="auto"/>
              <w:right w:val="nil"/>
            </w:tcBorders>
            <w:vAlign w:val="center"/>
            <w:hideMark/>
          </w:tcPr>
          <w:p w14:paraId="73C47735" w14:textId="77777777" w:rsidR="0030537D" w:rsidRPr="009511D3" w:rsidRDefault="0030537D" w:rsidP="009511D3">
            <w:pPr>
              <w:spacing w:after="0" w:line="240" w:lineRule="auto"/>
              <w:contextualSpacing/>
              <w:jc w:val="center"/>
              <w:rPr>
                <w:rFonts w:ascii="Times New Roman" w:eastAsia="Times New Roman" w:hAnsi="Times New Roman" w:cs="Times New Roman"/>
                <w:b/>
                <w:bCs/>
                <w:sz w:val="24"/>
                <w:szCs w:val="24"/>
                <w:lang w:eastAsia="ru-RU"/>
              </w:rPr>
            </w:pPr>
            <w:r w:rsidRPr="009511D3">
              <w:rPr>
                <w:rFonts w:ascii="Times New Roman" w:eastAsia="Times New Roman" w:hAnsi="Times New Roman" w:cs="Times New Roman"/>
                <w:b/>
                <w:bCs/>
                <w:sz w:val="24"/>
                <w:szCs w:val="24"/>
                <w:lang w:eastAsia="ru-RU"/>
              </w:rPr>
              <w:t>Трехфазные ИПУ прямого включения</w:t>
            </w:r>
          </w:p>
        </w:tc>
      </w:tr>
      <w:tr w:rsidR="00E00B79" w:rsidRPr="009511D3" w14:paraId="37552980" w14:textId="77777777" w:rsidTr="00E00B79">
        <w:trPr>
          <w:trHeight w:val="1005"/>
          <w:jc w:val="center"/>
        </w:trPr>
        <w:tc>
          <w:tcPr>
            <w:tcW w:w="540" w:type="dxa"/>
            <w:tcBorders>
              <w:top w:val="nil"/>
              <w:left w:val="single" w:sz="4" w:space="0" w:color="auto"/>
              <w:bottom w:val="single" w:sz="4" w:space="0" w:color="auto"/>
              <w:right w:val="single" w:sz="4" w:space="0" w:color="auto"/>
            </w:tcBorders>
            <w:vAlign w:val="center"/>
            <w:hideMark/>
          </w:tcPr>
          <w:p w14:paraId="4706DCFA" w14:textId="77777777" w:rsidR="00E00B79" w:rsidRPr="009511D3" w:rsidRDefault="00E00B79" w:rsidP="00E00B79">
            <w:pPr>
              <w:spacing w:after="0" w:line="240" w:lineRule="auto"/>
              <w:contextualSpacing/>
              <w:jc w:val="center"/>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4</w:t>
            </w:r>
          </w:p>
        </w:tc>
        <w:tc>
          <w:tcPr>
            <w:tcW w:w="6157" w:type="dxa"/>
            <w:gridSpan w:val="3"/>
            <w:tcBorders>
              <w:top w:val="single" w:sz="4" w:space="0" w:color="auto"/>
              <w:left w:val="nil"/>
              <w:bottom w:val="single" w:sz="4" w:space="0" w:color="auto"/>
              <w:right w:val="single" w:sz="4" w:space="0" w:color="000000"/>
            </w:tcBorders>
            <w:vAlign w:val="center"/>
            <w:hideMark/>
          </w:tcPr>
          <w:p w14:paraId="6D58334A" w14:textId="2FE57F56" w:rsidR="00E00B79" w:rsidRPr="009511D3" w:rsidRDefault="00E00B79" w:rsidP="00E00B79">
            <w:pPr>
              <w:spacing w:after="0" w:line="240" w:lineRule="auto"/>
              <w:contextualSpacing/>
              <w:jc w:val="center"/>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Замена трехфазных электросчетчиков (в существующих зданиях (включая жилые дома) без расселения) (производство ремонтно-строительных работ вблизи обьектов, находящихся под высоким напряжением) (внутри работающих ТП, электропомещениях с дейст. эл. оборудов. или кабельными линиями под напряжением) (в жилых зданиях без расселения)</w:t>
            </w:r>
          </w:p>
        </w:tc>
        <w:tc>
          <w:tcPr>
            <w:tcW w:w="1551" w:type="dxa"/>
            <w:tcBorders>
              <w:top w:val="nil"/>
              <w:left w:val="nil"/>
              <w:bottom w:val="single" w:sz="4" w:space="0" w:color="auto"/>
              <w:right w:val="single" w:sz="4" w:space="0" w:color="auto"/>
            </w:tcBorders>
            <w:vAlign w:val="center"/>
            <w:hideMark/>
          </w:tcPr>
          <w:p w14:paraId="6BB4A13B" w14:textId="77777777" w:rsidR="00E00B79" w:rsidRPr="009511D3" w:rsidRDefault="00E00B79" w:rsidP="00E00B79">
            <w:pPr>
              <w:spacing w:line="240" w:lineRule="auto"/>
              <w:contextualSpacing/>
              <w:jc w:val="center"/>
              <w:rPr>
                <w:rFonts w:ascii="Times New Roman" w:eastAsia="Times New Roman" w:hAnsi="Times New Roman" w:cs="Times New Roman"/>
                <w:sz w:val="24"/>
                <w:szCs w:val="24"/>
              </w:rPr>
            </w:pPr>
            <w:r w:rsidRPr="009511D3">
              <w:rPr>
                <w:rFonts w:ascii="Times New Roman" w:eastAsia="Times New Roman" w:hAnsi="Times New Roman" w:cs="Times New Roman"/>
                <w:sz w:val="24"/>
                <w:szCs w:val="24"/>
              </w:rPr>
              <w:t>100шт</w:t>
            </w:r>
          </w:p>
        </w:tc>
        <w:tc>
          <w:tcPr>
            <w:tcW w:w="1552" w:type="dxa"/>
            <w:tcBorders>
              <w:top w:val="nil"/>
              <w:left w:val="nil"/>
              <w:bottom w:val="single" w:sz="4" w:space="0" w:color="auto"/>
              <w:right w:val="single" w:sz="4" w:space="0" w:color="auto"/>
            </w:tcBorders>
            <w:vAlign w:val="center"/>
          </w:tcPr>
          <w:p w14:paraId="0B9A3E50" w14:textId="1DF3ADC6" w:rsidR="00E00B79" w:rsidRPr="009511D3" w:rsidRDefault="00E00B79" w:rsidP="00E00B79">
            <w:pPr>
              <w:spacing w:line="240" w:lineRule="auto"/>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0,13</w:t>
            </w:r>
          </w:p>
        </w:tc>
      </w:tr>
      <w:tr w:rsidR="00E00B79" w:rsidRPr="009511D3" w14:paraId="1197510B" w14:textId="77777777" w:rsidTr="00E00B79">
        <w:trPr>
          <w:trHeight w:val="1005"/>
          <w:jc w:val="center"/>
        </w:trPr>
        <w:tc>
          <w:tcPr>
            <w:tcW w:w="540" w:type="dxa"/>
            <w:tcBorders>
              <w:top w:val="nil"/>
              <w:left w:val="single" w:sz="4" w:space="0" w:color="auto"/>
              <w:bottom w:val="single" w:sz="4" w:space="0" w:color="auto"/>
              <w:right w:val="single" w:sz="4" w:space="0" w:color="auto"/>
            </w:tcBorders>
            <w:vAlign w:val="center"/>
          </w:tcPr>
          <w:p w14:paraId="5925F44E" w14:textId="77777777" w:rsidR="00E00B79" w:rsidRPr="009511D3" w:rsidRDefault="00E00B79" w:rsidP="00E00B79">
            <w:pPr>
              <w:spacing w:after="0" w:line="240" w:lineRule="auto"/>
              <w:contextualSpacing/>
              <w:jc w:val="center"/>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5</w:t>
            </w:r>
          </w:p>
        </w:tc>
        <w:tc>
          <w:tcPr>
            <w:tcW w:w="6157" w:type="dxa"/>
            <w:gridSpan w:val="3"/>
            <w:tcBorders>
              <w:top w:val="single" w:sz="4" w:space="0" w:color="auto"/>
              <w:left w:val="nil"/>
              <w:bottom w:val="single" w:sz="4" w:space="0" w:color="auto"/>
              <w:right w:val="single" w:sz="4" w:space="0" w:color="000000"/>
            </w:tcBorders>
            <w:vAlign w:val="center"/>
          </w:tcPr>
          <w:p w14:paraId="201A4841" w14:textId="77777777" w:rsidR="00E00B79" w:rsidRPr="009511D3" w:rsidRDefault="00E00B79" w:rsidP="00E00B79">
            <w:pPr>
              <w:spacing w:after="0" w:line="240" w:lineRule="auto"/>
              <w:contextualSpacing/>
              <w:jc w:val="center"/>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Монтаж трехфазных электросчетчиков (в существующих зданиях (включая жилые дома) без расселения) (производство ремонтно-строительных работ вблизи обьектов, находящихся под высоким напряжением) (внутри работающих ТП, электропомещениях с дейст. эл. оборудов. или кабельными линиями под напряжением) (в жилых зданиях без расселения)</w:t>
            </w:r>
          </w:p>
        </w:tc>
        <w:tc>
          <w:tcPr>
            <w:tcW w:w="1551" w:type="dxa"/>
            <w:tcBorders>
              <w:top w:val="nil"/>
              <w:left w:val="nil"/>
              <w:bottom w:val="single" w:sz="4" w:space="0" w:color="auto"/>
              <w:right w:val="single" w:sz="4" w:space="0" w:color="auto"/>
            </w:tcBorders>
            <w:vAlign w:val="center"/>
          </w:tcPr>
          <w:p w14:paraId="2B529904" w14:textId="77777777" w:rsidR="00E00B79" w:rsidRPr="009511D3" w:rsidRDefault="00E00B79" w:rsidP="00E00B79">
            <w:pPr>
              <w:spacing w:line="240" w:lineRule="auto"/>
              <w:contextualSpacing/>
              <w:jc w:val="center"/>
              <w:rPr>
                <w:rFonts w:ascii="Times New Roman" w:eastAsia="Times New Roman" w:hAnsi="Times New Roman" w:cs="Times New Roman"/>
                <w:sz w:val="24"/>
                <w:szCs w:val="24"/>
              </w:rPr>
            </w:pPr>
            <w:r w:rsidRPr="009511D3">
              <w:rPr>
                <w:rFonts w:ascii="Times New Roman" w:eastAsia="Times New Roman" w:hAnsi="Times New Roman" w:cs="Times New Roman"/>
                <w:sz w:val="24"/>
                <w:szCs w:val="24"/>
              </w:rPr>
              <w:t>100шт</w:t>
            </w:r>
          </w:p>
        </w:tc>
        <w:tc>
          <w:tcPr>
            <w:tcW w:w="1552" w:type="dxa"/>
            <w:tcBorders>
              <w:top w:val="nil"/>
              <w:left w:val="nil"/>
              <w:bottom w:val="single" w:sz="4" w:space="0" w:color="auto"/>
              <w:right w:val="single" w:sz="4" w:space="0" w:color="auto"/>
            </w:tcBorders>
            <w:vAlign w:val="center"/>
          </w:tcPr>
          <w:p w14:paraId="1AC4F929" w14:textId="285E345C" w:rsidR="00E00B79" w:rsidRPr="009511D3" w:rsidRDefault="00E00B79" w:rsidP="00E00B79">
            <w:pPr>
              <w:spacing w:line="240" w:lineRule="auto"/>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0,01</w:t>
            </w:r>
          </w:p>
        </w:tc>
      </w:tr>
      <w:tr w:rsidR="00E00B79" w:rsidRPr="009511D3" w14:paraId="30F1FC27" w14:textId="77777777" w:rsidTr="00E00B79">
        <w:trPr>
          <w:trHeight w:val="1005"/>
          <w:jc w:val="center"/>
        </w:trPr>
        <w:tc>
          <w:tcPr>
            <w:tcW w:w="540" w:type="dxa"/>
            <w:tcBorders>
              <w:top w:val="nil"/>
              <w:left w:val="single" w:sz="4" w:space="0" w:color="auto"/>
              <w:bottom w:val="single" w:sz="4" w:space="0" w:color="auto"/>
              <w:right w:val="single" w:sz="4" w:space="0" w:color="auto"/>
            </w:tcBorders>
            <w:vAlign w:val="center"/>
            <w:hideMark/>
          </w:tcPr>
          <w:p w14:paraId="750CE0D8" w14:textId="77777777" w:rsidR="00E00B79" w:rsidRPr="009511D3" w:rsidRDefault="00E00B79" w:rsidP="00E00B79">
            <w:pPr>
              <w:spacing w:after="0" w:line="240" w:lineRule="auto"/>
              <w:contextualSpacing/>
              <w:jc w:val="center"/>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6</w:t>
            </w:r>
          </w:p>
        </w:tc>
        <w:tc>
          <w:tcPr>
            <w:tcW w:w="6157" w:type="dxa"/>
            <w:gridSpan w:val="3"/>
            <w:tcBorders>
              <w:top w:val="single" w:sz="4" w:space="0" w:color="auto"/>
              <w:left w:val="nil"/>
              <w:bottom w:val="single" w:sz="4" w:space="0" w:color="auto"/>
              <w:right w:val="single" w:sz="4" w:space="0" w:color="000000"/>
            </w:tcBorders>
            <w:vAlign w:val="center"/>
            <w:hideMark/>
          </w:tcPr>
          <w:p w14:paraId="0A1AB41C" w14:textId="77777777" w:rsidR="00E00B79" w:rsidRPr="009511D3" w:rsidRDefault="00E00B79" w:rsidP="00E00B79">
            <w:pPr>
              <w:spacing w:after="0" w:line="240" w:lineRule="auto"/>
              <w:contextualSpacing/>
              <w:jc w:val="center"/>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xml:space="preserve">ФУНКЦИОНАЛЬНАЯ НАСТРОЙКА СПЕЦИАЛЬНОГО ПРОГРАММНОГО ОБЕСПЕЧЕНИЯ (инициализация прибора в системе учета энергоресурсов, заведение выполненной работы и идентификационных номеров ПУ ЭЭ и СИМ карты в систему автоматического учета работ «Мобильный </w:t>
            </w:r>
            <w:r w:rsidRPr="009511D3">
              <w:rPr>
                <w:rFonts w:ascii="Times New Roman" w:eastAsia="Times New Roman" w:hAnsi="Times New Roman" w:cs="Times New Roman"/>
                <w:sz w:val="24"/>
                <w:szCs w:val="24"/>
              </w:rPr>
              <w:t>контроллер</w:t>
            </w:r>
            <w:r w:rsidRPr="009511D3">
              <w:rPr>
                <w:rFonts w:ascii="Times New Roman" w:eastAsia="Times New Roman" w:hAnsi="Times New Roman" w:cs="Times New Roman"/>
                <w:sz w:val="24"/>
                <w:szCs w:val="24"/>
                <w:lang w:eastAsia="ru-RU"/>
              </w:rPr>
              <w:t>»)</w:t>
            </w:r>
          </w:p>
        </w:tc>
        <w:tc>
          <w:tcPr>
            <w:tcW w:w="1551" w:type="dxa"/>
            <w:tcBorders>
              <w:top w:val="nil"/>
              <w:left w:val="nil"/>
              <w:bottom w:val="single" w:sz="4" w:space="0" w:color="auto"/>
              <w:right w:val="single" w:sz="4" w:space="0" w:color="auto"/>
            </w:tcBorders>
            <w:vAlign w:val="center"/>
            <w:hideMark/>
          </w:tcPr>
          <w:p w14:paraId="3D7C508B" w14:textId="77777777" w:rsidR="00E00B79" w:rsidRPr="009511D3" w:rsidRDefault="00E00B79" w:rsidP="00E00B79">
            <w:pPr>
              <w:spacing w:line="240" w:lineRule="auto"/>
              <w:contextualSpacing/>
              <w:jc w:val="center"/>
              <w:rPr>
                <w:rFonts w:ascii="Times New Roman" w:eastAsia="Times New Roman" w:hAnsi="Times New Roman" w:cs="Times New Roman"/>
                <w:sz w:val="24"/>
                <w:szCs w:val="24"/>
              </w:rPr>
            </w:pPr>
            <w:r w:rsidRPr="009511D3">
              <w:rPr>
                <w:rFonts w:ascii="Times New Roman" w:eastAsia="Times New Roman" w:hAnsi="Times New Roman" w:cs="Times New Roman"/>
                <w:sz w:val="24"/>
                <w:szCs w:val="24"/>
              </w:rPr>
              <w:t>ФУНКЦИЯ</w:t>
            </w:r>
          </w:p>
        </w:tc>
        <w:tc>
          <w:tcPr>
            <w:tcW w:w="1552" w:type="dxa"/>
            <w:tcBorders>
              <w:top w:val="nil"/>
              <w:left w:val="nil"/>
              <w:bottom w:val="single" w:sz="4" w:space="0" w:color="auto"/>
              <w:right w:val="single" w:sz="4" w:space="0" w:color="auto"/>
            </w:tcBorders>
            <w:vAlign w:val="center"/>
          </w:tcPr>
          <w:p w14:paraId="652AAB14" w14:textId="410B8670" w:rsidR="00E00B79" w:rsidRPr="009511D3" w:rsidRDefault="00E00B79" w:rsidP="00E00B79">
            <w:pPr>
              <w:spacing w:line="240" w:lineRule="auto"/>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14</w:t>
            </w:r>
          </w:p>
        </w:tc>
      </w:tr>
      <w:tr w:rsidR="0030537D" w:rsidRPr="009511D3" w14:paraId="4DFB9F2B" w14:textId="77777777" w:rsidTr="005B2BC3">
        <w:trPr>
          <w:trHeight w:val="364"/>
          <w:jc w:val="center"/>
        </w:trPr>
        <w:tc>
          <w:tcPr>
            <w:tcW w:w="9800" w:type="dxa"/>
            <w:gridSpan w:val="6"/>
            <w:tcBorders>
              <w:top w:val="single" w:sz="4" w:space="0" w:color="auto"/>
              <w:left w:val="nil"/>
              <w:bottom w:val="single" w:sz="4" w:space="0" w:color="auto"/>
              <w:right w:val="nil"/>
            </w:tcBorders>
            <w:vAlign w:val="center"/>
            <w:hideMark/>
          </w:tcPr>
          <w:p w14:paraId="4E632E7F" w14:textId="77777777" w:rsidR="0030537D" w:rsidRPr="009511D3" w:rsidRDefault="0030537D" w:rsidP="009511D3">
            <w:pPr>
              <w:spacing w:after="0" w:line="240" w:lineRule="auto"/>
              <w:contextualSpacing/>
              <w:jc w:val="center"/>
              <w:rPr>
                <w:rFonts w:ascii="Times New Roman" w:eastAsia="Times New Roman" w:hAnsi="Times New Roman" w:cs="Times New Roman"/>
                <w:b/>
                <w:bCs/>
                <w:sz w:val="24"/>
                <w:szCs w:val="24"/>
                <w:lang w:eastAsia="ru-RU"/>
              </w:rPr>
            </w:pPr>
            <w:r w:rsidRPr="009511D3">
              <w:rPr>
                <w:rFonts w:ascii="Times New Roman" w:eastAsia="Times New Roman" w:hAnsi="Times New Roman" w:cs="Times New Roman"/>
                <w:b/>
                <w:bCs/>
                <w:sz w:val="24"/>
                <w:szCs w:val="24"/>
                <w:lang w:eastAsia="ru-RU"/>
              </w:rPr>
              <w:lastRenderedPageBreak/>
              <w:t>Трехфазные ИПУ полукосвенного включения</w:t>
            </w:r>
          </w:p>
        </w:tc>
      </w:tr>
      <w:tr w:rsidR="00E00B79" w:rsidRPr="009511D3" w14:paraId="3F285678" w14:textId="77777777" w:rsidTr="00E00B79">
        <w:trPr>
          <w:trHeight w:val="1005"/>
          <w:jc w:val="center"/>
        </w:trPr>
        <w:tc>
          <w:tcPr>
            <w:tcW w:w="540" w:type="dxa"/>
            <w:tcBorders>
              <w:top w:val="nil"/>
              <w:left w:val="single" w:sz="4" w:space="0" w:color="auto"/>
              <w:bottom w:val="single" w:sz="4" w:space="0" w:color="auto"/>
              <w:right w:val="single" w:sz="4" w:space="0" w:color="auto"/>
            </w:tcBorders>
            <w:vAlign w:val="center"/>
            <w:hideMark/>
          </w:tcPr>
          <w:p w14:paraId="49161714" w14:textId="77777777" w:rsidR="00E00B79" w:rsidRPr="009511D3" w:rsidRDefault="00E00B79" w:rsidP="00E00B79">
            <w:pPr>
              <w:spacing w:after="0" w:line="240" w:lineRule="auto"/>
              <w:contextualSpacing/>
              <w:jc w:val="center"/>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7</w:t>
            </w:r>
          </w:p>
        </w:tc>
        <w:tc>
          <w:tcPr>
            <w:tcW w:w="6157" w:type="dxa"/>
            <w:gridSpan w:val="3"/>
            <w:tcBorders>
              <w:top w:val="single" w:sz="4" w:space="0" w:color="auto"/>
              <w:left w:val="nil"/>
              <w:bottom w:val="single" w:sz="4" w:space="0" w:color="auto"/>
              <w:right w:val="single" w:sz="4" w:space="0" w:color="000000"/>
            </w:tcBorders>
            <w:vAlign w:val="center"/>
            <w:hideMark/>
          </w:tcPr>
          <w:p w14:paraId="6F8027AA" w14:textId="0E185213" w:rsidR="00E00B79" w:rsidRPr="009511D3" w:rsidRDefault="00E00B79" w:rsidP="00E00B79">
            <w:pPr>
              <w:spacing w:after="0" w:line="240" w:lineRule="auto"/>
              <w:contextualSpacing/>
              <w:jc w:val="center"/>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Замена трехфазных электросчетчиков (в существующих зданиях (включая жилые дома) без расселения) (производство ремонтно-строительных работ вблизи обьектов, находящихся под высоким напряжением) (внутри работающих ТП, электропомещениях с дейст. эл. оборудов. или кабельными линиями под напряжением) (в жилых зданиях без расселения)</w:t>
            </w:r>
          </w:p>
        </w:tc>
        <w:tc>
          <w:tcPr>
            <w:tcW w:w="1551" w:type="dxa"/>
            <w:tcBorders>
              <w:top w:val="nil"/>
              <w:left w:val="nil"/>
              <w:bottom w:val="single" w:sz="4" w:space="0" w:color="auto"/>
              <w:right w:val="single" w:sz="4" w:space="0" w:color="auto"/>
            </w:tcBorders>
            <w:vAlign w:val="center"/>
            <w:hideMark/>
          </w:tcPr>
          <w:p w14:paraId="227E96F3" w14:textId="77777777" w:rsidR="00E00B79" w:rsidRPr="009511D3" w:rsidRDefault="00E00B79" w:rsidP="00E00B79">
            <w:pPr>
              <w:spacing w:line="240" w:lineRule="auto"/>
              <w:contextualSpacing/>
              <w:jc w:val="center"/>
              <w:rPr>
                <w:rFonts w:ascii="Times New Roman" w:eastAsia="Times New Roman" w:hAnsi="Times New Roman" w:cs="Times New Roman"/>
                <w:sz w:val="24"/>
                <w:szCs w:val="24"/>
              </w:rPr>
            </w:pPr>
            <w:r w:rsidRPr="009511D3">
              <w:rPr>
                <w:rFonts w:ascii="Times New Roman" w:eastAsia="Times New Roman" w:hAnsi="Times New Roman" w:cs="Times New Roman"/>
                <w:sz w:val="24"/>
                <w:szCs w:val="24"/>
              </w:rPr>
              <w:t>100шт</w:t>
            </w:r>
          </w:p>
        </w:tc>
        <w:tc>
          <w:tcPr>
            <w:tcW w:w="1552" w:type="dxa"/>
            <w:tcBorders>
              <w:top w:val="nil"/>
              <w:left w:val="nil"/>
              <w:bottom w:val="single" w:sz="4" w:space="0" w:color="auto"/>
              <w:right w:val="single" w:sz="4" w:space="0" w:color="auto"/>
            </w:tcBorders>
            <w:vAlign w:val="center"/>
          </w:tcPr>
          <w:p w14:paraId="6D71BB38" w14:textId="68285D91" w:rsidR="00E00B79" w:rsidRPr="009511D3" w:rsidRDefault="00E00B79" w:rsidP="00E00B79">
            <w:pPr>
              <w:spacing w:line="240" w:lineRule="auto"/>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0,10</w:t>
            </w:r>
          </w:p>
        </w:tc>
      </w:tr>
      <w:tr w:rsidR="00E00B79" w:rsidRPr="009511D3" w14:paraId="5D09FDB4" w14:textId="77777777" w:rsidTr="00E00B79">
        <w:trPr>
          <w:trHeight w:val="1005"/>
          <w:jc w:val="center"/>
        </w:trPr>
        <w:tc>
          <w:tcPr>
            <w:tcW w:w="540" w:type="dxa"/>
            <w:tcBorders>
              <w:top w:val="nil"/>
              <w:left w:val="single" w:sz="4" w:space="0" w:color="auto"/>
              <w:bottom w:val="single" w:sz="4" w:space="0" w:color="auto"/>
              <w:right w:val="single" w:sz="4" w:space="0" w:color="auto"/>
            </w:tcBorders>
            <w:vAlign w:val="center"/>
          </w:tcPr>
          <w:p w14:paraId="098A0EA4" w14:textId="77777777" w:rsidR="00E00B79" w:rsidRPr="009511D3" w:rsidRDefault="00E00B79" w:rsidP="00E00B79">
            <w:pPr>
              <w:spacing w:after="0" w:line="240" w:lineRule="auto"/>
              <w:contextualSpacing/>
              <w:jc w:val="center"/>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8</w:t>
            </w:r>
          </w:p>
        </w:tc>
        <w:tc>
          <w:tcPr>
            <w:tcW w:w="6157" w:type="dxa"/>
            <w:gridSpan w:val="3"/>
            <w:tcBorders>
              <w:top w:val="single" w:sz="4" w:space="0" w:color="auto"/>
              <w:left w:val="nil"/>
              <w:bottom w:val="single" w:sz="4" w:space="0" w:color="auto"/>
              <w:right w:val="single" w:sz="4" w:space="0" w:color="000000"/>
            </w:tcBorders>
            <w:vAlign w:val="center"/>
          </w:tcPr>
          <w:p w14:paraId="10606347" w14:textId="77777777" w:rsidR="00E00B79" w:rsidRPr="009511D3" w:rsidRDefault="00E00B79" w:rsidP="00E00B79">
            <w:pPr>
              <w:spacing w:after="0" w:line="240" w:lineRule="auto"/>
              <w:contextualSpacing/>
              <w:jc w:val="center"/>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Монтаж трехфазных электросчетчиков (в существующих зданиях (включая жилые дома) без расселения) (производство ремонтно-строительных работ вблизи обьектов, находящихся под высоким напряжением) (внутри работающих ТП, электропомещениях с дейст. эл. оборудов. или кабельными линиями под напряжением) (в жилых зданиях без расселения)</w:t>
            </w:r>
          </w:p>
        </w:tc>
        <w:tc>
          <w:tcPr>
            <w:tcW w:w="1551" w:type="dxa"/>
            <w:tcBorders>
              <w:top w:val="nil"/>
              <w:left w:val="nil"/>
              <w:bottom w:val="single" w:sz="4" w:space="0" w:color="auto"/>
              <w:right w:val="single" w:sz="4" w:space="0" w:color="auto"/>
            </w:tcBorders>
            <w:vAlign w:val="center"/>
          </w:tcPr>
          <w:p w14:paraId="5CCD4906" w14:textId="77777777" w:rsidR="00E00B79" w:rsidRPr="009511D3" w:rsidRDefault="00E00B79" w:rsidP="00E00B79">
            <w:pPr>
              <w:spacing w:line="240" w:lineRule="auto"/>
              <w:contextualSpacing/>
              <w:jc w:val="center"/>
              <w:rPr>
                <w:rFonts w:ascii="Times New Roman" w:eastAsia="Times New Roman" w:hAnsi="Times New Roman" w:cs="Times New Roman"/>
                <w:sz w:val="24"/>
                <w:szCs w:val="24"/>
              </w:rPr>
            </w:pPr>
            <w:r w:rsidRPr="009511D3">
              <w:rPr>
                <w:rFonts w:ascii="Times New Roman" w:eastAsia="Times New Roman" w:hAnsi="Times New Roman" w:cs="Times New Roman"/>
                <w:sz w:val="24"/>
                <w:szCs w:val="24"/>
              </w:rPr>
              <w:t>100шт</w:t>
            </w:r>
          </w:p>
        </w:tc>
        <w:tc>
          <w:tcPr>
            <w:tcW w:w="1552" w:type="dxa"/>
            <w:tcBorders>
              <w:top w:val="nil"/>
              <w:left w:val="nil"/>
              <w:bottom w:val="single" w:sz="4" w:space="0" w:color="auto"/>
              <w:right w:val="single" w:sz="4" w:space="0" w:color="auto"/>
            </w:tcBorders>
            <w:vAlign w:val="center"/>
          </w:tcPr>
          <w:p w14:paraId="4A7747CA" w14:textId="6F9A6322" w:rsidR="00E00B79" w:rsidRPr="009511D3" w:rsidRDefault="00E00B79" w:rsidP="00E00B79">
            <w:pPr>
              <w:spacing w:line="240" w:lineRule="auto"/>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0,01</w:t>
            </w:r>
          </w:p>
        </w:tc>
      </w:tr>
      <w:tr w:rsidR="00E00B79" w:rsidRPr="009511D3" w14:paraId="7B259B85" w14:textId="77777777" w:rsidTr="00E00B79">
        <w:trPr>
          <w:trHeight w:val="1005"/>
          <w:jc w:val="center"/>
        </w:trPr>
        <w:tc>
          <w:tcPr>
            <w:tcW w:w="540" w:type="dxa"/>
            <w:tcBorders>
              <w:top w:val="nil"/>
              <w:left w:val="single" w:sz="4" w:space="0" w:color="auto"/>
              <w:bottom w:val="single" w:sz="4" w:space="0" w:color="auto"/>
              <w:right w:val="single" w:sz="4" w:space="0" w:color="auto"/>
            </w:tcBorders>
            <w:vAlign w:val="center"/>
            <w:hideMark/>
          </w:tcPr>
          <w:p w14:paraId="6356BCC1" w14:textId="77777777" w:rsidR="00E00B79" w:rsidRPr="009511D3" w:rsidRDefault="00E00B79" w:rsidP="00E00B79">
            <w:pPr>
              <w:spacing w:after="0" w:line="240" w:lineRule="auto"/>
              <w:contextualSpacing/>
              <w:jc w:val="center"/>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9</w:t>
            </w:r>
          </w:p>
        </w:tc>
        <w:tc>
          <w:tcPr>
            <w:tcW w:w="6157" w:type="dxa"/>
            <w:gridSpan w:val="3"/>
            <w:tcBorders>
              <w:top w:val="single" w:sz="4" w:space="0" w:color="auto"/>
              <w:left w:val="nil"/>
              <w:bottom w:val="single" w:sz="4" w:space="0" w:color="auto"/>
              <w:right w:val="single" w:sz="4" w:space="0" w:color="000000"/>
            </w:tcBorders>
            <w:vAlign w:val="center"/>
            <w:hideMark/>
          </w:tcPr>
          <w:p w14:paraId="11941434" w14:textId="77777777" w:rsidR="00E00B79" w:rsidRPr="009511D3" w:rsidRDefault="00E00B79" w:rsidP="00E00B79">
            <w:pPr>
              <w:spacing w:after="0" w:line="240" w:lineRule="auto"/>
              <w:contextualSpacing/>
              <w:jc w:val="center"/>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xml:space="preserve">ФУНКЦИОНАЛЬНАЯ НАСТРОЙКА СПЕЦИАЛЬНОГО ПРОГРАММНОГО ОБЕСПЕЧЕНИЯ (инициализация прибора в системе учета энергоресурсов, заведение выполненной работы и идентификационных номеров ПУ ЭЭ и СИМ карты в систему автоматического учета работ «Мобильный </w:t>
            </w:r>
            <w:r w:rsidRPr="009511D3">
              <w:rPr>
                <w:rFonts w:ascii="Times New Roman" w:eastAsia="Times New Roman" w:hAnsi="Times New Roman" w:cs="Times New Roman"/>
                <w:sz w:val="24"/>
                <w:szCs w:val="24"/>
              </w:rPr>
              <w:t>контроллер</w:t>
            </w:r>
            <w:r w:rsidRPr="009511D3">
              <w:rPr>
                <w:rFonts w:ascii="Times New Roman" w:eastAsia="Times New Roman" w:hAnsi="Times New Roman" w:cs="Times New Roman"/>
                <w:sz w:val="24"/>
                <w:szCs w:val="24"/>
                <w:lang w:eastAsia="ru-RU"/>
              </w:rPr>
              <w:t>»)</w:t>
            </w:r>
          </w:p>
        </w:tc>
        <w:tc>
          <w:tcPr>
            <w:tcW w:w="1551" w:type="dxa"/>
            <w:tcBorders>
              <w:top w:val="nil"/>
              <w:left w:val="nil"/>
              <w:bottom w:val="single" w:sz="4" w:space="0" w:color="auto"/>
              <w:right w:val="single" w:sz="4" w:space="0" w:color="auto"/>
            </w:tcBorders>
            <w:vAlign w:val="center"/>
            <w:hideMark/>
          </w:tcPr>
          <w:p w14:paraId="78D7CB6E" w14:textId="77777777" w:rsidR="00E00B79" w:rsidRPr="009511D3" w:rsidRDefault="00E00B79" w:rsidP="00E00B79">
            <w:pPr>
              <w:spacing w:line="240" w:lineRule="auto"/>
              <w:contextualSpacing/>
              <w:jc w:val="center"/>
              <w:rPr>
                <w:rFonts w:ascii="Times New Roman" w:eastAsia="Times New Roman" w:hAnsi="Times New Roman" w:cs="Times New Roman"/>
                <w:sz w:val="24"/>
                <w:szCs w:val="24"/>
              </w:rPr>
            </w:pPr>
            <w:r w:rsidRPr="009511D3">
              <w:rPr>
                <w:rFonts w:ascii="Times New Roman" w:eastAsia="Times New Roman" w:hAnsi="Times New Roman" w:cs="Times New Roman"/>
                <w:sz w:val="24"/>
                <w:szCs w:val="24"/>
              </w:rPr>
              <w:t>ФУНКЦИЯ</w:t>
            </w:r>
          </w:p>
        </w:tc>
        <w:tc>
          <w:tcPr>
            <w:tcW w:w="1552" w:type="dxa"/>
            <w:tcBorders>
              <w:top w:val="nil"/>
              <w:left w:val="nil"/>
              <w:bottom w:val="single" w:sz="4" w:space="0" w:color="auto"/>
              <w:right w:val="single" w:sz="4" w:space="0" w:color="auto"/>
            </w:tcBorders>
            <w:vAlign w:val="center"/>
          </w:tcPr>
          <w:p w14:paraId="09A4322D" w14:textId="10D9F8EE" w:rsidR="00E00B79" w:rsidRPr="009511D3" w:rsidRDefault="00E00B79" w:rsidP="00E00B79">
            <w:pPr>
              <w:spacing w:line="240" w:lineRule="auto"/>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11</w:t>
            </w:r>
          </w:p>
        </w:tc>
      </w:tr>
      <w:tr w:rsidR="0030537D" w:rsidRPr="009511D3" w14:paraId="39A6C136" w14:textId="77777777" w:rsidTr="005B2BC3">
        <w:trPr>
          <w:trHeight w:val="364"/>
          <w:jc w:val="center"/>
        </w:trPr>
        <w:tc>
          <w:tcPr>
            <w:tcW w:w="9800" w:type="dxa"/>
            <w:gridSpan w:val="6"/>
            <w:tcBorders>
              <w:top w:val="single" w:sz="4" w:space="0" w:color="auto"/>
              <w:left w:val="nil"/>
              <w:bottom w:val="single" w:sz="4" w:space="0" w:color="auto"/>
              <w:right w:val="nil"/>
            </w:tcBorders>
            <w:vAlign w:val="center"/>
            <w:hideMark/>
          </w:tcPr>
          <w:p w14:paraId="65639DB9" w14:textId="194BD50A" w:rsidR="0030537D" w:rsidRPr="009511D3" w:rsidRDefault="00817B43" w:rsidP="009511D3">
            <w:pPr>
              <w:spacing w:after="0" w:line="240" w:lineRule="auto"/>
              <w:contextualSpacing/>
              <w:jc w:val="center"/>
              <w:rPr>
                <w:rFonts w:ascii="Times New Roman" w:eastAsia="Times New Roman" w:hAnsi="Times New Roman" w:cs="Times New Roman"/>
                <w:b/>
                <w:bCs/>
                <w:sz w:val="24"/>
                <w:szCs w:val="24"/>
                <w:lang w:eastAsia="ru-RU"/>
              </w:rPr>
            </w:pPr>
            <w:r w:rsidRPr="009511D3">
              <w:rPr>
                <w:rFonts w:ascii="Times New Roman" w:eastAsia="Times New Roman" w:hAnsi="Times New Roman" w:cs="Times New Roman"/>
                <w:b/>
                <w:bCs/>
                <w:sz w:val="24"/>
                <w:szCs w:val="24"/>
                <w:lang w:eastAsia="ru-RU"/>
              </w:rPr>
              <w:t>Трансформаторы тока</w:t>
            </w:r>
          </w:p>
        </w:tc>
      </w:tr>
      <w:tr w:rsidR="00E00B79" w:rsidRPr="009511D3" w14:paraId="797CDDB5" w14:textId="77777777" w:rsidTr="00E00B79">
        <w:trPr>
          <w:trHeight w:val="777"/>
          <w:jc w:val="center"/>
        </w:trPr>
        <w:tc>
          <w:tcPr>
            <w:tcW w:w="540" w:type="dxa"/>
            <w:tcBorders>
              <w:top w:val="single" w:sz="4" w:space="0" w:color="auto"/>
              <w:left w:val="single" w:sz="4" w:space="0" w:color="auto"/>
              <w:bottom w:val="single" w:sz="4" w:space="0" w:color="auto"/>
              <w:right w:val="single" w:sz="4" w:space="0" w:color="auto"/>
            </w:tcBorders>
            <w:vAlign w:val="center"/>
            <w:hideMark/>
          </w:tcPr>
          <w:p w14:paraId="4D4F09E3" w14:textId="77777777" w:rsidR="00E00B79" w:rsidRPr="009511D3" w:rsidRDefault="00E00B79" w:rsidP="00E00B79">
            <w:pPr>
              <w:spacing w:after="0" w:line="240" w:lineRule="auto"/>
              <w:contextualSpacing/>
              <w:jc w:val="center"/>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10</w:t>
            </w:r>
          </w:p>
        </w:tc>
        <w:tc>
          <w:tcPr>
            <w:tcW w:w="6157" w:type="dxa"/>
            <w:gridSpan w:val="3"/>
            <w:tcBorders>
              <w:top w:val="single" w:sz="4" w:space="0" w:color="auto"/>
              <w:left w:val="single" w:sz="4" w:space="0" w:color="auto"/>
              <w:bottom w:val="single" w:sz="4" w:space="0" w:color="auto"/>
              <w:right w:val="single" w:sz="4" w:space="0" w:color="auto"/>
            </w:tcBorders>
            <w:vAlign w:val="center"/>
            <w:hideMark/>
          </w:tcPr>
          <w:p w14:paraId="6C3B1810" w14:textId="73762A09" w:rsidR="00E00B79" w:rsidRPr="009511D3" w:rsidRDefault="00E00B79" w:rsidP="00E00B79">
            <w:pPr>
              <w:spacing w:after="0" w:line="240" w:lineRule="auto"/>
              <w:contextualSpacing/>
              <w:jc w:val="center"/>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Замена трансформатор тока (демонтаж оборуд-я, предназнач. для дальн. использования, с консервацией) (в жилых зданиях без расселения) (внутри работающих ТП, электропомещениях с дейст. эл. оборудов. или кабельными линиями под напряжением)</w:t>
            </w:r>
          </w:p>
        </w:tc>
        <w:tc>
          <w:tcPr>
            <w:tcW w:w="1551" w:type="dxa"/>
            <w:tcBorders>
              <w:top w:val="single" w:sz="4" w:space="0" w:color="auto"/>
              <w:left w:val="single" w:sz="4" w:space="0" w:color="auto"/>
              <w:bottom w:val="single" w:sz="4" w:space="0" w:color="auto"/>
              <w:right w:val="single" w:sz="4" w:space="0" w:color="auto"/>
            </w:tcBorders>
            <w:vAlign w:val="center"/>
            <w:hideMark/>
          </w:tcPr>
          <w:p w14:paraId="32170C68" w14:textId="77777777" w:rsidR="00E00B79" w:rsidRPr="009511D3" w:rsidRDefault="00E00B79" w:rsidP="00E00B79">
            <w:pPr>
              <w:spacing w:line="240" w:lineRule="auto"/>
              <w:contextualSpacing/>
              <w:jc w:val="center"/>
              <w:rPr>
                <w:rFonts w:ascii="Times New Roman" w:eastAsia="Times New Roman" w:hAnsi="Times New Roman" w:cs="Times New Roman"/>
                <w:sz w:val="24"/>
                <w:szCs w:val="24"/>
              </w:rPr>
            </w:pPr>
            <w:r w:rsidRPr="009511D3">
              <w:rPr>
                <w:rFonts w:ascii="Times New Roman" w:eastAsia="Times New Roman" w:hAnsi="Times New Roman" w:cs="Times New Roman"/>
                <w:sz w:val="24"/>
                <w:szCs w:val="24"/>
              </w:rPr>
              <w:t>шт</w:t>
            </w:r>
          </w:p>
        </w:tc>
        <w:tc>
          <w:tcPr>
            <w:tcW w:w="1552" w:type="dxa"/>
            <w:tcBorders>
              <w:top w:val="single" w:sz="4" w:space="0" w:color="auto"/>
              <w:left w:val="single" w:sz="4" w:space="0" w:color="auto"/>
              <w:bottom w:val="single" w:sz="4" w:space="0" w:color="auto"/>
              <w:right w:val="single" w:sz="4" w:space="0" w:color="auto"/>
            </w:tcBorders>
            <w:vAlign w:val="center"/>
          </w:tcPr>
          <w:p w14:paraId="3943CF84" w14:textId="58487BD8" w:rsidR="00E00B79" w:rsidRPr="009511D3" w:rsidRDefault="00E00B79" w:rsidP="00E00B79">
            <w:pPr>
              <w:spacing w:line="240" w:lineRule="auto"/>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30</w:t>
            </w:r>
          </w:p>
        </w:tc>
      </w:tr>
      <w:tr w:rsidR="00E00B79" w:rsidRPr="009511D3" w14:paraId="5A017302" w14:textId="77777777" w:rsidTr="00E00B79">
        <w:trPr>
          <w:trHeight w:val="777"/>
          <w:jc w:val="center"/>
        </w:trPr>
        <w:tc>
          <w:tcPr>
            <w:tcW w:w="540" w:type="dxa"/>
            <w:tcBorders>
              <w:top w:val="single" w:sz="4" w:space="0" w:color="auto"/>
              <w:left w:val="single" w:sz="4" w:space="0" w:color="auto"/>
              <w:bottom w:val="single" w:sz="4" w:space="0" w:color="auto"/>
              <w:right w:val="single" w:sz="4" w:space="0" w:color="auto"/>
            </w:tcBorders>
            <w:vAlign w:val="center"/>
          </w:tcPr>
          <w:p w14:paraId="46525207" w14:textId="77777777" w:rsidR="00E00B79" w:rsidRPr="009511D3" w:rsidRDefault="00E00B79" w:rsidP="00E00B79">
            <w:pPr>
              <w:spacing w:after="0" w:line="240" w:lineRule="auto"/>
              <w:contextualSpacing/>
              <w:jc w:val="center"/>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11</w:t>
            </w:r>
          </w:p>
        </w:tc>
        <w:tc>
          <w:tcPr>
            <w:tcW w:w="6157" w:type="dxa"/>
            <w:gridSpan w:val="3"/>
            <w:tcBorders>
              <w:top w:val="single" w:sz="4" w:space="0" w:color="auto"/>
              <w:left w:val="single" w:sz="4" w:space="0" w:color="auto"/>
              <w:bottom w:val="single" w:sz="4" w:space="0" w:color="auto"/>
              <w:right w:val="single" w:sz="4" w:space="0" w:color="auto"/>
            </w:tcBorders>
            <w:vAlign w:val="center"/>
          </w:tcPr>
          <w:p w14:paraId="5F21B853" w14:textId="77777777" w:rsidR="00E00B79" w:rsidRPr="009511D3" w:rsidRDefault="00E00B79" w:rsidP="00E00B79">
            <w:pPr>
              <w:spacing w:after="0" w:line="240" w:lineRule="auto"/>
              <w:contextualSpacing/>
              <w:jc w:val="center"/>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Монтаж трансформатор тока (демонтаж оборуд-я, предназнач. для дальн. использования, с консервацией) (в жилых зданиях без расселения) (внутри работающих ТП, электропомещениях с дейст. эл. оборудов. или кабельными линиями под напряжением)</w:t>
            </w:r>
          </w:p>
        </w:tc>
        <w:tc>
          <w:tcPr>
            <w:tcW w:w="1551" w:type="dxa"/>
            <w:tcBorders>
              <w:top w:val="single" w:sz="4" w:space="0" w:color="auto"/>
              <w:left w:val="single" w:sz="4" w:space="0" w:color="auto"/>
              <w:bottom w:val="single" w:sz="4" w:space="0" w:color="auto"/>
              <w:right w:val="single" w:sz="4" w:space="0" w:color="auto"/>
            </w:tcBorders>
            <w:vAlign w:val="center"/>
          </w:tcPr>
          <w:p w14:paraId="2BA92391" w14:textId="77777777" w:rsidR="00E00B79" w:rsidRPr="009511D3" w:rsidRDefault="00E00B79" w:rsidP="00E00B79">
            <w:pPr>
              <w:spacing w:line="240" w:lineRule="auto"/>
              <w:contextualSpacing/>
              <w:jc w:val="center"/>
              <w:rPr>
                <w:rFonts w:ascii="Times New Roman" w:eastAsia="Times New Roman" w:hAnsi="Times New Roman" w:cs="Times New Roman"/>
                <w:sz w:val="24"/>
                <w:szCs w:val="24"/>
              </w:rPr>
            </w:pPr>
            <w:r w:rsidRPr="009511D3">
              <w:rPr>
                <w:rFonts w:ascii="Times New Roman" w:eastAsia="Times New Roman" w:hAnsi="Times New Roman" w:cs="Times New Roman"/>
                <w:sz w:val="24"/>
                <w:szCs w:val="24"/>
              </w:rPr>
              <w:t>шт</w:t>
            </w:r>
          </w:p>
        </w:tc>
        <w:tc>
          <w:tcPr>
            <w:tcW w:w="1552" w:type="dxa"/>
            <w:tcBorders>
              <w:top w:val="single" w:sz="4" w:space="0" w:color="auto"/>
              <w:left w:val="single" w:sz="4" w:space="0" w:color="auto"/>
              <w:bottom w:val="single" w:sz="4" w:space="0" w:color="auto"/>
              <w:right w:val="single" w:sz="4" w:space="0" w:color="auto"/>
            </w:tcBorders>
            <w:vAlign w:val="center"/>
          </w:tcPr>
          <w:p w14:paraId="12C63C3C" w14:textId="6FC402A7" w:rsidR="00E00B79" w:rsidRPr="009511D3" w:rsidRDefault="00E00B79" w:rsidP="00E00B79">
            <w:pPr>
              <w:spacing w:line="240" w:lineRule="auto"/>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r>
    </w:tbl>
    <w:p w14:paraId="05718085" w14:textId="77777777" w:rsidR="00817B43" w:rsidRPr="009511D3" w:rsidRDefault="00817B43" w:rsidP="009511D3">
      <w:pPr>
        <w:pStyle w:val="2"/>
        <w:numPr>
          <w:ilvl w:val="0"/>
          <w:numId w:val="0"/>
        </w:numPr>
        <w:ind w:left="6804"/>
        <w:contextualSpacing/>
        <w:jc w:val="right"/>
        <w:rPr>
          <w:rFonts w:ascii="Times New Roman" w:hAnsi="Times New Roman" w:cs="Times New Roman"/>
          <w:b w:val="0"/>
          <w:caps w:val="0"/>
          <w:sz w:val="24"/>
        </w:rPr>
      </w:pPr>
      <w:r w:rsidRPr="009511D3">
        <w:rPr>
          <w:rFonts w:ascii="Times New Roman" w:hAnsi="Times New Roman" w:cs="Times New Roman"/>
          <w:b w:val="0"/>
          <w:caps w:val="0"/>
          <w:sz w:val="24"/>
        </w:rPr>
        <w:br w:type="page"/>
      </w:r>
    </w:p>
    <w:p w14:paraId="4BC8A5BD" w14:textId="4F3D8058" w:rsidR="009319FD" w:rsidRPr="009511D3" w:rsidRDefault="009319FD" w:rsidP="009511D3">
      <w:pPr>
        <w:pStyle w:val="2"/>
        <w:numPr>
          <w:ilvl w:val="0"/>
          <w:numId w:val="0"/>
        </w:numPr>
        <w:ind w:left="6804"/>
        <w:contextualSpacing/>
        <w:jc w:val="right"/>
        <w:rPr>
          <w:rFonts w:ascii="Times New Roman" w:hAnsi="Times New Roman" w:cs="Times New Roman"/>
          <w:b w:val="0"/>
          <w:caps w:val="0"/>
          <w:sz w:val="24"/>
        </w:rPr>
      </w:pPr>
      <w:r w:rsidRPr="009511D3">
        <w:rPr>
          <w:rFonts w:ascii="Times New Roman" w:hAnsi="Times New Roman" w:cs="Times New Roman"/>
          <w:b w:val="0"/>
          <w:caps w:val="0"/>
          <w:sz w:val="24"/>
        </w:rPr>
        <w:lastRenderedPageBreak/>
        <w:t>Приложение №3</w:t>
      </w:r>
    </w:p>
    <w:p w14:paraId="1FF72EAC" w14:textId="77777777" w:rsidR="009319FD" w:rsidRPr="009511D3" w:rsidRDefault="009319FD" w:rsidP="009511D3">
      <w:pPr>
        <w:widowControl w:val="0"/>
        <w:shd w:val="clear" w:color="auto" w:fill="FFFFFF"/>
        <w:tabs>
          <w:tab w:val="left" w:pos="720"/>
          <w:tab w:val="num" w:pos="1980"/>
        </w:tabs>
        <w:autoSpaceDE w:val="0"/>
        <w:autoSpaceDN w:val="0"/>
        <w:adjustRightInd w:val="0"/>
        <w:spacing w:after="0" w:line="240" w:lineRule="auto"/>
        <w:ind w:left="6804"/>
        <w:contextualSpacing/>
        <w:jc w:val="right"/>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к Приложению №1</w:t>
      </w:r>
    </w:p>
    <w:p w14:paraId="68C64DB4" w14:textId="3E161E3C" w:rsidR="009319FD" w:rsidRPr="009511D3" w:rsidRDefault="009319FD" w:rsidP="009511D3">
      <w:pPr>
        <w:widowControl w:val="0"/>
        <w:shd w:val="clear" w:color="auto" w:fill="FFFFFF"/>
        <w:tabs>
          <w:tab w:val="left" w:pos="720"/>
          <w:tab w:val="num" w:pos="1980"/>
        </w:tabs>
        <w:autoSpaceDE w:val="0"/>
        <w:autoSpaceDN w:val="0"/>
        <w:adjustRightInd w:val="0"/>
        <w:spacing w:after="0" w:line="240" w:lineRule="auto"/>
        <w:ind w:left="6804"/>
        <w:contextualSpacing/>
        <w:jc w:val="right"/>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xml:space="preserve">к договору подряда </w:t>
      </w:r>
      <w:r w:rsidR="009C7395" w:rsidRPr="009511D3">
        <w:rPr>
          <w:rFonts w:ascii="Times New Roman" w:eastAsia="Times New Roman" w:hAnsi="Times New Roman" w:cs="Times New Roman"/>
          <w:sz w:val="24"/>
          <w:szCs w:val="24"/>
          <w:lang w:eastAsia="ru-RU"/>
        </w:rPr>
        <w:t>№</w:t>
      </w:r>
      <w:r w:rsidR="008742DE" w:rsidRPr="009511D3">
        <w:rPr>
          <w:rFonts w:ascii="Times New Roman" w:eastAsia="Times New Roman" w:hAnsi="Times New Roman" w:cs="Times New Roman"/>
          <w:sz w:val="24"/>
          <w:szCs w:val="24"/>
          <w:lang w:eastAsia="ru-RU"/>
        </w:rPr>
        <w:t>____________</w:t>
      </w:r>
    </w:p>
    <w:p w14:paraId="1A9FEEB3" w14:textId="31008430" w:rsidR="009319FD" w:rsidRPr="009511D3" w:rsidRDefault="00221A38" w:rsidP="009511D3">
      <w:pPr>
        <w:widowControl w:val="0"/>
        <w:shd w:val="clear" w:color="auto" w:fill="FFFFFF"/>
        <w:tabs>
          <w:tab w:val="left" w:pos="720"/>
          <w:tab w:val="num" w:pos="1980"/>
        </w:tabs>
        <w:autoSpaceDE w:val="0"/>
        <w:autoSpaceDN w:val="0"/>
        <w:adjustRightInd w:val="0"/>
        <w:spacing w:after="0" w:line="240" w:lineRule="auto"/>
        <w:ind w:left="6804"/>
        <w:contextualSpacing/>
        <w:jc w:val="right"/>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от «____» ___________</w:t>
      </w:r>
      <w:r w:rsidR="00E800D2" w:rsidRPr="009511D3">
        <w:rPr>
          <w:rFonts w:ascii="Times New Roman" w:eastAsia="Times New Roman" w:hAnsi="Times New Roman" w:cs="Times New Roman"/>
          <w:sz w:val="24"/>
          <w:szCs w:val="24"/>
          <w:lang w:eastAsia="ru-RU"/>
        </w:rPr>
        <w:t>_ 20__</w:t>
      </w:r>
      <w:r w:rsidR="009319FD" w:rsidRPr="009511D3">
        <w:rPr>
          <w:rFonts w:ascii="Times New Roman" w:eastAsia="Times New Roman" w:hAnsi="Times New Roman" w:cs="Times New Roman"/>
          <w:sz w:val="24"/>
          <w:szCs w:val="24"/>
          <w:lang w:eastAsia="ru-RU"/>
        </w:rPr>
        <w:t>г</w:t>
      </w:r>
    </w:p>
    <w:p w14:paraId="552AEFD3" w14:textId="77777777" w:rsidR="009319FD" w:rsidRPr="009511D3" w:rsidRDefault="009319FD" w:rsidP="009511D3">
      <w:pPr>
        <w:spacing w:line="240" w:lineRule="auto"/>
        <w:contextualSpacing/>
        <w:rPr>
          <w:rFonts w:ascii="Times New Roman" w:eastAsia="Times New Roman" w:hAnsi="Times New Roman" w:cs="Times New Roman"/>
          <w:sz w:val="24"/>
          <w:szCs w:val="24"/>
        </w:rPr>
      </w:pPr>
    </w:p>
    <w:p w14:paraId="6B3F4917" w14:textId="77777777" w:rsidR="009319FD" w:rsidRPr="009511D3" w:rsidRDefault="009319FD" w:rsidP="009511D3">
      <w:pPr>
        <w:spacing w:line="240" w:lineRule="auto"/>
        <w:contextualSpacing/>
        <w:jc w:val="center"/>
        <w:rPr>
          <w:rFonts w:ascii="Times New Roman" w:eastAsia="Times New Roman" w:hAnsi="Times New Roman" w:cs="Times New Roman"/>
          <w:b/>
          <w:iCs/>
          <w:sz w:val="24"/>
          <w:szCs w:val="24"/>
        </w:rPr>
      </w:pPr>
      <w:r w:rsidRPr="009511D3">
        <w:rPr>
          <w:rFonts w:ascii="Times New Roman" w:eastAsia="Times New Roman" w:hAnsi="Times New Roman" w:cs="Times New Roman"/>
          <w:b/>
          <w:iCs/>
          <w:sz w:val="24"/>
          <w:szCs w:val="24"/>
        </w:rPr>
        <w:t>Перечень ТМЦ необходимых для выполнения работ по договору</w:t>
      </w:r>
    </w:p>
    <w:tbl>
      <w:tblPr>
        <w:tblStyle w:val="4"/>
        <w:tblW w:w="10072" w:type="dxa"/>
        <w:jc w:val="center"/>
        <w:tblLook w:val="04A0" w:firstRow="1" w:lastRow="0" w:firstColumn="1" w:lastColumn="0" w:noHBand="0" w:noVBand="1"/>
      </w:tblPr>
      <w:tblGrid>
        <w:gridCol w:w="749"/>
        <w:gridCol w:w="4958"/>
        <w:gridCol w:w="1292"/>
        <w:gridCol w:w="1387"/>
        <w:gridCol w:w="1686"/>
      </w:tblGrid>
      <w:tr w:rsidR="00A31D49" w:rsidRPr="009511D3" w14:paraId="50E50062" w14:textId="77777777" w:rsidTr="00E00B79">
        <w:trPr>
          <w:jc w:val="center"/>
        </w:trPr>
        <w:tc>
          <w:tcPr>
            <w:tcW w:w="749" w:type="dxa"/>
            <w:vAlign w:val="center"/>
          </w:tcPr>
          <w:p w14:paraId="75E3F695" w14:textId="77777777" w:rsidR="009319FD" w:rsidRPr="009511D3" w:rsidRDefault="009319FD" w:rsidP="009511D3">
            <w:pPr>
              <w:keepNext/>
              <w:keepLines/>
              <w:spacing w:before="40" w:line="240" w:lineRule="auto"/>
              <w:contextualSpacing/>
              <w:jc w:val="center"/>
              <w:outlineLvl w:val="1"/>
              <w:rPr>
                <w:rFonts w:ascii="Times New Roman" w:eastAsiaTheme="majorEastAsia" w:hAnsi="Times New Roman"/>
                <w:sz w:val="24"/>
                <w:szCs w:val="24"/>
              </w:rPr>
            </w:pPr>
            <w:r w:rsidRPr="009511D3">
              <w:rPr>
                <w:rFonts w:ascii="Times New Roman" w:eastAsiaTheme="majorEastAsia" w:hAnsi="Times New Roman"/>
                <w:sz w:val="24"/>
                <w:szCs w:val="24"/>
              </w:rPr>
              <w:t>п/п</w:t>
            </w:r>
          </w:p>
        </w:tc>
        <w:tc>
          <w:tcPr>
            <w:tcW w:w="4958" w:type="dxa"/>
            <w:vAlign w:val="center"/>
          </w:tcPr>
          <w:p w14:paraId="45779C74" w14:textId="77777777" w:rsidR="009319FD" w:rsidRPr="009511D3" w:rsidRDefault="009319FD" w:rsidP="009511D3">
            <w:pPr>
              <w:keepNext/>
              <w:keepLines/>
              <w:spacing w:before="40" w:line="240" w:lineRule="auto"/>
              <w:contextualSpacing/>
              <w:jc w:val="center"/>
              <w:outlineLvl w:val="1"/>
              <w:rPr>
                <w:rFonts w:ascii="Times New Roman" w:eastAsiaTheme="majorEastAsia" w:hAnsi="Times New Roman"/>
                <w:sz w:val="24"/>
                <w:szCs w:val="24"/>
              </w:rPr>
            </w:pPr>
            <w:r w:rsidRPr="009511D3">
              <w:rPr>
                <w:rFonts w:ascii="Times New Roman" w:eastAsiaTheme="majorEastAsia" w:hAnsi="Times New Roman"/>
                <w:sz w:val="24"/>
                <w:szCs w:val="24"/>
              </w:rPr>
              <w:t>Наименование</w:t>
            </w:r>
          </w:p>
        </w:tc>
        <w:tc>
          <w:tcPr>
            <w:tcW w:w="1292" w:type="dxa"/>
            <w:vAlign w:val="center"/>
          </w:tcPr>
          <w:p w14:paraId="18B9DE64" w14:textId="77777777" w:rsidR="009319FD" w:rsidRPr="009511D3" w:rsidRDefault="009319FD" w:rsidP="009511D3">
            <w:pPr>
              <w:keepNext/>
              <w:keepLines/>
              <w:spacing w:before="40" w:line="240" w:lineRule="auto"/>
              <w:contextualSpacing/>
              <w:jc w:val="center"/>
              <w:outlineLvl w:val="1"/>
              <w:rPr>
                <w:rFonts w:ascii="Times New Roman" w:eastAsiaTheme="majorEastAsia" w:hAnsi="Times New Roman"/>
                <w:sz w:val="24"/>
                <w:szCs w:val="24"/>
              </w:rPr>
            </w:pPr>
            <w:r w:rsidRPr="009511D3">
              <w:rPr>
                <w:rFonts w:ascii="Times New Roman" w:eastAsiaTheme="majorEastAsia" w:hAnsi="Times New Roman"/>
                <w:sz w:val="24"/>
                <w:szCs w:val="24"/>
              </w:rPr>
              <w:t>Единица</w:t>
            </w:r>
          </w:p>
          <w:p w14:paraId="2D956A69" w14:textId="77777777" w:rsidR="009319FD" w:rsidRPr="009511D3" w:rsidRDefault="009319FD" w:rsidP="009511D3">
            <w:pPr>
              <w:keepNext/>
              <w:keepLines/>
              <w:spacing w:before="40" w:line="240" w:lineRule="auto"/>
              <w:contextualSpacing/>
              <w:jc w:val="center"/>
              <w:outlineLvl w:val="1"/>
              <w:rPr>
                <w:rFonts w:ascii="Times New Roman" w:eastAsiaTheme="majorEastAsia" w:hAnsi="Times New Roman"/>
                <w:sz w:val="24"/>
                <w:szCs w:val="24"/>
              </w:rPr>
            </w:pPr>
            <w:r w:rsidRPr="009511D3">
              <w:rPr>
                <w:rFonts w:ascii="Times New Roman" w:eastAsiaTheme="majorEastAsia" w:hAnsi="Times New Roman"/>
                <w:sz w:val="24"/>
                <w:szCs w:val="24"/>
              </w:rPr>
              <w:t>измерения</w:t>
            </w:r>
          </w:p>
        </w:tc>
        <w:tc>
          <w:tcPr>
            <w:tcW w:w="1387" w:type="dxa"/>
            <w:vAlign w:val="center"/>
          </w:tcPr>
          <w:p w14:paraId="58200DF1" w14:textId="77777777" w:rsidR="009319FD" w:rsidRPr="009511D3" w:rsidRDefault="009319FD" w:rsidP="009511D3">
            <w:pPr>
              <w:keepNext/>
              <w:keepLines/>
              <w:spacing w:before="40" w:line="240" w:lineRule="auto"/>
              <w:contextualSpacing/>
              <w:jc w:val="center"/>
              <w:outlineLvl w:val="1"/>
              <w:rPr>
                <w:rFonts w:ascii="Times New Roman" w:eastAsiaTheme="majorEastAsia" w:hAnsi="Times New Roman"/>
                <w:sz w:val="24"/>
                <w:szCs w:val="24"/>
              </w:rPr>
            </w:pPr>
            <w:r w:rsidRPr="009511D3">
              <w:rPr>
                <w:rFonts w:ascii="Times New Roman" w:eastAsiaTheme="majorEastAsia" w:hAnsi="Times New Roman"/>
                <w:sz w:val="24"/>
                <w:szCs w:val="24"/>
              </w:rPr>
              <w:t>Кол-во</w:t>
            </w:r>
          </w:p>
        </w:tc>
        <w:tc>
          <w:tcPr>
            <w:tcW w:w="1686" w:type="dxa"/>
            <w:vAlign w:val="center"/>
          </w:tcPr>
          <w:p w14:paraId="60C3C18C" w14:textId="77777777" w:rsidR="009319FD" w:rsidRPr="009511D3" w:rsidRDefault="009319FD" w:rsidP="009511D3">
            <w:pPr>
              <w:keepNext/>
              <w:keepLines/>
              <w:spacing w:before="40" w:line="240" w:lineRule="auto"/>
              <w:contextualSpacing/>
              <w:jc w:val="center"/>
              <w:outlineLvl w:val="1"/>
              <w:rPr>
                <w:rFonts w:ascii="Times New Roman" w:eastAsiaTheme="majorEastAsia" w:hAnsi="Times New Roman"/>
                <w:sz w:val="24"/>
                <w:szCs w:val="24"/>
              </w:rPr>
            </w:pPr>
            <w:r w:rsidRPr="009511D3">
              <w:rPr>
                <w:rFonts w:ascii="Times New Roman" w:eastAsiaTheme="majorEastAsia" w:hAnsi="Times New Roman"/>
                <w:sz w:val="24"/>
                <w:szCs w:val="24"/>
              </w:rPr>
              <w:t>Примечание</w:t>
            </w:r>
          </w:p>
        </w:tc>
      </w:tr>
      <w:tr w:rsidR="00E00B79" w:rsidRPr="009511D3" w14:paraId="266F7A8A" w14:textId="77777777" w:rsidTr="00E00B79">
        <w:trPr>
          <w:trHeight w:val="567"/>
          <w:jc w:val="center"/>
        </w:trPr>
        <w:tc>
          <w:tcPr>
            <w:tcW w:w="749" w:type="dxa"/>
            <w:vAlign w:val="center"/>
          </w:tcPr>
          <w:p w14:paraId="7C4C9859" w14:textId="77777777" w:rsidR="00E00B79" w:rsidRPr="009511D3" w:rsidRDefault="00E00B79" w:rsidP="00E00B79">
            <w:pPr>
              <w:spacing w:line="240" w:lineRule="auto"/>
              <w:contextualSpacing/>
              <w:jc w:val="center"/>
              <w:rPr>
                <w:rFonts w:ascii="Times New Roman" w:hAnsi="Times New Roman"/>
                <w:sz w:val="24"/>
                <w:szCs w:val="24"/>
                <w:lang w:val="en-US"/>
              </w:rPr>
            </w:pPr>
            <w:r w:rsidRPr="009511D3">
              <w:rPr>
                <w:rFonts w:ascii="Times New Roman" w:hAnsi="Times New Roman"/>
                <w:sz w:val="24"/>
                <w:szCs w:val="24"/>
                <w:lang w:val="en-US"/>
              </w:rPr>
              <w:t>1</w:t>
            </w:r>
          </w:p>
        </w:tc>
        <w:tc>
          <w:tcPr>
            <w:tcW w:w="4958" w:type="dxa"/>
            <w:vAlign w:val="center"/>
          </w:tcPr>
          <w:p w14:paraId="217D8BFD" w14:textId="77777777" w:rsidR="00E00B79" w:rsidRPr="009511D3" w:rsidRDefault="00E00B79" w:rsidP="00E00B79">
            <w:pPr>
              <w:spacing w:line="240" w:lineRule="auto"/>
              <w:contextualSpacing/>
              <w:jc w:val="center"/>
              <w:rPr>
                <w:rFonts w:ascii="Times New Roman" w:hAnsi="Times New Roman"/>
                <w:sz w:val="24"/>
                <w:szCs w:val="24"/>
              </w:rPr>
            </w:pPr>
            <w:r w:rsidRPr="009511D3">
              <w:rPr>
                <w:rFonts w:ascii="Times New Roman" w:hAnsi="Times New Roman"/>
                <w:sz w:val="24"/>
                <w:szCs w:val="24"/>
              </w:rPr>
              <w:t>Интеллектуальный прибор учета ээ,</w:t>
            </w:r>
          </w:p>
          <w:p w14:paraId="687033E9" w14:textId="77777777" w:rsidR="00E00B79" w:rsidRPr="009511D3" w:rsidRDefault="00E00B79" w:rsidP="00E00B79">
            <w:pPr>
              <w:spacing w:line="240" w:lineRule="auto"/>
              <w:contextualSpacing/>
              <w:jc w:val="center"/>
              <w:rPr>
                <w:rFonts w:ascii="Times New Roman" w:hAnsi="Times New Roman"/>
                <w:sz w:val="24"/>
                <w:szCs w:val="24"/>
              </w:rPr>
            </w:pPr>
            <w:r w:rsidRPr="009511D3">
              <w:rPr>
                <w:rFonts w:ascii="Times New Roman" w:hAnsi="Times New Roman"/>
                <w:sz w:val="24"/>
                <w:szCs w:val="24"/>
              </w:rPr>
              <w:t>1 фазный прямого включения со смонтированной сим-картой</w:t>
            </w:r>
          </w:p>
        </w:tc>
        <w:tc>
          <w:tcPr>
            <w:tcW w:w="1292" w:type="dxa"/>
            <w:vAlign w:val="center"/>
          </w:tcPr>
          <w:p w14:paraId="33846B08" w14:textId="77777777" w:rsidR="00E00B79" w:rsidRPr="009511D3" w:rsidRDefault="00E00B79" w:rsidP="00E00B79">
            <w:pPr>
              <w:spacing w:line="240" w:lineRule="auto"/>
              <w:contextualSpacing/>
              <w:jc w:val="center"/>
              <w:rPr>
                <w:rFonts w:ascii="Times New Roman" w:hAnsi="Times New Roman"/>
                <w:sz w:val="24"/>
                <w:szCs w:val="24"/>
              </w:rPr>
            </w:pPr>
            <w:r w:rsidRPr="009511D3">
              <w:rPr>
                <w:rFonts w:ascii="Times New Roman" w:hAnsi="Times New Roman"/>
                <w:sz w:val="24"/>
                <w:szCs w:val="24"/>
              </w:rPr>
              <w:t>шт.</w:t>
            </w:r>
          </w:p>
        </w:tc>
        <w:tc>
          <w:tcPr>
            <w:tcW w:w="1387" w:type="dxa"/>
            <w:vAlign w:val="center"/>
          </w:tcPr>
          <w:p w14:paraId="41004752" w14:textId="77777777" w:rsidR="00E00B79" w:rsidRPr="0021581B" w:rsidRDefault="00E00B79" w:rsidP="00E00B79">
            <w:pPr>
              <w:spacing w:after="0" w:line="240" w:lineRule="auto"/>
              <w:contextualSpacing/>
              <w:jc w:val="center"/>
              <w:rPr>
                <w:rFonts w:ascii="Times New Roman" w:hAnsi="Times New Roman"/>
                <w:sz w:val="24"/>
                <w:szCs w:val="24"/>
              </w:rPr>
            </w:pPr>
            <w:r w:rsidRPr="0021581B">
              <w:rPr>
                <w:rFonts w:ascii="Times New Roman" w:hAnsi="Times New Roman"/>
                <w:sz w:val="24"/>
                <w:szCs w:val="24"/>
              </w:rPr>
              <w:t>557</w:t>
            </w:r>
          </w:p>
          <w:p w14:paraId="7A0ACF45" w14:textId="6E00EB0A" w:rsidR="00E00B79" w:rsidRPr="009511D3" w:rsidRDefault="00E00B79" w:rsidP="00E00B79">
            <w:pPr>
              <w:spacing w:line="240" w:lineRule="auto"/>
              <w:contextualSpacing/>
              <w:jc w:val="center"/>
              <w:rPr>
                <w:rFonts w:ascii="Times New Roman" w:hAnsi="Times New Roman"/>
                <w:sz w:val="24"/>
                <w:szCs w:val="24"/>
              </w:rPr>
            </w:pPr>
          </w:p>
        </w:tc>
        <w:tc>
          <w:tcPr>
            <w:tcW w:w="1686" w:type="dxa"/>
            <w:vAlign w:val="center"/>
          </w:tcPr>
          <w:p w14:paraId="0BBE8135" w14:textId="77777777" w:rsidR="00E00B79" w:rsidRPr="009511D3" w:rsidRDefault="00E00B79" w:rsidP="00E00B79">
            <w:pPr>
              <w:spacing w:line="240" w:lineRule="auto"/>
              <w:contextualSpacing/>
              <w:jc w:val="center"/>
              <w:rPr>
                <w:rFonts w:ascii="Times New Roman" w:hAnsi="Times New Roman"/>
                <w:sz w:val="24"/>
                <w:szCs w:val="24"/>
              </w:rPr>
            </w:pPr>
            <w:r w:rsidRPr="009511D3">
              <w:rPr>
                <w:rFonts w:ascii="Times New Roman" w:hAnsi="Times New Roman"/>
                <w:sz w:val="24"/>
                <w:szCs w:val="24"/>
              </w:rPr>
              <w:t>ТМЦ предоставляет Подрядчику Заказчик</w:t>
            </w:r>
          </w:p>
        </w:tc>
      </w:tr>
      <w:tr w:rsidR="00E00B79" w:rsidRPr="009511D3" w14:paraId="14C36DDF" w14:textId="77777777" w:rsidTr="00E00B79">
        <w:trPr>
          <w:trHeight w:val="567"/>
          <w:jc w:val="center"/>
        </w:trPr>
        <w:tc>
          <w:tcPr>
            <w:tcW w:w="749" w:type="dxa"/>
            <w:shd w:val="clear" w:color="auto" w:fill="FFFFFF" w:themeFill="background1"/>
            <w:vAlign w:val="center"/>
          </w:tcPr>
          <w:p w14:paraId="1DBCC106" w14:textId="77777777" w:rsidR="00E00B79" w:rsidRPr="009511D3" w:rsidRDefault="00E00B79" w:rsidP="00E00B79">
            <w:pPr>
              <w:spacing w:line="240" w:lineRule="auto"/>
              <w:contextualSpacing/>
              <w:jc w:val="center"/>
              <w:rPr>
                <w:rFonts w:ascii="Times New Roman" w:hAnsi="Times New Roman"/>
                <w:sz w:val="24"/>
                <w:szCs w:val="24"/>
                <w:lang w:val="en-US"/>
              </w:rPr>
            </w:pPr>
            <w:r w:rsidRPr="009511D3">
              <w:rPr>
                <w:rFonts w:ascii="Times New Roman" w:hAnsi="Times New Roman"/>
                <w:sz w:val="24"/>
                <w:szCs w:val="24"/>
                <w:lang w:val="en-US"/>
              </w:rPr>
              <w:t>2</w:t>
            </w:r>
          </w:p>
        </w:tc>
        <w:tc>
          <w:tcPr>
            <w:tcW w:w="4958" w:type="dxa"/>
            <w:shd w:val="clear" w:color="auto" w:fill="FFFFFF" w:themeFill="background1"/>
            <w:vAlign w:val="center"/>
          </w:tcPr>
          <w:p w14:paraId="6D45C231" w14:textId="77777777" w:rsidR="00E00B79" w:rsidRPr="009511D3" w:rsidRDefault="00E00B79" w:rsidP="00E00B79">
            <w:pPr>
              <w:spacing w:line="240" w:lineRule="auto"/>
              <w:contextualSpacing/>
              <w:jc w:val="center"/>
              <w:rPr>
                <w:rFonts w:ascii="Times New Roman" w:hAnsi="Times New Roman"/>
                <w:sz w:val="24"/>
                <w:szCs w:val="24"/>
              </w:rPr>
            </w:pPr>
            <w:r w:rsidRPr="009511D3">
              <w:rPr>
                <w:rFonts w:ascii="Times New Roman" w:hAnsi="Times New Roman"/>
                <w:sz w:val="24"/>
                <w:szCs w:val="24"/>
              </w:rPr>
              <w:t>Интеллектуальный прибор учета ээ,</w:t>
            </w:r>
          </w:p>
          <w:p w14:paraId="2837C8CA" w14:textId="77777777" w:rsidR="00E00B79" w:rsidRPr="009511D3" w:rsidRDefault="00E00B79" w:rsidP="00E00B79">
            <w:pPr>
              <w:spacing w:line="240" w:lineRule="auto"/>
              <w:contextualSpacing/>
              <w:jc w:val="center"/>
              <w:rPr>
                <w:rFonts w:ascii="Times New Roman" w:hAnsi="Times New Roman"/>
                <w:sz w:val="24"/>
                <w:szCs w:val="24"/>
              </w:rPr>
            </w:pPr>
            <w:r w:rsidRPr="009511D3">
              <w:rPr>
                <w:rFonts w:ascii="Times New Roman" w:hAnsi="Times New Roman"/>
                <w:sz w:val="24"/>
                <w:szCs w:val="24"/>
              </w:rPr>
              <w:t>3 фазный прямого включения со смонтированной сим-картой</w:t>
            </w:r>
          </w:p>
        </w:tc>
        <w:tc>
          <w:tcPr>
            <w:tcW w:w="1292" w:type="dxa"/>
            <w:shd w:val="clear" w:color="auto" w:fill="FFFFFF" w:themeFill="background1"/>
            <w:vAlign w:val="center"/>
          </w:tcPr>
          <w:p w14:paraId="7F1EB1F0" w14:textId="77777777" w:rsidR="00E00B79" w:rsidRPr="009511D3" w:rsidRDefault="00E00B79" w:rsidP="00E00B79">
            <w:pPr>
              <w:spacing w:line="240" w:lineRule="auto"/>
              <w:contextualSpacing/>
              <w:jc w:val="center"/>
              <w:rPr>
                <w:rFonts w:ascii="Times New Roman" w:hAnsi="Times New Roman"/>
                <w:sz w:val="24"/>
                <w:szCs w:val="24"/>
              </w:rPr>
            </w:pPr>
            <w:r w:rsidRPr="009511D3">
              <w:rPr>
                <w:rFonts w:ascii="Times New Roman" w:hAnsi="Times New Roman"/>
                <w:sz w:val="24"/>
                <w:szCs w:val="24"/>
              </w:rPr>
              <w:t>шт.</w:t>
            </w:r>
          </w:p>
        </w:tc>
        <w:tc>
          <w:tcPr>
            <w:tcW w:w="1387" w:type="dxa"/>
            <w:shd w:val="clear" w:color="auto" w:fill="FFFFFF" w:themeFill="background1"/>
            <w:vAlign w:val="center"/>
          </w:tcPr>
          <w:p w14:paraId="42BCFB4B" w14:textId="77777777" w:rsidR="00E00B79" w:rsidRPr="0021581B" w:rsidRDefault="00E00B79" w:rsidP="00E00B79">
            <w:pPr>
              <w:spacing w:after="0" w:line="240" w:lineRule="auto"/>
              <w:contextualSpacing/>
              <w:jc w:val="center"/>
              <w:rPr>
                <w:rFonts w:ascii="Times New Roman" w:hAnsi="Times New Roman"/>
                <w:sz w:val="24"/>
                <w:szCs w:val="24"/>
              </w:rPr>
            </w:pPr>
            <w:r w:rsidRPr="0021581B">
              <w:rPr>
                <w:rFonts w:ascii="Times New Roman" w:hAnsi="Times New Roman"/>
                <w:sz w:val="24"/>
                <w:szCs w:val="24"/>
              </w:rPr>
              <w:t>14</w:t>
            </w:r>
          </w:p>
          <w:p w14:paraId="579D4C1B" w14:textId="3445D1E0" w:rsidR="00E00B79" w:rsidRPr="009511D3" w:rsidRDefault="00E00B79" w:rsidP="00E00B79">
            <w:pPr>
              <w:spacing w:line="240" w:lineRule="auto"/>
              <w:contextualSpacing/>
              <w:jc w:val="center"/>
              <w:rPr>
                <w:rFonts w:ascii="Times New Roman" w:hAnsi="Times New Roman"/>
                <w:sz w:val="24"/>
                <w:szCs w:val="24"/>
              </w:rPr>
            </w:pPr>
          </w:p>
        </w:tc>
        <w:tc>
          <w:tcPr>
            <w:tcW w:w="1686" w:type="dxa"/>
            <w:shd w:val="clear" w:color="auto" w:fill="FFFFFF" w:themeFill="background1"/>
          </w:tcPr>
          <w:p w14:paraId="487D94D4" w14:textId="77777777" w:rsidR="00E00B79" w:rsidRPr="009511D3" w:rsidRDefault="00E00B79" w:rsidP="00E00B79">
            <w:pPr>
              <w:spacing w:line="240" w:lineRule="auto"/>
              <w:contextualSpacing/>
              <w:jc w:val="center"/>
              <w:rPr>
                <w:rFonts w:ascii="Times New Roman" w:hAnsi="Times New Roman"/>
                <w:sz w:val="24"/>
                <w:szCs w:val="24"/>
              </w:rPr>
            </w:pPr>
            <w:r w:rsidRPr="009511D3">
              <w:rPr>
                <w:rFonts w:ascii="Times New Roman" w:hAnsi="Times New Roman"/>
                <w:sz w:val="24"/>
                <w:szCs w:val="24"/>
              </w:rPr>
              <w:t>ТМЦ предоставляет Подрядчику Заказчик</w:t>
            </w:r>
          </w:p>
        </w:tc>
      </w:tr>
      <w:tr w:rsidR="00E00B79" w:rsidRPr="009511D3" w14:paraId="73F92A10" w14:textId="77777777" w:rsidTr="00E00B79">
        <w:trPr>
          <w:trHeight w:val="567"/>
          <w:jc w:val="center"/>
        </w:trPr>
        <w:tc>
          <w:tcPr>
            <w:tcW w:w="749" w:type="dxa"/>
            <w:shd w:val="clear" w:color="auto" w:fill="FFFFFF" w:themeFill="background1"/>
            <w:vAlign w:val="center"/>
          </w:tcPr>
          <w:p w14:paraId="285ACA39" w14:textId="77777777" w:rsidR="00E00B79" w:rsidRPr="009511D3" w:rsidRDefault="00E00B79" w:rsidP="00E00B79">
            <w:pPr>
              <w:spacing w:line="240" w:lineRule="auto"/>
              <w:contextualSpacing/>
              <w:jc w:val="center"/>
              <w:rPr>
                <w:rFonts w:ascii="Times New Roman" w:hAnsi="Times New Roman"/>
                <w:sz w:val="24"/>
                <w:szCs w:val="24"/>
                <w:lang w:val="en-US"/>
              </w:rPr>
            </w:pPr>
            <w:r w:rsidRPr="009511D3">
              <w:rPr>
                <w:rFonts w:ascii="Times New Roman" w:hAnsi="Times New Roman"/>
                <w:sz w:val="24"/>
                <w:szCs w:val="24"/>
                <w:lang w:val="en-US"/>
              </w:rPr>
              <w:t>3</w:t>
            </w:r>
          </w:p>
        </w:tc>
        <w:tc>
          <w:tcPr>
            <w:tcW w:w="4958" w:type="dxa"/>
            <w:shd w:val="clear" w:color="auto" w:fill="FFFFFF" w:themeFill="background1"/>
            <w:vAlign w:val="center"/>
          </w:tcPr>
          <w:p w14:paraId="3E0CA7C0" w14:textId="77777777" w:rsidR="00E00B79" w:rsidRPr="009511D3" w:rsidRDefault="00E00B79" w:rsidP="00E00B79">
            <w:pPr>
              <w:spacing w:line="240" w:lineRule="auto"/>
              <w:contextualSpacing/>
              <w:jc w:val="center"/>
              <w:rPr>
                <w:rFonts w:ascii="Times New Roman" w:hAnsi="Times New Roman"/>
                <w:sz w:val="24"/>
                <w:szCs w:val="24"/>
              </w:rPr>
            </w:pPr>
            <w:r w:rsidRPr="009511D3">
              <w:rPr>
                <w:rFonts w:ascii="Times New Roman" w:hAnsi="Times New Roman"/>
                <w:sz w:val="24"/>
                <w:szCs w:val="24"/>
              </w:rPr>
              <w:t>Интеллектуальный прибор учета ээ,</w:t>
            </w:r>
          </w:p>
          <w:p w14:paraId="068C4FB0" w14:textId="77777777" w:rsidR="00E00B79" w:rsidRPr="009511D3" w:rsidRDefault="00E00B79" w:rsidP="00E00B79">
            <w:pPr>
              <w:spacing w:line="240" w:lineRule="auto"/>
              <w:contextualSpacing/>
              <w:jc w:val="center"/>
              <w:rPr>
                <w:rFonts w:ascii="Times New Roman" w:hAnsi="Times New Roman"/>
                <w:sz w:val="24"/>
                <w:szCs w:val="24"/>
              </w:rPr>
            </w:pPr>
            <w:r w:rsidRPr="009511D3">
              <w:rPr>
                <w:rFonts w:ascii="Times New Roman" w:hAnsi="Times New Roman"/>
                <w:sz w:val="24"/>
                <w:szCs w:val="24"/>
              </w:rPr>
              <w:t>3 фазный трансформаторного включения со смонтированной сим-картой</w:t>
            </w:r>
          </w:p>
        </w:tc>
        <w:tc>
          <w:tcPr>
            <w:tcW w:w="1292" w:type="dxa"/>
            <w:shd w:val="clear" w:color="auto" w:fill="FFFFFF" w:themeFill="background1"/>
            <w:vAlign w:val="center"/>
          </w:tcPr>
          <w:p w14:paraId="4FD9CBBC" w14:textId="77777777" w:rsidR="00E00B79" w:rsidRPr="009511D3" w:rsidRDefault="00E00B79" w:rsidP="00E00B79">
            <w:pPr>
              <w:spacing w:line="240" w:lineRule="auto"/>
              <w:contextualSpacing/>
              <w:jc w:val="center"/>
              <w:rPr>
                <w:rFonts w:ascii="Times New Roman" w:hAnsi="Times New Roman"/>
                <w:sz w:val="24"/>
                <w:szCs w:val="24"/>
              </w:rPr>
            </w:pPr>
            <w:r w:rsidRPr="009511D3">
              <w:rPr>
                <w:rFonts w:ascii="Times New Roman" w:hAnsi="Times New Roman"/>
                <w:sz w:val="24"/>
                <w:szCs w:val="24"/>
              </w:rPr>
              <w:t>шт.</w:t>
            </w:r>
          </w:p>
        </w:tc>
        <w:tc>
          <w:tcPr>
            <w:tcW w:w="1387" w:type="dxa"/>
            <w:shd w:val="clear" w:color="auto" w:fill="FFFFFF" w:themeFill="background1"/>
            <w:vAlign w:val="center"/>
          </w:tcPr>
          <w:p w14:paraId="7169B8FF" w14:textId="6701324D" w:rsidR="00E00B79" w:rsidRPr="009511D3" w:rsidRDefault="00E00B79" w:rsidP="00E00B79">
            <w:pPr>
              <w:spacing w:line="240" w:lineRule="auto"/>
              <w:contextualSpacing/>
              <w:jc w:val="center"/>
              <w:rPr>
                <w:rFonts w:ascii="Times New Roman" w:hAnsi="Times New Roman"/>
                <w:sz w:val="24"/>
                <w:szCs w:val="24"/>
              </w:rPr>
            </w:pPr>
            <w:r>
              <w:rPr>
                <w:rFonts w:ascii="Times New Roman" w:hAnsi="Times New Roman"/>
                <w:sz w:val="24"/>
                <w:szCs w:val="24"/>
              </w:rPr>
              <w:t>11</w:t>
            </w:r>
          </w:p>
        </w:tc>
        <w:tc>
          <w:tcPr>
            <w:tcW w:w="1686" w:type="dxa"/>
            <w:shd w:val="clear" w:color="auto" w:fill="FFFFFF" w:themeFill="background1"/>
          </w:tcPr>
          <w:p w14:paraId="7FEAF655" w14:textId="77777777" w:rsidR="00E00B79" w:rsidRPr="009511D3" w:rsidRDefault="00E00B79" w:rsidP="00E00B79">
            <w:pPr>
              <w:spacing w:line="240" w:lineRule="auto"/>
              <w:contextualSpacing/>
              <w:jc w:val="center"/>
              <w:rPr>
                <w:rFonts w:ascii="Times New Roman" w:hAnsi="Times New Roman"/>
                <w:sz w:val="24"/>
                <w:szCs w:val="24"/>
              </w:rPr>
            </w:pPr>
            <w:r w:rsidRPr="009511D3">
              <w:rPr>
                <w:rFonts w:ascii="Times New Roman" w:hAnsi="Times New Roman"/>
                <w:sz w:val="24"/>
                <w:szCs w:val="24"/>
              </w:rPr>
              <w:t>ТМЦ предоставляет Подрядчику Заказчик</w:t>
            </w:r>
          </w:p>
        </w:tc>
      </w:tr>
      <w:tr w:rsidR="00E00B79" w:rsidRPr="009511D3" w14:paraId="2A4DF677" w14:textId="77777777" w:rsidTr="00E00B79">
        <w:trPr>
          <w:trHeight w:val="567"/>
          <w:jc w:val="center"/>
        </w:trPr>
        <w:tc>
          <w:tcPr>
            <w:tcW w:w="749" w:type="dxa"/>
            <w:shd w:val="clear" w:color="auto" w:fill="FFFFFF" w:themeFill="background1"/>
            <w:vAlign w:val="center"/>
          </w:tcPr>
          <w:p w14:paraId="38CFAC83" w14:textId="77777777" w:rsidR="00E00B79" w:rsidRPr="009511D3" w:rsidRDefault="00E00B79" w:rsidP="00E00B79">
            <w:pPr>
              <w:spacing w:line="240" w:lineRule="auto"/>
              <w:contextualSpacing/>
              <w:jc w:val="center"/>
              <w:rPr>
                <w:rFonts w:ascii="Times New Roman" w:hAnsi="Times New Roman"/>
                <w:sz w:val="24"/>
                <w:szCs w:val="24"/>
              </w:rPr>
            </w:pPr>
            <w:r w:rsidRPr="009511D3">
              <w:rPr>
                <w:rFonts w:ascii="Times New Roman" w:hAnsi="Times New Roman"/>
                <w:sz w:val="24"/>
                <w:szCs w:val="24"/>
              </w:rPr>
              <w:t>4</w:t>
            </w:r>
          </w:p>
        </w:tc>
        <w:tc>
          <w:tcPr>
            <w:tcW w:w="4958" w:type="dxa"/>
            <w:shd w:val="clear" w:color="auto" w:fill="FFFFFF" w:themeFill="background1"/>
            <w:vAlign w:val="center"/>
          </w:tcPr>
          <w:p w14:paraId="1219EB72" w14:textId="77777777" w:rsidR="00E00B79" w:rsidRPr="009511D3" w:rsidRDefault="00E00B79" w:rsidP="00E00B79">
            <w:pPr>
              <w:spacing w:line="240" w:lineRule="auto"/>
              <w:contextualSpacing/>
              <w:jc w:val="center"/>
              <w:rPr>
                <w:rFonts w:ascii="Times New Roman" w:hAnsi="Times New Roman"/>
                <w:sz w:val="24"/>
                <w:szCs w:val="24"/>
              </w:rPr>
            </w:pPr>
            <w:r w:rsidRPr="009511D3">
              <w:rPr>
                <w:rFonts w:ascii="Times New Roman" w:hAnsi="Times New Roman"/>
                <w:sz w:val="24"/>
                <w:szCs w:val="24"/>
              </w:rPr>
              <w:t>Трансформаторы тока ТШП – 0,66, 0,5</w:t>
            </w:r>
            <w:r w:rsidRPr="009511D3">
              <w:rPr>
                <w:rFonts w:ascii="Times New Roman" w:hAnsi="Times New Roman"/>
                <w:sz w:val="24"/>
                <w:szCs w:val="24"/>
                <w:lang w:val="en-US"/>
              </w:rPr>
              <w:t>S</w:t>
            </w:r>
            <w:r w:rsidRPr="009511D3">
              <w:rPr>
                <w:rFonts w:ascii="Times New Roman" w:hAnsi="Times New Roman"/>
                <w:sz w:val="24"/>
                <w:szCs w:val="24"/>
              </w:rPr>
              <w:t>,</w:t>
            </w:r>
          </w:p>
        </w:tc>
        <w:tc>
          <w:tcPr>
            <w:tcW w:w="1292" w:type="dxa"/>
            <w:shd w:val="clear" w:color="auto" w:fill="FFFFFF" w:themeFill="background1"/>
            <w:vAlign w:val="center"/>
          </w:tcPr>
          <w:p w14:paraId="076A1D54" w14:textId="77777777" w:rsidR="00E00B79" w:rsidRPr="009511D3" w:rsidRDefault="00E00B79" w:rsidP="00E00B79">
            <w:pPr>
              <w:spacing w:line="240" w:lineRule="auto"/>
              <w:contextualSpacing/>
              <w:jc w:val="center"/>
              <w:rPr>
                <w:rFonts w:ascii="Times New Roman" w:hAnsi="Times New Roman"/>
                <w:sz w:val="24"/>
                <w:szCs w:val="24"/>
              </w:rPr>
            </w:pPr>
            <w:r w:rsidRPr="009511D3">
              <w:rPr>
                <w:rFonts w:ascii="Times New Roman" w:hAnsi="Times New Roman"/>
                <w:sz w:val="24"/>
                <w:szCs w:val="24"/>
              </w:rPr>
              <w:t>шт.</w:t>
            </w:r>
          </w:p>
        </w:tc>
        <w:tc>
          <w:tcPr>
            <w:tcW w:w="1387" w:type="dxa"/>
            <w:shd w:val="clear" w:color="auto" w:fill="FFFFFF" w:themeFill="background1"/>
            <w:vAlign w:val="center"/>
          </w:tcPr>
          <w:p w14:paraId="0CF3D9BD" w14:textId="33F3ADCF" w:rsidR="00E00B79" w:rsidRPr="009511D3" w:rsidRDefault="00E00B79" w:rsidP="00E00B79">
            <w:pPr>
              <w:spacing w:line="240" w:lineRule="auto"/>
              <w:contextualSpacing/>
              <w:jc w:val="center"/>
              <w:rPr>
                <w:rFonts w:ascii="Times New Roman" w:hAnsi="Times New Roman"/>
                <w:sz w:val="24"/>
                <w:szCs w:val="24"/>
              </w:rPr>
            </w:pPr>
            <w:r>
              <w:rPr>
                <w:rFonts w:ascii="Times New Roman" w:hAnsi="Times New Roman"/>
                <w:sz w:val="24"/>
                <w:szCs w:val="24"/>
              </w:rPr>
              <w:t>33</w:t>
            </w:r>
          </w:p>
        </w:tc>
        <w:tc>
          <w:tcPr>
            <w:tcW w:w="1686" w:type="dxa"/>
            <w:shd w:val="clear" w:color="auto" w:fill="FFFFFF" w:themeFill="background1"/>
            <w:vAlign w:val="center"/>
          </w:tcPr>
          <w:p w14:paraId="01F4E04F" w14:textId="0661175E" w:rsidR="00E00B79" w:rsidRPr="009511D3" w:rsidRDefault="00E00B79" w:rsidP="00E00B79">
            <w:pPr>
              <w:spacing w:line="240" w:lineRule="auto"/>
              <w:contextualSpacing/>
              <w:jc w:val="center"/>
              <w:rPr>
                <w:rFonts w:ascii="Times New Roman" w:hAnsi="Times New Roman"/>
                <w:sz w:val="24"/>
                <w:szCs w:val="24"/>
              </w:rPr>
            </w:pPr>
            <w:r w:rsidRPr="009511D3">
              <w:rPr>
                <w:rFonts w:ascii="Times New Roman" w:hAnsi="Times New Roman"/>
                <w:sz w:val="24"/>
                <w:szCs w:val="24"/>
              </w:rPr>
              <w:t>ТМЦ предоставляет Подрядчику Заказчик</w:t>
            </w:r>
          </w:p>
        </w:tc>
      </w:tr>
      <w:tr w:rsidR="00E00B79" w:rsidRPr="009511D3" w14:paraId="6D41D640" w14:textId="77777777" w:rsidTr="00E00B79">
        <w:trPr>
          <w:trHeight w:val="567"/>
          <w:jc w:val="center"/>
        </w:trPr>
        <w:tc>
          <w:tcPr>
            <w:tcW w:w="749" w:type="dxa"/>
            <w:shd w:val="clear" w:color="auto" w:fill="FFFFFF" w:themeFill="background1"/>
            <w:vAlign w:val="center"/>
          </w:tcPr>
          <w:p w14:paraId="0BF4FCD1" w14:textId="77777777" w:rsidR="00E00B79" w:rsidRPr="009511D3" w:rsidRDefault="00E00B79" w:rsidP="00E00B79">
            <w:pPr>
              <w:spacing w:line="240" w:lineRule="auto"/>
              <w:contextualSpacing/>
              <w:jc w:val="center"/>
              <w:rPr>
                <w:rFonts w:ascii="Times New Roman" w:hAnsi="Times New Roman"/>
                <w:sz w:val="24"/>
                <w:szCs w:val="24"/>
              </w:rPr>
            </w:pPr>
            <w:r w:rsidRPr="009511D3">
              <w:rPr>
                <w:rFonts w:ascii="Times New Roman" w:hAnsi="Times New Roman"/>
                <w:sz w:val="24"/>
                <w:szCs w:val="24"/>
              </w:rPr>
              <w:t>5</w:t>
            </w:r>
          </w:p>
        </w:tc>
        <w:tc>
          <w:tcPr>
            <w:tcW w:w="4958" w:type="dxa"/>
            <w:shd w:val="clear" w:color="auto" w:fill="FFFFFF" w:themeFill="background1"/>
            <w:vAlign w:val="center"/>
          </w:tcPr>
          <w:p w14:paraId="50939047" w14:textId="77777777" w:rsidR="00E00B79" w:rsidRPr="009511D3" w:rsidRDefault="00E00B79" w:rsidP="00E00B79">
            <w:pPr>
              <w:spacing w:line="240" w:lineRule="auto"/>
              <w:contextualSpacing/>
              <w:jc w:val="center"/>
              <w:rPr>
                <w:rFonts w:ascii="Times New Roman" w:hAnsi="Times New Roman"/>
                <w:sz w:val="24"/>
                <w:szCs w:val="24"/>
              </w:rPr>
            </w:pPr>
            <w:r w:rsidRPr="009511D3">
              <w:rPr>
                <w:rFonts w:ascii="Times New Roman" w:hAnsi="Times New Roman"/>
                <w:sz w:val="24"/>
                <w:szCs w:val="24"/>
              </w:rPr>
              <w:t>Пломба-наклейка</w:t>
            </w:r>
          </w:p>
        </w:tc>
        <w:tc>
          <w:tcPr>
            <w:tcW w:w="1292" w:type="dxa"/>
            <w:shd w:val="clear" w:color="auto" w:fill="FFFFFF" w:themeFill="background1"/>
            <w:vAlign w:val="center"/>
          </w:tcPr>
          <w:p w14:paraId="4812D008" w14:textId="77777777" w:rsidR="00E00B79" w:rsidRPr="009511D3" w:rsidRDefault="00E00B79" w:rsidP="00E00B79">
            <w:pPr>
              <w:spacing w:line="240" w:lineRule="auto"/>
              <w:contextualSpacing/>
              <w:jc w:val="center"/>
              <w:rPr>
                <w:rFonts w:ascii="Times New Roman" w:hAnsi="Times New Roman"/>
                <w:sz w:val="24"/>
                <w:szCs w:val="24"/>
              </w:rPr>
            </w:pPr>
            <w:r w:rsidRPr="009511D3">
              <w:rPr>
                <w:rFonts w:ascii="Times New Roman" w:hAnsi="Times New Roman"/>
                <w:sz w:val="24"/>
                <w:szCs w:val="24"/>
              </w:rPr>
              <w:t>шт.</w:t>
            </w:r>
          </w:p>
        </w:tc>
        <w:tc>
          <w:tcPr>
            <w:tcW w:w="1387" w:type="dxa"/>
            <w:shd w:val="clear" w:color="auto" w:fill="FFFFFF" w:themeFill="background1"/>
            <w:vAlign w:val="center"/>
          </w:tcPr>
          <w:p w14:paraId="265F9F04" w14:textId="77777777" w:rsidR="00E00B79" w:rsidRPr="00996334" w:rsidRDefault="00E00B79" w:rsidP="00E00B79">
            <w:pPr>
              <w:spacing w:after="0" w:line="240" w:lineRule="auto"/>
              <w:contextualSpacing/>
              <w:jc w:val="center"/>
              <w:rPr>
                <w:rFonts w:ascii="Times New Roman" w:hAnsi="Times New Roman"/>
                <w:sz w:val="24"/>
                <w:szCs w:val="24"/>
              </w:rPr>
            </w:pPr>
            <w:r w:rsidRPr="00996334">
              <w:rPr>
                <w:rFonts w:ascii="Times New Roman" w:hAnsi="Times New Roman"/>
                <w:sz w:val="24"/>
                <w:szCs w:val="24"/>
              </w:rPr>
              <w:t>1197</w:t>
            </w:r>
          </w:p>
          <w:p w14:paraId="14C38D63" w14:textId="45FE66A2" w:rsidR="00E00B79" w:rsidRPr="009511D3" w:rsidRDefault="00E00B79" w:rsidP="00E00B79">
            <w:pPr>
              <w:spacing w:line="240" w:lineRule="auto"/>
              <w:contextualSpacing/>
              <w:jc w:val="center"/>
              <w:rPr>
                <w:rFonts w:ascii="Times New Roman" w:hAnsi="Times New Roman"/>
                <w:sz w:val="24"/>
                <w:szCs w:val="24"/>
              </w:rPr>
            </w:pPr>
          </w:p>
        </w:tc>
        <w:tc>
          <w:tcPr>
            <w:tcW w:w="1686" w:type="dxa"/>
            <w:shd w:val="clear" w:color="auto" w:fill="FFFFFF" w:themeFill="background1"/>
            <w:vAlign w:val="center"/>
          </w:tcPr>
          <w:p w14:paraId="2D13D792" w14:textId="77777777" w:rsidR="00E00B79" w:rsidRPr="009511D3" w:rsidRDefault="00E00B79" w:rsidP="00E00B79">
            <w:pPr>
              <w:spacing w:line="240" w:lineRule="auto"/>
              <w:contextualSpacing/>
              <w:jc w:val="center"/>
              <w:rPr>
                <w:rFonts w:ascii="Times New Roman" w:hAnsi="Times New Roman"/>
                <w:sz w:val="24"/>
                <w:szCs w:val="24"/>
              </w:rPr>
            </w:pPr>
            <w:r w:rsidRPr="009511D3">
              <w:rPr>
                <w:rFonts w:ascii="Times New Roman" w:hAnsi="Times New Roman"/>
                <w:sz w:val="24"/>
                <w:szCs w:val="24"/>
              </w:rPr>
              <w:t>ТМЦ предоставляет Подрядчику Заказчик</w:t>
            </w:r>
          </w:p>
        </w:tc>
      </w:tr>
    </w:tbl>
    <w:p w14:paraId="579392BA" w14:textId="77777777" w:rsidR="00785CBF" w:rsidRPr="009511D3" w:rsidRDefault="00785CBF" w:rsidP="009511D3">
      <w:pPr>
        <w:pStyle w:val="2"/>
        <w:numPr>
          <w:ilvl w:val="0"/>
          <w:numId w:val="0"/>
        </w:numPr>
        <w:ind w:left="6804"/>
        <w:contextualSpacing/>
        <w:jc w:val="right"/>
        <w:rPr>
          <w:rFonts w:ascii="Times New Roman" w:hAnsi="Times New Roman" w:cs="Times New Roman"/>
          <w:b w:val="0"/>
          <w:caps w:val="0"/>
          <w:sz w:val="24"/>
        </w:rPr>
      </w:pPr>
      <w:r w:rsidRPr="009511D3">
        <w:rPr>
          <w:rFonts w:ascii="Times New Roman" w:hAnsi="Times New Roman" w:cs="Times New Roman"/>
          <w:b w:val="0"/>
          <w:caps w:val="0"/>
          <w:sz w:val="24"/>
        </w:rPr>
        <w:br w:type="page"/>
      </w:r>
    </w:p>
    <w:p w14:paraId="0B562356" w14:textId="623CF518" w:rsidR="00297DCC" w:rsidRPr="009511D3" w:rsidRDefault="00297DCC" w:rsidP="009511D3">
      <w:pPr>
        <w:pStyle w:val="2"/>
        <w:numPr>
          <w:ilvl w:val="0"/>
          <w:numId w:val="0"/>
        </w:numPr>
        <w:ind w:left="6804"/>
        <w:contextualSpacing/>
        <w:jc w:val="right"/>
        <w:rPr>
          <w:rFonts w:ascii="Times New Roman" w:hAnsi="Times New Roman" w:cs="Times New Roman"/>
          <w:b w:val="0"/>
          <w:caps w:val="0"/>
          <w:sz w:val="24"/>
        </w:rPr>
      </w:pPr>
      <w:r w:rsidRPr="009511D3">
        <w:rPr>
          <w:rFonts w:ascii="Times New Roman" w:hAnsi="Times New Roman" w:cs="Times New Roman"/>
          <w:b w:val="0"/>
          <w:caps w:val="0"/>
          <w:sz w:val="24"/>
        </w:rPr>
        <w:lastRenderedPageBreak/>
        <w:t>Приложение №4</w:t>
      </w:r>
    </w:p>
    <w:p w14:paraId="02963FEF" w14:textId="77777777" w:rsidR="00D35751" w:rsidRPr="009511D3" w:rsidRDefault="00D35751" w:rsidP="009511D3">
      <w:pPr>
        <w:widowControl w:val="0"/>
        <w:shd w:val="clear" w:color="auto" w:fill="FFFFFF"/>
        <w:tabs>
          <w:tab w:val="left" w:pos="720"/>
          <w:tab w:val="num" w:pos="1980"/>
        </w:tabs>
        <w:autoSpaceDE w:val="0"/>
        <w:autoSpaceDN w:val="0"/>
        <w:adjustRightInd w:val="0"/>
        <w:spacing w:after="0" w:line="240" w:lineRule="auto"/>
        <w:ind w:left="6804"/>
        <w:contextualSpacing/>
        <w:jc w:val="right"/>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к Приложению №1</w:t>
      </w:r>
    </w:p>
    <w:p w14:paraId="591F754F" w14:textId="2426178A" w:rsidR="00D35751" w:rsidRPr="009511D3" w:rsidRDefault="00D35751" w:rsidP="009511D3">
      <w:pPr>
        <w:widowControl w:val="0"/>
        <w:shd w:val="clear" w:color="auto" w:fill="FFFFFF"/>
        <w:tabs>
          <w:tab w:val="left" w:pos="720"/>
          <w:tab w:val="num" w:pos="1980"/>
        </w:tabs>
        <w:autoSpaceDE w:val="0"/>
        <w:autoSpaceDN w:val="0"/>
        <w:adjustRightInd w:val="0"/>
        <w:spacing w:after="0" w:line="240" w:lineRule="auto"/>
        <w:ind w:left="6804"/>
        <w:contextualSpacing/>
        <w:jc w:val="right"/>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xml:space="preserve">к договору подряда </w:t>
      </w:r>
      <w:r w:rsidR="009C7395" w:rsidRPr="009511D3">
        <w:rPr>
          <w:rFonts w:ascii="Times New Roman" w:eastAsia="Times New Roman" w:hAnsi="Times New Roman" w:cs="Times New Roman"/>
          <w:sz w:val="24"/>
          <w:szCs w:val="24"/>
          <w:lang w:eastAsia="ru-RU"/>
        </w:rPr>
        <w:t>№</w:t>
      </w:r>
      <w:r w:rsidR="008742DE" w:rsidRPr="009511D3">
        <w:rPr>
          <w:rFonts w:ascii="Times New Roman" w:eastAsia="Times New Roman" w:hAnsi="Times New Roman" w:cs="Times New Roman"/>
          <w:sz w:val="24"/>
          <w:szCs w:val="24"/>
          <w:lang w:eastAsia="ru-RU"/>
        </w:rPr>
        <w:t>____________</w:t>
      </w:r>
    </w:p>
    <w:p w14:paraId="26E44E77" w14:textId="410B41E8" w:rsidR="00297DCC" w:rsidRPr="009511D3" w:rsidRDefault="00D35751" w:rsidP="009511D3">
      <w:pPr>
        <w:widowControl w:val="0"/>
        <w:shd w:val="clear" w:color="auto" w:fill="FFFFFF"/>
        <w:tabs>
          <w:tab w:val="left" w:pos="720"/>
          <w:tab w:val="num" w:pos="1980"/>
        </w:tabs>
        <w:autoSpaceDE w:val="0"/>
        <w:autoSpaceDN w:val="0"/>
        <w:adjustRightInd w:val="0"/>
        <w:spacing w:after="0" w:line="240" w:lineRule="auto"/>
        <w:ind w:left="6804"/>
        <w:contextualSpacing/>
        <w:jc w:val="right"/>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от «____» ___________</w:t>
      </w:r>
      <w:r w:rsidR="00E800D2" w:rsidRPr="009511D3">
        <w:rPr>
          <w:rFonts w:ascii="Times New Roman" w:eastAsia="Times New Roman" w:hAnsi="Times New Roman" w:cs="Times New Roman"/>
          <w:sz w:val="24"/>
          <w:szCs w:val="24"/>
          <w:lang w:eastAsia="ru-RU"/>
        </w:rPr>
        <w:t>_ 20__</w:t>
      </w:r>
      <w:r w:rsidRPr="009511D3">
        <w:rPr>
          <w:rFonts w:ascii="Times New Roman" w:eastAsia="Times New Roman" w:hAnsi="Times New Roman" w:cs="Times New Roman"/>
          <w:sz w:val="24"/>
          <w:szCs w:val="24"/>
          <w:lang w:eastAsia="ru-RU"/>
        </w:rPr>
        <w:t>г</w:t>
      </w:r>
    </w:p>
    <w:p w14:paraId="1D127F60" w14:textId="77777777" w:rsidR="008E19CB" w:rsidRPr="009511D3" w:rsidRDefault="008E19CB" w:rsidP="009511D3">
      <w:pPr>
        <w:spacing w:line="240" w:lineRule="auto"/>
        <w:contextualSpacing/>
        <w:jc w:val="center"/>
        <w:rPr>
          <w:rFonts w:ascii="Times New Roman" w:eastAsia="Times New Roman" w:hAnsi="Times New Roman" w:cs="Times New Roman"/>
          <w:b/>
          <w:i/>
          <w:sz w:val="24"/>
          <w:szCs w:val="24"/>
        </w:rPr>
      </w:pPr>
    </w:p>
    <w:p w14:paraId="49267651" w14:textId="085AC3B4" w:rsidR="00297DCC" w:rsidRPr="009511D3" w:rsidRDefault="00297DCC" w:rsidP="009511D3">
      <w:pPr>
        <w:spacing w:line="240" w:lineRule="auto"/>
        <w:contextualSpacing/>
        <w:jc w:val="center"/>
        <w:rPr>
          <w:rFonts w:ascii="Times New Roman" w:eastAsia="Times New Roman" w:hAnsi="Times New Roman" w:cs="Times New Roman"/>
          <w:b/>
          <w:i/>
          <w:sz w:val="24"/>
          <w:szCs w:val="24"/>
        </w:rPr>
      </w:pPr>
      <w:r w:rsidRPr="009511D3">
        <w:rPr>
          <w:rFonts w:ascii="Times New Roman" w:eastAsia="Times New Roman" w:hAnsi="Times New Roman" w:cs="Times New Roman"/>
          <w:b/>
          <w:i/>
          <w:sz w:val="24"/>
          <w:szCs w:val="24"/>
        </w:rPr>
        <w:t>Заявка на установку АРМ и предоставление дополнительных ИТ-услуг из Каталога</w:t>
      </w:r>
    </w:p>
    <w:p w14:paraId="09D8310C" w14:textId="77777777" w:rsidR="00297DCC" w:rsidRPr="009511D3" w:rsidRDefault="00297DCC" w:rsidP="009511D3">
      <w:pPr>
        <w:spacing w:line="240" w:lineRule="auto"/>
        <w:contextualSpacing/>
        <w:rPr>
          <w:rFonts w:ascii="Times New Roman" w:eastAsia="Times New Roman" w:hAnsi="Times New Roman" w:cs="Times New Roman"/>
          <w:b/>
          <w:i/>
          <w:sz w:val="24"/>
          <w:szCs w:val="24"/>
        </w:rPr>
      </w:pPr>
      <w:r w:rsidRPr="009511D3">
        <w:rPr>
          <w:rFonts w:ascii="Times New Roman" w:eastAsia="Times New Roman" w:hAnsi="Times New Roman" w:cs="Times New Roman"/>
          <w:noProof/>
          <w:sz w:val="24"/>
          <w:szCs w:val="24"/>
          <w:lang w:eastAsia="ru-RU"/>
        </w:rPr>
        <w:drawing>
          <wp:inline distT="0" distB="0" distL="0" distR="0" wp14:anchorId="5696E6EE" wp14:editId="76261ECF">
            <wp:extent cx="5943600" cy="6410325"/>
            <wp:effectExtent l="0" t="0" r="0" b="952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943600" cy="6410325"/>
                    </a:xfrm>
                    <a:prstGeom prst="rect">
                      <a:avLst/>
                    </a:prstGeom>
                    <a:noFill/>
                    <a:ln>
                      <a:noFill/>
                    </a:ln>
                  </pic:spPr>
                </pic:pic>
              </a:graphicData>
            </a:graphic>
          </wp:inline>
        </w:drawing>
      </w:r>
    </w:p>
    <w:p w14:paraId="355F64B3" w14:textId="77777777" w:rsidR="008E19CB" w:rsidRPr="009511D3" w:rsidRDefault="008E19CB" w:rsidP="009511D3">
      <w:pPr>
        <w:widowControl w:val="0"/>
        <w:shd w:val="clear" w:color="auto" w:fill="FFFFFF"/>
        <w:tabs>
          <w:tab w:val="left" w:pos="720"/>
          <w:tab w:val="num" w:pos="1980"/>
        </w:tabs>
        <w:autoSpaceDE w:val="0"/>
        <w:autoSpaceDN w:val="0"/>
        <w:adjustRightInd w:val="0"/>
        <w:spacing w:after="0" w:line="240" w:lineRule="auto"/>
        <w:contextualSpacing/>
        <w:jc w:val="center"/>
        <w:rPr>
          <w:rFonts w:ascii="Times New Roman" w:hAnsi="Times New Roman" w:cs="Times New Roman"/>
          <w:b/>
          <w:sz w:val="24"/>
          <w:szCs w:val="24"/>
        </w:rPr>
      </w:pPr>
      <w:r w:rsidRPr="009511D3">
        <w:rPr>
          <w:rFonts w:ascii="Times New Roman" w:hAnsi="Times New Roman" w:cs="Times New Roman"/>
          <w:b/>
          <w:sz w:val="24"/>
          <w:szCs w:val="24"/>
        </w:rPr>
        <w:t>ТЕХНИЧЕСКОЕ ЗАДАНИЕ УТВЕРЖДАЕМ ПОДПИСИ СТОРОН:</w:t>
      </w:r>
    </w:p>
    <w:p w14:paraId="27A706B7" w14:textId="77777777" w:rsidR="008E19CB" w:rsidRPr="009511D3" w:rsidRDefault="008E19CB" w:rsidP="009511D3">
      <w:pPr>
        <w:widowControl w:val="0"/>
        <w:shd w:val="clear" w:color="auto" w:fill="FFFFFF"/>
        <w:tabs>
          <w:tab w:val="left" w:pos="720"/>
          <w:tab w:val="num" w:pos="1980"/>
        </w:tabs>
        <w:autoSpaceDE w:val="0"/>
        <w:autoSpaceDN w:val="0"/>
        <w:adjustRightInd w:val="0"/>
        <w:spacing w:after="0" w:line="240" w:lineRule="auto"/>
        <w:contextualSpacing/>
        <w:jc w:val="center"/>
        <w:rPr>
          <w:rFonts w:ascii="Times New Roman" w:hAnsi="Times New Roman" w:cs="Times New Roman"/>
          <w:b/>
          <w:sz w:val="24"/>
          <w:szCs w:val="24"/>
        </w:rPr>
      </w:pPr>
    </w:p>
    <w:tbl>
      <w:tblPr>
        <w:tblW w:w="9356"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8E19CB" w:rsidRPr="009511D3" w14:paraId="73C91C2F" w14:textId="77777777" w:rsidTr="00D333BA">
        <w:trPr>
          <w:trHeight w:val="206"/>
        </w:trPr>
        <w:tc>
          <w:tcPr>
            <w:tcW w:w="4678" w:type="dxa"/>
            <w:tcBorders>
              <w:top w:val="single" w:sz="4" w:space="0" w:color="auto"/>
              <w:left w:val="single" w:sz="4" w:space="0" w:color="auto"/>
              <w:bottom w:val="single" w:sz="4" w:space="0" w:color="auto"/>
              <w:right w:val="single" w:sz="4" w:space="0" w:color="auto"/>
            </w:tcBorders>
            <w:shd w:val="clear" w:color="auto" w:fill="F3F3F3"/>
          </w:tcPr>
          <w:p w14:paraId="4DB9633C" w14:textId="77777777" w:rsidR="008E19CB" w:rsidRPr="009511D3" w:rsidRDefault="008E19CB" w:rsidP="009511D3">
            <w:pPr>
              <w:widowControl w:val="0"/>
              <w:spacing w:line="240" w:lineRule="auto"/>
              <w:ind w:right="74"/>
              <w:contextualSpacing/>
              <w:jc w:val="center"/>
              <w:rPr>
                <w:rFonts w:ascii="Times New Roman" w:hAnsi="Times New Roman" w:cs="Times New Roman"/>
                <w:b/>
                <w:bCs/>
                <w:sz w:val="24"/>
                <w:szCs w:val="24"/>
              </w:rPr>
            </w:pPr>
            <w:r w:rsidRPr="009511D3">
              <w:rPr>
                <w:rFonts w:ascii="Times New Roman" w:hAnsi="Times New Roman" w:cs="Times New Roman"/>
                <w:b/>
                <w:bCs/>
                <w:sz w:val="24"/>
                <w:szCs w:val="24"/>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F3F3F3"/>
          </w:tcPr>
          <w:p w14:paraId="5C20DCF2" w14:textId="77777777" w:rsidR="008E19CB" w:rsidRPr="009511D3" w:rsidRDefault="008E19CB" w:rsidP="009511D3">
            <w:pPr>
              <w:widowControl w:val="0"/>
              <w:spacing w:line="240" w:lineRule="auto"/>
              <w:ind w:right="74"/>
              <w:contextualSpacing/>
              <w:jc w:val="center"/>
              <w:rPr>
                <w:rFonts w:ascii="Times New Roman" w:hAnsi="Times New Roman" w:cs="Times New Roman"/>
                <w:b/>
                <w:bCs/>
                <w:sz w:val="24"/>
                <w:szCs w:val="24"/>
              </w:rPr>
            </w:pPr>
            <w:r w:rsidRPr="009511D3">
              <w:rPr>
                <w:rFonts w:ascii="Times New Roman" w:hAnsi="Times New Roman" w:cs="Times New Roman"/>
                <w:b/>
                <w:sz w:val="24"/>
                <w:szCs w:val="24"/>
              </w:rPr>
              <w:t>Заказчик:</w:t>
            </w:r>
          </w:p>
        </w:tc>
      </w:tr>
      <w:tr w:rsidR="008E19CB" w:rsidRPr="009511D3" w14:paraId="6A21463F" w14:textId="77777777" w:rsidTr="00D333BA">
        <w:trPr>
          <w:trHeight w:val="497"/>
        </w:trPr>
        <w:tc>
          <w:tcPr>
            <w:tcW w:w="4678" w:type="dxa"/>
            <w:tcBorders>
              <w:top w:val="single" w:sz="4" w:space="0" w:color="auto"/>
              <w:left w:val="single" w:sz="4" w:space="0" w:color="auto"/>
              <w:bottom w:val="single" w:sz="4" w:space="0" w:color="auto"/>
              <w:right w:val="single" w:sz="4" w:space="0" w:color="auto"/>
            </w:tcBorders>
            <w:vAlign w:val="center"/>
          </w:tcPr>
          <w:p w14:paraId="054B22FA" w14:textId="77777777" w:rsidR="008E19CB" w:rsidRPr="009511D3" w:rsidRDefault="008E19CB" w:rsidP="009511D3">
            <w:pPr>
              <w:widowControl w:val="0"/>
              <w:shd w:val="clear" w:color="auto" w:fill="FFFFFF"/>
              <w:spacing w:before="60" w:after="60" w:line="240" w:lineRule="auto"/>
              <w:contextualSpacing/>
              <w:jc w:val="center"/>
              <w:rPr>
                <w:rFonts w:ascii="Times New Roman" w:eastAsia="Times New Roman" w:hAnsi="Times New Roman" w:cs="Times New Roman"/>
                <w:b/>
                <w:spacing w:val="-3"/>
                <w:sz w:val="24"/>
                <w:szCs w:val="24"/>
                <w:lang w:eastAsia="ru-RU"/>
              </w:rPr>
            </w:pPr>
            <w:r w:rsidRPr="009511D3">
              <w:rPr>
                <w:rFonts w:ascii="Times New Roman" w:eastAsia="Times New Roman" w:hAnsi="Times New Roman" w:cs="Times New Roman"/>
                <w:b/>
                <w:spacing w:val="-3"/>
                <w:sz w:val="24"/>
                <w:szCs w:val="24"/>
                <w:lang w:eastAsia="ru-RU"/>
              </w:rPr>
              <w:t>______________________</w:t>
            </w:r>
          </w:p>
        </w:tc>
        <w:tc>
          <w:tcPr>
            <w:tcW w:w="4678" w:type="dxa"/>
            <w:tcBorders>
              <w:top w:val="single" w:sz="4" w:space="0" w:color="auto"/>
              <w:left w:val="single" w:sz="4" w:space="0" w:color="auto"/>
              <w:bottom w:val="single" w:sz="4" w:space="0" w:color="auto"/>
              <w:right w:val="single" w:sz="4" w:space="0" w:color="auto"/>
            </w:tcBorders>
            <w:vAlign w:val="center"/>
          </w:tcPr>
          <w:p w14:paraId="2E897383" w14:textId="77777777" w:rsidR="008E19CB" w:rsidRPr="009511D3" w:rsidRDefault="008E19CB" w:rsidP="009511D3">
            <w:pPr>
              <w:widowControl w:val="0"/>
              <w:shd w:val="clear" w:color="auto" w:fill="FFFFFF"/>
              <w:spacing w:before="60" w:after="60" w:line="240" w:lineRule="auto"/>
              <w:contextualSpacing/>
              <w:jc w:val="center"/>
              <w:rPr>
                <w:rFonts w:ascii="Times New Roman" w:hAnsi="Times New Roman" w:cs="Times New Roman"/>
                <w:sz w:val="24"/>
                <w:szCs w:val="24"/>
              </w:rPr>
            </w:pPr>
            <w:r w:rsidRPr="009511D3">
              <w:rPr>
                <w:rFonts w:ascii="Times New Roman" w:hAnsi="Times New Roman" w:cs="Times New Roman"/>
                <w:sz w:val="24"/>
                <w:szCs w:val="24"/>
              </w:rPr>
              <w:t xml:space="preserve"> </w:t>
            </w:r>
            <w:r w:rsidRPr="009511D3">
              <w:rPr>
                <w:rFonts w:ascii="Times New Roman" w:eastAsia="Times New Roman" w:hAnsi="Times New Roman" w:cs="Times New Roman"/>
                <w:b/>
                <w:spacing w:val="-3"/>
                <w:sz w:val="24"/>
                <w:szCs w:val="24"/>
                <w:lang w:eastAsia="ru-RU"/>
              </w:rPr>
              <w:t>АО «ЭнергосбыТ Плюс»</w:t>
            </w:r>
          </w:p>
        </w:tc>
      </w:tr>
      <w:tr w:rsidR="008E19CB" w:rsidRPr="009511D3" w14:paraId="77D6D949" w14:textId="77777777" w:rsidTr="00D333BA">
        <w:trPr>
          <w:cantSplit/>
          <w:trHeight w:val="967"/>
        </w:trPr>
        <w:tc>
          <w:tcPr>
            <w:tcW w:w="4678" w:type="dxa"/>
            <w:tcBorders>
              <w:top w:val="single" w:sz="4" w:space="0" w:color="auto"/>
              <w:left w:val="single" w:sz="4" w:space="0" w:color="auto"/>
              <w:bottom w:val="single" w:sz="4" w:space="0" w:color="auto"/>
              <w:right w:val="single" w:sz="4" w:space="0" w:color="auto"/>
            </w:tcBorders>
          </w:tcPr>
          <w:p w14:paraId="1990E10A" w14:textId="6BADB10E" w:rsidR="008E19CB" w:rsidRPr="009511D3" w:rsidRDefault="008E19CB" w:rsidP="009511D3">
            <w:pPr>
              <w:spacing w:line="240" w:lineRule="auto"/>
              <w:contextualSpacing/>
              <w:rPr>
                <w:rFonts w:ascii="Times New Roman" w:hAnsi="Times New Roman" w:cs="Times New Roman"/>
                <w:sz w:val="24"/>
                <w:szCs w:val="24"/>
              </w:rPr>
            </w:pPr>
            <w:r w:rsidRPr="009511D3">
              <w:rPr>
                <w:rFonts w:ascii="Times New Roman" w:hAnsi="Times New Roman" w:cs="Times New Roman"/>
                <w:sz w:val="24"/>
                <w:szCs w:val="24"/>
              </w:rPr>
              <w:t>Дата подписания «___» __________</w:t>
            </w:r>
            <w:r w:rsidR="00E800D2" w:rsidRPr="009511D3">
              <w:rPr>
                <w:rFonts w:ascii="Times New Roman" w:hAnsi="Times New Roman" w:cs="Times New Roman"/>
                <w:sz w:val="24"/>
                <w:szCs w:val="24"/>
              </w:rPr>
              <w:t>_ 20__</w:t>
            </w:r>
            <w:r w:rsidRPr="009511D3">
              <w:rPr>
                <w:rFonts w:ascii="Times New Roman" w:hAnsi="Times New Roman" w:cs="Times New Roman"/>
                <w:sz w:val="24"/>
                <w:szCs w:val="24"/>
              </w:rPr>
              <w:t xml:space="preserve"> года</w:t>
            </w:r>
          </w:p>
          <w:p w14:paraId="661603AA" w14:textId="77777777" w:rsidR="008E19CB" w:rsidRPr="009511D3" w:rsidRDefault="008E19CB" w:rsidP="009511D3">
            <w:pPr>
              <w:widowControl w:val="0"/>
              <w:shd w:val="clear" w:color="auto" w:fill="FFFFFF"/>
              <w:spacing w:before="60" w:after="60" w:line="240" w:lineRule="auto"/>
              <w:contextualSpacing/>
              <w:jc w:val="both"/>
              <w:rPr>
                <w:rFonts w:ascii="Times New Roman" w:eastAsia="Times New Roman" w:hAnsi="Times New Roman" w:cs="Times New Roman"/>
                <w:spacing w:val="-3"/>
                <w:sz w:val="24"/>
                <w:szCs w:val="24"/>
                <w:lang w:eastAsia="ru-RU"/>
              </w:rPr>
            </w:pPr>
            <w:r w:rsidRPr="009511D3">
              <w:rPr>
                <w:rFonts w:ascii="Times New Roman" w:eastAsia="Times New Roman" w:hAnsi="Times New Roman" w:cs="Times New Roman"/>
                <w:spacing w:val="-3"/>
                <w:sz w:val="24"/>
                <w:szCs w:val="24"/>
                <w:lang w:eastAsia="ru-RU"/>
              </w:rPr>
              <w:t>________________</w:t>
            </w:r>
            <w:r w:rsidRPr="000070A5">
              <w:rPr>
                <w:rFonts w:ascii="Times New Roman" w:eastAsia="Times New Roman" w:hAnsi="Times New Roman" w:cs="Times New Roman"/>
                <w:spacing w:val="-3"/>
                <w:sz w:val="24"/>
                <w:szCs w:val="24"/>
                <w:lang w:eastAsia="ru-RU"/>
              </w:rPr>
              <w:t>_</w:t>
            </w:r>
            <w:r w:rsidRPr="000070A5">
              <w:rPr>
                <w:rFonts w:ascii="Times New Roman" w:hAnsi="Times New Roman" w:cs="Times New Roman"/>
                <w:spacing w:val="-3"/>
                <w:sz w:val="24"/>
                <w:szCs w:val="24"/>
              </w:rPr>
              <w:t>________________</w:t>
            </w:r>
          </w:p>
          <w:p w14:paraId="75977216" w14:textId="77777777" w:rsidR="008E19CB" w:rsidRPr="009511D3" w:rsidRDefault="008E19CB" w:rsidP="009511D3">
            <w:pPr>
              <w:widowControl w:val="0"/>
              <w:spacing w:before="60" w:after="60" w:line="240" w:lineRule="auto"/>
              <w:contextualSpacing/>
              <w:jc w:val="both"/>
              <w:rPr>
                <w:rFonts w:ascii="Times New Roman" w:eastAsia="Times New Roman" w:hAnsi="Times New Roman" w:cs="Times New Roman"/>
                <w:spacing w:val="-3"/>
                <w:sz w:val="24"/>
                <w:szCs w:val="24"/>
                <w:lang w:eastAsia="ru-RU"/>
              </w:rPr>
            </w:pPr>
            <w:r w:rsidRPr="009511D3">
              <w:rPr>
                <w:rFonts w:ascii="Times New Roman" w:eastAsia="Times New Roman" w:hAnsi="Times New Roman" w:cs="Times New Roman"/>
                <w:spacing w:val="-3"/>
                <w:sz w:val="24"/>
                <w:szCs w:val="24"/>
                <w:lang w:eastAsia="ru-RU"/>
              </w:rPr>
              <w:t>м.п.</w:t>
            </w:r>
          </w:p>
        </w:tc>
        <w:tc>
          <w:tcPr>
            <w:tcW w:w="4678" w:type="dxa"/>
            <w:tcBorders>
              <w:top w:val="single" w:sz="4" w:space="0" w:color="auto"/>
              <w:left w:val="single" w:sz="4" w:space="0" w:color="auto"/>
              <w:bottom w:val="single" w:sz="4" w:space="0" w:color="auto"/>
              <w:right w:val="single" w:sz="4" w:space="0" w:color="auto"/>
            </w:tcBorders>
          </w:tcPr>
          <w:p w14:paraId="4E00B452" w14:textId="7EE4A9D7" w:rsidR="008E19CB" w:rsidRPr="009511D3" w:rsidRDefault="008E19CB" w:rsidP="009511D3">
            <w:pPr>
              <w:spacing w:line="240" w:lineRule="auto"/>
              <w:contextualSpacing/>
              <w:rPr>
                <w:rFonts w:ascii="Times New Roman" w:hAnsi="Times New Roman" w:cs="Times New Roman"/>
                <w:sz w:val="24"/>
                <w:szCs w:val="24"/>
              </w:rPr>
            </w:pPr>
            <w:r w:rsidRPr="009511D3">
              <w:rPr>
                <w:rFonts w:ascii="Times New Roman" w:hAnsi="Times New Roman" w:cs="Times New Roman"/>
                <w:sz w:val="24"/>
                <w:szCs w:val="24"/>
              </w:rPr>
              <w:t>Дата подписания «___» __________</w:t>
            </w:r>
            <w:r w:rsidR="00E800D2" w:rsidRPr="009511D3">
              <w:rPr>
                <w:rFonts w:ascii="Times New Roman" w:hAnsi="Times New Roman" w:cs="Times New Roman"/>
                <w:sz w:val="24"/>
                <w:szCs w:val="24"/>
              </w:rPr>
              <w:t>_ 20__</w:t>
            </w:r>
            <w:r w:rsidRPr="009511D3">
              <w:rPr>
                <w:rFonts w:ascii="Times New Roman" w:hAnsi="Times New Roman" w:cs="Times New Roman"/>
                <w:sz w:val="24"/>
                <w:szCs w:val="24"/>
              </w:rPr>
              <w:t xml:space="preserve"> года</w:t>
            </w:r>
          </w:p>
          <w:p w14:paraId="0C129139" w14:textId="77777777" w:rsidR="008E19CB" w:rsidRPr="009511D3" w:rsidRDefault="008E19CB" w:rsidP="009511D3">
            <w:pPr>
              <w:widowControl w:val="0"/>
              <w:shd w:val="clear" w:color="auto" w:fill="FFFFFF"/>
              <w:spacing w:before="60" w:after="60" w:line="240" w:lineRule="auto"/>
              <w:contextualSpacing/>
              <w:jc w:val="both"/>
              <w:rPr>
                <w:rFonts w:ascii="Times New Roman" w:eastAsia="Times New Roman" w:hAnsi="Times New Roman" w:cs="Times New Roman"/>
                <w:spacing w:val="-3"/>
                <w:sz w:val="24"/>
                <w:szCs w:val="24"/>
                <w:lang w:eastAsia="ru-RU"/>
              </w:rPr>
            </w:pPr>
            <w:r w:rsidRPr="009511D3">
              <w:rPr>
                <w:rFonts w:ascii="Times New Roman" w:eastAsia="Times New Roman" w:hAnsi="Times New Roman" w:cs="Times New Roman"/>
                <w:spacing w:val="-3"/>
                <w:sz w:val="24"/>
                <w:szCs w:val="24"/>
                <w:lang w:eastAsia="ru-RU"/>
              </w:rPr>
              <w:t>_________________________________</w:t>
            </w:r>
          </w:p>
          <w:p w14:paraId="3F59EC9B" w14:textId="77777777" w:rsidR="008E19CB" w:rsidRPr="009511D3" w:rsidRDefault="008E19CB" w:rsidP="009511D3">
            <w:pPr>
              <w:widowControl w:val="0"/>
              <w:shd w:val="clear" w:color="auto" w:fill="FFFFFF"/>
              <w:spacing w:before="60" w:after="60" w:line="240" w:lineRule="auto"/>
              <w:contextualSpacing/>
              <w:jc w:val="both"/>
              <w:rPr>
                <w:rFonts w:ascii="Times New Roman" w:eastAsia="Times New Roman" w:hAnsi="Times New Roman" w:cs="Times New Roman"/>
                <w:spacing w:val="-3"/>
                <w:sz w:val="24"/>
                <w:szCs w:val="24"/>
                <w:lang w:eastAsia="ru-RU"/>
              </w:rPr>
            </w:pPr>
            <w:r w:rsidRPr="009511D3">
              <w:rPr>
                <w:rFonts w:ascii="Times New Roman" w:eastAsia="Times New Roman" w:hAnsi="Times New Roman" w:cs="Times New Roman"/>
                <w:spacing w:val="-3"/>
                <w:sz w:val="24"/>
                <w:szCs w:val="24"/>
                <w:lang w:eastAsia="ru-RU"/>
              </w:rPr>
              <w:t>м.п.</w:t>
            </w:r>
          </w:p>
        </w:tc>
      </w:tr>
    </w:tbl>
    <w:p w14:paraId="1C3339A5" w14:textId="77777777" w:rsidR="00297DCC" w:rsidRPr="009511D3" w:rsidRDefault="00297DCC" w:rsidP="009511D3">
      <w:pPr>
        <w:spacing w:line="240" w:lineRule="auto"/>
        <w:contextualSpacing/>
        <w:rPr>
          <w:rFonts w:ascii="Times New Roman" w:hAnsi="Times New Roman" w:cs="Times New Roman"/>
          <w:sz w:val="24"/>
          <w:szCs w:val="24"/>
        </w:rPr>
      </w:pPr>
    </w:p>
    <w:p w14:paraId="7437385E" w14:textId="77777777" w:rsidR="003947C9" w:rsidRPr="009511D3" w:rsidRDefault="003947C9" w:rsidP="009511D3">
      <w:pPr>
        <w:widowControl w:val="0"/>
        <w:shd w:val="clear" w:color="auto" w:fill="FFFFFF"/>
        <w:tabs>
          <w:tab w:val="left" w:pos="720"/>
          <w:tab w:val="num" w:pos="1980"/>
        </w:tabs>
        <w:autoSpaceDE w:val="0"/>
        <w:autoSpaceDN w:val="0"/>
        <w:adjustRightInd w:val="0"/>
        <w:spacing w:after="0" w:line="240" w:lineRule="auto"/>
        <w:ind w:left="5670"/>
        <w:contextualSpacing/>
        <w:rPr>
          <w:rFonts w:ascii="Times New Roman" w:eastAsia="Times New Roman" w:hAnsi="Times New Roman" w:cs="Times New Roman"/>
          <w:sz w:val="24"/>
          <w:szCs w:val="24"/>
          <w:lang w:eastAsia="ru-RU"/>
        </w:rPr>
        <w:sectPr w:rsidR="003947C9" w:rsidRPr="009511D3" w:rsidSect="006A7954">
          <w:pgSz w:w="11906" w:h="16838"/>
          <w:pgMar w:top="709" w:right="707" w:bottom="709" w:left="1418" w:header="283" w:footer="283" w:gutter="0"/>
          <w:cols w:space="708"/>
          <w:docGrid w:linePitch="360"/>
        </w:sectPr>
      </w:pPr>
    </w:p>
    <w:p w14:paraId="057A6EA8" w14:textId="77777777" w:rsidR="00BB14C6" w:rsidRPr="009511D3" w:rsidRDefault="00647C99" w:rsidP="009511D3">
      <w:pPr>
        <w:pStyle w:val="10"/>
        <w:numPr>
          <w:ilvl w:val="0"/>
          <w:numId w:val="0"/>
        </w:numPr>
        <w:spacing w:before="0" w:after="0"/>
        <w:ind w:left="11907"/>
        <w:contextualSpacing/>
        <w:jc w:val="right"/>
        <w:rPr>
          <w:rFonts w:ascii="Times New Roman" w:hAnsi="Times New Roman"/>
          <w:b w:val="0"/>
          <w:i w:val="0"/>
          <w:sz w:val="24"/>
          <w:szCs w:val="24"/>
        </w:rPr>
      </w:pPr>
      <w:r w:rsidRPr="009511D3">
        <w:rPr>
          <w:rFonts w:ascii="Times New Roman" w:hAnsi="Times New Roman"/>
          <w:b w:val="0"/>
          <w:i w:val="0"/>
          <w:sz w:val="24"/>
          <w:szCs w:val="24"/>
        </w:rPr>
        <w:lastRenderedPageBreak/>
        <w:t>Приложение №2</w:t>
      </w:r>
      <w:r w:rsidR="00BB14C6" w:rsidRPr="009511D3">
        <w:rPr>
          <w:rFonts w:ascii="Times New Roman" w:hAnsi="Times New Roman"/>
          <w:b w:val="0"/>
          <w:i w:val="0"/>
          <w:sz w:val="24"/>
          <w:szCs w:val="24"/>
        </w:rPr>
        <w:t xml:space="preserve"> </w:t>
      </w:r>
    </w:p>
    <w:p w14:paraId="44F3C3ED" w14:textId="7D8E5403" w:rsidR="00D35751" w:rsidRPr="009511D3" w:rsidRDefault="00D35751" w:rsidP="009511D3">
      <w:pPr>
        <w:widowControl w:val="0"/>
        <w:shd w:val="clear" w:color="auto" w:fill="FFFFFF"/>
        <w:tabs>
          <w:tab w:val="left" w:pos="720"/>
          <w:tab w:val="num" w:pos="1980"/>
        </w:tabs>
        <w:autoSpaceDE w:val="0"/>
        <w:autoSpaceDN w:val="0"/>
        <w:adjustRightInd w:val="0"/>
        <w:spacing w:after="0" w:line="240" w:lineRule="auto"/>
        <w:ind w:left="11907"/>
        <w:contextualSpacing/>
        <w:jc w:val="right"/>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xml:space="preserve">к договору подряда </w:t>
      </w:r>
      <w:r w:rsidR="009C7395" w:rsidRPr="009511D3">
        <w:rPr>
          <w:rFonts w:ascii="Times New Roman" w:eastAsia="Times New Roman" w:hAnsi="Times New Roman" w:cs="Times New Roman"/>
          <w:sz w:val="24"/>
          <w:szCs w:val="24"/>
          <w:lang w:eastAsia="ru-RU"/>
        </w:rPr>
        <w:t>№</w:t>
      </w:r>
      <w:r w:rsidR="008742DE" w:rsidRPr="009511D3">
        <w:rPr>
          <w:rFonts w:ascii="Times New Roman" w:eastAsia="Times New Roman" w:hAnsi="Times New Roman" w:cs="Times New Roman"/>
          <w:sz w:val="24"/>
          <w:szCs w:val="24"/>
          <w:lang w:eastAsia="ru-RU"/>
        </w:rPr>
        <w:t>____________</w:t>
      </w:r>
    </w:p>
    <w:p w14:paraId="56B02AF8" w14:textId="59176D46" w:rsidR="00602B44" w:rsidRPr="009511D3" w:rsidRDefault="00D35751" w:rsidP="009511D3">
      <w:pPr>
        <w:spacing w:after="0" w:line="240" w:lineRule="auto"/>
        <w:ind w:left="11907"/>
        <w:contextualSpacing/>
        <w:jc w:val="right"/>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от «____» ___________</w:t>
      </w:r>
      <w:r w:rsidR="00E800D2" w:rsidRPr="009511D3">
        <w:rPr>
          <w:rFonts w:ascii="Times New Roman" w:eastAsia="Times New Roman" w:hAnsi="Times New Roman" w:cs="Times New Roman"/>
          <w:sz w:val="24"/>
          <w:szCs w:val="24"/>
          <w:lang w:eastAsia="ru-RU"/>
        </w:rPr>
        <w:t>_ 20__</w:t>
      </w:r>
      <w:r w:rsidR="008742DE" w:rsidRPr="009511D3">
        <w:rPr>
          <w:rFonts w:ascii="Times New Roman" w:eastAsia="Times New Roman" w:hAnsi="Times New Roman" w:cs="Times New Roman"/>
          <w:sz w:val="24"/>
          <w:szCs w:val="24"/>
          <w:lang w:eastAsia="ru-RU"/>
        </w:rPr>
        <w:t xml:space="preserve"> г.</w:t>
      </w:r>
    </w:p>
    <w:p w14:paraId="3F6D5E0F" w14:textId="77777777" w:rsidR="00602B44" w:rsidRPr="009511D3" w:rsidRDefault="00602B44" w:rsidP="009511D3">
      <w:pPr>
        <w:widowControl w:val="0"/>
        <w:shd w:val="clear" w:color="auto" w:fill="FFFFFF"/>
        <w:tabs>
          <w:tab w:val="left" w:pos="720"/>
          <w:tab w:val="num" w:pos="1980"/>
        </w:tabs>
        <w:autoSpaceDE w:val="0"/>
        <w:autoSpaceDN w:val="0"/>
        <w:adjustRightInd w:val="0"/>
        <w:spacing w:after="0" w:line="240" w:lineRule="auto"/>
        <w:ind w:left="11907"/>
        <w:contextualSpacing/>
        <w:rPr>
          <w:rFonts w:ascii="Times New Roman" w:eastAsia="Times New Roman" w:hAnsi="Times New Roman" w:cs="Times New Roman"/>
          <w:b/>
          <w:sz w:val="24"/>
          <w:szCs w:val="24"/>
          <w:lang w:eastAsia="ru-RU"/>
        </w:rPr>
      </w:pPr>
    </w:p>
    <w:p w14:paraId="61BE49DA" w14:textId="77777777" w:rsidR="00602B44" w:rsidRPr="009511D3" w:rsidRDefault="00602B44" w:rsidP="009511D3">
      <w:pPr>
        <w:pBdr>
          <w:top w:val="single" w:sz="4" w:space="1" w:color="auto"/>
        </w:pBdr>
        <w:shd w:val="clear" w:color="auto" w:fill="E0E0E0"/>
        <w:spacing w:after="0" w:line="240" w:lineRule="auto"/>
        <w:ind w:right="21"/>
        <w:contextualSpacing/>
        <w:jc w:val="center"/>
        <w:rPr>
          <w:rFonts w:ascii="Times New Roman" w:hAnsi="Times New Roman" w:cs="Times New Roman"/>
          <w:b/>
          <w:spacing w:val="36"/>
          <w:sz w:val="24"/>
          <w:szCs w:val="24"/>
        </w:rPr>
      </w:pPr>
      <w:r w:rsidRPr="009511D3">
        <w:rPr>
          <w:rFonts w:ascii="Times New Roman" w:hAnsi="Times New Roman" w:cs="Times New Roman"/>
          <w:b/>
          <w:spacing w:val="36"/>
          <w:sz w:val="24"/>
          <w:szCs w:val="24"/>
        </w:rPr>
        <w:t>начало формы</w:t>
      </w:r>
    </w:p>
    <w:p w14:paraId="5C241951" w14:textId="77777777" w:rsidR="00602B44" w:rsidRPr="009511D3" w:rsidRDefault="00602B44" w:rsidP="009511D3">
      <w:pPr>
        <w:widowControl w:val="0"/>
        <w:shd w:val="clear" w:color="auto" w:fill="FFFFFF"/>
        <w:tabs>
          <w:tab w:val="left" w:pos="720"/>
          <w:tab w:val="num" w:pos="1980"/>
        </w:tabs>
        <w:autoSpaceDE w:val="0"/>
        <w:autoSpaceDN w:val="0"/>
        <w:adjustRightInd w:val="0"/>
        <w:spacing w:after="0" w:line="240" w:lineRule="auto"/>
        <w:contextualSpacing/>
        <w:jc w:val="center"/>
        <w:rPr>
          <w:rFonts w:ascii="Times New Roman" w:hAnsi="Times New Roman" w:cs="Times New Roman"/>
          <w:b/>
          <w:sz w:val="24"/>
          <w:szCs w:val="24"/>
        </w:rPr>
      </w:pPr>
    </w:p>
    <w:p w14:paraId="6FEC328E" w14:textId="77777777" w:rsidR="00602B44" w:rsidRPr="009511D3" w:rsidRDefault="00602B44" w:rsidP="009511D3">
      <w:pPr>
        <w:widowControl w:val="0"/>
        <w:shd w:val="clear" w:color="auto" w:fill="FFFFFF"/>
        <w:tabs>
          <w:tab w:val="left" w:pos="720"/>
          <w:tab w:val="num" w:pos="1980"/>
        </w:tabs>
        <w:autoSpaceDE w:val="0"/>
        <w:autoSpaceDN w:val="0"/>
        <w:adjustRightInd w:val="0"/>
        <w:spacing w:after="0" w:line="240" w:lineRule="auto"/>
        <w:contextualSpacing/>
        <w:jc w:val="center"/>
        <w:rPr>
          <w:rFonts w:ascii="Times New Roman" w:hAnsi="Times New Roman" w:cs="Times New Roman"/>
          <w:b/>
          <w:sz w:val="24"/>
          <w:szCs w:val="24"/>
        </w:rPr>
      </w:pPr>
      <w:r w:rsidRPr="009511D3">
        <w:rPr>
          <w:rFonts w:ascii="Times New Roman" w:hAnsi="Times New Roman" w:cs="Times New Roman"/>
          <w:b/>
          <w:sz w:val="24"/>
          <w:szCs w:val="24"/>
        </w:rPr>
        <w:t>Форма монтажной и отчётной ведомости</w:t>
      </w:r>
    </w:p>
    <w:p w14:paraId="535C74A2" w14:textId="77777777" w:rsidR="00602B44" w:rsidRPr="009511D3" w:rsidRDefault="00602B44" w:rsidP="009511D3">
      <w:pPr>
        <w:widowControl w:val="0"/>
        <w:shd w:val="clear" w:color="auto" w:fill="FFFFFF"/>
        <w:tabs>
          <w:tab w:val="left" w:pos="720"/>
          <w:tab w:val="num" w:pos="1980"/>
        </w:tabs>
        <w:autoSpaceDE w:val="0"/>
        <w:autoSpaceDN w:val="0"/>
        <w:adjustRightInd w:val="0"/>
        <w:spacing w:after="0" w:line="240" w:lineRule="auto"/>
        <w:contextualSpacing/>
        <w:jc w:val="center"/>
        <w:rPr>
          <w:rFonts w:ascii="Times New Roman" w:hAnsi="Times New Roman" w:cs="Times New Roman"/>
          <w:b/>
          <w:sz w:val="24"/>
          <w:szCs w:val="24"/>
        </w:rPr>
      </w:pPr>
    </w:p>
    <w:tbl>
      <w:tblPr>
        <w:tblW w:w="15410" w:type="dxa"/>
        <w:tblInd w:w="-10" w:type="dxa"/>
        <w:tblLook w:val="04A0" w:firstRow="1" w:lastRow="0" w:firstColumn="1" w:lastColumn="0" w:noHBand="0" w:noVBand="1"/>
      </w:tblPr>
      <w:tblGrid>
        <w:gridCol w:w="466"/>
        <w:gridCol w:w="714"/>
        <w:gridCol w:w="793"/>
        <w:gridCol w:w="791"/>
        <w:gridCol w:w="515"/>
        <w:gridCol w:w="513"/>
        <w:gridCol w:w="521"/>
        <w:gridCol w:w="588"/>
        <w:gridCol w:w="369"/>
        <w:gridCol w:w="913"/>
        <w:gridCol w:w="672"/>
        <w:gridCol w:w="781"/>
        <w:gridCol w:w="399"/>
        <w:gridCol w:w="698"/>
        <w:gridCol w:w="691"/>
        <w:gridCol w:w="553"/>
        <w:gridCol w:w="384"/>
        <w:gridCol w:w="691"/>
        <w:gridCol w:w="454"/>
        <w:gridCol w:w="454"/>
        <w:gridCol w:w="454"/>
        <w:gridCol w:w="1276"/>
        <w:gridCol w:w="856"/>
        <w:gridCol w:w="444"/>
        <w:gridCol w:w="420"/>
      </w:tblGrid>
      <w:tr w:rsidR="00902013" w:rsidRPr="009511D3" w14:paraId="13A9793F" w14:textId="77777777" w:rsidTr="00902013">
        <w:trPr>
          <w:trHeight w:val="1511"/>
        </w:trPr>
        <w:tc>
          <w:tcPr>
            <w:tcW w:w="386" w:type="dxa"/>
            <w:tcBorders>
              <w:top w:val="single" w:sz="8" w:space="0" w:color="auto"/>
              <w:left w:val="single" w:sz="8" w:space="0" w:color="auto"/>
              <w:bottom w:val="single" w:sz="8" w:space="0" w:color="auto"/>
              <w:right w:val="single" w:sz="8" w:space="0" w:color="auto"/>
            </w:tcBorders>
            <w:shd w:val="clear" w:color="auto" w:fill="D9D9D9" w:themeFill="background1" w:themeFillShade="D9"/>
            <w:noWrap/>
            <w:vAlign w:val="center"/>
            <w:hideMark/>
          </w:tcPr>
          <w:p w14:paraId="1CF35F38" w14:textId="40BD01FE" w:rsidR="00902013" w:rsidRPr="009511D3" w:rsidRDefault="009C7395" w:rsidP="009511D3">
            <w:pPr>
              <w:spacing w:after="0" w:line="240" w:lineRule="auto"/>
              <w:contextualSpacing/>
              <w:jc w:val="center"/>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w:t>
            </w:r>
            <w:r w:rsidR="00902013" w:rsidRPr="009511D3">
              <w:rPr>
                <w:rFonts w:ascii="Times New Roman" w:eastAsia="Times New Roman" w:hAnsi="Times New Roman" w:cs="Times New Roman"/>
                <w:sz w:val="24"/>
                <w:szCs w:val="24"/>
                <w:lang w:eastAsia="ru-RU"/>
              </w:rPr>
              <w:t>п/п</w:t>
            </w:r>
          </w:p>
        </w:tc>
        <w:tc>
          <w:tcPr>
            <w:tcW w:w="774" w:type="dxa"/>
            <w:tcBorders>
              <w:top w:val="single" w:sz="8" w:space="0" w:color="auto"/>
              <w:left w:val="nil"/>
              <w:bottom w:val="single" w:sz="8" w:space="0" w:color="auto"/>
              <w:right w:val="nil"/>
            </w:tcBorders>
            <w:shd w:val="clear" w:color="auto" w:fill="D9D9D9" w:themeFill="background1" w:themeFillShade="D9"/>
            <w:vAlign w:val="center"/>
            <w:hideMark/>
          </w:tcPr>
          <w:p w14:paraId="3F989E31" w14:textId="77777777" w:rsidR="00902013" w:rsidRPr="009511D3" w:rsidRDefault="00902013" w:rsidP="009511D3">
            <w:pPr>
              <w:spacing w:after="0" w:line="240" w:lineRule="auto"/>
              <w:contextualSpacing/>
              <w:jc w:val="center"/>
              <w:rPr>
                <w:rFonts w:ascii="Times New Roman" w:eastAsia="Times New Roman" w:hAnsi="Times New Roman" w:cs="Times New Roman"/>
                <w:bCs/>
                <w:sz w:val="24"/>
                <w:szCs w:val="24"/>
                <w:lang w:eastAsia="ru-RU"/>
              </w:rPr>
            </w:pPr>
            <w:r w:rsidRPr="009511D3">
              <w:rPr>
                <w:rFonts w:ascii="Times New Roman" w:eastAsia="Times New Roman" w:hAnsi="Times New Roman" w:cs="Times New Roman"/>
                <w:bCs/>
                <w:sz w:val="24"/>
                <w:szCs w:val="24"/>
                <w:lang w:eastAsia="ru-RU"/>
              </w:rPr>
              <w:t>Отделение</w:t>
            </w:r>
          </w:p>
        </w:tc>
        <w:tc>
          <w:tcPr>
            <w:tcW w:w="861" w:type="dxa"/>
            <w:tcBorders>
              <w:top w:val="single" w:sz="8"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CF99624" w14:textId="77777777" w:rsidR="00902013" w:rsidRPr="009511D3" w:rsidRDefault="00902013" w:rsidP="009511D3">
            <w:pPr>
              <w:spacing w:after="0" w:line="240" w:lineRule="auto"/>
              <w:contextualSpacing/>
              <w:jc w:val="center"/>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Тип населенного пункта</w:t>
            </w:r>
          </w:p>
        </w:tc>
        <w:tc>
          <w:tcPr>
            <w:tcW w:w="848" w:type="dxa"/>
            <w:tcBorders>
              <w:top w:val="single" w:sz="8" w:space="0" w:color="auto"/>
              <w:left w:val="nil"/>
              <w:bottom w:val="single" w:sz="4" w:space="0" w:color="auto"/>
              <w:right w:val="single" w:sz="4" w:space="0" w:color="auto"/>
            </w:tcBorders>
            <w:shd w:val="clear" w:color="auto" w:fill="D9D9D9" w:themeFill="background1" w:themeFillShade="D9"/>
            <w:vAlign w:val="center"/>
            <w:hideMark/>
          </w:tcPr>
          <w:p w14:paraId="6E01C2D6" w14:textId="77777777" w:rsidR="00902013" w:rsidRPr="009511D3" w:rsidRDefault="00902013" w:rsidP="009511D3">
            <w:pPr>
              <w:spacing w:after="0" w:line="240" w:lineRule="auto"/>
              <w:contextualSpacing/>
              <w:jc w:val="center"/>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Населенный пункт</w:t>
            </w:r>
          </w:p>
        </w:tc>
        <w:tc>
          <w:tcPr>
            <w:tcW w:w="539" w:type="dxa"/>
            <w:tcBorders>
              <w:top w:val="single" w:sz="8" w:space="0" w:color="auto"/>
              <w:left w:val="nil"/>
              <w:bottom w:val="single" w:sz="4" w:space="0" w:color="auto"/>
              <w:right w:val="single" w:sz="4" w:space="0" w:color="auto"/>
            </w:tcBorders>
            <w:shd w:val="clear" w:color="auto" w:fill="D9D9D9" w:themeFill="background1" w:themeFillShade="D9"/>
            <w:vAlign w:val="center"/>
            <w:hideMark/>
          </w:tcPr>
          <w:p w14:paraId="549C6AD3" w14:textId="77777777" w:rsidR="00902013" w:rsidRPr="009511D3" w:rsidRDefault="00902013" w:rsidP="009511D3">
            <w:pPr>
              <w:spacing w:after="0" w:line="240" w:lineRule="auto"/>
              <w:contextualSpacing/>
              <w:jc w:val="center"/>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Тип улицы</w:t>
            </w:r>
          </w:p>
        </w:tc>
        <w:tc>
          <w:tcPr>
            <w:tcW w:w="526" w:type="dxa"/>
            <w:tcBorders>
              <w:top w:val="single" w:sz="8" w:space="0" w:color="auto"/>
              <w:left w:val="nil"/>
              <w:bottom w:val="single" w:sz="4" w:space="0" w:color="auto"/>
              <w:right w:val="single" w:sz="4" w:space="0" w:color="auto"/>
            </w:tcBorders>
            <w:shd w:val="clear" w:color="auto" w:fill="D9D9D9" w:themeFill="background1" w:themeFillShade="D9"/>
            <w:vAlign w:val="center"/>
            <w:hideMark/>
          </w:tcPr>
          <w:p w14:paraId="0FBB0DD3" w14:textId="77777777" w:rsidR="00902013" w:rsidRPr="009511D3" w:rsidRDefault="00902013" w:rsidP="009511D3">
            <w:pPr>
              <w:spacing w:after="0" w:line="240" w:lineRule="auto"/>
              <w:contextualSpacing/>
              <w:jc w:val="center"/>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Улица</w:t>
            </w:r>
          </w:p>
        </w:tc>
        <w:tc>
          <w:tcPr>
            <w:tcW w:w="555" w:type="dxa"/>
            <w:tcBorders>
              <w:top w:val="single" w:sz="8" w:space="0" w:color="auto"/>
              <w:left w:val="nil"/>
              <w:bottom w:val="single" w:sz="4" w:space="0" w:color="auto"/>
              <w:right w:val="single" w:sz="4" w:space="0" w:color="auto"/>
            </w:tcBorders>
            <w:shd w:val="clear" w:color="auto" w:fill="D9D9D9" w:themeFill="background1" w:themeFillShade="D9"/>
            <w:vAlign w:val="center"/>
            <w:hideMark/>
          </w:tcPr>
          <w:p w14:paraId="160E2415" w14:textId="77777777" w:rsidR="00902013" w:rsidRPr="009511D3" w:rsidRDefault="00902013" w:rsidP="009511D3">
            <w:pPr>
              <w:spacing w:after="0" w:line="240" w:lineRule="auto"/>
              <w:contextualSpacing/>
              <w:jc w:val="center"/>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Номер дома</w:t>
            </w:r>
          </w:p>
        </w:tc>
        <w:tc>
          <w:tcPr>
            <w:tcW w:w="620" w:type="dxa"/>
            <w:tcBorders>
              <w:top w:val="single" w:sz="8" w:space="0" w:color="auto"/>
              <w:left w:val="nil"/>
              <w:bottom w:val="single" w:sz="4" w:space="0" w:color="auto"/>
              <w:right w:val="single" w:sz="4" w:space="0" w:color="auto"/>
            </w:tcBorders>
            <w:shd w:val="clear" w:color="auto" w:fill="D9D9D9" w:themeFill="background1" w:themeFillShade="D9"/>
            <w:vAlign w:val="center"/>
            <w:hideMark/>
          </w:tcPr>
          <w:p w14:paraId="378AF798" w14:textId="77777777" w:rsidR="00902013" w:rsidRPr="009511D3" w:rsidRDefault="00902013" w:rsidP="009511D3">
            <w:pPr>
              <w:spacing w:after="0" w:line="240" w:lineRule="auto"/>
              <w:contextualSpacing/>
              <w:jc w:val="center"/>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Номер корпуса и литера</w:t>
            </w:r>
          </w:p>
        </w:tc>
        <w:tc>
          <w:tcPr>
            <w:tcW w:w="386" w:type="dxa"/>
            <w:tcBorders>
              <w:top w:val="single" w:sz="8" w:space="0" w:color="auto"/>
              <w:left w:val="nil"/>
              <w:bottom w:val="single" w:sz="8" w:space="0" w:color="auto"/>
              <w:right w:val="single" w:sz="8" w:space="0" w:color="auto"/>
            </w:tcBorders>
            <w:shd w:val="clear" w:color="auto" w:fill="D9D9D9" w:themeFill="background1" w:themeFillShade="D9"/>
            <w:vAlign w:val="center"/>
            <w:hideMark/>
          </w:tcPr>
          <w:p w14:paraId="6949645F" w14:textId="77777777" w:rsidR="00902013" w:rsidRPr="009511D3" w:rsidRDefault="00902013" w:rsidP="009511D3">
            <w:pPr>
              <w:spacing w:after="0" w:line="240" w:lineRule="auto"/>
              <w:contextualSpacing/>
              <w:jc w:val="center"/>
              <w:rPr>
                <w:rFonts w:ascii="Times New Roman" w:eastAsia="Times New Roman" w:hAnsi="Times New Roman" w:cs="Times New Roman"/>
                <w:bCs/>
                <w:sz w:val="24"/>
                <w:szCs w:val="24"/>
                <w:lang w:eastAsia="ru-RU"/>
              </w:rPr>
            </w:pPr>
            <w:r w:rsidRPr="009511D3">
              <w:rPr>
                <w:rFonts w:ascii="Times New Roman" w:eastAsia="Times New Roman" w:hAnsi="Times New Roman" w:cs="Times New Roman"/>
                <w:bCs/>
                <w:sz w:val="24"/>
                <w:szCs w:val="24"/>
                <w:lang w:eastAsia="ru-RU"/>
              </w:rPr>
              <w:t>Л/с</w:t>
            </w:r>
          </w:p>
        </w:tc>
        <w:tc>
          <w:tcPr>
            <w:tcW w:w="1005" w:type="dxa"/>
            <w:tcBorders>
              <w:top w:val="single" w:sz="8" w:space="0" w:color="auto"/>
              <w:left w:val="nil"/>
              <w:bottom w:val="single" w:sz="8" w:space="0" w:color="auto"/>
              <w:right w:val="single" w:sz="8" w:space="0" w:color="auto"/>
            </w:tcBorders>
            <w:shd w:val="clear" w:color="auto" w:fill="D9D9D9" w:themeFill="background1" w:themeFillShade="D9"/>
            <w:vAlign w:val="center"/>
            <w:hideMark/>
          </w:tcPr>
          <w:p w14:paraId="3F9C8EC4" w14:textId="77777777" w:rsidR="00902013" w:rsidRPr="009511D3" w:rsidRDefault="00902013" w:rsidP="009511D3">
            <w:pPr>
              <w:spacing w:after="0" w:line="240" w:lineRule="auto"/>
              <w:contextualSpacing/>
              <w:jc w:val="center"/>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ФИО (наименование ЮЛ)</w:t>
            </w:r>
          </w:p>
        </w:tc>
        <w:tc>
          <w:tcPr>
            <w:tcW w:w="692" w:type="dxa"/>
            <w:tcBorders>
              <w:top w:val="single" w:sz="8" w:space="0" w:color="auto"/>
              <w:left w:val="nil"/>
              <w:bottom w:val="single" w:sz="8" w:space="0" w:color="auto"/>
              <w:right w:val="single" w:sz="4" w:space="0" w:color="auto"/>
            </w:tcBorders>
            <w:shd w:val="clear" w:color="auto" w:fill="D9D9D9" w:themeFill="background1" w:themeFillShade="D9"/>
            <w:vAlign w:val="center"/>
            <w:hideMark/>
          </w:tcPr>
          <w:p w14:paraId="741DD183" w14:textId="77777777" w:rsidR="00902013" w:rsidRPr="009511D3" w:rsidRDefault="00902013" w:rsidP="009511D3">
            <w:pPr>
              <w:spacing w:after="0" w:line="240" w:lineRule="auto"/>
              <w:contextualSpacing/>
              <w:jc w:val="center"/>
              <w:rPr>
                <w:rFonts w:ascii="Times New Roman" w:eastAsia="Times New Roman" w:hAnsi="Times New Roman" w:cs="Times New Roman"/>
                <w:bCs/>
                <w:sz w:val="24"/>
                <w:szCs w:val="24"/>
                <w:lang w:eastAsia="ru-RU"/>
              </w:rPr>
            </w:pPr>
            <w:r w:rsidRPr="009511D3">
              <w:rPr>
                <w:rFonts w:ascii="Times New Roman" w:eastAsia="Times New Roman" w:hAnsi="Times New Roman" w:cs="Times New Roman"/>
                <w:bCs/>
                <w:sz w:val="24"/>
                <w:szCs w:val="24"/>
                <w:lang w:eastAsia="ru-RU"/>
              </w:rPr>
              <w:t>Контакты</w:t>
            </w:r>
          </w:p>
        </w:tc>
        <w:tc>
          <w:tcPr>
            <w:tcW w:w="84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6FB8667" w14:textId="77777777" w:rsidR="00902013" w:rsidRPr="009511D3" w:rsidRDefault="00902013" w:rsidP="009511D3">
            <w:pPr>
              <w:spacing w:after="0" w:line="240" w:lineRule="auto"/>
              <w:contextualSpacing/>
              <w:jc w:val="center"/>
              <w:rPr>
                <w:rFonts w:ascii="Times New Roman" w:eastAsia="Times New Roman" w:hAnsi="Times New Roman" w:cs="Times New Roman"/>
                <w:bCs/>
                <w:sz w:val="24"/>
                <w:szCs w:val="24"/>
                <w:lang w:eastAsia="ru-RU"/>
              </w:rPr>
            </w:pPr>
            <w:r w:rsidRPr="009511D3">
              <w:rPr>
                <w:rFonts w:ascii="Times New Roman" w:eastAsia="Times New Roman" w:hAnsi="Times New Roman" w:cs="Times New Roman"/>
                <w:bCs/>
                <w:sz w:val="24"/>
                <w:szCs w:val="24"/>
                <w:lang w:eastAsia="ru-RU"/>
              </w:rPr>
              <w:t>Предельная дата выполнения работ по Объекту</w:t>
            </w:r>
          </w:p>
        </w:tc>
        <w:tc>
          <w:tcPr>
            <w:tcW w:w="401"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6A5FE1FA" w14:textId="77777777" w:rsidR="00902013" w:rsidRPr="009511D3" w:rsidRDefault="00902013" w:rsidP="009511D3">
            <w:pPr>
              <w:spacing w:after="0" w:line="240" w:lineRule="auto"/>
              <w:contextualSpacing/>
              <w:jc w:val="center"/>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Тип ПУ</w:t>
            </w:r>
          </w:p>
        </w:tc>
        <w:tc>
          <w:tcPr>
            <w:tcW w:w="738" w:type="dxa"/>
            <w:tcBorders>
              <w:top w:val="single" w:sz="8" w:space="0" w:color="auto"/>
              <w:left w:val="single" w:sz="4" w:space="0" w:color="auto"/>
              <w:bottom w:val="single" w:sz="8" w:space="0" w:color="auto"/>
              <w:right w:val="single" w:sz="8" w:space="0" w:color="auto"/>
            </w:tcBorders>
            <w:shd w:val="clear" w:color="auto" w:fill="D9D9D9" w:themeFill="background1" w:themeFillShade="D9"/>
            <w:vAlign w:val="center"/>
            <w:hideMark/>
          </w:tcPr>
          <w:p w14:paraId="7B6D1560" w14:textId="77777777" w:rsidR="00902013" w:rsidRPr="009511D3" w:rsidRDefault="00902013" w:rsidP="009511D3">
            <w:pPr>
              <w:spacing w:after="0" w:line="240" w:lineRule="auto"/>
              <w:contextualSpacing/>
              <w:jc w:val="center"/>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Серийный номер</w:t>
            </w:r>
          </w:p>
        </w:tc>
        <w:tc>
          <w:tcPr>
            <w:tcW w:w="727" w:type="dxa"/>
            <w:tcBorders>
              <w:top w:val="single" w:sz="8" w:space="0" w:color="auto"/>
              <w:left w:val="nil"/>
              <w:bottom w:val="single" w:sz="8" w:space="0" w:color="auto"/>
              <w:right w:val="single" w:sz="8" w:space="0" w:color="auto"/>
            </w:tcBorders>
            <w:shd w:val="clear" w:color="auto" w:fill="D9D9D9" w:themeFill="background1" w:themeFillShade="D9"/>
            <w:noWrap/>
            <w:vAlign w:val="center"/>
            <w:hideMark/>
          </w:tcPr>
          <w:p w14:paraId="22D9F0BF" w14:textId="77777777" w:rsidR="00902013" w:rsidRPr="009511D3" w:rsidRDefault="00902013" w:rsidP="009511D3">
            <w:pPr>
              <w:spacing w:after="0" w:line="240" w:lineRule="auto"/>
              <w:contextualSpacing/>
              <w:jc w:val="center"/>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Дата установки</w:t>
            </w:r>
          </w:p>
        </w:tc>
        <w:tc>
          <w:tcPr>
            <w:tcW w:w="574" w:type="dxa"/>
            <w:tcBorders>
              <w:top w:val="single" w:sz="8" w:space="0" w:color="auto"/>
              <w:left w:val="nil"/>
              <w:bottom w:val="single" w:sz="8" w:space="0" w:color="auto"/>
              <w:right w:val="single" w:sz="8" w:space="0" w:color="auto"/>
            </w:tcBorders>
            <w:shd w:val="clear" w:color="auto" w:fill="D9D9D9" w:themeFill="background1" w:themeFillShade="D9"/>
            <w:noWrap/>
            <w:vAlign w:val="center"/>
            <w:hideMark/>
          </w:tcPr>
          <w:p w14:paraId="1DF5A662" w14:textId="77777777" w:rsidR="00902013" w:rsidRPr="009511D3" w:rsidRDefault="00902013" w:rsidP="009511D3">
            <w:pPr>
              <w:spacing w:after="0" w:line="240" w:lineRule="auto"/>
              <w:contextualSpacing/>
              <w:jc w:val="center"/>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Номер Шлюза</w:t>
            </w:r>
          </w:p>
        </w:tc>
        <w:tc>
          <w:tcPr>
            <w:tcW w:w="373" w:type="dxa"/>
            <w:tcBorders>
              <w:top w:val="single" w:sz="8" w:space="0" w:color="auto"/>
              <w:left w:val="nil"/>
              <w:bottom w:val="single" w:sz="8" w:space="0" w:color="auto"/>
              <w:right w:val="single" w:sz="4" w:space="0" w:color="auto"/>
            </w:tcBorders>
            <w:shd w:val="clear" w:color="auto" w:fill="D9D9D9" w:themeFill="background1" w:themeFillShade="D9"/>
            <w:noWrap/>
            <w:vAlign w:val="center"/>
            <w:hideMark/>
          </w:tcPr>
          <w:p w14:paraId="73FCACA7" w14:textId="77777777" w:rsidR="00902013" w:rsidRPr="009511D3" w:rsidRDefault="00902013" w:rsidP="009511D3">
            <w:pPr>
              <w:spacing w:after="0" w:line="240" w:lineRule="auto"/>
              <w:contextualSpacing/>
              <w:jc w:val="center"/>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Ктт</w:t>
            </w:r>
          </w:p>
        </w:tc>
        <w:tc>
          <w:tcPr>
            <w:tcW w:w="72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F788591" w14:textId="77777777" w:rsidR="00902013" w:rsidRPr="009511D3" w:rsidRDefault="00902013" w:rsidP="009511D3">
            <w:pPr>
              <w:spacing w:after="0" w:line="240" w:lineRule="auto"/>
              <w:contextualSpacing/>
              <w:jc w:val="center"/>
              <w:rPr>
                <w:rFonts w:ascii="Times New Roman" w:eastAsia="Times New Roman" w:hAnsi="Times New Roman" w:cs="Times New Roman"/>
                <w:bCs/>
                <w:sz w:val="24"/>
                <w:szCs w:val="24"/>
                <w:lang w:eastAsia="ru-RU"/>
              </w:rPr>
            </w:pPr>
            <w:r w:rsidRPr="009511D3">
              <w:rPr>
                <w:rFonts w:ascii="Times New Roman" w:eastAsia="Times New Roman" w:hAnsi="Times New Roman" w:cs="Times New Roman"/>
                <w:bCs/>
                <w:sz w:val="24"/>
                <w:szCs w:val="24"/>
                <w:lang w:eastAsia="ru-RU"/>
              </w:rPr>
              <w:t>Дата установки</w:t>
            </w:r>
          </w:p>
        </w:tc>
        <w:tc>
          <w:tcPr>
            <w:tcW w:w="22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19AF63" w14:textId="30AB1901" w:rsidR="00902013" w:rsidRPr="009511D3" w:rsidRDefault="00902013" w:rsidP="009511D3">
            <w:pPr>
              <w:spacing w:after="0" w:line="240" w:lineRule="auto"/>
              <w:contextualSpacing/>
              <w:jc w:val="center"/>
              <w:rPr>
                <w:rFonts w:ascii="Times New Roman" w:eastAsia="Times New Roman" w:hAnsi="Times New Roman" w:cs="Times New Roman"/>
                <w:bCs/>
                <w:sz w:val="24"/>
                <w:szCs w:val="24"/>
                <w:lang w:eastAsia="ru-RU"/>
              </w:rPr>
            </w:pPr>
            <w:r w:rsidRPr="009511D3">
              <w:rPr>
                <w:rFonts w:ascii="Times New Roman" w:eastAsia="Times New Roman" w:hAnsi="Times New Roman" w:cs="Times New Roman"/>
                <w:bCs/>
                <w:sz w:val="24"/>
                <w:szCs w:val="24"/>
                <w:lang w:eastAsia="ru-RU"/>
              </w:rPr>
              <w:t>№ТТ фаза А</w:t>
            </w:r>
          </w:p>
        </w:tc>
        <w:tc>
          <w:tcPr>
            <w:tcW w:w="22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63B496C" w14:textId="2EEAF5A9" w:rsidR="00902013" w:rsidRPr="009511D3" w:rsidRDefault="00902013" w:rsidP="009511D3">
            <w:pPr>
              <w:spacing w:after="0" w:line="240" w:lineRule="auto"/>
              <w:contextualSpacing/>
              <w:jc w:val="center"/>
              <w:rPr>
                <w:rFonts w:ascii="Times New Roman" w:eastAsia="Times New Roman" w:hAnsi="Times New Roman" w:cs="Times New Roman"/>
                <w:bCs/>
                <w:sz w:val="24"/>
                <w:szCs w:val="24"/>
                <w:lang w:eastAsia="ru-RU"/>
              </w:rPr>
            </w:pPr>
            <w:r w:rsidRPr="009511D3">
              <w:rPr>
                <w:rFonts w:ascii="Times New Roman" w:eastAsia="Times New Roman" w:hAnsi="Times New Roman" w:cs="Times New Roman"/>
                <w:bCs/>
                <w:sz w:val="24"/>
                <w:szCs w:val="24"/>
                <w:lang w:eastAsia="ru-RU"/>
              </w:rPr>
              <w:t xml:space="preserve">№ТТ фаза </w:t>
            </w:r>
            <w:r w:rsidRPr="009511D3">
              <w:rPr>
                <w:rFonts w:ascii="Times New Roman" w:eastAsia="Times New Roman" w:hAnsi="Times New Roman" w:cs="Times New Roman"/>
                <w:bCs/>
                <w:sz w:val="24"/>
                <w:szCs w:val="24"/>
                <w:lang w:val="en-US" w:eastAsia="ru-RU"/>
              </w:rPr>
              <w:t>B</w:t>
            </w:r>
          </w:p>
        </w:tc>
        <w:tc>
          <w:tcPr>
            <w:tcW w:w="22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D9D5DB2" w14:textId="06DF1403" w:rsidR="00902013" w:rsidRPr="009511D3" w:rsidRDefault="00902013" w:rsidP="009511D3">
            <w:pPr>
              <w:spacing w:after="0" w:line="240" w:lineRule="auto"/>
              <w:contextualSpacing/>
              <w:jc w:val="center"/>
              <w:rPr>
                <w:rFonts w:ascii="Times New Roman" w:eastAsia="Times New Roman" w:hAnsi="Times New Roman" w:cs="Times New Roman"/>
                <w:bCs/>
                <w:sz w:val="24"/>
                <w:szCs w:val="24"/>
                <w:lang w:eastAsia="ru-RU"/>
              </w:rPr>
            </w:pPr>
            <w:r w:rsidRPr="009511D3">
              <w:rPr>
                <w:rFonts w:ascii="Times New Roman" w:eastAsia="Times New Roman" w:hAnsi="Times New Roman" w:cs="Times New Roman"/>
                <w:bCs/>
                <w:sz w:val="24"/>
                <w:szCs w:val="24"/>
                <w:lang w:eastAsia="ru-RU"/>
              </w:rPr>
              <w:t xml:space="preserve">№ТТ фаза </w:t>
            </w:r>
            <w:r w:rsidRPr="009511D3">
              <w:rPr>
                <w:rFonts w:ascii="Times New Roman" w:eastAsia="Times New Roman" w:hAnsi="Times New Roman" w:cs="Times New Roman"/>
                <w:bCs/>
                <w:sz w:val="24"/>
                <w:szCs w:val="24"/>
                <w:lang w:val="en-US" w:eastAsia="ru-RU"/>
              </w:rPr>
              <w:t>C</w:t>
            </w:r>
          </w:p>
        </w:tc>
        <w:tc>
          <w:tcPr>
            <w:tcW w:w="139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DA8F21B" w14:textId="211F6CCB" w:rsidR="00902013" w:rsidRPr="009511D3" w:rsidRDefault="00902013" w:rsidP="009511D3">
            <w:pPr>
              <w:spacing w:after="0" w:line="240" w:lineRule="auto"/>
              <w:contextualSpacing/>
              <w:jc w:val="center"/>
              <w:rPr>
                <w:rFonts w:ascii="Times New Roman" w:eastAsia="Times New Roman" w:hAnsi="Times New Roman" w:cs="Times New Roman"/>
                <w:bCs/>
                <w:sz w:val="24"/>
                <w:szCs w:val="24"/>
                <w:lang w:eastAsia="ru-RU"/>
              </w:rPr>
            </w:pPr>
            <w:r w:rsidRPr="009511D3">
              <w:rPr>
                <w:rFonts w:ascii="Times New Roman" w:eastAsia="Times New Roman" w:hAnsi="Times New Roman" w:cs="Times New Roman"/>
                <w:bCs/>
                <w:sz w:val="24"/>
                <w:szCs w:val="24"/>
                <w:lang w:eastAsia="ru-RU"/>
              </w:rPr>
              <w:t>Установлен/не установлен/исключена</w:t>
            </w:r>
          </w:p>
        </w:tc>
        <w:tc>
          <w:tcPr>
            <w:tcW w:w="922" w:type="dxa"/>
            <w:tcBorders>
              <w:top w:val="single" w:sz="8" w:space="0" w:color="auto"/>
              <w:left w:val="single" w:sz="4" w:space="0" w:color="auto"/>
              <w:bottom w:val="single" w:sz="8" w:space="0" w:color="auto"/>
              <w:right w:val="single" w:sz="8" w:space="0" w:color="auto"/>
            </w:tcBorders>
            <w:shd w:val="clear" w:color="auto" w:fill="D9D9D9" w:themeFill="background1" w:themeFillShade="D9"/>
            <w:vAlign w:val="center"/>
            <w:hideMark/>
          </w:tcPr>
          <w:p w14:paraId="255CB4E6" w14:textId="77777777" w:rsidR="00902013" w:rsidRPr="009511D3" w:rsidRDefault="00902013" w:rsidP="009511D3">
            <w:pPr>
              <w:spacing w:after="0" w:line="240" w:lineRule="auto"/>
              <w:contextualSpacing/>
              <w:jc w:val="center"/>
              <w:rPr>
                <w:rFonts w:ascii="Times New Roman" w:eastAsia="Times New Roman" w:hAnsi="Times New Roman" w:cs="Times New Roman"/>
                <w:bCs/>
                <w:sz w:val="24"/>
                <w:szCs w:val="24"/>
                <w:lang w:eastAsia="ru-RU"/>
              </w:rPr>
            </w:pPr>
            <w:r w:rsidRPr="009511D3">
              <w:rPr>
                <w:rFonts w:ascii="Times New Roman" w:eastAsia="Times New Roman" w:hAnsi="Times New Roman" w:cs="Times New Roman"/>
                <w:bCs/>
                <w:sz w:val="24"/>
                <w:szCs w:val="24"/>
                <w:lang w:eastAsia="ru-RU"/>
              </w:rPr>
              <w:t>Комментарий</w:t>
            </w:r>
          </w:p>
        </w:tc>
        <w:tc>
          <w:tcPr>
            <w:tcW w:w="860" w:type="dxa"/>
            <w:gridSpan w:val="2"/>
            <w:tcBorders>
              <w:top w:val="single" w:sz="8" w:space="0" w:color="auto"/>
              <w:left w:val="nil"/>
              <w:bottom w:val="single" w:sz="8" w:space="0" w:color="auto"/>
              <w:right w:val="single" w:sz="8" w:space="0" w:color="000000"/>
            </w:tcBorders>
            <w:shd w:val="clear" w:color="auto" w:fill="D9D9D9" w:themeFill="background1" w:themeFillShade="D9"/>
            <w:noWrap/>
            <w:vAlign w:val="center"/>
            <w:hideMark/>
          </w:tcPr>
          <w:p w14:paraId="7094B325" w14:textId="77777777" w:rsidR="00902013" w:rsidRPr="009511D3" w:rsidRDefault="00902013" w:rsidP="009511D3">
            <w:pPr>
              <w:spacing w:after="0" w:line="240" w:lineRule="auto"/>
              <w:contextualSpacing/>
              <w:jc w:val="center"/>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Материалы</w:t>
            </w:r>
          </w:p>
        </w:tc>
      </w:tr>
      <w:tr w:rsidR="00902013" w:rsidRPr="009511D3" w14:paraId="3E6F2A23" w14:textId="77777777" w:rsidTr="00902013">
        <w:trPr>
          <w:trHeight w:val="315"/>
        </w:trPr>
        <w:tc>
          <w:tcPr>
            <w:tcW w:w="386" w:type="dxa"/>
            <w:tcBorders>
              <w:top w:val="nil"/>
              <w:left w:val="single" w:sz="8" w:space="0" w:color="auto"/>
              <w:bottom w:val="single" w:sz="8" w:space="0" w:color="auto"/>
              <w:right w:val="single" w:sz="8" w:space="0" w:color="auto"/>
            </w:tcBorders>
            <w:shd w:val="clear" w:color="auto" w:fill="auto"/>
            <w:noWrap/>
            <w:vAlign w:val="center"/>
            <w:hideMark/>
          </w:tcPr>
          <w:p w14:paraId="679D2174" w14:textId="77777777" w:rsidR="00902013" w:rsidRPr="009511D3" w:rsidRDefault="00902013"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w:t>
            </w:r>
          </w:p>
        </w:tc>
        <w:tc>
          <w:tcPr>
            <w:tcW w:w="774" w:type="dxa"/>
            <w:tcBorders>
              <w:top w:val="nil"/>
              <w:left w:val="nil"/>
              <w:bottom w:val="single" w:sz="8" w:space="0" w:color="auto"/>
              <w:right w:val="single" w:sz="8" w:space="0" w:color="auto"/>
            </w:tcBorders>
            <w:shd w:val="clear" w:color="auto" w:fill="auto"/>
            <w:noWrap/>
            <w:vAlign w:val="center"/>
            <w:hideMark/>
          </w:tcPr>
          <w:p w14:paraId="1219487E" w14:textId="77777777" w:rsidR="00902013" w:rsidRPr="009511D3" w:rsidRDefault="00902013"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w:t>
            </w:r>
          </w:p>
        </w:tc>
        <w:tc>
          <w:tcPr>
            <w:tcW w:w="861" w:type="dxa"/>
            <w:tcBorders>
              <w:top w:val="nil"/>
              <w:left w:val="nil"/>
              <w:bottom w:val="single" w:sz="8" w:space="0" w:color="auto"/>
              <w:right w:val="single" w:sz="8" w:space="0" w:color="auto"/>
            </w:tcBorders>
            <w:shd w:val="clear" w:color="auto" w:fill="auto"/>
            <w:noWrap/>
            <w:vAlign w:val="center"/>
            <w:hideMark/>
          </w:tcPr>
          <w:p w14:paraId="6EFECC15" w14:textId="77777777" w:rsidR="00902013" w:rsidRPr="009511D3" w:rsidRDefault="00902013"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w:t>
            </w:r>
          </w:p>
        </w:tc>
        <w:tc>
          <w:tcPr>
            <w:tcW w:w="848" w:type="dxa"/>
            <w:tcBorders>
              <w:top w:val="nil"/>
              <w:left w:val="nil"/>
              <w:bottom w:val="single" w:sz="8" w:space="0" w:color="auto"/>
              <w:right w:val="single" w:sz="8" w:space="0" w:color="auto"/>
            </w:tcBorders>
            <w:shd w:val="clear" w:color="auto" w:fill="auto"/>
            <w:noWrap/>
            <w:vAlign w:val="center"/>
            <w:hideMark/>
          </w:tcPr>
          <w:p w14:paraId="3FE83851" w14:textId="77777777" w:rsidR="00902013" w:rsidRPr="009511D3" w:rsidRDefault="00902013"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w:t>
            </w:r>
          </w:p>
        </w:tc>
        <w:tc>
          <w:tcPr>
            <w:tcW w:w="539" w:type="dxa"/>
            <w:tcBorders>
              <w:top w:val="nil"/>
              <w:left w:val="nil"/>
              <w:bottom w:val="single" w:sz="8" w:space="0" w:color="auto"/>
              <w:right w:val="single" w:sz="8" w:space="0" w:color="auto"/>
            </w:tcBorders>
            <w:shd w:val="clear" w:color="auto" w:fill="auto"/>
            <w:noWrap/>
            <w:vAlign w:val="center"/>
            <w:hideMark/>
          </w:tcPr>
          <w:p w14:paraId="4AC54A7A" w14:textId="77777777" w:rsidR="00902013" w:rsidRPr="009511D3" w:rsidRDefault="00902013"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w:t>
            </w:r>
          </w:p>
        </w:tc>
        <w:tc>
          <w:tcPr>
            <w:tcW w:w="526" w:type="dxa"/>
            <w:tcBorders>
              <w:top w:val="nil"/>
              <w:left w:val="nil"/>
              <w:bottom w:val="single" w:sz="8" w:space="0" w:color="auto"/>
              <w:right w:val="single" w:sz="8" w:space="0" w:color="auto"/>
            </w:tcBorders>
            <w:shd w:val="clear" w:color="auto" w:fill="auto"/>
            <w:noWrap/>
            <w:vAlign w:val="center"/>
            <w:hideMark/>
          </w:tcPr>
          <w:p w14:paraId="0DC6F600" w14:textId="77777777" w:rsidR="00902013" w:rsidRPr="009511D3" w:rsidRDefault="00902013"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w:t>
            </w:r>
          </w:p>
        </w:tc>
        <w:tc>
          <w:tcPr>
            <w:tcW w:w="555" w:type="dxa"/>
            <w:tcBorders>
              <w:top w:val="nil"/>
              <w:left w:val="nil"/>
              <w:bottom w:val="single" w:sz="8" w:space="0" w:color="auto"/>
              <w:right w:val="single" w:sz="8" w:space="0" w:color="auto"/>
            </w:tcBorders>
            <w:shd w:val="clear" w:color="auto" w:fill="auto"/>
            <w:noWrap/>
            <w:vAlign w:val="center"/>
            <w:hideMark/>
          </w:tcPr>
          <w:p w14:paraId="24D82303" w14:textId="77777777" w:rsidR="00902013" w:rsidRPr="009511D3" w:rsidRDefault="00902013"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w:t>
            </w:r>
          </w:p>
        </w:tc>
        <w:tc>
          <w:tcPr>
            <w:tcW w:w="620" w:type="dxa"/>
            <w:tcBorders>
              <w:top w:val="nil"/>
              <w:left w:val="nil"/>
              <w:bottom w:val="single" w:sz="8" w:space="0" w:color="auto"/>
              <w:right w:val="single" w:sz="8" w:space="0" w:color="auto"/>
            </w:tcBorders>
            <w:shd w:val="clear" w:color="auto" w:fill="auto"/>
            <w:noWrap/>
            <w:vAlign w:val="center"/>
            <w:hideMark/>
          </w:tcPr>
          <w:p w14:paraId="12C3E8BC" w14:textId="77777777" w:rsidR="00902013" w:rsidRPr="009511D3" w:rsidRDefault="00902013"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w:t>
            </w:r>
          </w:p>
        </w:tc>
        <w:tc>
          <w:tcPr>
            <w:tcW w:w="386" w:type="dxa"/>
            <w:tcBorders>
              <w:top w:val="nil"/>
              <w:left w:val="nil"/>
              <w:bottom w:val="single" w:sz="8" w:space="0" w:color="auto"/>
              <w:right w:val="single" w:sz="8" w:space="0" w:color="auto"/>
            </w:tcBorders>
            <w:shd w:val="clear" w:color="auto" w:fill="auto"/>
            <w:noWrap/>
            <w:vAlign w:val="center"/>
            <w:hideMark/>
          </w:tcPr>
          <w:p w14:paraId="00C42215" w14:textId="77777777" w:rsidR="00902013" w:rsidRPr="009511D3" w:rsidRDefault="00902013"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w:t>
            </w:r>
          </w:p>
        </w:tc>
        <w:tc>
          <w:tcPr>
            <w:tcW w:w="1005" w:type="dxa"/>
            <w:tcBorders>
              <w:top w:val="nil"/>
              <w:left w:val="nil"/>
              <w:bottom w:val="single" w:sz="8" w:space="0" w:color="auto"/>
              <w:right w:val="single" w:sz="8" w:space="0" w:color="auto"/>
            </w:tcBorders>
            <w:shd w:val="clear" w:color="auto" w:fill="auto"/>
            <w:noWrap/>
            <w:vAlign w:val="center"/>
            <w:hideMark/>
          </w:tcPr>
          <w:p w14:paraId="7F5C326D" w14:textId="77777777" w:rsidR="00902013" w:rsidRPr="009511D3" w:rsidRDefault="00902013"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w:t>
            </w:r>
          </w:p>
        </w:tc>
        <w:tc>
          <w:tcPr>
            <w:tcW w:w="692" w:type="dxa"/>
            <w:tcBorders>
              <w:top w:val="nil"/>
              <w:left w:val="nil"/>
              <w:bottom w:val="single" w:sz="8" w:space="0" w:color="auto"/>
              <w:right w:val="single" w:sz="8" w:space="0" w:color="auto"/>
            </w:tcBorders>
            <w:shd w:val="clear" w:color="auto" w:fill="auto"/>
            <w:noWrap/>
            <w:vAlign w:val="center"/>
            <w:hideMark/>
          </w:tcPr>
          <w:p w14:paraId="0F0785A6" w14:textId="77777777" w:rsidR="00902013" w:rsidRPr="009511D3" w:rsidRDefault="00902013"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w:t>
            </w:r>
          </w:p>
        </w:tc>
        <w:tc>
          <w:tcPr>
            <w:tcW w:w="846" w:type="dxa"/>
            <w:tcBorders>
              <w:top w:val="single" w:sz="4" w:space="0" w:color="auto"/>
              <w:left w:val="nil"/>
              <w:bottom w:val="single" w:sz="8" w:space="0" w:color="auto"/>
              <w:right w:val="single" w:sz="8" w:space="0" w:color="auto"/>
            </w:tcBorders>
            <w:shd w:val="clear" w:color="auto" w:fill="auto"/>
            <w:vAlign w:val="center"/>
            <w:hideMark/>
          </w:tcPr>
          <w:p w14:paraId="2E9EEEAC" w14:textId="77777777" w:rsidR="00902013" w:rsidRPr="009511D3" w:rsidRDefault="00902013"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w:t>
            </w:r>
          </w:p>
        </w:tc>
        <w:tc>
          <w:tcPr>
            <w:tcW w:w="401" w:type="dxa"/>
            <w:tcBorders>
              <w:top w:val="single" w:sz="4" w:space="0" w:color="auto"/>
              <w:left w:val="nil"/>
              <w:bottom w:val="single" w:sz="8" w:space="0" w:color="auto"/>
              <w:right w:val="single" w:sz="8" w:space="0" w:color="auto"/>
            </w:tcBorders>
            <w:shd w:val="clear" w:color="auto" w:fill="auto"/>
            <w:noWrap/>
            <w:vAlign w:val="center"/>
            <w:hideMark/>
          </w:tcPr>
          <w:p w14:paraId="22370D42" w14:textId="77777777" w:rsidR="00902013" w:rsidRPr="009511D3" w:rsidRDefault="00902013"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w:t>
            </w:r>
          </w:p>
        </w:tc>
        <w:tc>
          <w:tcPr>
            <w:tcW w:w="738" w:type="dxa"/>
            <w:tcBorders>
              <w:top w:val="nil"/>
              <w:left w:val="nil"/>
              <w:bottom w:val="single" w:sz="8" w:space="0" w:color="auto"/>
              <w:right w:val="single" w:sz="8" w:space="0" w:color="auto"/>
            </w:tcBorders>
            <w:shd w:val="clear" w:color="auto" w:fill="auto"/>
            <w:vAlign w:val="center"/>
            <w:hideMark/>
          </w:tcPr>
          <w:p w14:paraId="35046F79" w14:textId="77777777" w:rsidR="00902013" w:rsidRPr="009511D3" w:rsidRDefault="00902013"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w:t>
            </w:r>
          </w:p>
        </w:tc>
        <w:tc>
          <w:tcPr>
            <w:tcW w:w="727" w:type="dxa"/>
            <w:tcBorders>
              <w:top w:val="nil"/>
              <w:left w:val="nil"/>
              <w:bottom w:val="single" w:sz="8" w:space="0" w:color="auto"/>
              <w:right w:val="single" w:sz="8" w:space="0" w:color="auto"/>
            </w:tcBorders>
            <w:shd w:val="clear" w:color="auto" w:fill="auto"/>
            <w:vAlign w:val="center"/>
            <w:hideMark/>
          </w:tcPr>
          <w:p w14:paraId="06354E47" w14:textId="77777777" w:rsidR="00902013" w:rsidRPr="009511D3" w:rsidRDefault="00902013"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w:t>
            </w:r>
          </w:p>
        </w:tc>
        <w:tc>
          <w:tcPr>
            <w:tcW w:w="574" w:type="dxa"/>
            <w:tcBorders>
              <w:top w:val="nil"/>
              <w:left w:val="nil"/>
              <w:bottom w:val="single" w:sz="8" w:space="0" w:color="auto"/>
              <w:right w:val="single" w:sz="8" w:space="0" w:color="auto"/>
            </w:tcBorders>
            <w:shd w:val="clear" w:color="auto" w:fill="auto"/>
            <w:noWrap/>
            <w:vAlign w:val="center"/>
            <w:hideMark/>
          </w:tcPr>
          <w:p w14:paraId="46089AB0" w14:textId="77777777" w:rsidR="00902013" w:rsidRPr="009511D3" w:rsidRDefault="00902013"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w:t>
            </w:r>
          </w:p>
        </w:tc>
        <w:tc>
          <w:tcPr>
            <w:tcW w:w="373" w:type="dxa"/>
            <w:tcBorders>
              <w:top w:val="nil"/>
              <w:left w:val="nil"/>
              <w:bottom w:val="single" w:sz="8" w:space="0" w:color="auto"/>
              <w:right w:val="single" w:sz="4" w:space="0" w:color="auto"/>
            </w:tcBorders>
            <w:shd w:val="clear" w:color="auto" w:fill="auto"/>
            <w:noWrap/>
            <w:vAlign w:val="center"/>
            <w:hideMark/>
          </w:tcPr>
          <w:p w14:paraId="532321CF" w14:textId="77777777" w:rsidR="00902013" w:rsidRPr="009511D3" w:rsidRDefault="00902013"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w:t>
            </w:r>
          </w:p>
        </w:tc>
        <w:tc>
          <w:tcPr>
            <w:tcW w:w="72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D4F42B" w14:textId="77777777" w:rsidR="00902013" w:rsidRPr="009511D3" w:rsidRDefault="00902013"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w:t>
            </w:r>
          </w:p>
        </w:tc>
        <w:tc>
          <w:tcPr>
            <w:tcW w:w="220" w:type="dxa"/>
            <w:tcBorders>
              <w:top w:val="single" w:sz="4" w:space="0" w:color="auto"/>
              <w:left w:val="single" w:sz="4" w:space="0" w:color="auto"/>
              <w:bottom w:val="single" w:sz="4" w:space="0" w:color="auto"/>
              <w:right w:val="single" w:sz="4" w:space="0" w:color="auto"/>
            </w:tcBorders>
          </w:tcPr>
          <w:p w14:paraId="7FAFB0C7" w14:textId="77777777" w:rsidR="00902013" w:rsidRPr="009511D3" w:rsidRDefault="00902013" w:rsidP="009511D3">
            <w:pPr>
              <w:spacing w:after="0" w:line="240" w:lineRule="auto"/>
              <w:contextualSpacing/>
              <w:rPr>
                <w:rFonts w:ascii="Times New Roman" w:eastAsia="Times New Roman" w:hAnsi="Times New Roman" w:cs="Times New Roman"/>
                <w:sz w:val="24"/>
                <w:szCs w:val="24"/>
                <w:lang w:eastAsia="ru-RU"/>
              </w:rPr>
            </w:pPr>
          </w:p>
        </w:tc>
        <w:tc>
          <w:tcPr>
            <w:tcW w:w="220" w:type="dxa"/>
            <w:tcBorders>
              <w:top w:val="single" w:sz="4" w:space="0" w:color="auto"/>
              <w:left w:val="single" w:sz="4" w:space="0" w:color="auto"/>
              <w:bottom w:val="single" w:sz="4" w:space="0" w:color="auto"/>
              <w:right w:val="single" w:sz="4" w:space="0" w:color="auto"/>
            </w:tcBorders>
          </w:tcPr>
          <w:p w14:paraId="5ED74076" w14:textId="0B6A14E1" w:rsidR="00902013" w:rsidRPr="009511D3" w:rsidRDefault="00902013" w:rsidP="009511D3">
            <w:pPr>
              <w:spacing w:after="0" w:line="240" w:lineRule="auto"/>
              <w:contextualSpacing/>
              <w:rPr>
                <w:rFonts w:ascii="Times New Roman" w:eastAsia="Times New Roman" w:hAnsi="Times New Roman" w:cs="Times New Roman"/>
                <w:sz w:val="24"/>
                <w:szCs w:val="24"/>
                <w:lang w:eastAsia="ru-RU"/>
              </w:rPr>
            </w:pPr>
          </w:p>
        </w:tc>
        <w:tc>
          <w:tcPr>
            <w:tcW w:w="220" w:type="dxa"/>
            <w:tcBorders>
              <w:top w:val="single" w:sz="4" w:space="0" w:color="auto"/>
              <w:left w:val="single" w:sz="4" w:space="0" w:color="auto"/>
              <w:bottom w:val="single" w:sz="4" w:space="0" w:color="auto"/>
              <w:right w:val="single" w:sz="4" w:space="0" w:color="auto"/>
            </w:tcBorders>
          </w:tcPr>
          <w:p w14:paraId="5654E805" w14:textId="2B7C690F" w:rsidR="00902013" w:rsidRPr="009511D3" w:rsidRDefault="00902013" w:rsidP="009511D3">
            <w:pPr>
              <w:spacing w:after="0" w:line="240" w:lineRule="auto"/>
              <w:contextualSpacing/>
              <w:rPr>
                <w:rFonts w:ascii="Times New Roman" w:eastAsia="Times New Roman" w:hAnsi="Times New Roman" w:cs="Times New Roman"/>
                <w:sz w:val="24"/>
                <w:szCs w:val="24"/>
                <w:lang w:eastAsia="ru-RU"/>
              </w:rPr>
            </w:pPr>
          </w:p>
        </w:tc>
        <w:tc>
          <w:tcPr>
            <w:tcW w:w="13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A7D3A9" w14:textId="2920471D" w:rsidR="00902013" w:rsidRPr="009511D3" w:rsidRDefault="00902013"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w:t>
            </w:r>
          </w:p>
        </w:tc>
        <w:tc>
          <w:tcPr>
            <w:tcW w:w="922" w:type="dxa"/>
            <w:tcBorders>
              <w:top w:val="nil"/>
              <w:left w:val="single" w:sz="4" w:space="0" w:color="auto"/>
              <w:bottom w:val="single" w:sz="8" w:space="0" w:color="auto"/>
              <w:right w:val="single" w:sz="8" w:space="0" w:color="auto"/>
            </w:tcBorders>
            <w:shd w:val="clear" w:color="auto" w:fill="auto"/>
            <w:noWrap/>
            <w:vAlign w:val="center"/>
            <w:hideMark/>
          </w:tcPr>
          <w:p w14:paraId="226FE385" w14:textId="77777777" w:rsidR="00902013" w:rsidRPr="009511D3" w:rsidRDefault="00902013"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w:t>
            </w:r>
          </w:p>
        </w:tc>
        <w:tc>
          <w:tcPr>
            <w:tcW w:w="447" w:type="dxa"/>
            <w:tcBorders>
              <w:top w:val="nil"/>
              <w:left w:val="nil"/>
              <w:bottom w:val="single" w:sz="8" w:space="0" w:color="auto"/>
              <w:right w:val="single" w:sz="8" w:space="0" w:color="auto"/>
            </w:tcBorders>
            <w:shd w:val="clear" w:color="auto" w:fill="auto"/>
            <w:noWrap/>
            <w:vAlign w:val="center"/>
            <w:hideMark/>
          </w:tcPr>
          <w:p w14:paraId="39783916" w14:textId="77777777" w:rsidR="00902013" w:rsidRPr="009511D3" w:rsidRDefault="00902013"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w:t>
            </w:r>
          </w:p>
        </w:tc>
        <w:tc>
          <w:tcPr>
            <w:tcW w:w="413" w:type="dxa"/>
            <w:tcBorders>
              <w:top w:val="nil"/>
              <w:left w:val="nil"/>
              <w:bottom w:val="single" w:sz="8" w:space="0" w:color="auto"/>
              <w:right w:val="single" w:sz="8" w:space="0" w:color="auto"/>
            </w:tcBorders>
            <w:shd w:val="clear" w:color="auto" w:fill="auto"/>
            <w:noWrap/>
            <w:vAlign w:val="center"/>
            <w:hideMark/>
          </w:tcPr>
          <w:p w14:paraId="5432DDAD" w14:textId="77777777" w:rsidR="00902013" w:rsidRPr="009511D3" w:rsidRDefault="00902013"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w:t>
            </w:r>
          </w:p>
        </w:tc>
      </w:tr>
      <w:tr w:rsidR="00902013" w:rsidRPr="009511D3" w14:paraId="48A7E06F" w14:textId="77777777" w:rsidTr="00902013">
        <w:trPr>
          <w:trHeight w:val="315"/>
        </w:trPr>
        <w:tc>
          <w:tcPr>
            <w:tcW w:w="386" w:type="dxa"/>
            <w:tcBorders>
              <w:top w:val="nil"/>
              <w:left w:val="single" w:sz="8" w:space="0" w:color="auto"/>
              <w:bottom w:val="single" w:sz="8" w:space="0" w:color="auto"/>
              <w:right w:val="single" w:sz="8" w:space="0" w:color="auto"/>
            </w:tcBorders>
            <w:shd w:val="clear" w:color="auto" w:fill="auto"/>
            <w:noWrap/>
            <w:vAlign w:val="center"/>
            <w:hideMark/>
          </w:tcPr>
          <w:p w14:paraId="49B056F5" w14:textId="77777777" w:rsidR="00902013" w:rsidRPr="009511D3" w:rsidRDefault="00902013"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w:t>
            </w:r>
          </w:p>
        </w:tc>
        <w:tc>
          <w:tcPr>
            <w:tcW w:w="774" w:type="dxa"/>
            <w:tcBorders>
              <w:top w:val="nil"/>
              <w:left w:val="nil"/>
              <w:bottom w:val="single" w:sz="8" w:space="0" w:color="auto"/>
              <w:right w:val="single" w:sz="8" w:space="0" w:color="auto"/>
            </w:tcBorders>
            <w:shd w:val="clear" w:color="auto" w:fill="auto"/>
            <w:noWrap/>
            <w:vAlign w:val="center"/>
            <w:hideMark/>
          </w:tcPr>
          <w:p w14:paraId="0D04D178" w14:textId="77777777" w:rsidR="00902013" w:rsidRPr="009511D3" w:rsidRDefault="00902013"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w:t>
            </w:r>
          </w:p>
        </w:tc>
        <w:tc>
          <w:tcPr>
            <w:tcW w:w="861" w:type="dxa"/>
            <w:tcBorders>
              <w:top w:val="nil"/>
              <w:left w:val="nil"/>
              <w:bottom w:val="single" w:sz="8" w:space="0" w:color="auto"/>
              <w:right w:val="single" w:sz="8" w:space="0" w:color="auto"/>
            </w:tcBorders>
            <w:shd w:val="clear" w:color="auto" w:fill="auto"/>
            <w:noWrap/>
            <w:vAlign w:val="center"/>
            <w:hideMark/>
          </w:tcPr>
          <w:p w14:paraId="0CE4A19E" w14:textId="77777777" w:rsidR="00902013" w:rsidRPr="009511D3" w:rsidRDefault="00902013"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w:t>
            </w:r>
          </w:p>
        </w:tc>
        <w:tc>
          <w:tcPr>
            <w:tcW w:w="848" w:type="dxa"/>
            <w:tcBorders>
              <w:top w:val="nil"/>
              <w:left w:val="nil"/>
              <w:bottom w:val="single" w:sz="8" w:space="0" w:color="auto"/>
              <w:right w:val="single" w:sz="8" w:space="0" w:color="auto"/>
            </w:tcBorders>
            <w:shd w:val="clear" w:color="auto" w:fill="auto"/>
            <w:noWrap/>
            <w:vAlign w:val="center"/>
            <w:hideMark/>
          </w:tcPr>
          <w:p w14:paraId="3A18E6A4" w14:textId="77777777" w:rsidR="00902013" w:rsidRPr="009511D3" w:rsidRDefault="00902013"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w:t>
            </w:r>
          </w:p>
        </w:tc>
        <w:tc>
          <w:tcPr>
            <w:tcW w:w="539" w:type="dxa"/>
            <w:tcBorders>
              <w:top w:val="nil"/>
              <w:left w:val="nil"/>
              <w:bottom w:val="single" w:sz="8" w:space="0" w:color="auto"/>
              <w:right w:val="single" w:sz="8" w:space="0" w:color="auto"/>
            </w:tcBorders>
            <w:shd w:val="clear" w:color="auto" w:fill="auto"/>
            <w:noWrap/>
            <w:vAlign w:val="center"/>
            <w:hideMark/>
          </w:tcPr>
          <w:p w14:paraId="6854FCEA" w14:textId="77777777" w:rsidR="00902013" w:rsidRPr="009511D3" w:rsidRDefault="00902013"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w:t>
            </w:r>
          </w:p>
        </w:tc>
        <w:tc>
          <w:tcPr>
            <w:tcW w:w="526" w:type="dxa"/>
            <w:tcBorders>
              <w:top w:val="nil"/>
              <w:left w:val="nil"/>
              <w:bottom w:val="single" w:sz="8" w:space="0" w:color="auto"/>
              <w:right w:val="single" w:sz="8" w:space="0" w:color="auto"/>
            </w:tcBorders>
            <w:shd w:val="clear" w:color="auto" w:fill="auto"/>
            <w:noWrap/>
            <w:vAlign w:val="center"/>
            <w:hideMark/>
          </w:tcPr>
          <w:p w14:paraId="1F7786F5" w14:textId="77777777" w:rsidR="00902013" w:rsidRPr="009511D3" w:rsidRDefault="00902013"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w:t>
            </w:r>
          </w:p>
        </w:tc>
        <w:tc>
          <w:tcPr>
            <w:tcW w:w="555" w:type="dxa"/>
            <w:tcBorders>
              <w:top w:val="nil"/>
              <w:left w:val="nil"/>
              <w:bottom w:val="single" w:sz="8" w:space="0" w:color="auto"/>
              <w:right w:val="single" w:sz="8" w:space="0" w:color="auto"/>
            </w:tcBorders>
            <w:shd w:val="clear" w:color="auto" w:fill="auto"/>
            <w:noWrap/>
            <w:vAlign w:val="center"/>
            <w:hideMark/>
          </w:tcPr>
          <w:p w14:paraId="478138B3" w14:textId="77777777" w:rsidR="00902013" w:rsidRPr="009511D3" w:rsidRDefault="00902013"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w:t>
            </w:r>
          </w:p>
        </w:tc>
        <w:tc>
          <w:tcPr>
            <w:tcW w:w="620" w:type="dxa"/>
            <w:tcBorders>
              <w:top w:val="nil"/>
              <w:left w:val="nil"/>
              <w:bottom w:val="single" w:sz="8" w:space="0" w:color="auto"/>
              <w:right w:val="single" w:sz="8" w:space="0" w:color="auto"/>
            </w:tcBorders>
            <w:shd w:val="clear" w:color="auto" w:fill="auto"/>
            <w:noWrap/>
            <w:vAlign w:val="center"/>
            <w:hideMark/>
          </w:tcPr>
          <w:p w14:paraId="436900BF" w14:textId="77777777" w:rsidR="00902013" w:rsidRPr="009511D3" w:rsidRDefault="00902013"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w:t>
            </w:r>
          </w:p>
        </w:tc>
        <w:tc>
          <w:tcPr>
            <w:tcW w:w="386" w:type="dxa"/>
            <w:tcBorders>
              <w:top w:val="nil"/>
              <w:left w:val="nil"/>
              <w:bottom w:val="single" w:sz="8" w:space="0" w:color="auto"/>
              <w:right w:val="single" w:sz="8" w:space="0" w:color="auto"/>
            </w:tcBorders>
            <w:shd w:val="clear" w:color="auto" w:fill="auto"/>
            <w:noWrap/>
            <w:vAlign w:val="center"/>
            <w:hideMark/>
          </w:tcPr>
          <w:p w14:paraId="2E4E716F" w14:textId="77777777" w:rsidR="00902013" w:rsidRPr="009511D3" w:rsidRDefault="00902013"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w:t>
            </w:r>
          </w:p>
        </w:tc>
        <w:tc>
          <w:tcPr>
            <w:tcW w:w="1005" w:type="dxa"/>
            <w:tcBorders>
              <w:top w:val="nil"/>
              <w:left w:val="nil"/>
              <w:bottom w:val="single" w:sz="8" w:space="0" w:color="auto"/>
              <w:right w:val="single" w:sz="8" w:space="0" w:color="auto"/>
            </w:tcBorders>
            <w:shd w:val="clear" w:color="auto" w:fill="auto"/>
            <w:noWrap/>
            <w:vAlign w:val="center"/>
            <w:hideMark/>
          </w:tcPr>
          <w:p w14:paraId="12628532" w14:textId="77777777" w:rsidR="00902013" w:rsidRPr="009511D3" w:rsidRDefault="00902013"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w:t>
            </w:r>
          </w:p>
        </w:tc>
        <w:tc>
          <w:tcPr>
            <w:tcW w:w="692" w:type="dxa"/>
            <w:tcBorders>
              <w:top w:val="nil"/>
              <w:left w:val="nil"/>
              <w:bottom w:val="single" w:sz="8" w:space="0" w:color="auto"/>
              <w:right w:val="single" w:sz="8" w:space="0" w:color="auto"/>
            </w:tcBorders>
            <w:shd w:val="clear" w:color="auto" w:fill="auto"/>
            <w:noWrap/>
            <w:vAlign w:val="center"/>
            <w:hideMark/>
          </w:tcPr>
          <w:p w14:paraId="689C88C8" w14:textId="77777777" w:rsidR="00902013" w:rsidRPr="009511D3" w:rsidRDefault="00902013"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w:t>
            </w:r>
          </w:p>
        </w:tc>
        <w:tc>
          <w:tcPr>
            <w:tcW w:w="846" w:type="dxa"/>
            <w:tcBorders>
              <w:top w:val="nil"/>
              <w:left w:val="nil"/>
              <w:bottom w:val="single" w:sz="8" w:space="0" w:color="auto"/>
              <w:right w:val="single" w:sz="8" w:space="0" w:color="auto"/>
            </w:tcBorders>
            <w:shd w:val="clear" w:color="auto" w:fill="auto"/>
            <w:vAlign w:val="center"/>
            <w:hideMark/>
          </w:tcPr>
          <w:p w14:paraId="583854A5" w14:textId="77777777" w:rsidR="00902013" w:rsidRPr="009511D3" w:rsidRDefault="00902013"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w:t>
            </w:r>
          </w:p>
        </w:tc>
        <w:tc>
          <w:tcPr>
            <w:tcW w:w="401" w:type="dxa"/>
            <w:tcBorders>
              <w:top w:val="nil"/>
              <w:left w:val="nil"/>
              <w:bottom w:val="single" w:sz="8" w:space="0" w:color="auto"/>
              <w:right w:val="single" w:sz="8" w:space="0" w:color="auto"/>
            </w:tcBorders>
            <w:shd w:val="clear" w:color="auto" w:fill="auto"/>
            <w:noWrap/>
            <w:vAlign w:val="center"/>
            <w:hideMark/>
          </w:tcPr>
          <w:p w14:paraId="04141EAE" w14:textId="77777777" w:rsidR="00902013" w:rsidRPr="009511D3" w:rsidRDefault="00902013"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w:t>
            </w:r>
          </w:p>
        </w:tc>
        <w:tc>
          <w:tcPr>
            <w:tcW w:w="738" w:type="dxa"/>
            <w:tcBorders>
              <w:top w:val="nil"/>
              <w:left w:val="nil"/>
              <w:bottom w:val="single" w:sz="8" w:space="0" w:color="auto"/>
              <w:right w:val="single" w:sz="8" w:space="0" w:color="auto"/>
            </w:tcBorders>
            <w:shd w:val="clear" w:color="auto" w:fill="auto"/>
            <w:vAlign w:val="center"/>
            <w:hideMark/>
          </w:tcPr>
          <w:p w14:paraId="12E9996F" w14:textId="77777777" w:rsidR="00902013" w:rsidRPr="009511D3" w:rsidRDefault="00902013"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w:t>
            </w:r>
          </w:p>
        </w:tc>
        <w:tc>
          <w:tcPr>
            <w:tcW w:w="727" w:type="dxa"/>
            <w:tcBorders>
              <w:top w:val="nil"/>
              <w:left w:val="nil"/>
              <w:bottom w:val="single" w:sz="8" w:space="0" w:color="auto"/>
              <w:right w:val="single" w:sz="8" w:space="0" w:color="auto"/>
            </w:tcBorders>
            <w:shd w:val="clear" w:color="auto" w:fill="auto"/>
            <w:vAlign w:val="center"/>
            <w:hideMark/>
          </w:tcPr>
          <w:p w14:paraId="26AFEED9" w14:textId="77777777" w:rsidR="00902013" w:rsidRPr="009511D3" w:rsidRDefault="00902013"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w:t>
            </w:r>
          </w:p>
        </w:tc>
        <w:tc>
          <w:tcPr>
            <w:tcW w:w="574" w:type="dxa"/>
            <w:tcBorders>
              <w:top w:val="nil"/>
              <w:left w:val="nil"/>
              <w:bottom w:val="single" w:sz="8" w:space="0" w:color="auto"/>
              <w:right w:val="single" w:sz="8" w:space="0" w:color="auto"/>
            </w:tcBorders>
            <w:shd w:val="clear" w:color="auto" w:fill="auto"/>
            <w:noWrap/>
            <w:vAlign w:val="center"/>
            <w:hideMark/>
          </w:tcPr>
          <w:p w14:paraId="466AC529" w14:textId="77777777" w:rsidR="00902013" w:rsidRPr="009511D3" w:rsidRDefault="00902013"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w:t>
            </w:r>
          </w:p>
        </w:tc>
        <w:tc>
          <w:tcPr>
            <w:tcW w:w="373" w:type="dxa"/>
            <w:tcBorders>
              <w:top w:val="nil"/>
              <w:left w:val="nil"/>
              <w:bottom w:val="single" w:sz="8" w:space="0" w:color="auto"/>
              <w:right w:val="single" w:sz="4" w:space="0" w:color="auto"/>
            </w:tcBorders>
            <w:shd w:val="clear" w:color="auto" w:fill="auto"/>
            <w:noWrap/>
            <w:vAlign w:val="center"/>
            <w:hideMark/>
          </w:tcPr>
          <w:p w14:paraId="091A96EE" w14:textId="77777777" w:rsidR="00902013" w:rsidRPr="009511D3" w:rsidRDefault="00902013"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w:t>
            </w:r>
          </w:p>
        </w:tc>
        <w:tc>
          <w:tcPr>
            <w:tcW w:w="72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1CE48D" w14:textId="77777777" w:rsidR="00902013" w:rsidRPr="009511D3" w:rsidRDefault="00902013"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w:t>
            </w:r>
          </w:p>
        </w:tc>
        <w:tc>
          <w:tcPr>
            <w:tcW w:w="220" w:type="dxa"/>
            <w:tcBorders>
              <w:top w:val="single" w:sz="4" w:space="0" w:color="auto"/>
              <w:left w:val="single" w:sz="4" w:space="0" w:color="auto"/>
              <w:bottom w:val="single" w:sz="4" w:space="0" w:color="auto"/>
              <w:right w:val="single" w:sz="4" w:space="0" w:color="auto"/>
            </w:tcBorders>
          </w:tcPr>
          <w:p w14:paraId="1D0C3145" w14:textId="77777777" w:rsidR="00902013" w:rsidRPr="009511D3" w:rsidRDefault="00902013" w:rsidP="009511D3">
            <w:pPr>
              <w:spacing w:after="0" w:line="240" w:lineRule="auto"/>
              <w:contextualSpacing/>
              <w:rPr>
                <w:rFonts w:ascii="Times New Roman" w:eastAsia="Times New Roman" w:hAnsi="Times New Roman" w:cs="Times New Roman"/>
                <w:sz w:val="24"/>
                <w:szCs w:val="24"/>
                <w:lang w:eastAsia="ru-RU"/>
              </w:rPr>
            </w:pPr>
          </w:p>
        </w:tc>
        <w:tc>
          <w:tcPr>
            <w:tcW w:w="220" w:type="dxa"/>
            <w:tcBorders>
              <w:top w:val="single" w:sz="4" w:space="0" w:color="auto"/>
              <w:left w:val="single" w:sz="4" w:space="0" w:color="auto"/>
              <w:bottom w:val="single" w:sz="4" w:space="0" w:color="auto"/>
              <w:right w:val="single" w:sz="4" w:space="0" w:color="auto"/>
            </w:tcBorders>
          </w:tcPr>
          <w:p w14:paraId="1F0115CF" w14:textId="121DD1F4" w:rsidR="00902013" w:rsidRPr="009511D3" w:rsidRDefault="00902013" w:rsidP="009511D3">
            <w:pPr>
              <w:spacing w:after="0" w:line="240" w:lineRule="auto"/>
              <w:contextualSpacing/>
              <w:rPr>
                <w:rFonts w:ascii="Times New Roman" w:eastAsia="Times New Roman" w:hAnsi="Times New Roman" w:cs="Times New Roman"/>
                <w:sz w:val="24"/>
                <w:szCs w:val="24"/>
                <w:lang w:eastAsia="ru-RU"/>
              </w:rPr>
            </w:pPr>
          </w:p>
        </w:tc>
        <w:tc>
          <w:tcPr>
            <w:tcW w:w="220" w:type="dxa"/>
            <w:tcBorders>
              <w:top w:val="single" w:sz="4" w:space="0" w:color="auto"/>
              <w:left w:val="single" w:sz="4" w:space="0" w:color="auto"/>
              <w:bottom w:val="single" w:sz="4" w:space="0" w:color="auto"/>
              <w:right w:val="single" w:sz="4" w:space="0" w:color="auto"/>
            </w:tcBorders>
          </w:tcPr>
          <w:p w14:paraId="03DB7A6A" w14:textId="02D0CACF" w:rsidR="00902013" w:rsidRPr="009511D3" w:rsidRDefault="00902013" w:rsidP="009511D3">
            <w:pPr>
              <w:spacing w:after="0" w:line="240" w:lineRule="auto"/>
              <w:contextualSpacing/>
              <w:rPr>
                <w:rFonts w:ascii="Times New Roman" w:eastAsia="Times New Roman" w:hAnsi="Times New Roman" w:cs="Times New Roman"/>
                <w:sz w:val="24"/>
                <w:szCs w:val="24"/>
                <w:lang w:eastAsia="ru-RU"/>
              </w:rPr>
            </w:pPr>
          </w:p>
        </w:tc>
        <w:tc>
          <w:tcPr>
            <w:tcW w:w="13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78E8FC" w14:textId="1255E268" w:rsidR="00902013" w:rsidRPr="009511D3" w:rsidRDefault="00902013"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w:t>
            </w:r>
          </w:p>
        </w:tc>
        <w:tc>
          <w:tcPr>
            <w:tcW w:w="922" w:type="dxa"/>
            <w:tcBorders>
              <w:top w:val="nil"/>
              <w:left w:val="single" w:sz="4" w:space="0" w:color="auto"/>
              <w:bottom w:val="single" w:sz="8" w:space="0" w:color="auto"/>
              <w:right w:val="single" w:sz="8" w:space="0" w:color="auto"/>
            </w:tcBorders>
            <w:shd w:val="clear" w:color="auto" w:fill="auto"/>
            <w:noWrap/>
            <w:vAlign w:val="center"/>
            <w:hideMark/>
          </w:tcPr>
          <w:p w14:paraId="488EFDBD" w14:textId="77777777" w:rsidR="00902013" w:rsidRPr="009511D3" w:rsidRDefault="00902013"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w:t>
            </w:r>
          </w:p>
        </w:tc>
        <w:tc>
          <w:tcPr>
            <w:tcW w:w="447" w:type="dxa"/>
            <w:tcBorders>
              <w:top w:val="nil"/>
              <w:left w:val="nil"/>
              <w:bottom w:val="single" w:sz="8" w:space="0" w:color="auto"/>
              <w:right w:val="single" w:sz="8" w:space="0" w:color="auto"/>
            </w:tcBorders>
            <w:shd w:val="clear" w:color="auto" w:fill="auto"/>
            <w:noWrap/>
            <w:vAlign w:val="center"/>
            <w:hideMark/>
          </w:tcPr>
          <w:p w14:paraId="30A90E9B" w14:textId="77777777" w:rsidR="00902013" w:rsidRPr="009511D3" w:rsidRDefault="00902013"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w:t>
            </w:r>
          </w:p>
        </w:tc>
        <w:tc>
          <w:tcPr>
            <w:tcW w:w="413" w:type="dxa"/>
            <w:tcBorders>
              <w:top w:val="nil"/>
              <w:left w:val="nil"/>
              <w:bottom w:val="single" w:sz="8" w:space="0" w:color="auto"/>
              <w:right w:val="single" w:sz="8" w:space="0" w:color="auto"/>
            </w:tcBorders>
            <w:shd w:val="clear" w:color="auto" w:fill="auto"/>
            <w:noWrap/>
            <w:vAlign w:val="center"/>
            <w:hideMark/>
          </w:tcPr>
          <w:p w14:paraId="60A22D11" w14:textId="77777777" w:rsidR="00902013" w:rsidRPr="009511D3" w:rsidRDefault="00902013"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w:t>
            </w:r>
          </w:p>
        </w:tc>
      </w:tr>
    </w:tbl>
    <w:p w14:paraId="6B59D471" w14:textId="77777777" w:rsidR="00602B44" w:rsidRPr="009511D3" w:rsidRDefault="00602B44" w:rsidP="009511D3">
      <w:pPr>
        <w:widowControl w:val="0"/>
        <w:shd w:val="clear" w:color="auto" w:fill="FFFFFF"/>
        <w:tabs>
          <w:tab w:val="left" w:pos="720"/>
          <w:tab w:val="num" w:pos="1980"/>
        </w:tabs>
        <w:autoSpaceDE w:val="0"/>
        <w:autoSpaceDN w:val="0"/>
        <w:adjustRightInd w:val="0"/>
        <w:spacing w:after="0" w:line="240" w:lineRule="auto"/>
        <w:contextualSpacing/>
        <w:jc w:val="center"/>
        <w:rPr>
          <w:rFonts w:ascii="Times New Roman" w:hAnsi="Times New Roman" w:cs="Times New Roman"/>
          <w:b/>
          <w:sz w:val="24"/>
          <w:szCs w:val="24"/>
        </w:rPr>
      </w:pPr>
    </w:p>
    <w:p w14:paraId="7037F63F" w14:textId="77777777" w:rsidR="00602B44" w:rsidRPr="009511D3" w:rsidRDefault="00602B44" w:rsidP="009511D3">
      <w:pPr>
        <w:spacing w:after="160" w:line="240" w:lineRule="auto"/>
        <w:contextualSpacing/>
        <w:rPr>
          <w:rFonts w:ascii="Times New Roman" w:hAnsi="Times New Roman" w:cs="Times New Roman"/>
          <w:sz w:val="24"/>
          <w:szCs w:val="24"/>
        </w:rPr>
      </w:pPr>
      <w:r w:rsidRPr="009511D3">
        <w:rPr>
          <w:rFonts w:ascii="Times New Roman" w:hAnsi="Times New Roman" w:cs="Times New Roman"/>
          <w:sz w:val="24"/>
          <w:szCs w:val="24"/>
        </w:rPr>
        <w:t>* - Форма монтажной и отчетной ведомости может быть изменена Заказчиком путем направления официального письма.</w:t>
      </w:r>
    </w:p>
    <w:p w14:paraId="2DEED130" w14:textId="77777777" w:rsidR="00602B44" w:rsidRPr="009511D3" w:rsidRDefault="00602B44" w:rsidP="009511D3">
      <w:pPr>
        <w:spacing w:after="0" w:line="240" w:lineRule="auto"/>
        <w:contextualSpacing/>
        <w:rPr>
          <w:rFonts w:ascii="Times New Roman" w:hAnsi="Times New Roman" w:cs="Times New Roman"/>
          <w:sz w:val="24"/>
          <w:szCs w:val="24"/>
        </w:rPr>
      </w:pPr>
      <w:r w:rsidRPr="009511D3">
        <w:rPr>
          <w:rFonts w:ascii="Times New Roman" w:hAnsi="Times New Roman" w:cs="Times New Roman"/>
          <w:sz w:val="24"/>
          <w:szCs w:val="24"/>
        </w:rPr>
        <w:t>Подпись уполномоченного представителя</w:t>
      </w:r>
    </w:p>
    <w:p w14:paraId="3DDBF37B" w14:textId="77777777" w:rsidR="00602B44" w:rsidRPr="009511D3" w:rsidRDefault="00602B44" w:rsidP="009511D3">
      <w:pPr>
        <w:spacing w:after="160" w:line="240" w:lineRule="auto"/>
        <w:contextualSpacing/>
        <w:rPr>
          <w:rFonts w:ascii="Times New Roman" w:hAnsi="Times New Roman" w:cs="Times New Roman"/>
          <w:b/>
          <w:sz w:val="24"/>
          <w:szCs w:val="24"/>
        </w:rPr>
      </w:pPr>
      <w:r w:rsidRPr="009511D3">
        <w:rPr>
          <w:rFonts w:ascii="Times New Roman" w:eastAsia="Times New Roman" w:hAnsi="Times New Roman" w:cs="Times New Roman"/>
          <w:sz w:val="24"/>
          <w:szCs w:val="24"/>
          <w:lang w:eastAsia="ru-RU"/>
        </w:rPr>
        <w:t>________________________________________________</w:t>
      </w:r>
    </w:p>
    <w:p w14:paraId="3A1895BE" w14:textId="77777777" w:rsidR="00602B44" w:rsidRPr="009511D3" w:rsidRDefault="00602B44" w:rsidP="009511D3">
      <w:pPr>
        <w:widowControl w:val="0"/>
        <w:shd w:val="clear" w:color="auto" w:fill="FFFFFF"/>
        <w:tabs>
          <w:tab w:val="left" w:pos="720"/>
          <w:tab w:val="left" w:pos="1416"/>
          <w:tab w:val="left" w:pos="2124"/>
          <w:tab w:val="left" w:pos="2832"/>
          <w:tab w:val="left" w:pos="3540"/>
          <w:tab w:val="left" w:pos="4248"/>
          <w:tab w:val="left" w:pos="4956"/>
        </w:tabs>
        <w:autoSpaceDE w:val="0"/>
        <w:autoSpaceDN w:val="0"/>
        <w:adjustRightInd w:val="0"/>
        <w:spacing w:after="0" w:line="240" w:lineRule="auto"/>
        <w:contextualSpacing/>
        <w:rPr>
          <w:rFonts w:ascii="Times New Roman" w:hAnsi="Times New Roman" w:cs="Times New Roman"/>
          <w:sz w:val="24"/>
          <w:szCs w:val="24"/>
        </w:rPr>
      </w:pPr>
    </w:p>
    <w:p w14:paraId="5C356E9E" w14:textId="77777777" w:rsidR="00602B44" w:rsidRPr="009511D3" w:rsidRDefault="00602B44" w:rsidP="009511D3">
      <w:pPr>
        <w:pBdr>
          <w:bottom w:val="single" w:sz="4" w:space="1" w:color="auto"/>
        </w:pBdr>
        <w:shd w:val="clear" w:color="auto" w:fill="E0E0E0"/>
        <w:spacing w:after="0" w:line="240" w:lineRule="auto"/>
        <w:ind w:right="23"/>
        <w:contextualSpacing/>
        <w:jc w:val="center"/>
        <w:rPr>
          <w:rFonts w:ascii="Times New Roman" w:hAnsi="Times New Roman" w:cs="Times New Roman"/>
          <w:b/>
          <w:spacing w:val="36"/>
          <w:sz w:val="24"/>
          <w:szCs w:val="24"/>
        </w:rPr>
      </w:pPr>
      <w:r w:rsidRPr="009511D3">
        <w:rPr>
          <w:rFonts w:ascii="Times New Roman" w:hAnsi="Times New Roman" w:cs="Times New Roman"/>
          <w:b/>
          <w:spacing w:val="36"/>
          <w:sz w:val="24"/>
          <w:szCs w:val="24"/>
        </w:rPr>
        <w:t>конец формы</w:t>
      </w:r>
    </w:p>
    <w:p w14:paraId="08E18003" w14:textId="77777777" w:rsidR="00602B44" w:rsidRPr="009511D3" w:rsidRDefault="00602B44" w:rsidP="009511D3">
      <w:pPr>
        <w:widowControl w:val="0"/>
        <w:shd w:val="clear" w:color="auto" w:fill="FFFFFF"/>
        <w:tabs>
          <w:tab w:val="left" w:pos="720"/>
          <w:tab w:val="num" w:pos="1980"/>
        </w:tabs>
        <w:autoSpaceDE w:val="0"/>
        <w:autoSpaceDN w:val="0"/>
        <w:adjustRightInd w:val="0"/>
        <w:spacing w:after="0" w:line="240" w:lineRule="auto"/>
        <w:contextualSpacing/>
        <w:jc w:val="center"/>
        <w:rPr>
          <w:rFonts w:ascii="Times New Roman" w:hAnsi="Times New Roman" w:cs="Times New Roman"/>
          <w:sz w:val="24"/>
          <w:szCs w:val="24"/>
        </w:rPr>
      </w:pPr>
    </w:p>
    <w:p w14:paraId="4DF8BA0C" w14:textId="77777777" w:rsidR="00602B44" w:rsidRPr="009511D3" w:rsidRDefault="00602B44" w:rsidP="009511D3">
      <w:pPr>
        <w:widowControl w:val="0"/>
        <w:shd w:val="clear" w:color="auto" w:fill="FFFFFF"/>
        <w:tabs>
          <w:tab w:val="left" w:pos="720"/>
          <w:tab w:val="num" w:pos="1980"/>
        </w:tabs>
        <w:autoSpaceDE w:val="0"/>
        <w:autoSpaceDN w:val="0"/>
        <w:adjustRightInd w:val="0"/>
        <w:spacing w:after="0" w:line="240" w:lineRule="auto"/>
        <w:contextualSpacing/>
        <w:jc w:val="center"/>
        <w:rPr>
          <w:rFonts w:ascii="Times New Roman" w:hAnsi="Times New Roman" w:cs="Times New Roman"/>
          <w:b/>
          <w:sz w:val="24"/>
          <w:szCs w:val="24"/>
        </w:rPr>
      </w:pPr>
      <w:r w:rsidRPr="009511D3">
        <w:rPr>
          <w:rFonts w:ascii="Times New Roman" w:hAnsi="Times New Roman" w:cs="Times New Roman"/>
          <w:b/>
          <w:sz w:val="24"/>
          <w:szCs w:val="24"/>
        </w:rPr>
        <w:t>ФОРМУ УТВЕРЖДАЕМ ПОДПИСИ СТОРОН:</w:t>
      </w:r>
    </w:p>
    <w:p w14:paraId="5A0638B9" w14:textId="77777777" w:rsidR="00602B44" w:rsidRPr="009511D3" w:rsidRDefault="00602B44" w:rsidP="009511D3">
      <w:pPr>
        <w:widowControl w:val="0"/>
        <w:shd w:val="clear" w:color="auto" w:fill="FFFFFF"/>
        <w:tabs>
          <w:tab w:val="left" w:pos="720"/>
          <w:tab w:val="num" w:pos="1980"/>
        </w:tabs>
        <w:autoSpaceDE w:val="0"/>
        <w:autoSpaceDN w:val="0"/>
        <w:adjustRightInd w:val="0"/>
        <w:spacing w:after="0" w:line="240" w:lineRule="auto"/>
        <w:contextualSpacing/>
        <w:jc w:val="center"/>
        <w:rPr>
          <w:rFonts w:ascii="Times New Roman" w:hAnsi="Times New Roman" w:cs="Times New Roman"/>
          <w:sz w:val="24"/>
          <w:szCs w:val="24"/>
        </w:rPr>
      </w:pP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A31D49" w:rsidRPr="009511D3" w14:paraId="41535E04" w14:textId="77777777" w:rsidTr="00602B44">
        <w:trPr>
          <w:trHeight w:val="206"/>
          <w:jc w:val="center"/>
        </w:trPr>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3BBAED4B" w14:textId="77777777" w:rsidR="00602B44" w:rsidRPr="009511D3" w:rsidRDefault="00602B44" w:rsidP="009511D3">
            <w:pPr>
              <w:widowControl w:val="0"/>
              <w:spacing w:line="240" w:lineRule="auto"/>
              <w:ind w:right="74"/>
              <w:contextualSpacing/>
              <w:jc w:val="center"/>
              <w:rPr>
                <w:rFonts w:ascii="Times New Roman" w:hAnsi="Times New Roman" w:cs="Times New Roman"/>
                <w:b/>
                <w:bCs/>
                <w:sz w:val="24"/>
                <w:szCs w:val="24"/>
              </w:rPr>
            </w:pPr>
            <w:r w:rsidRPr="009511D3">
              <w:rPr>
                <w:rFonts w:ascii="Times New Roman" w:hAnsi="Times New Roman" w:cs="Times New Roman"/>
                <w:b/>
                <w:bCs/>
                <w:sz w:val="24"/>
                <w:szCs w:val="24"/>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0D2E3928" w14:textId="77777777" w:rsidR="00602B44" w:rsidRPr="009511D3" w:rsidRDefault="00602B44" w:rsidP="009511D3">
            <w:pPr>
              <w:widowControl w:val="0"/>
              <w:spacing w:line="240" w:lineRule="auto"/>
              <w:ind w:right="74"/>
              <w:contextualSpacing/>
              <w:jc w:val="center"/>
              <w:rPr>
                <w:rFonts w:ascii="Times New Roman" w:hAnsi="Times New Roman" w:cs="Times New Roman"/>
                <w:b/>
                <w:bCs/>
                <w:sz w:val="24"/>
                <w:szCs w:val="24"/>
              </w:rPr>
            </w:pPr>
            <w:r w:rsidRPr="009511D3">
              <w:rPr>
                <w:rFonts w:ascii="Times New Roman" w:hAnsi="Times New Roman" w:cs="Times New Roman"/>
                <w:b/>
                <w:sz w:val="24"/>
                <w:szCs w:val="24"/>
              </w:rPr>
              <w:t>Заказчик:</w:t>
            </w:r>
          </w:p>
        </w:tc>
      </w:tr>
      <w:tr w:rsidR="00A31D49" w:rsidRPr="009511D3" w14:paraId="3828364F" w14:textId="77777777" w:rsidTr="00602B44">
        <w:trPr>
          <w:trHeight w:val="497"/>
          <w:jc w:val="center"/>
        </w:trPr>
        <w:tc>
          <w:tcPr>
            <w:tcW w:w="4678" w:type="dxa"/>
            <w:tcBorders>
              <w:top w:val="single" w:sz="4" w:space="0" w:color="auto"/>
              <w:left w:val="single" w:sz="4" w:space="0" w:color="auto"/>
              <w:bottom w:val="single" w:sz="4" w:space="0" w:color="auto"/>
              <w:right w:val="single" w:sz="4" w:space="0" w:color="auto"/>
            </w:tcBorders>
            <w:vAlign w:val="center"/>
          </w:tcPr>
          <w:p w14:paraId="364A98EB" w14:textId="1AF898E8" w:rsidR="00602B44" w:rsidRPr="009511D3" w:rsidRDefault="00C4590F" w:rsidP="009511D3">
            <w:pPr>
              <w:widowControl w:val="0"/>
              <w:shd w:val="clear" w:color="auto" w:fill="FFFFFF"/>
              <w:spacing w:before="60" w:after="60" w:line="240" w:lineRule="auto"/>
              <w:contextualSpacing/>
              <w:jc w:val="center"/>
              <w:rPr>
                <w:rFonts w:ascii="Times New Roman" w:eastAsia="Times New Roman" w:hAnsi="Times New Roman" w:cs="Times New Roman"/>
                <w:b/>
                <w:spacing w:val="-3"/>
                <w:sz w:val="24"/>
                <w:szCs w:val="24"/>
                <w:lang w:eastAsia="ru-RU"/>
              </w:rPr>
            </w:pPr>
            <w:r w:rsidRPr="009511D3">
              <w:rPr>
                <w:rFonts w:ascii="Times New Roman" w:eastAsia="Times New Roman" w:hAnsi="Times New Roman" w:cs="Times New Roman"/>
                <w:b/>
                <w:spacing w:val="-3"/>
                <w:sz w:val="24"/>
                <w:szCs w:val="24"/>
                <w:lang w:eastAsia="ru-RU"/>
              </w:rPr>
              <w:t>______________________</w:t>
            </w:r>
          </w:p>
        </w:tc>
        <w:tc>
          <w:tcPr>
            <w:tcW w:w="4678" w:type="dxa"/>
            <w:tcBorders>
              <w:top w:val="single" w:sz="4" w:space="0" w:color="auto"/>
              <w:left w:val="single" w:sz="4" w:space="0" w:color="auto"/>
              <w:bottom w:val="single" w:sz="4" w:space="0" w:color="auto"/>
              <w:right w:val="single" w:sz="4" w:space="0" w:color="auto"/>
            </w:tcBorders>
            <w:vAlign w:val="center"/>
          </w:tcPr>
          <w:p w14:paraId="66D94490" w14:textId="77777777" w:rsidR="00602B44" w:rsidRPr="009511D3" w:rsidRDefault="00602B44" w:rsidP="009511D3">
            <w:pPr>
              <w:widowControl w:val="0"/>
              <w:shd w:val="clear" w:color="auto" w:fill="FFFFFF"/>
              <w:spacing w:before="60" w:after="60" w:line="240" w:lineRule="auto"/>
              <w:contextualSpacing/>
              <w:jc w:val="center"/>
              <w:rPr>
                <w:rFonts w:ascii="Times New Roman" w:hAnsi="Times New Roman" w:cs="Times New Roman"/>
                <w:sz w:val="24"/>
                <w:szCs w:val="24"/>
              </w:rPr>
            </w:pPr>
            <w:r w:rsidRPr="009511D3">
              <w:rPr>
                <w:rFonts w:ascii="Times New Roman" w:eastAsia="Times New Roman" w:hAnsi="Times New Roman" w:cs="Times New Roman"/>
                <w:b/>
                <w:spacing w:val="-3"/>
                <w:sz w:val="24"/>
                <w:szCs w:val="24"/>
                <w:lang w:eastAsia="ru-RU"/>
              </w:rPr>
              <w:t>АО «ЭнергосбыТ Плюс»</w:t>
            </w:r>
            <w:r w:rsidRPr="009511D3">
              <w:rPr>
                <w:rFonts w:ascii="Times New Roman" w:hAnsi="Times New Roman" w:cs="Times New Roman"/>
                <w:sz w:val="24"/>
                <w:szCs w:val="24"/>
              </w:rPr>
              <w:t xml:space="preserve"> </w:t>
            </w:r>
          </w:p>
        </w:tc>
      </w:tr>
      <w:tr w:rsidR="00602B44" w:rsidRPr="009511D3" w14:paraId="16FF66A9" w14:textId="77777777" w:rsidTr="00602B44">
        <w:trPr>
          <w:cantSplit/>
          <w:trHeight w:val="967"/>
          <w:jc w:val="center"/>
        </w:trPr>
        <w:tc>
          <w:tcPr>
            <w:tcW w:w="4678" w:type="dxa"/>
            <w:tcBorders>
              <w:top w:val="single" w:sz="4" w:space="0" w:color="auto"/>
              <w:left w:val="single" w:sz="4" w:space="0" w:color="auto"/>
              <w:bottom w:val="single" w:sz="4" w:space="0" w:color="auto"/>
              <w:right w:val="single" w:sz="4" w:space="0" w:color="auto"/>
            </w:tcBorders>
          </w:tcPr>
          <w:p w14:paraId="79B8410C" w14:textId="7F5E6A70" w:rsidR="00602B44" w:rsidRPr="009511D3" w:rsidRDefault="00602B44" w:rsidP="009511D3">
            <w:pPr>
              <w:spacing w:line="240" w:lineRule="auto"/>
              <w:contextualSpacing/>
              <w:rPr>
                <w:rFonts w:ascii="Times New Roman" w:hAnsi="Times New Roman" w:cs="Times New Roman"/>
                <w:sz w:val="24"/>
                <w:szCs w:val="24"/>
              </w:rPr>
            </w:pPr>
            <w:r w:rsidRPr="009511D3">
              <w:rPr>
                <w:rFonts w:ascii="Times New Roman" w:hAnsi="Times New Roman" w:cs="Times New Roman"/>
                <w:sz w:val="24"/>
                <w:szCs w:val="24"/>
              </w:rPr>
              <w:lastRenderedPageBreak/>
              <w:t>Дата подписания «___» __________</w:t>
            </w:r>
            <w:r w:rsidR="00E800D2" w:rsidRPr="009511D3">
              <w:rPr>
                <w:rFonts w:ascii="Times New Roman" w:hAnsi="Times New Roman" w:cs="Times New Roman"/>
                <w:sz w:val="24"/>
                <w:szCs w:val="24"/>
              </w:rPr>
              <w:t>_ 20__</w:t>
            </w:r>
            <w:r w:rsidR="00C4590F" w:rsidRPr="009511D3">
              <w:rPr>
                <w:rFonts w:ascii="Times New Roman" w:hAnsi="Times New Roman" w:cs="Times New Roman"/>
                <w:sz w:val="24"/>
                <w:szCs w:val="24"/>
              </w:rPr>
              <w:t xml:space="preserve"> года</w:t>
            </w:r>
          </w:p>
          <w:p w14:paraId="2CA46D16" w14:textId="77777777" w:rsidR="00602B44" w:rsidRPr="009511D3" w:rsidRDefault="00602B44" w:rsidP="009511D3">
            <w:pPr>
              <w:widowControl w:val="0"/>
              <w:shd w:val="clear" w:color="auto" w:fill="FFFFFF"/>
              <w:spacing w:before="60" w:after="60" w:line="240" w:lineRule="auto"/>
              <w:contextualSpacing/>
              <w:jc w:val="both"/>
              <w:rPr>
                <w:rFonts w:ascii="Times New Roman" w:eastAsia="Times New Roman" w:hAnsi="Times New Roman" w:cs="Times New Roman"/>
                <w:spacing w:val="-3"/>
                <w:sz w:val="24"/>
                <w:szCs w:val="24"/>
                <w:lang w:eastAsia="ru-RU"/>
              </w:rPr>
            </w:pPr>
            <w:r w:rsidRPr="009511D3">
              <w:rPr>
                <w:rFonts w:ascii="Times New Roman" w:eastAsia="Times New Roman" w:hAnsi="Times New Roman" w:cs="Times New Roman"/>
                <w:spacing w:val="-3"/>
                <w:sz w:val="24"/>
                <w:szCs w:val="24"/>
                <w:lang w:eastAsia="ru-RU"/>
              </w:rPr>
              <w:t>_________________</w:t>
            </w:r>
            <w:r w:rsidRPr="009511D3">
              <w:rPr>
                <w:rFonts w:ascii="Times New Roman" w:hAnsi="Times New Roman" w:cs="Times New Roman"/>
                <w:spacing w:val="-3"/>
                <w:sz w:val="24"/>
                <w:szCs w:val="24"/>
                <w:u w:val="single"/>
              </w:rPr>
              <w:t xml:space="preserve"> _______________</w:t>
            </w:r>
          </w:p>
          <w:p w14:paraId="3AF9A50E" w14:textId="77777777" w:rsidR="00602B44" w:rsidRPr="009511D3" w:rsidRDefault="00602B44" w:rsidP="009511D3">
            <w:pPr>
              <w:widowControl w:val="0"/>
              <w:spacing w:before="60" w:after="60" w:line="240" w:lineRule="auto"/>
              <w:contextualSpacing/>
              <w:jc w:val="both"/>
              <w:rPr>
                <w:rFonts w:ascii="Times New Roman" w:eastAsia="Times New Roman" w:hAnsi="Times New Roman" w:cs="Times New Roman"/>
                <w:spacing w:val="-3"/>
                <w:sz w:val="24"/>
                <w:szCs w:val="24"/>
                <w:lang w:eastAsia="ru-RU"/>
              </w:rPr>
            </w:pPr>
            <w:r w:rsidRPr="009511D3">
              <w:rPr>
                <w:rFonts w:ascii="Times New Roman" w:eastAsia="Times New Roman" w:hAnsi="Times New Roman" w:cs="Times New Roman"/>
                <w:spacing w:val="-3"/>
                <w:sz w:val="24"/>
                <w:szCs w:val="24"/>
                <w:lang w:eastAsia="ru-RU"/>
              </w:rPr>
              <w:t>м.п.</w:t>
            </w:r>
          </w:p>
        </w:tc>
        <w:tc>
          <w:tcPr>
            <w:tcW w:w="4678" w:type="dxa"/>
            <w:tcBorders>
              <w:top w:val="single" w:sz="4" w:space="0" w:color="auto"/>
              <w:left w:val="single" w:sz="4" w:space="0" w:color="auto"/>
              <w:bottom w:val="single" w:sz="4" w:space="0" w:color="auto"/>
              <w:right w:val="single" w:sz="4" w:space="0" w:color="auto"/>
            </w:tcBorders>
          </w:tcPr>
          <w:p w14:paraId="163DEF8B" w14:textId="2961FD9D" w:rsidR="00602B44" w:rsidRPr="009511D3" w:rsidRDefault="00602B44" w:rsidP="009511D3">
            <w:pPr>
              <w:spacing w:line="240" w:lineRule="auto"/>
              <w:contextualSpacing/>
              <w:rPr>
                <w:rFonts w:ascii="Times New Roman" w:hAnsi="Times New Roman" w:cs="Times New Roman"/>
                <w:sz w:val="24"/>
                <w:szCs w:val="24"/>
              </w:rPr>
            </w:pPr>
            <w:r w:rsidRPr="009511D3">
              <w:rPr>
                <w:rFonts w:ascii="Times New Roman" w:hAnsi="Times New Roman" w:cs="Times New Roman"/>
                <w:sz w:val="24"/>
                <w:szCs w:val="24"/>
              </w:rPr>
              <w:t>Дата подписания «___» __________</w:t>
            </w:r>
            <w:r w:rsidR="00E800D2" w:rsidRPr="009511D3">
              <w:rPr>
                <w:rFonts w:ascii="Times New Roman" w:hAnsi="Times New Roman" w:cs="Times New Roman"/>
                <w:sz w:val="24"/>
                <w:szCs w:val="24"/>
              </w:rPr>
              <w:t>_ 20__</w:t>
            </w:r>
            <w:r w:rsidR="00C4590F" w:rsidRPr="009511D3">
              <w:rPr>
                <w:rFonts w:ascii="Times New Roman" w:hAnsi="Times New Roman" w:cs="Times New Roman"/>
                <w:sz w:val="24"/>
                <w:szCs w:val="24"/>
              </w:rPr>
              <w:t xml:space="preserve"> года</w:t>
            </w:r>
          </w:p>
          <w:p w14:paraId="611B58B9" w14:textId="77777777" w:rsidR="00602B44" w:rsidRPr="009511D3" w:rsidRDefault="00602B44" w:rsidP="009511D3">
            <w:pPr>
              <w:widowControl w:val="0"/>
              <w:shd w:val="clear" w:color="auto" w:fill="FFFFFF"/>
              <w:spacing w:before="60" w:after="60" w:line="240" w:lineRule="auto"/>
              <w:contextualSpacing/>
              <w:jc w:val="both"/>
              <w:rPr>
                <w:rFonts w:ascii="Times New Roman" w:eastAsia="Times New Roman" w:hAnsi="Times New Roman" w:cs="Times New Roman"/>
                <w:spacing w:val="-3"/>
                <w:sz w:val="24"/>
                <w:szCs w:val="24"/>
                <w:lang w:eastAsia="ru-RU"/>
              </w:rPr>
            </w:pPr>
            <w:r w:rsidRPr="009511D3">
              <w:rPr>
                <w:rFonts w:ascii="Times New Roman" w:eastAsia="Times New Roman" w:hAnsi="Times New Roman" w:cs="Times New Roman"/>
                <w:spacing w:val="-3"/>
                <w:sz w:val="24"/>
                <w:szCs w:val="24"/>
                <w:lang w:eastAsia="ru-RU"/>
              </w:rPr>
              <w:t xml:space="preserve">________________________________ </w:t>
            </w:r>
          </w:p>
          <w:p w14:paraId="71279802" w14:textId="77777777" w:rsidR="00602B44" w:rsidRPr="009511D3" w:rsidRDefault="00602B44" w:rsidP="009511D3">
            <w:pPr>
              <w:widowControl w:val="0"/>
              <w:shd w:val="clear" w:color="auto" w:fill="FFFFFF"/>
              <w:spacing w:before="60" w:after="60" w:line="240" w:lineRule="auto"/>
              <w:contextualSpacing/>
              <w:jc w:val="both"/>
              <w:rPr>
                <w:rFonts w:ascii="Times New Roman" w:eastAsia="Times New Roman" w:hAnsi="Times New Roman" w:cs="Times New Roman"/>
                <w:spacing w:val="-3"/>
                <w:sz w:val="24"/>
                <w:szCs w:val="24"/>
                <w:lang w:eastAsia="ru-RU"/>
              </w:rPr>
            </w:pPr>
            <w:r w:rsidRPr="009511D3">
              <w:rPr>
                <w:rFonts w:ascii="Times New Roman" w:eastAsia="Times New Roman" w:hAnsi="Times New Roman" w:cs="Times New Roman"/>
                <w:spacing w:val="-3"/>
                <w:sz w:val="24"/>
                <w:szCs w:val="24"/>
                <w:lang w:eastAsia="ru-RU"/>
              </w:rPr>
              <w:t>м.п.</w:t>
            </w:r>
          </w:p>
        </w:tc>
      </w:tr>
    </w:tbl>
    <w:p w14:paraId="5F122474" w14:textId="77777777" w:rsidR="00201D6D" w:rsidRPr="009511D3" w:rsidRDefault="00201D6D" w:rsidP="009511D3">
      <w:pPr>
        <w:spacing w:after="160" w:line="240" w:lineRule="auto"/>
        <w:contextualSpacing/>
        <w:rPr>
          <w:rFonts w:ascii="Times New Roman" w:eastAsia="Times New Roman" w:hAnsi="Times New Roman" w:cs="Times New Roman"/>
          <w:sz w:val="24"/>
          <w:szCs w:val="24"/>
          <w:lang w:eastAsia="ru-RU"/>
        </w:rPr>
      </w:pPr>
    </w:p>
    <w:p w14:paraId="560D65C8" w14:textId="77777777" w:rsidR="00602B44" w:rsidRPr="009511D3" w:rsidRDefault="00602B44" w:rsidP="009511D3">
      <w:pPr>
        <w:spacing w:after="160" w:line="240" w:lineRule="auto"/>
        <w:contextualSpacing/>
        <w:rPr>
          <w:rFonts w:ascii="Times New Roman" w:eastAsia="Times New Roman" w:hAnsi="Times New Roman" w:cs="Times New Roman"/>
          <w:sz w:val="24"/>
          <w:szCs w:val="24"/>
          <w:lang w:eastAsia="ru-RU"/>
        </w:rPr>
        <w:sectPr w:rsidR="00602B44" w:rsidRPr="009511D3" w:rsidSect="00602B44">
          <w:pgSz w:w="16838" w:h="11906" w:orient="landscape"/>
          <w:pgMar w:top="1418" w:right="709" w:bottom="707" w:left="709" w:header="283" w:footer="283" w:gutter="0"/>
          <w:cols w:space="708"/>
          <w:docGrid w:linePitch="360"/>
        </w:sectPr>
      </w:pPr>
    </w:p>
    <w:p w14:paraId="5B069C38" w14:textId="77777777" w:rsidR="00201D6D" w:rsidRPr="009511D3" w:rsidRDefault="00201D6D" w:rsidP="009511D3">
      <w:pPr>
        <w:pStyle w:val="10"/>
        <w:numPr>
          <w:ilvl w:val="0"/>
          <w:numId w:val="0"/>
        </w:numPr>
        <w:spacing w:before="0" w:after="0"/>
        <w:ind w:left="11907"/>
        <w:contextualSpacing/>
        <w:jc w:val="right"/>
        <w:rPr>
          <w:rFonts w:ascii="Times New Roman" w:hAnsi="Times New Roman"/>
          <w:b w:val="0"/>
          <w:i w:val="0"/>
          <w:sz w:val="24"/>
          <w:szCs w:val="24"/>
        </w:rPr>
      </w:pPr>
      <w:r w:rsidRPr="009511D3">
        <w:rPr>
          <w:rFonts w:ascii="Times New Roman" w:hAnsi="Times New Roman"/>
          <w:b w:val="0"/>
          <w:i w:val="0"/>
          <w:sz w:val="24"/>
          <w:szCs w:val="24"/>
        </w:rPr>
        <w:lastRenderedPageBreak/>
        <w:t xml:space="preserve">Приложение №3 </w:t>
      </w:r>
    </w:p>
    <w:p w14:paraId="27A40622" w14:textId="29B98656" w:rsidR="00D35751" w:rsidRPr="009511D3" w:rsidRDefault="00D35751" w:rsidP="009511D3">
      <w:pPr>
        <w:widowControl w:val="0"/>
        <w:shd w:val="clear" w:color="auto" w:fill="FFFFFF"/>
        <w:tabs>
          <w:tab w:val="left" w:pos="720"/>
          <w:tab w:val="num" w:pos="1980"/>
        </w:tabs>
        <w:autoSpaceDE w:val="0"/>
        <w:autoSpaceDN w:val="0"/>
        <w:adjustRightInd w:val="0"/>
        <w:spacing w:after="0" w:line="240" w:lineRule="auto"/>
        <w:ind w:left="11907"/>
        <w:contextualSpacing/>
        <w:jc w:val="right"/>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xml:space="preserve">к договору подряда </w:t>
      </w:r>
      <w:r w:rsidR="009C7395" w:rsidRPr="009511D3">
        <w:rPr>
          <w:rFonts w:ascii="Times New Roman" w:eastAsia="Times New Roman" w:hAnsi="Times New Roman" w:cs="Times New Roman"/>
          <w:sz w:val="24"/>
          <w:szCs w:val="24"/>
          <w:lang w:eastAsia="ru-RU"/>
        </w:rPr>
        <w:t>№</w:t>
      </w:r>
      <w:r w:rsidR="008742DE" w:rsidRPr="009511D3">
        <w:rPr>
          <w:rFonts w:ascii="Times New Roman" w:eastAsia="Times New Roman" w:hAnsi="Times New Roman" w:cs="Times New Roman"/>
          <w:sz w:val="24"/>
          <w:szCs w:val="24"/>
          <w:lang w:eastAsia="ru-RU"/>
        </w:rPr>
        <w:t>____________</w:t>
      </w:r>
    </w:p>
    <w:p w14:paraId="5A8C0E82" w14:textId="76160B47" w:rsidR="00201D6D" w:rsidRPr="009511D3" w:rsidRDefault="00D35751" w:rsidP="009511D3">
      <w:pPr>
        <w:spacing w:after="0" w:line="240" w:lineRule="auto"/>
        <w:ind w:left="11907"/>
        <w:contextualSpacing/>
        <w:jc w:val="right"/>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от «____» ___________</w:t>
      </w:r>
      <w:r w:rsidR="00E800D2" w:rsidRPr="009511D3">
        <w:rPr>
          <w:rFonts w:ascii="Times New Roman" w:eastAsia="Times New Roman" w:hAnsi="Times New Roman" w:cs="Times New Roman"/>
          <w:sz w:val="24"/>
          <w:szCs w:val="24"/>
          <w:lang w:eastAsia="ru-RU"/>
        </w:rPr>
        <w:t>_ 20__</w:t>
      </w:r>
      <w:r w:rsidR="008742DE" w:rsidRPr="009511D3">
        <w:rPr>
          <w:rFonts w:ascii="Times New Roman" w:eastAsia="Times New Roman" w:hAnsi="Times New Roman" w:cs="Times New Roman"/>
          <w:sz w:val="24"/>
          <w:szCs w:val="24"/>
          <w:lang w:eastAsia="ru-RU"/>
        </w:rPr>
        <w:t xml:space="preserve"> г.</w:t>
      </w:r>
    </w:p>
    <w:p w14:paraId="4A1567FE" w14:textId="77777777" w:rsidR="003D0386" w:rsidRPr="009511D3" w:rsidRDefault="003D0386" w:rsidP="009511D3">
      <w:pPr>
        <w:spacing w:line="240" w:lineRule="auto"/>
        <w:ind w:left="11907"/>
        <w:contextualSpacing/>
        <w:rPr>
          <w:rFonts w:ascii="Times New Roman" w:eastAsia="Times New Roman" w:hAnsi="Times New Roman" w:cs="Times New Roman"/>
          <w:sz w:val="24"/>
          <w:szCs w:val="24"/>
          <w:lang w:eastAsia="ru-RU"/>
        </w:rPr>
      </w:pPr>
    </w:p>
    <w:p w14:paraId="32436227" w14:textId="5062AE2E" w:rsidR="003D0386" w:rsidRPr="009511D3" w:rsidRDefault="003D0386" w:rsidP="009511D3">
      <w:pPr>
        <w:spacing w:line="240" w:lineRule="auto"/>
        <w:ind w:left="11907"/>
        <w:contextualSpacing/>
        <w:rPr>
          <w:rFonts w:ascii="Times New Roman" w:eastAsia="Times New Roman" w:hAnsi="Times New Roman" w:cs="Times New Roman"/>
          <w:sz w:val="24"/>
          <w:szCs w:val="24"/>
          <w:lang w:eastAsia="ru-RU"/>
        </w:rPr>
      </w:pPr>
    </w:p>
    <w:tbl>
      <w:tblPr>
        <w:tblW w:w="15088" w:type="dxa"/>
        <w:tblLook w:val="04A0" w:firstRow="1" w:lastRow="0" w:firstColumn="1" w:lastColumn="0" w:noHBand="0" w:noVBand="1"/>
      </w:tblPr>
      <w:tblGrid>
        <w:gridCol w:w="15088"/>
      </w:tblGrid>
      <w:tr w:rsidR="006D3D0F" w:rsidRPr="009511D3" w14:paraId="7C3ABF23" w14:textId="77777777" w:rsidTr="00C1663F">
        <w:trPr>
          <w:trHeight w:val="299"/>
        </w:trPr>
        <w:tc>
          <w:tcPr>
            <w:tcW w:w="15088" w:type="dxa"/>
            <w:tcBorders>
              <w:top w:val="nil"/>
              <w:left w:val="nil"/>
              <w:bottom w:val="nil"/>
              <w:right w:val="nil"/>
            </w:tcBorders>
            <w:shd w:val="clear" w:color="auto" w:fill="auto"/>
            <w:noWrap/>
            <w:vAlign w:val="bottom"/>
            <w:hideMark/>
          </w:tcPr>
          <w:p w14:paraId="5D32AD99" w14:textId="77F64E7B" w:rsidR="006D3D0F" w:rsidRPr="009511D3" w:rsidRDefault="006D3D0F" w:rsidP="009511D3">
            <w:pPr>
              <w:spacing w:after="0" w:line="240" w:lineRule="auto"/>
              <w:contextualSpacing/>
              <w:jc w:val="center"/>
              <w:rPr>
                <w:rFonts w:ascii="Times New Roman" w:eastAsia="Times New Roman" w:hAnsi="Times New Roman" w:cs="Times New Roman"/>
                <w:b/>
                <w:bCs/>
                <w:sz w:val="24"/>
                <w:szCs w:val="24"/>
                <w:lang w:eastAsia="ru-RU"/>
              </w:rPr>
            </w:pPr>
            <w:r w:rsidRPr="009511D3">
              <w:rPr>
                <w:rFonts w:ascii="Times New Roman" w:eastAsia="Times New Roman" w:hAnsi="Times New Roman" w:cs="Times New Roman"/>
                <w:b/>
                <w:bCs/>
                <w:sz w:val="24"/>
                <w:szCs w:val="24"/>
                <w:lang w:eastAsia="ru-RU"/>
              </w:rPr>
              <w:t xml:space="preserve">ЛОКАЛЬНЫЙ СМЕТНЫЙ РАСЧЕТ (СМЕТА) </w:t>
            </w:r>
            <w:r w:rsidR="009C7395" w:rsidRPr="009511D3">
              <w:rPr>
                <w:rFonts w:ascii="Times New Roman" w:eastAsia="Times New Roman" w:hAnsi="Times New Roman" w:cs="Times New Roman"/>
                <w:b/>
                <w:bCs/>
                <w:sz w:val="24"/>
                <w:szCs w:val="24"/>
                <w:lang w:eastAsia="ru-RU"/>
              </w:rPr>
              <w:t>№</w:t>
            </w:r>
            <w:r w:rsidRPr="009511D3">
              <w:rPr>
                <w:rFonts w:ascii="Times New Roman" w:eastAsia="Times New Roman" w:hAnsi="Times New Roman" w:cs="Times New Roman"/>
                <w:b/>
                <w:bCs/>
                <w:sz w:val="24"/>
                <w:szCs w:val="24"/>
                <w:lang w:eastAsia="ru-RU"/>
              </w:rPr>
              <w:t>1</w:t>
            </w:r>
          </w:p>
        </w:tc>
      </w:tr>
    </w:tbl>
    <w:p w14:paraId="58BED48A" w14:textId="77777777" w:rsidR="00587642" w:rsidRPr="009511D3" w:rsidRDefault="00587642" w:rsidP="009511D3">
      <w:pPr>
        <w:spacing w:after="160" w:line="240" w:lineRule="auto"/>
        <w:contextualSpacing/>
        <w:jc w:val="center"/>
        <w:rPr>
          <w:rFonts w:ascii="Times New Roman" w:hAnsi="Times New Roman" w:cs="Times New Roman"/>
          <w:sz w:val="24"/>
          <w:szCs w:val="24"/>
        </w:rPr>
      </w:pPr>
    </w:p>
    <w:tbl>
      <w:tblPr>
        <w:tblW w:w="5000" w:type="pct"/>
        <w:tblLook w:val="04A0" w:firstRow="1" w:lastRow="0" w:firstColumn="1" w:lastColumn="0" w:noHBand="0" w:noVBand="1"/>
      </w:tblPr>
      <w:tblGrid>
        <w:gridCol w:w="1038"/>
        <w:gridCol w:w="1857"/>
        <w:gridCol w:w="2126"/>
        <w:gridCol w:w="220"/>
        <w:gridCol w:w="848"/>
        <w:gridCol w:w="1011"/>
        <w:gridCol w:w="853"/>
        <w:gridCol w:w="1352"/>
        <w:gridCol w:w="1405"/>
        <w:gridCol w:w="853"/>
        <w:gridCol w:w="1352"/>
        <w:gridCol w:w="619"/>
        <w:gridCol w:w="892"/>
        <w:gridCol w:w="994"/>
      </w:tblGrid>
      <w:tr w:rsidR="00C1663F" w:rsidRPr="009511D3" w14:paraId="535D0850" w14:textId="77777777" w:rsidTr="00C1663F">
        <w:trPr>
          <w:trHeight w:val="300"/>
        </w:trPr>
        <w:tc>
          <w:tcPr>
            <w:tcW w:w="5000" w:type="pct"/>
            <w:gridSpan w:val="14"/>
            <w:tcBorders>
              <w:top w:val="nil"/>
              <w:left w:val="nil"/>
              <w:bottom w:val="single" w:sz="4" w:space="0" w:color="auto"/>
              <w:right w:val="nil"/>
            </w:tcBorders>
            <w:shd w:val="clear" w:color="auto" w:fill="auto"/>
            <w:vAlign w:val="bottom"/>
            <w:hideMark/>
          </w:tcPr>
          <w:p w14:paraId="28E0CE74"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Монтаж трансформаторов тока</w:t>
            </w:r>
          </w:p>
        </w:tc>
      </w:tr>
      <w:tr w:rsidR="00C1663F" w:rsidRPr="009511D3" w14:paraId="3FF79E0E" w14:textId="77777777" w:rsidTr="00C1663F">
        <w:trPr>
          <w:trHeight w:val="240"/>
        </w:trPr>
        <w:tc>
          <w:tcPr>
            <w:tcW w:w="5000" w:type="pct"/>
            <w:gridSpan w:val="14"/>
            <w:tcBorders>
              <w:top w:val="single" w:sz="4" w:space="0" w:color="auto"/>
              <w:left w:val="nil"/>
              <w:bottom w:val="nil"/>
              <w:right w:val="nil"/>
            </w:tcBorders>
            <w:shd w:val="clear" w:color="auto" w:fill="auto"/>
            <w:noWrap/>
            <w:hideMark/>
          </w:tcPr>
          <w:p w14:paraId="3314CC8A" w14:textId="77777777" w:rsidR="00C1663F" w:rsidRPr="009511D3" w:rsidRDefault="00C1663F" w:rsidP="009511D3">
            <w:pPr>
              <w:spacing w:after="0" w:line="240" w:lineRule="auto"/>
              <w:contextualSpacing/>
              <w:jc w:val="center"/>
              <w:rPr>
                <w:rFonts w:ascii="Times New Roman" w:eastAsia="Times New Roman" w:hAnsi="Times New Roman" w:cs="Times New Roman"/>
                <w:i/>
                <w:iCs/>
                <w:sz w:val="24"/>
                <w:szCs w:val="24"/>
                <w:lang w:eastAsia="ru-RU"/>
              </w:rPr>
            </w:pPr>
            <w:r w:rsidRPr="009511D3">
              <w:rPr>
                <w:rFonts w:ascii="Times New Roman" w:eastAsia="Times New Roman" w:hAnsi="Times New Roman" w:cs="Times New Roman"/>
                <w:i/>
                <w:iCs/>
                <w:sz w:val="24"/>
                <w:szCs w:val="24"/>
                <w:lang w:eastAsia="ru-RU"/>
              </w:rPr>
              <w:t xml:space="preserve"> (наименование работ и затрат)</w:t>
            </w:r>
          </w:p>
        </w:tc>
      </w:tr>
      <w:tr w:rsidR="00C1663F" w:rsidRPr="009511D3" w14:paraId="2FFC443B" w14:textId="77777777" w:rsidTr="00766BE0">
        <w:trPr>
          <w:trHeight w:val="240"/>
        </w:trPr>
        <w:tc>
          <w:tcPr>
            <w:tcW w:w="315" w:type="pct"/>
            <w:tcBorders>
              <w:top w:val="nil"/>
              <w:left w:val="nil"/>
              <w:bottom w:val="nil"/>
              <w:right w:val="nil"/>
            </w:tcBorders>
            <w:shd w:val="clear" w:color="auto" w:fill="auto"/>
            <w:noWrap/>
            <w:vAlign w:val="bottom"/>
            <w:hideMark/>
          </w:tcPr>
          <w:p w14:paraId="19774359"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xml:space="preserve">Составлен </w:t>
            </w:r>
          </w:p>
        </w:tc>
        <w:tc>
          <w:tcPr>
            <w:tcW w:w="564" w:type="pct"/>
            <w:tcBorders>
              <w:top w:val="nil"/>
              <w:left w:val="nil"/>
              <w:bottom w:val="single" w:sz="4" w:space="0" w:color="auto"/>
              <w:right w:val="nil"/>
            </w:tcBorders>
            <w:shd w:val="clear" w:color="auto" w:fill="auto"/>
            <w:noWrap/>
            <w:vAlign w:val="bottom"/>
            <w:hideMark/>
          </w:tcPr>
          <w:p w14:paraId="0F5F7305"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базисно-индексным</w:t>
            </w:r>
          </w:p>
        </w:tc>
        <w:tc>
          <w:tcPr>
            <w:tcW w:w="978" w:type="pct"/>
            <w:tcBorders>
              <w:top w:val="nil"/>
              <w:left w:val="nil"/>
              <w:bottom w:val="nil"/>
              <w:right w:val="nil"/>
            </w:tcBorders>
            <w:shd w:val="clear" w:color="auto" w:fill="auto"/>
            <w:noWrap/>
            <w:vAlign w:val="bottom"/>
            <w:hideMark/>
          </w:tcPr>
          <w:p w14:paraId="5BCC3772"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методом</w:t>
            </w:r>
          </w:p>
        </w:tc>
        <w:tc>
          <w:tcPr>
            <w:tcW w:w="72" w:type="pct"/>
            <w:tcBorders>
              <w:top w:val="nil"/>
              <w:left w:val="nil"/>
              <w:bottom w:val="nil"/>
              <w:right w:val="nil"/>
            </w:tcBorders>
            <w:shd w:val="clear" w:color="auto" w:fill="auto"/>
            <w:noWrap/>
            <w:vAlign w:val="bottom"/>
            <w:hideMark/>
          </w:tcPr>
          <w:p w14:paraId="4477E5D5"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p>
        </w:tc>
        <w:tc>
          <w:tcPr>
            <w:tcW w:w="254" w:type="pct"/>
            <w:tcBorders>
              <w:top w:val="nil"/>
              <w:left w:val="nil"/>
              <w:bottom w:val="nil"/>
              <w:right w:val="nil"/>
            </w:tcBorders>
            <w:shd w:val="clear" w:color="auto" w:fill="auto"/>
            <w:noWrap/>
            <w:vAlign w:val="bottom"/>
            <w:hideMark/>
          </w:tcPr>
          <w:p w14:paraId="46B8F8EA"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310" w:type="pct"/>
            <w:tcBorders>
              <w:top w:val="nil"/>
              <w:left w:val="nil"/>
              <w:bottom w:val="nil"/>
              <w:right w:val="nil"/>
            </w:tcBorders>
            <w:shd w:val="clear" w:color="auto" w:fill="auto"/>
            <w:vAlign w:val="bottom"/>
            <w:hideMark/>
          </w:tcPr>
          <w:p w14:paraId="41320F5C"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255" w:type="pct"/>
            <w:tcBorders>
              <w:top w:val="nil"/>
              <w:left w:val="nil"/>
              <w:bottom w:val="nil"/>
              <w:right w:val="nil"/>
            </w:tcBorders>
            <w:shd w:val="clear" w:color="auto" w:fill="auto"/>
            <w:vAlign w:val="bottom"/>
            <w:hideMark/>
          </w:tcPr>
          <w:p w14:paraId="38841AE8"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409" w:type="pct"/>
            <w:tcBorders>
              <w:top w:val="nil"/>
              <w:left w:val="nil"/>
              <w:bottom w:val="nil"/>
              <w:right w:val="nil"/>
            </w:tcBorders>
            <w:shd w:val="clear" w:color="auto" w:fill="auto"/>
            <w:vAlign w:val="bottom"/>
            <w:hideMark/>
          </w:tcPr>
          <w:p w14:paraId="3F0911FE"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427" w:type="pct"/>
            <w:tcBorders>
              <w:top w:val="nil"/>
              <w:left w:val="nil"/>
              <w:bottom w:val="nil"/>
              <w:right w:val="nil"/>
            </w:tcBorders>
            <w:shd w:val="clear" w:color="auto" w:fill="auto"/>
            <w:vAlign w:val="bottom"/>
            <w:hideMark/>
          </w:tcPr>
          <w:p w14:paraId="5A0423B3"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255" w:type="pct"/>
            <w:tcBorders>
              <w:top w:val="nil"/>
              <w:left w:val="nil"/>
              <w:bottom w:val="nil"/>
              <w:right w:val="nil"/>
            </w:tcBorders>
            <w:shd w:val="clear" w:color="auto" w:fill="auto"/>
            <w:vAlign w:val="bottom"/>
            <w:hideMark/>
          </w:tcPr>
          <w:p w14:paraId="6BDA6F7A"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409" w:type="pct"/>
            <w:tcBorders>
              <w:top w:val="nil"/>
              <w:left w:val="nil"/>
              <w:bottom w:val="nil"/>
              <w:right w:val="nil"/>
            </w:tcBorders>
            <w:shd w:val="clear" w:color="auto" w:fill="auto"/>
            <w:vAlign w:val="bottom"/>
            <w:hideMark/>
          </w:tcPr>
          <w:p w14:paraId="35F39947"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190" w:type="pct"/>
            <w:tcBorders>
              <w:top w:val="nil"/>
              <w:left w:val="nil"/>
              <w:bottom w:val="nil"/>
              <w:right w:val="nil"/>
            </w:tcBorders>
            <w:shd w:val="clear" w:color="auto" w:fill="auto"/>
            <w:vAlign w:val="bottom"/>
            <w:hideMark/>
          </w:tcPr>
          <w:p w14:paraId="5D4BF94E"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264" w:type="pct"/>
            <w:tcBorders>
              <w:top w:val="nil"/>
              <w:left w:val="nil"/>
              <w:bottom w:val="nil"/>
              <w:right w:val="nil"/>
            </w:tcBorders>
            <w:shd w:val="clear" w:color="auto" w:fill="auto"/>
            <w:vAlign w:val="bottom"/>
            <w:hideMark/>
          </w:tcPr>
          <w:p w14:paraId="46A80E3C"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299" w:type="pct"/>
            <w:tcBorders>
              <w:top w:val="nil"/>
              <w:left w:val="nil"/>
              <w:bottom w:val="nil"/>
              <w:right w:val="nil"/>
            </w:tcBorders>
            <w:shd w:val="clear" w:color="auto" w:fill="auto"/>
            <w:vAlign w:val="bottom"/>
            <w:hideMark/>
          </w:tcPr>
          <w:p w14:paraId="3836F907"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r>
      <w:tr w:rsidR="00C1663F" w:rsidRPr="009511D3" w14:paraId="3F469B69" w14:textId="77777777" w:rsidTr="00766BE0">
        <w:trPr>
          <w:trHeight w:val="240"/>
        </w:trPr>
        <w:tc>
          <w:tcPr>
            <w:tcW w:w="315" w:type="pct"/>
            <w:tcBorders>
              <w:top w:val="nil"/>
              <w:left w:val="nil"/>
              <w:bottom w:val="nil"/>
              <w:right w:val="nil"/>
            </w:tcBorders>
            <w:shd w:val="clear" w:color="auto" w:fill="auto"/>
            <w:noWrap/>
            <w:vAlign w:val="bottom"/>
            <w:hideMark/>
          </w:tcPr>
          <w:p w14:paraId="7BD2583B"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Основание</w:t>
            </w:r>
          </w:p>
        </w:tc>
        <w:tc>
          <w:tcPr>
            <w:tcW w:w="2177" w:type="pct"/>
            <w:gridSpan w:val="5"/>
            <w:tcBorders>
              <w:top w:val="nil"/>
              <w:left w:val="nil"/>
              <w:bottom w:val="single" w:sz="4" w:space="0" w:color="auto"/>
              <w:right w:val="nil"/>
            </w:tcBorders>
            <w:shd w:val="clear" w:color="auto" w:fill="auto"/>
            <w:vAlign w:val="bottom"/>
            <w:hideMark/>
          </w:tcPr>
          <w:p w14:paraId="4F8FD69B"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w:t>
            </w:r>
          </w:p>
        </w:tc>
        <w:tc>
          <w:tcPr>
            <w:tcW w:w="255" w:type="pct"/>
            <w:tcBorders>
              <w:top w:val="nil"/>
              <w:left w:val="nil"/>
              <w:bottom w:val="nil"/>
              <w:right w:val="nil"/>
            </w:tcBorders>
            <w:shd w:val="clear" w:color="auto" w:fill="auto"/>
            <w:vAlign w:val="bottom"/>
            <w:hideMark/>
          </w:tcPr>
          <w:p w14:paraId="5C28C5DC"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409" w:type="pct"/>
            <w:tcBorders>
              <w:top w:val="nil"/>
              <w:left w:val="nil"/>
              <w:bottom w:val="nil"/>
              <w:right w:val="nil"/>
            </w:tcBorders>
            <w:shd w:val="clear" w:color="auto" w:fill="auto"/>
            <w:vAlign w:val="bottom"/>
            <w:hideMark/>
          </w:tcPr>
          <w:p w14:paraId="233B62B0"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427" w:type="pct"/>
            <w:tcBorders>
              <w:top w:val="nil"/>
              <w:left w:val="nil"/>
              <w:bottom w:val="nil"/>
              <w:right w:val="nil"/>
            </w:tcBorders>
            <w:shd w:val="clear" w:color="auto" w:fill="auto"/>
            <w:vAlign w:val="bottom"/>
            <w:hideMark/>
          </w:tcPr>
          <w:p w14:paraId="3845C4A4"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255" w:type="pct"/>
            <w:tcBorders>
              <w:top w:val="nil"/>
              <w:left w:val="nil"/>
              <w:bottom w:val="nil"/>
              <w:right w:val="nil"/>
            </w:tcBorders>
            <w:shd w:val="clear" w:color="auto" w:fill="auto"/>
            <w:vAlign w:val="bottom"/>
            <w:hideMark/>
          </w:tcPr>
          <w:p w14:paraId="6795A516"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409" w:type="pct"/>
            <w:tcBorders>
              <w:top w:val="nil"/>
              <w:left w:val="nil"/>
              <w:bottom w:val="nil"/>
              <w:right w:val="nil"/>
            </w:tcBorders>
            <w:shd w:val="clear" w:color="auto" w:fill="auto"/>
            <w:vAlign w:val="bottom"/>
            <w:hideMark/>
          </w:tcPr>
          <w:p w14:paraId="72EB3134"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190" w:type="pct"/>
            <w:tcBorders>
              <w:top w:val="nil"/>
              <w:left w:val="nil"/>
              <w:bottom w:val="nil"/>
              <w:right w:val="nil"/>
            </w:tcBorders>
            <w:shd w:val="clear" w:color="auto" w:fill="auto"/>
            <w:vAlign w:val="bottom"/>
            <w:hideMark/>
          </w:tcPr>
          <w:p w14:paraId="43CB8D87"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264" w:type="pct"/>
            <w:tcBorders>
              <w:top w:val="nil"/>
              <w:left w:val="nil"/>
              <w:bottom w:val="nil"/>
              <w:right w:val="nil"/>
            </w:tcBorders>
            <w:shd w:val="clear" w:color="auto" w:fill="auto"/>
            <w:vAlign w:val="bottom"/>
            <w:hideMark/>
          </w:tcPr>
          <w:p w14:paraId="730154C6"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299" w:type="pct"/>
            <w:tcBorders>
              <w:top w:val="nil"/>
              <w:left w:val="nil"/>
              <w:bottom w:val="nil"/>
              <w:right w:val="nil"/>
            </w:tcBorders>
            <w:shd w:val="clear" w:color="auto" w:fill="auto"/>
            <w:vAlign w:val="bottom"/>
            <w:hideMark/>
          </w:tcPr>
          <w:p w14:paraId="151E1CE1"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r>
      <w:tr w:rsidR="00C1663F" w:rsidRPr="009511D3" w14:paraId="572A1D24" w14:textId="77777777" w:rsidTr="00766BE0">
        <w:trPr>
          <w:trHeight w:val="300"/>
        </w:trPr>
        <w:tc>
          <w:tcPr>
            <w:tcW w:w="315" w:type="pct"/>
            <w:tcBorders>
              <w:top w:val="nil"/>
              <w:left w:val="nil"/>
              <w:bottom w:val="nil"/>
              <w:right w:val="nil"/>
            </w:tcBorders>
            <w:shd w:val="clear" w:color="auto" w:fill="auto"/>
            <w:noWrap/>
            <w:vAlign w:val="bottom"/>
            <w:hideMark/>
          </w:tcPr>
          <w:p w14:paraId="12C4E36A"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2177" w:type="pct"/>
            <w:gridSpan w:val="5"/>
            <w:tcBorders>
              <w:top w:val="single" w:sz="4" w:space="0" w:color="auto"/>
              <w:left w:val="nil"/>
              <w:bottom w:val="nil"/>
              <w:right w:val="nil"/>
            </w:tcBorders>
            <w:shd w:val="clear" w:color="auto" w:fill="auto"/>
            <w:noWrap/>
            <w:vAlign w:val="bottom"/>
            <w:hideMark/>
          </w:tcPr>
          <w:p w14:paraId="26550BF0" w14:textId="77777777" w:rsidR="00C1663F" w:rsidRPr="009511D3" w:rsidRDefault="00C1663F" w:rsidP="009511D3">
            <w:pPr>
              <w:spacing w:after="0" w:line="240" w:lineRule="auto"/>
              <w:contextualSpacing/>
              <w:jc w:val="center"/>
              <w:rPr>
                <w:rFonts w:ascii="Times New Roman" w:eastAsia="Times New Roman" w:hAnsi="Times New Roman" w:cs="Times New Roman"/>
                <w:i/>
                <w:iCs/>
                <w:sz w:val="24"/>
                <w:szCs w:val="24"/>
                <w:lang w:eastAsia="ru-RU"/>
              </w:rPr>
            </w:pPr>
            <w:r w:rsidRPr="009511D3">
              <w:rPr>
                <w:rFonts w:ascii="Times New Roman" w:eastAsia="Times New Roman" w:hAnsi="Times New Roman" w:cs="Times New Roman"/>
                <w:i/>
                <w:iCs/>
                <w:sz w:val="24"/>
                <w:szCs w:val="24"/>
                <w:lang w:eastAsia="ru-RU"/>
              </w:rPr>
              <w:t>(проектная и (или) иная техническая документация)</w:t>
            </w:r>
          </w:p>
        </w:tc>
        <w:tc>
          <w:tcPr>
            <w:tcW w:w="255" w:type="pct"/>
            <w:tcBorders>
              <w:top w:val="nil"/>
              <w:left w:val="nil"/>
              <w:bottom w:val="nil"/>
              <w:right w:val="nil"/>
            </w:tcBorders>
            <w:shd w:val="clear" w:color="auto" w:fill="auto"/>
            <w:noWrap/>
            <w:vAlign w:val="bottom"/>
            <w:hideMark/>
          </w:tcPr>
          <w:p w14:paraId="27B7B308" w14:textId="77777777" w:rsidR="00C1663F" w:rsidRPr="009511D3" w:rsidRDefault="00C1663F" w:rsidP="009511D3">
            <w:pPr>
              <w:spacing w:after="0" w:line="240" w:lineRule="auto"/>
              <w:contextualSpacing/>
              <w:jc w:val="center"/>
              <w:rPr>
                <w:rFonts w:ascii="Times New Roman" w:eastAsia="Times New Roman" w:hAnsi="Times New Roman" w:cs="Times New Roman"/>
                <w:i/>
                <w:iCs/>
                <w:sz w:val="24"/>
                <w:szCs w:val="24"/>
                <w:lang w:eastAsia="ru-RU"/>
              </w:rPr>
            </w:pPr>
          </w:p>
        </w:tc>
        <w:tc>
          <w:tcPr>
            <w:tcW w:w="409" w:type="pct"/>
            <w:tcBorders>
              <w:top w:val="nil"/>
              <w:left w:val="nil"/>
              <w:bottom w:val="nil"/>
              <w:right w:val="nil"/>
            </w:tcBorders>
            <w:shd w:val="clear" w:color="auto" w:fill="auto"/>
            <w:noWrap/>
            <w:vAlign w:val="bottom"/>
            <w:hideMark/>
          </w:tcPr>
          <w:p w14:paraId="4D5C0043"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427" w:type="pct"/>
            <w:tcBorders>
              <w:top w:val="nil"/>
              <w:left w:val="nil"/>
              <w:bottom w:val="nil"/>
              <w:right w:val="nil"/>
            </w:tcBorders>
            <w:shd w:val="clear" w:color="auto" w:fill="auto"/>
            <w:noWrap/>
            <w:vAlign w:val="bottom"/>
            <w:hideMark/>
          </w:tcPr>
          <w:p w14:paraId="5D82F9AF"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255" w:type="pct"/>
            <w:tcBorders>
              <w:top w:val="nil"/>
              <w:left w:val="nil"/>
              <w:bottom w:val="nil"/>
              <w:right w:val="nil"/>
            </w:tcBorders>
            <w:shd w:val="clear" w:color="auto" w:fill="auto"/>
            <w:noWrap/>
            <w:vAlign w:val="bottom"/>
            <w:hideMark/>
          </w:tcPr>
          <w:p w14:paraId="04B18545"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409" w:type="pct"/>
            <w:tcBorders>
              <w:top w:val="nil"/>
              <w:left w:val="nil"/>
              <w:bottom w:val="nil"/>
              <w:right w:val="nil"/>
            </w:tcBorders>
            <w:shd w:val="clear" w:color="auto" w:fill="auto"/>
            <w:noWrap/>
            <w:vAlign w:val="bottom"/>
            <w:hideMark/>
          </w:tcPr>
          <w:p w14:paraId="2952619D"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190" w:type="pct"/>
            <w:tcBorders>
              <w:top w:val="nil"/>
              <w:left w:val="nil"/>
              <w:bottom w:val="nil"/>
              <w:right w:val="nil"/>
            </w:tcBorders>
            <w:shd w:val="clear" w:color="auto" w:fill="auto"/>
            <w:noWrap/>
            <w:vAlign w:val="bottom"/>
            <w:hideMark/>
          </w:tcPr>
          <w:p w14:paraId="58778AB1"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264" w:type="pct"/>
            <w:tcBorders>
              <w:top w:val="nil"/>
              <w:left w:val="nil"/>
              <w:bottom w:val="nil"/>
              <w:right w:val="nil"/>
            </w:tcBorders>
            <w:shd w:val="clear" w:color="auto" w:fill="auto"/>
            <w:noWrap/>
            <w:hideMark/>
          </w:tcPr>
          <w:p w14:paraId="7D108D27"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299" w:type="pct"/>
            <w:tcBorders>
              <w:top w:val="nil"/>
              <w:left w:val="nil"/>
              <w:bottom w:val="nil"/>
              <w:right w:val="nil"/>
            </w:tcBorders>
            <w:shd w:val="clear" w:color="auto" w:fill="auto"/>
            <w:noWrap/>
            <w:vAlign w:val="bottom"/>
            <w:hideMark/>
          </w:tcPr>
          <w:p w14:paraId="7F03FDBC" w14:textId="77777777" w:rsidR="00C1663F" w:rsidRPr="009511D3" w:rsidRDefault="00C1663F" w:rsidP="009511D3">
            <w:pPr>
              <w:spacing w:after="0" w:line="240" w:lineRule="auto"/>
              <w:contextualSpacing/>
              <w:jc w:val="right"/>
              <w:rPr>
                <w:rFonts w:ascii="Times New Roman" w:eastAsia="Times New Roman" w:hAnsi="Times New Roman" w:cs="Times New Roman"/>
                <w:sz w:val="24"/>
                <w:szCs w:val="24"/>
                <w:lang w:eastAsia="ru-RU"/>
              </w:rPr>
            </w:pPr>
          </w:p>
        </w:tc>
      </w:tr>
      <w:tr w:rsidR="00C1663F" w:rsidRPr="009511D3" w14:paraId="6BF159B7" w14:textId="77777777" w:rsidTr="00766BE0">
        <w:trPr>
          <w:trHeight w:val="105"/>
        </w:trPr>
        <w:tc>
          <w:tcPr>
            <w:tcW w:w="315" w:type="pct"/>
            <w:tcBorders>
              <w:top w:val="nil"/>
              <w:left w:val="nil"/>
              <w:bottom w:val="nil"/>
              <w:right w:val="nil"/>
            </w:tcBorders>
            <w:shd w:val="clear" w:color="auto" w:fill="auto"/>
            <w:noWrap/>
            <w:vAlign w:val="bottom"/>
            <w:hideMark/>
          </w:tcPr>
          <w:p w14:paraId="05ACD40F"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564" w:type="pct"/>
            <w:tcBorders>
              <w:top w:val="nil"/>
              <w:left w:val="nil"/>
              <w:bottom w:val="nil"/>
              <w:right w:val="nil"/>
            </w:tcBorders>
            <w:shd w:val="clear" w:color="auto" w:fill="auto"/>
            <w:noWrap/>
            <w:vAlign w:val="bottom"/>
            <w:hideMark/>
          </w:tcPr>
          <w:p w14:paraId="524FFF17"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978" w:type="pct"/>
            <w:tcBorders>
              <w:top w:val="nil"/>
              <w:left w:val="nil"/>
              <w:bottom w:val="nil"/>
              <w:right w:val="nil"/>
            </w:tcBorders>
            <w:shd w:val="clear" w:color="auto" w:fill="auto"/>
            <w:noWrap/>
            <w:vAlign w:val="bottom"/>
            <w:hideMark/>
          </w:tcPr>
          <w:p w14:paraId="61FA05AC"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72" w:type="pct"/>
            <w:tcBorders>
              <w:top w:val="nil"/>
              <w:left w:val="nil"/>
              <w:bottom w:val="nil"/>
              <w:right w:val="nil"/>
            </w:tcBorders>
            <w:shd w:val="clear" w:color="auto" w:fill="auto"/>
            <w:noWrap/>
            <w:vAlign w:val="bottom"/>
            <w:hideMark/>
          </w:tcPr>
          <w:p w14:paraId="4FB87C0A"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254" w:type="pct"/>
            <w:tcBorders>
              <w:top w:val="nil"/>
              <w:left w:val="nil"/>
              <w:bottom w:val="nil"/>
              <w:right w:val="nil"/>
            </w:tcBorders>
            <w:shd w:val="clear" w:color="auto" w:fill="auto"/>
            <w:noWrap/>
            <w:vAlign w:val="bottom"/>
            <w:hideMark/>
          </w:tcPr>
          <w:p w14:paraId="737B5C54"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310" w:type="pct"/>
            <w:tcBorders>
              <w:top w:val="nil"/>
              <w:left w:val="nil"/>
              <w:bottom w:val="nil"/>
              <w:right w:val="nil"/>
            </w:tcBorders>
            <w:shd w:val="clear" w:color="auto" w:fill="auto"/>
            <w:noWrap/>
            <w:vAlign w:val="bottom"/>
            <w:hideMark/>
          </w:tcPr>
          <w:p w14:paraId="5E91F468"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255" w:type="pct"/>
            <w:tcBorders>
              <w:top w:val="nil"/>
              <w:left w:val="nil"/>
              <w:bottom w:val="nil"/>
              <w:right w:val="nil"/>
            </w:tcBorders>
            <w:shd w:val="clear" w:color="auto" w:fill="auto"/>
            <w:noWrap/>
            <w:vAlign w:val="bottom"/>
            <w:hideMark/>
          </w:tcPr>
          <w:p w14:paraId="205A1738"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409" w:type="pct"/>
            <w:tcBorders>
              <w:top w:val="nil"/>
              <w:left w:val="nil"/>
              <w:bottom w:val="nil"/>
              <w:right w:val="nil"/>
            </w:tcBorders>
            <w:shd w:val="clear" w:color="auto" w:fill="auto"/>
            <w:noWrap/>
            <w:vAlign w:val="bottom"/>
            <w:hideMark/>
          </w:tcPr>
          <w:p w14:paraId="3B39863A"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427" w:type="pct"/>
            <w:tcBorders>
              <w:top w:val="nil"/>
              <w:left w:val="nil"/>
              <w:bottom w:val="nil"/>
              <w:right w:val="nil"/>
            </w:tcBorders>
            <w:shd w:val="clear" w:color="auto" w:fill="auto"/>
            <w:noWrap/>
            <w:vAlign w:val="bottom"/>
            <w:hideMark/>
          </w:tcPr>
          <w:p w14:paraId="28DF3278"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255" w:type="pct"/>
            <w:tcBorders>
              <w:top w:val="nil"/>
              <w:left w:val="nil"/>
              <w:bottom w:val="nil"/>
              <w:right w:val="nil"/>
            </w:tcBorders>
            <w:shd w:val="clear" w:color="auto" w:fill="auto"/>
            <w:noWrap/>
            <w:vAlign w:val="bottom"/>
            <w:hideMark/>
          </w:tcPr>
          <w:p w14:paraId="159FDF71"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409" w:type="pct"/>
            <w:tcBorders>
              <w:top w:val="nil"/>
              <w:left w:val="nil"/>
              <w:bottom w:val="nil"/>
              <w:right w:val="nil"/>
            </w:tcBorders>
            <w:shd w:val="clear" w:color="auto" w:fill="auto"/>
            <w:noWrap/>
            <w:vAlign w:val="bottom"/>
            <w:hideMark/>
          </w:tcPr>
          <w:p w14:paraId="314BAE38"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190" w:type="pct"/>
            <w:tcBorders>
              <w:top w:val="nil"/>
              <w:left w:val="nil"/>
              <w:bottom w:val="nil"/>
              <w:right w:val="nil"/>
            </w:tcBorders>
            <w:shd w:val="clear" w:color="auto" w:fill="auto"/>
            <w:noWrap/>
            <w:vAlign w:val="bottom"/>
            <w:hideMark/>
          </w:tcPr>
          <w:p w14:paraId="3F676EB7"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264" w:type="pct"/>
            <w:tcBorders>
              <w:top w:val="nil"/>
              <w:left w:val="nil"/>
              <w:bottom w:val="nil"/>
              <w:right w:val="nil"/>
            </w:tcBorders>
            <w:shd w:val="clear" w:color="auto" w:fill="auto"/>
            <w:noWrap/>
            <w:vAlign w:val="bottom"/>
            <w:hideMark/>
          </w:tcPr>
          <w:p w14:paraId="7E0F2A2F"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299" w:type="pct"/>
            <w:tcBorders>
              <w:top w:val="nil"/>
              <w:left w:val="nil"/>
              <w:bottom w:val="nil"/>
              <w:right w:val="nil"/>
            </w:tcBorders>
            <w:shd w:val="clear" w:color="auto" w:fill="auto"/>
            <w:noWrap/>
            <w:vAlign w:val="bottom"/>
            <w:hideMark/>
          </w:tcPr>
          <w:p w14:paraId="26D246C2"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r>
      <w:tr w:rsidR="00C1663F" w:rsidRPr="009511D3" w14:paraId="672182E0" w14:textId="77777777" w:rsidTr="00766BE0">
        <w:trPr>
          <w:trHeight w:val="300"/>
        </w:trPr>
        <w:tc>
          <w:tcPr>
            <w:tcW w:w="1856" w:type="pct"/>
            <w:gridSpan w:val="3"/>
            <w:tcBorders>
              <w:top w:val="nil"/>
              <w:left w:val="nil"/>
              <w:bottom w:val="nil"/>
              <w:right w:val="nil"/>
            </w:tcBorders>
            <w:shd w:val="clear" w:color="auto" w:fill="auto"/>
            <w:noWrap/>
            <w:vAlign w:val="bottom"/>
            <w:hideMark/>
          </w:tcPr>
          <w:p w14:paraId="250BA822" w14:textId="77777777" w:rsidR="00C1663F" w:rsidRPr="009511D3" w:rsidRDefault="00C1663F" w:rsidP="009511D3">
            <w:pPr>
              <w:spacing w:after="0" w:line="240" w:lineRule="auto"/>
              <w:contextualSpacing/>
              <w:rPr>
                <w:rFonts w:ascii="Times New Roman" w:eastAsia="Times New Roman" w:hAnsi="Times New Roman" w:cs="Times New Roman"/>
                <w:b/>
                <w:bCs/>
                <w:sz w:val="24"/>
                <w:szCs w:val="24"/>
                <w:lang w:eastAsia="ru-RU"/>
              </w:rPr>
            </w:pPr>
            <w:r w:rsidRPr="009511D3">
              <w:rPr>
                <w:rFonts w:ascii="Times New Roman" w:eastAsia="Times New Roman" w:hAnsi="Times New Roman" w:cs="Times New Roman"/>
                <w:b/>
                <w:bCs/>
                <w:sz w:val="24"/>
                <w:szCs w:val="24"/>
                <w:lang w:eastAsia="ru-RU"/>
              </w:rPr>
              <w:t xml:space="preserve">Составлен(а) в текущем (базисном) уровне цен </w:t>
            </w:r>
          </w:p>
        </w:tc>
        <w:tc>
          <w:tcPr>
            <w:tcW w:w="636" w:type="pct"/>
            <w:gridSpan w:val="3"/>
            <w:tcBorders>
              <w:top w:val="nil"/>
              <w:left w:val="nil"/>
              <w:bottom w:val="single" w:sz="4" w:space="0" w:color="auto"/>
              <w:right w:val="nil"/>
            </w:tcBorders>
            <w:shd w:val="clear" w:color="auto" w:fill="auto"/>
            <w:vAlign w:val="bottom"/>
            <w:hideMark/>
          </w:tcPr>
          <w:p w14:paraId="4B3DF47F"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xml:space="preserve"> (01.01.2000)</w:t>
            </w:r>
          </w:p>
        </w:tc>
        <w:tc>
          <w:tcPr>
            <w:tcW w:w="255" w:type="pct"/>
            <w:tcBorders>
              <w:top w:val="nil"/>
              <w:left w:val="nil"/>
              <w:bottom w:val="nil"/>
              <w:right w:val="nil"/>
            </w:tcBorders>
            <w:shd w:val="clear" w:color="auto" w:fill="auto"/>
            <w:noWrap/>
            <w:vAlign w:val="bottom"/>
            <w:hideMark/>
          </w:tcPr>
          <w:p w14:paraId="22D9854E"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409" w:type="pct"/>
            <w:tcBorders>
              <w:top w:val="nil"/>
              <w:left w:val="nil"/>
              <w:bottom w:val="nil"/>
              <w:right w:val="nil"/>
            </w:tcBorders>
            <w:shd w:val="clear" w:color="auto" w:fill="auto"/>
            <w:noWrap/>
            <w:vAlign w:val="bottom"/>
            <w:hideMark/>
          </w:tcPr>
          <w:p w14:paraId="0DDBBAA9"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427" w:type="pct"/>
            <w:tcBorders>
              <w:top w:val="nil"/>
              <w:left w:val="nil"/>
              <w:bottom w:val="nil"/>
              <w:right w:val="nil"/>
            </w:tcBorders>
            <w:shd w:val="clear" w:color="auto" w:fill="auto"/>
            <w:noWrap/>
            <w:vAlign w:val="bottom"/>
            <w:hideMark/>
          </w:tcPr>
          <w:p w14:paraId="41949726"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255" w:type="pct"/>
            <w:tcBorders>
              <w:top w:val="nil"/>
              <w:left w:val="nil"/>
              <w:bottom w:val="nil"/>
              <w:right w:val="nil"/>
            </w:tcBorders>
            <w:shd w:val="clear" w:color="auto" w:fill="auto"/>
            <w:noWrap/>
            <w:vAlign w:val="bottom"/>
            <w:hideMark/>
          </w:tcPr>
          <w:p w14:paraId="7C7757A8"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409" w:type="pct"/>
            <w:tcBorders>
              <w:top w:val="nil"/>
              <w:left w:val="nil"/>
              <w:bottom w:val="nil"/>
              <w:right w:val="nil"/>
            </w:tcBorders>
            <w:shd w:val="clear" w:color="auto" w:fill="auto"/>
            <w:noWrap/>
            <w:vAlign w:val="bottom"/>
            <w:hideMark/>
          </w:tcPr>
          <w:p w14:paraId="096AB37B"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190" w:type="pct"/>
            <w:tcBorders>
              <w:top w:val="nil"/>
              <w:left w:val="nil"/>
              <w:bottom w:val="nil"/>
              <w:right w:val="nil"/>
            </w:tcBorders>
            <w:shd w:val="clear" w:color="auto" w:fill="auto"/>
            <w:noWrap/>
            <w:vAlign w:val="bottom"/>
            <w:hideMark/>
          </w:tcPr>
          <w:p w14:paraId="5D743B71"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264" w:type="pct"/>
            <w:tcBorders>
              <w:top w:val="nil"/>
              <w:left w:val="nil"/>
              <w:bottom w:val="nil"/>
              <w:right w:val="nil"/>
            </w:tcBorders>
            <w:shd w:val="clear" w:color="auto" w:fill="auto"/>
            <w:noWrap/>
            <w:vAlign w:val="bottom"/>
            <w:hideMark/>
          </w:tcPr>
          <w:p w14:paraId="4F193C03"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299" w:type="pct"/>
            <w:tcBorders>
              <w:top w:val="nil"/>
              <w:left w:val="nil"/>
              <w:bottom w:val="nil"/>
              <w:right w:val="nil"/>
            </w:tcBorders>
            <w:shd w:val="clear" w:color="auto" w:fill="auto"/>
            <w:noWrap/>
            <w:vAlign w:val="bottom"/>
            <w:hideMark/>
          </w:tcPr>
          <w:p w14:paraId="16201064"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r>
      <w:tr w:rsidR="00C1663F" w:rsidRPr="009511D3" w14:paraId="720D57F9" w14:textId="77777777" w:rsidTr="00766BE0">
        <w:trPr>
          <w:trHeight w:val="150"/>
        </w:trPr>
        <w:tc>
          <w:tcPr>
            <w:tcW w:w="315" w:type="pct"/>
            <w:tcBorders>
              <w:top w:val="nil"/>
              <w:left w:val="nil"/>
              <w:bottom w:val="nil"/>
              <w:right w:val="nil"/>
            </w:tcBorders>
            <w:shd w:val="clear" w:color="auto" w:fill="auto"/>
            <w:noWrap/>
            <w:vAlign w:val="bottom"/>
            <w:hideMark/>
          </w:tcPr>
          <w:p w14:paraId="0BA6AE35"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564" w:type="pct"/>
            <w:tcBorders>
              <w:top w:val="nil"/>
              <w:left w:val="nil"/>
              <w:bottom w:val="nil"/>
              <w:right w:val="nil"/>
            </w:tcBorders>
            <w:shd w:val="clear" w:color="auto" w:fill="auto"/>
            <w:noWrap/>
            <w:vAlign w:val="bottom"/>
            <w:hideMark/>
          </w:tcPr>
          <w:p w14:paraId="1475F123"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978" w:type="pct"/>
            <w:tcBorders>
              <w:top w:val="nil"/>
              <w:left w:val="nil"/>
              <w:bottom w:val="nil"/>
              <w:right w:val="nil"/>
            </w:tcBorders>
            <w:shd w:val="clear" w:color="auto" w:fill="auto"/>
            <w:noWrap/>
            <w:vAlign w:val="bottom"/>
            <w:hideMark/>
          </w:tcPr>
          <w:p w14:paraId="0BB082F1"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72" w:type="pct"/>
            <w:tcBorders>
              <w:top w:val="nil"/>
              <w:left w:val="nil"/>
              <w:bottom w:val="nil"/>
              <w:right w:val="nil"/>
            </w:tcBorders>
            <w:shd w:val="clear" w:color="auto" w:fill="auto"/>
            <w:noWrap/>
            <w:vAlign w:val="bottom"/>
            <w:hideMark/>
          </w:tcPr>
          <w:p w14:paraId="0D9C0602"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254" w:type="pct"/>
            <w:tcBorders>
              <w:top w:val="nil"/>
              <w:left w:val="nil"/>
              <w:bottom w:val="nil"/>
              <w:right w:val="nil"/>
            </w:tcBorders>
            <w:shd w:val="clear" w:color="auto" w:fill="auto"/>
            <w:noWrap/>
            <w:vAlign w:val="bottom"/>
            <w:hideMark/>
          </w:tcPr>
          <w:p w14:paraId="359F45E1"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310" w:type="pct"/>
            <w:tcBorders>
              <w:top w:val="nil"/>
              <w:left w:val="nil"/>
              <w:bottom w:val="nil"/>
              <w:right w:val="nil"/>
            </w:tcBorders>
            <w:shd w:val="clear" w:color="auto" w:fill="auto"/>
            <w:noWrap/>
            <w:vAlign w:val="bottom"/>
            <w:hideMark/>
          </w:tcPr>
          <w:p w14:paraId="3A48A9B2"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255" w:type="pct"/>
            <w:tcBorders>
              <w:top w:val="nil"/>
              <w:left w:val="nil"/>
              <w:bottom w:val="nil"/>
              <w:right w:val="nil"/>
            </w:tcBorders>
            <w:shd w:val="clear" w:color="auto" w:fill="auto"/>
            <w:noWrap/>
            <w:vAlign w:val="bottom"/>
            <w:hideMark/>
          </w:tcPr>
          <w:p w14:paraId="10A2ED28"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409" w:type="pct"/>
            <w:tcBorders>
              <w:top w:val="nil"/>
              <w:left w:val="nil"/>
              <w:bottom w:val="nil"/>
              <w:right w:val="nil"/>
            </w:tcBorders>
            <w:shd w:val="clear" w:color="auto" w:fill="auto"/>
            <w:noWrap/>
            <w:vAlign w:val="bottom"/>
            <w:hideMark/>
          </w:tcPr>
          <w:p w14:paraId="5570C2B0"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427" w:type="pct"/>
            <w:tcBorders>
              <w:top w:val="nil"/>
              <w:left w:val="nil"/>
              <w:bottom w:val="nil"/>
              <w:right w:val="nil"/>
            </w:tcBorders>
            <w:shd w:val="clear" w:color="auto" w:fill="auto"/>
            <w:noWrap/>
            <w:vAlign w:val="bottom"/>
            <w:hideMark/>
          </w:tcPr>
          <w:p w14:paraId="61E9CBC0"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255" w:type="pct"/>
            <w:tcBorders>
              <w:top w:val="nil"/>
              <w:left w:val="nil"/>
              <w:bottom w:val="nil"/>
              <w:right w:val="nil"/>
            </w:tcBorders>
            <w:shd w:val="clear" w:color="auto" w:fill="auto"/>
            <w:noWrap/>
            <w:vAlign w:val="bottom"/>
            <w:hideMark/>
          </w:tcPr>
          <w:p w14:paraId="613A8194"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409" w:type="pct"/>
            <w:tcBorders>
              <w:top w:val="nil"/>
              <w:left w:val="nil"/>
              <w:bottom w:val="nil"/>
              <w:right w:val="nil"/>
            </w:tcBorders>
            <w:shd w:val="clear" w:color="auto" w:fill="auto"/>
            <w:noWrap/>
            <w:vAlign w:val="bottom"/>
            <w:hideMark/>
          </w:tcPr>
          <w:p w14:paraId="1C89FC22"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190" w:type="pct"/>
            <w:tcBorders>
              <w:top w:val="nil"/>
              <w:left w:val="nil"/>
              <w:bottom w:val="nil"/>
              <w:right w:val="nil"/>
            </w:tcBorders>
            <w:shd w:val="clear" w:color="auto" w:fill="auto"/>
            <w:noWrap/>
            <w:vAlign w:val="bottom"/>
            <w:hideMark/>
          </w:tcPr>
          <w:p w14:paraId="749A775F"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264" w:type="pct"/>
            <w:tcBorders>
              <w:top w:val="nil"/>
              <w:left w:val="nil"/>
              <w:bottom w:val="nil"/>
              <w:right w:val="nil"/>
            </w:tcBorders>
            <w:shd w:val="clear" w:color="auto" w:fill="auto"/>
            <w:noWrap/>
            <w:vAlign w:val="bottom"/>
            <w:hideMark/>
          </w:tcPr>
          <w:p w14:paraId="64E25B3D"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299" w:type="pct"/>
            <w:tcBorders>
              <w:top w:val="nil"/>
              <w:left w:val="nil"/>
              <w:bottom w:val="nil"/>
              <w:right w:val="nil"/>
            </w:tcBorders>
            <w:shd w:val="clear" w:color="auto" w:fill="auto"/>
            <w:noWrap/>
            <w:vAlign w:val="bottom"/>
            <w:hideMark/>
          </w:tcPr>
          <w:p w14:paraId="5AD32A5F"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r>
      <w:tr w:rsidR="00C1663F" w:rsidRPr="009511D3" w14:paraId="0706CAD5" w14:textId="77777777" w:rsidTr="00766BE0">
        <w:trPr>
          <w:trHeight w:val="240"/>
        </w:trPr>
        <w:tc>
          <w:tcPr>
            <w:tcW w:w="878" w:type="pct"/>
            <w:gridSpan w:val="2"/>
            <w:tcBorders>
              <w:top w:val="nil"/>
              <w:left w:val="nil"/>
              <w:bottom w:val="nil"/>
              <w:right w:val="nil"/>
            </w:tcBorders>
            <w:shd w:val="clear" w:color="auto" w:fill="auto"/>
            <w:noWrap/>
            <w:vAlign w:val="bottom"/>
            <w:hideMark/>
          </w:tcPr>
          <w:p w14:paraId="04F4E705" w14:textId="77777777" w:rsidR="00C1663F" w:rsidRPr="009511D3" w:rsidRDefault="00C1663F" w:rsidP="009511D3">
            <w:pPr>
              <w:spacing w:after="0" w:line="240" w:lineRule="auto"/>
              <w:contextualSpacing/>
              <w:rPr>
                <w:rFonts w:ascii="Times New Roman" w:eastAsia="Times New Roman" w:hAnsi="Times New Roman" w:cs="Times New Roman"/>
                <w:b/>
                <w:bCs/>
                <w:sz w:val="24"/>
                <w:szCs w:val="24"/>
                <w:lang w:eastAsia="ru-RU"/>
              </w:rPr>
            </w:pPr>
            <w:r w:rsidRPr="009511D3">
              <w:rPr>
                <w:rFonts w:ascii="Times New Roman" w:eastAsia="Times New Roman" w:hAnsi="Times New Roman" w:cs="Times New Roman"/>
                <w:b/>
                <w:bCs/>
                <w:sz w:val="24"/>
                <w:szCs w:val="24"/>
                <w:lang w:eastAsia="ru-RU"/>
              </w:rPr>
              <w:t xml:space="preserve">Сметная стоимость </w:t>
            </w:r>
          </w:p>
        </w:tc>
        <w:tc>
          <w:tcPr>
            <w:tcW w:w="978" w:type="pct"/>
            <w:tcBorders>
              <w:top w:val="nil"/>
              <w:left w:val="nil"/>
              <w:bottom w:val="single" w:sz="4" w:space="0" w:color="auto"/>
              <w:right w:val="nil"/>
            </w:tcBorders>
            <w:shd w:val="clear" w:color="auto" w:fill="auto"/>
            <w:noWrap/>
            <w:vAlign w:val="bottom"/>
          </w:tcPr>
          <w:p w14:paraId="424F4C29" w14:textId="7AABD91D" w:rsidR="00C1663F" w:rsidRPr="009511D3" w:rsidRDefault="00C1663F" w:rsidP="009511D3">
            <w:pPr>
              <w:spacing w:after="0" w:line="240" w:lineRule="auto"/>
              <w:contextualSpacing/>
              <w:jc w:val="right"/>
              <w:rPr>
                <w:rFonts w:ascii="Times New Roman" w:eastAsia="Times New Roman" w:hAnsi="Times New Roman" w:cs="Times New Roman"/>
                <w:sz w:val="24"/>
                <w:szCs w:val="24"/>
                <w:lang w:eastAsia="ru-RU"/>
              </w:rPr>
            </w:pPr>
          </w:p>
        </w:tc>
        <w:tc>
          <w:tcPr>
            <w:tcW w:w="72" w:type="pct"/>
            <w:tcBorders>
              <w:top w:val="nil"/>
              <w:left w:val="nil"/>
              <w:bottom w:val="single" w:sz="4" w:space="0" w:color="auto"/>
              <w:right w:val="nil"/>
            </w:tcBorders>
            <w:shd w:val="clear" w:color="auto" w:fill="auto"/>
            <w:noWrap/>
            <w:vAlign w:val="bottom"/>
          </w:tcPr>
          <w:p w14:paraId="77299436" w14:textId="56684F02"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54" w:type="pct"/>
            <w:tcBorders>
              <w:top w:val="nil"/>
              <w:left w:val="nil"/>
              <w:bottom w:val="nil"/>
              <w:right w:val="nil"/>
            </w:tcBorders>
            <w:shd w:val="clear" w:color="auto" w:fill="auto"/>
            <w:noWrap/>
            <w:vAlign w:val="bottom"/>
            <w:hideMark/>
          </w:tcPr>
          <w:p w14:paraId="1127DB39"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тыс.руб.</w:t>
            </w:r>
          </w:p>
        </w:tc>
        <w:tc>
          <w:tcPr>
            <w:tcW w:w="310" w:type="pct"/>
            <w:tcBorders>
              <w:top w:val="nil"/>
              <w:left w:val="nil"/>
              <w:bottom w:val="nil"/>
              <w:right w:val="nil"/>
            </w:tcBorders>
            <w:shd w:val="clear" w:color="auto" w:fill="auto"/>
            <w:noWrap/>
            <w:vAlign w:val="bottom"/>
            <w:hideMark/>
          </w:tcPr>
          <w:p w14:paraId="4111DA12"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255" w:type="pct"/>
            <w:tcBorders>
              <w:top w:val="nil"/>
              <w:left w:val="nil"/>
              <w:bottom w:val="nil"/>
              <w:right w:val="nil"/>
            </w:tcBorders>
            <w:shd w:val="clear" w:color="auto" w:fill="auto"/>
            <w:noWrap/>
            <w:vAlign w:val="bottom"/>
            <w:hideMark/>
          </w:tcPr>
          <w:p w14:paraId="64E7BF80"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409" w:type="pct"/>
            <w:tcBorders>
              <w:top w:val="nil"/>
              <w:left w:val="nil"/>
              <w:bottom w:val="nil"/>
              <w:right w:val="nil"/>
            </w:tcBorders>
            <w:shd w:val="clear" w:color="auto" w:fill="auto"/>
            <w:noWrap/>
            <w:vAlign w:val="bottom"/>
            <w:hideMark/>
          </w:tcPr>
          <w:p w14:paraId="29AA7EF9"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427" w:type="pct"/>
            <w:tcBorders>
              <w:top w:val="nil"/>
              <w:left w:val="nil"/>
              <w:bottom w:val="nil"/>
              <w:right w:val="nil"/>
            </w:tcBorders>
            <w:shd w:val="clear" w:color="auto" w:fill="auto"/>
            <w:noWrap/>
            <w:vAlign w:val="bottom"/>
            <w:hideMark/>
          </w:tcPr>
          <w:p w14:paraId="0CD5D866"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255" w:type="pct"/>
            <w:tcBorders>
              <w:top w:val="nil"/>
              <w:left w:val="nil"/>
              <w:bottom w:val="nil"/>
              <w:right w:val="nil"/>
            </w:tcBorders>
            <w:shd w:val="clear" w:color="auto" w:fill="auto"/>
            <w:noWrap/>
            <w:vAlign w:val="bottom"/>
            <w:hideMark/>
          </w:tcPr>
          <w:p w14:paraId="02DB6E8A"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409" w:type="pct"/>
            <w:tcBorders>
              <w:top w:val="nil"/>
              <w:left w:val="nil"/>
              <w:bottom w:val="nil"/>
              <w:right w:val="nil"/>
            </w:tcBorders>
            <w:shd w:val="clear" w:color="auto" w:fill="auto"/>
            <w:noWrap/>
            <w:vAlign w:val="bottom"/>
            <w:hideMark/>
          </w:tcPr>
          <w:p w14:paraId="372C616D"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190" w:type="pct"/>
            <w:tcBorders>
              <w:top w:val="nil"/>
              <w:left w:val="nil"/>
              <w:bottom w:val="nil"/>
              <w:right w:val="nil"/>
            </w:tcBorders>
            <w:shd w:val="clear" w:color="auto" w:fill="auto"/>
            <w:vAlign w:val="center"/>
            <w:hideMark/>
          </w:tcPr>
          <w:p w14:paraId="3CA25C68"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264" w:type="pct"/>
            <w:tcBorders>
              <w:top w:val="nil"/>
              <w:left w:val="nil"/>
              <w:bottom w:val="nil"/>
              <w:right w:val="nil"/>
            </w:tcBorders>
            <w:shd w:val="clear" w:color="auto" w:fill="auto"/>
            <w:vAlign w:val="center"/>
            <w:hideMark/>
          </w:tcPr>
          <w:p w14:paraId="3BBFC90A"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299" w:type="pct"/>
            <w:tcBorders>
              <w:top w:val="nil"/>
              <w:left w:val="nil"/>
              <w:bottom w:val="nil"/>
              <w:right w:val="nil"/>
            </w:tcBorders>
            <w:shd w:val="clear" w:color="auto" w:fill="auto"/>
            <w:noWrap/>
            <w:vAlign w:val="bottom"/>
            <w:hideMark/>
          </w:tcPr>
          <w:p w14:paraId="47905482"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r>
      <w:tr w:rsidR="00C1663F" w:rsidRPr="009511D3" w14:paraId="49C9D5C2" w14:textId="77777777" w:rsidTr="00766BE0">
        <w:trPr>
          <w:trHeight w:val="225"/>
        </w:trPr>
        <w:tc>
          <w:tcPr>
            <w:tcW w:w="315" w:type="pct"/>
            <w:tcBorders>
              <w:top w:val="nil"/>
              <w:left w:val="nil"/>
              <w:bottom w:val="nil"/>
              <w:right w:val="nil"/>
            </w:tcBorders>
            <w:shd w:val="clear" w:color="auto" w:fill="auto"/>
            <w:noWrap/>
            <w:vAlign w:val="bottom"/>
            <w:hideMark/>
          </w:tcPr>
          <w:p w14:paraId="2AA00B6C"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564" w:type="pct"/>
            <w:tcBorders>
              <w:top w:val="nil"/>
              <w:left w:val="nil"/>
              <w:bottom w:val="nil"/>
              <w:right w:val="nil"/>
            </w:tcBorders>
            <w:shd w:val="clear" w:color="auto" w:fill="auto"/>
            <w:noWrap/>
            <w:vAlign w:val="bottom"/>
            <w:hideMark/>
          </w:tcPr>
          <w:p w14:paraId="58E2F0FF" w14:textId="77777777" w:rsidR="00C1663F" w:rsidRPr="009511D3" w:rsidRDefault="00C1663F" w:rsidP="009511D3">
            <w:pPr>
              <w:spacing w:after="0" w:line="240" w:lineRule="auto"/>
              <w:contextualSpacing/>
              <w:rPr>
                <w:rFonts w:ascii="Times New Roman" w:eastAsia="Times New Roman" w:hAnsi="Times New Roman" w:cs="Times New Roman"/>
                <w:i/>
                <w:iCs/>
                <w:sz w:val="24"/>
                <w:szCs w:val="24"/>
                <w:lang w:eastAsia="ru-RU"/>
              </w:rPr>
            </w:pPr>
            <w:r w:rsidRPr="009511D3">
              <w:rPr>
                <w:rFonts w:ascii="Times New Roman" w:eastAsia="Times New Roman" w:hAnsi="Times New Roman" w:cs="Times New Roman"/>
                <w:i/>
                <w:iCs/>
                <w:sz w:val="24"/>
                <w:szCs w:val="24"/>
                <w:lang w:eastAsia="ru-RU"/>
              </w:rPr>
              <w:t>в том числе:</w:t>
            </w:r>
          </w:p>
        </w:tc>
        <w:tc>
          <w:tcPr>
            <w:tcW w:w="978" w:type="pct"/>
            <w:tcBorders>
              <w:top w:val="nil"/>
              <w:left w:val="nil"/>
              <w:bottom w:val="nil"/>
              <w:right w:val="nil"/>
            </w:tcBorders>
            <w:shd w:val="clear" w:color="auto" w:fill="auto"/>
            <w:noWrap/>
            <w:vAlign w:val="bottom"/>
          </w:tcPr>
          <w:p w14:paraId="15443A69" w14:textId="77777777" w:rsidR="00C1663F" w:rsidRPr="009511D3" w:rsidRDefault="00C1663F" w:rsidP="009511D3">
            <w:pPr>
              <w:spacing w:after="0" w:line="240" w:lineRule="auto"/>
              <w:contextualSpacing/>
              <w:rPr>
                <w:rFonts w:ascii="Times New Roman" w:eastAsia="Times New Roman" w:hAnsi="Times New Roman" w:cs="Times New Roman"/>
                <w:i/>
                <w:iCs/>
                <w:sz w:val="24"/>
                <w:szCs w:val="24"/>
                <w:lang w:eastAsia="ru-RU"/>
              </w:rPr>
            </w:pPr>
          </w:p>
        </w:tc>
        <w:tc>
          <w:tcPr>
            <w:tcW w:w="72" w:type="pct"/>
            <w:tcBorders>
              <w:top w:val="nil"/>
              <w:left w:val="nil"/>
              <w:bottom w:val="nil"/>
              <w:right w:val="nil"/>
            </w:tcBorders>
            <w:shd w:val="clear" w:color="auto" w:fill="auto"/>
            <w:noWrap/>
            <w:vAlign w:val="bottom"/>
          </w:tcPr>
          <w:p w14:paraId="75818477"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254" w:type="pct"/>
            <w:tcBorders>
              <w:top w:val="nil"/>
              <w:left w:val="nil"/>
              <w:bottom w:val="nil"/>
              <w:right w:val="nil"/>
            </w:tcBorders>
            <w:shd w:val="clear" w:color="auto" w:fill="auto"/>
            <w:noWrap/>
            <w:vAlign w:val="bottom"/>
            <w:hideMark/>
          </w:tcPr>
          <w:p w14:paraId="04C3BD86" w14:textId="77777777" w:rsidR="00C1663F" w:rsidRPr="009511D3" w:rsidRDefault="00C1663F" w:rsidP="009511D3">
            <w:pPr>
              <w:spacing w:after="0" w:line="240" w:lineRule="auto"/>
              <w:contextualSpacing/>
              <w:jc w:val="right"/>
              <w:rPr>
                <w:rFonts w:ascii="Times New Roman" w:eastAsia="Times New Roman" w:hAnsi="Times New Roman" w:cs="Times New Roman"/>
                <w:sz w:val="24"/>
                <w:szCs w:val="24"/>
                <w:lang w:eastAsia="ru-RU"/>
              </w:rPr>
            </w:pPr>
          </w:p>
        </w:tc>
        <w:tc>
          <w:tcPr>
            <w:tcW w:w="310" w:type="pct"/>
            <w:tcBorders>
              <w:top w:val="nil"/>
              <w:left w:val="nil"/>
              <w:bottom w:val="nil"/>
              <w:right w:val="nil"/>
            </w:tcBorders>
            <w:shd w:val="clear" w:color="auto" w:fill="auto"/>
            <w:noWrap/>
            <w:vAlign w:val="bottom"/>
            <w:hideMark/>
          </w:tcPr>
          <w:p w14:paraId="644A6D8F"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255" w:type="pct"/>
            <w:tcBorders>
              <w:top w:val="nil"/>
              <w:left w:val="nil"/>
              <w:bottom w:val="nil"/>
              <w:right w:val="nil"/>
            </w:tcBorders>
            <w:shd w:val="clear" w:color="auto" w:fill="auto"/>
            <w:noWrap/>
            <w:vAlign w:val="bottom"/>
            <w:hideMark/>
          </w:tcPr>
          <w:p w14:paraId="1659E36A"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409" w:type="pct"/>
            <w:tcBorders>
              <w:top w:val="nil"/>
              <w:left w:val="nil"/>
              <w:bottom w:val="nil"/>
              <w:right w:val="nil"/>
            </w:tcBorders>
            <w:shd w:val="clear" w:color="auto" w:fill="auto"/>
            <w:noWrap/>
            <w:vAlign w:val="bottom"/>
            <w:hideMark/>
          </w:tcPr>
          <w:p w14:paraId="11761288"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427" w:type="pct"/>
            <w:tcBorders>
              <w:top w:val="nil"/>
              <w:left w:val="nil"/>
              <w:bottom w:val="nil"/>
              <w:right w:val="nil"/>
            </w:tcBorders>
            <w:shd w:val="clear" w:color="auto" w:fill="auto"/>
            <w:noWrap/>
            <w:vAlign w:val="bottom"/>
            <w:hideMark/>
          </w:tcPr>
          <w:p w14:paraId="79B1A7A5"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255" w:type="pct"/>
            <w:tcBorders>
              <w:top w:val="nil"/>
              <w:left w:val="nil"/>
              <w:bottom w:val="nil"/>
              <w:right w:val="nil"/>
            </w:tcBorders>
            <w:shd w:val="clear" w:color="auto" w:fill="auto"/>
            <w:noWrap/>
            <w:vAlign w:val="bottom"/>
            <w:hideMark/>
          </w:tcPr>
          <w:p w14:paraId="2F7966A5"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409" w:type="pct"/>
            <w:tcBorders>
              <w:top w:val="nil"/>
              <w:left w:val="nil"/>
              <w:bottom w:val="nil"/>
              <w:right w:val="nil"/>
            </w:tcBorders>
            <w:shd w:val="clear" w:color="auto" w:fill="auto"/>
            <w:noWrap/>
            <w:vAlign w:val="bottom"/>
            <w:hideMark/>
          </w:tcPr>
          <w:p w14:paraId="5F638B9A"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190" w:type="pct"/>
            <w:tcBorders>
              <w:top w:val="nil"/>
              <w:left w:val="nil"/>
              <w:bottom w:val="nil"/>
              <w:right w:val="nil"/>
            </w:tcBorders>
            <w:shd w:val="clear" w:color="auto" w:fill="auto"/>
            <w:noWrap/>
            <w:vAlign w:val="bottom"/>
            <w:hideMark/>
          </w:tcPr>
          <w:p w14:paraId="08EF6D9D"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264" w:type="pct"/>
            <w:tcBorders>
              <w:top w:val="nil"/>
              <w:left w:val="nil"/>
              <w:bottom w:val="nil"/>
              <w:right w:val="nil"/>
            </w:tcBorders>
            <w:shd w:val="clear" w:color="auto" w:fill="auto"/>
            <w:noWrap/>
            <w:vAlign w:val="bottom"/>
            <w:hideMark/>
          </w:tcPr>
          <w:p w14:paraId="644CCB44"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299" w:type="pct"/>
            <w:tcBorders>
              <w:top w:val="nil"/>
              <w:left w:val="nil"/>
              <w:bottom w:val="nil"/>
              <w:right w:val="nil"/>
            </w:tcBorders>
            <w:shd w:val="clear" w:color="auto" w:fill="auto"/>
            <w:noWrap/>
            <w:vAlign w:val="bottom"/>
            <w:hideMark/>
          </w:tcPr>
          <w:p w14:paraId="711EE87C"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r>
      <w:tr w:rsidR="00C1663F" w:rsidRPr="009511D3" w14:paraId="2973AC34" w14:textId="77777777" w:rsidTr="00766BE0">
        <w:trPr>
          <w:trHeight w:val="240"/>
        </w:trPr>
        <w:tc>
          <w:tcPr>
            <w:tcW w:w="315" w:type="pct"/>
            <w:tcBorders>
              <w:top w:val="nil"/>
              <w:left w:val="nil"/>
              <w:bottom w:val="nil"/>
              <w:right w:val="nil"/>
            </w:tcBorders>
            <w:shd w:val="clear" w:color="auto" w:fill="auto"/>
            <w:noWrap/>
            <w:vAlign w:val="bottom"/>
            <w:hideMark/>
          </w:tcPr>
          <w:p w14:paraId="5F1A3EEE"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564" w:type="pct"/>
            <w:tcBorders>
              <w:top w:val="nil"/>
              <w:left w:val="nil"/>
              <w:bottom w:val="nil"/>
              <w:right w:val="nil"/>
            </w:tcBorders>
            <w:shd w:val="clear" w:color="auto" w:fill="auto"/>
            <w:noWrap/>
            <w:vAlign w:val="bottom"/>
            <w:hideMark/>
          </w:tcPr>
          <w:p w14:paraId="0CED06EE" w14:textId="77777777" w:rsidR="00C1663F" w:rsidRPr="009511D3" w:rsidRDefault="00C1663F" w:rsidP="009511D3">
            <w:pPr>
              <w:spacing w:after="0" w:line="240" w:lineRule="auto"/>
              <w:contextualSpacing/>
              <w:rPr>
                <w:rFonts w:ascii="Times New Roman" w:eastAsia="Times New Roman" w:hAnsi="Times New Roman" w:cs="Times New Roman"/>
                <w:b/>
                <w:bCs/>
                <w:sz w:val="24"/>
                <w:szCs w:val="24"/>
                <w:lang w:eastAsia="ru-RU"/>
              </w:rPr>
            </w:pPr>
            <w:r w:rsidRPr="009511D3">
              <w:rPr>
                <w:rFonts w:ascii="Times New Roman" w:eastAsia="Times New Roman" w:hAnsi="Times New Roman" w:cs="Times New Roman"/>
                <w:b/>
                <w:bCs/>
                <w:sz w:val="24"/>
                <w:szCs w:val="24"/>
                <w:lang w:eastAsia="ru-RU"/>
              </w:rPr>
              <w:t>строительных работ</w:t>
            </w:r>
          </w:p>
        </w:tc>
        <w:tc>
          <w:tcPr>
            <w:tcW w:w="978" w:type="pct"/>
            <w:tcBorders>
              <w:top w:val="nil"/>
              <w:left w:val="nil"/>
              <w:bottom w:val="single" w:sz="4" w:space="0" w:color="auto"/>
              <w:right w:val="nil"/>
            </w:tcBorders>
            <w:shd w:val="clear" w:color="auto" w:fill="auto"/>
            <w:noWrap/>
            <w:vAlign w:val="bottom"/>
          </w:tcPr>
          <w:p w14:paraId="7C2FA376" w14:textId="18EAF161" w:rsidR="00C1663F" w:rsidRPr="009511D3" w:rsidRDefault="00C1663F" w:rsidP="009511D3">
            <w:pPr>
              <w:spacing w:after="0" w:line="240" w:lineRule="auto"/>
              <w:contextualSpacing/>
              <w:jc w:val="right"/>
              <w:rPr>
                <w:rFonts w:ascii="Times New Roman" w:eastAsia="Times New Roman" w:hAnsi="Times New Roman" w:cs="Times New Roman"/>
                <w:sz w:val="24"/>
                <w:szCs w:val="24"/>
                <w:lang w:eastAsia="ru-RU"/>
              </w:rPr>
            </w:pPr>
          </w:p>
        </w:tc>
        <w:tc>
          <w:tcPr>
            <w:tcW w:w="72" w:type="pct"/>
            <w:tcBorders>
              <w:top w:val="nil"/>
              <w:left w:val="nil"/>
              <w:bottom w:val="single" w:sz="4" w:space="0" w:color="auto"/>
              <w:right w:val="nil"/>
            </w:tcBorders>
            <w:shd w:val="clear" w:color="auto" w:fill="auto"/>
            <w:noWrap/>
            <w:vAlign w:val="bottom"/>
          </w:tcPr>
          <w:p w14:paraId="4A9EDF40" w14:textId="2DB52220"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54" w:type="pct"/>
            <w:tcBorders>
              <w:top w:val="nil"/>
              <w:left w:val="nil"/>
              <w:bottom w:val="nil"/>
              <w:right w:val="nil"/>
            </w:tcBorders>
            <w:shd w:val="clear" w:color="auto" w:fill="auto"/>
            <w:noWrap/>
            <w:vAlign w:val="bottom"/>
            <w:hideMark/>
          </w:tcPr>
          <w:p w14:paraId="4BE77DFB"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тыс.руб.</w:t>
            </w:r>
          </w:p>
        </w:tc>
        <w:tc>
          <w:tcPr>
            <w:tcW w:w="310" w:type="pct"/>
            <w:tcBorders>
              <w:top w:val="nil"/>
              <w:left w:val="nil"/>
              <w:bottom w:val="nil"/>
              <w:right w:val="nil"/>
            </w:tcBorders>
            <w:shd w:val="clear" w:color="auto" w:fill="auto"/>
            <w:noWrap/>
            <w:vAlign w:val="bottom"/>
            <w:hideMark/>
          </w:tcPr>
          <w:p w14:paraId="0AD8D6F6"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1091" w:type="pct"/>
            <w:gridSpan w:val="3"/>
            <w:tcBorders>
              <w:top w:val="nil"/>
              <w:left w:val="nil"/>
              <w:bottom w:val="nil"/>
              <w:right w:val="nil"/>
            </w:tcBorders>
            <w:shd w:val="clear" w:color="auto" w:fill="auto"/>
            <w:noWrap/>
            <w:vAlign w:val="bottom"/>
            <w:hideMark/>
          </w:tcPr>
          <w:p w14:paraId="3BBB4780"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Средства на оплату труда рабочих</w:t>
            </w:r>
          </w:p>
        </w:tc>
        <w:tc>
          <w:tcPr>
            <w:tcW w:w="255" w:type="pct"/>
            <w:tcBorders>
              <w:top w:val="nil"/>
              <w:left w:val="nil"/>
              <w:bottom w:val="nil"/>
              <w:right w:val="nil"/>
            </w:tcBorders>
            <w:shd w:val="clear" w:color="auto" w:fill="auto"/>
            <w:noWrap/>
            <w:vAlign w:val="bottom"/>
            <w:hideMark/>
          </w:tcPr>
          <w:p w14:paraId="1AB2D2D1"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409" w:type="pct"/>
            <w:tcBorders>
              <w:top w:val="nil"/>
              <w:left w:val="nil"/>
              <w:bottom w:val="nil"/>
              <w:right w:val="nil"/>
            </w:tcBorders>
            <w:shd w:val="clear" w:color="auto" w:fill="auto"/>
            <w:noWrap/>
            <w:vAlign w:val="bottom"/>
            <w:hideMark/>
          </w:tcPr>
          <w:p w14:paraId="594E632E"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190" w:type="pct"/>
            <w:tcBorders>
              <w:top w:val="nil"/>
              <w:left w:val="nil"/>
              <w:bottom w:val="single" w:sz="4" w:space="0" w:color="auto"/>
              <w:right w:val="nil"/>
            </w:tcBorders>
            <w:shd w:val="clear" w:color="auto" w:fill="auto"/>
            <w:noWrap/>
            <w:vAlign w:val="bottom"/>
          </w:tcPr>
          <w:p w14:paraId="2F3FD1F3" w14:textId="1314E80F" w:rsidR="00C1663F" w:rsidRPr="009511D3" w:rsidRDefault="00C1663F" w:rsidP="009511D3">
            <w:pPr>
              <w:spacing w:after="0" w:line="240" w:lineRule="auto"/>
              <w:contextualSpacing/>
              <w:jc w:val="right"/>
              <w:rPr>
                <w:rFonts w:ascii="Times New Roman" w:eastAsia="Times New Roman" w:hAnsi="Times New Roman" w:cs="Times New Roman"/>
                <w:sz w:val="24"/>
                <w:szCs w:val="24"/>
                <w:lang w:eastAsia="ru-RU"/>
              </w:rPr>
            </w:pPr>
          </w:p>
        </w:tc>
        <w:tc>
          <w:tcPr>
            <w:tcW w:w="264" w:type="pct"/>
            <w:tcBorders>
              <w:top w:val="nil"/>
              <w:left w:val="nil"/>
              <w:bottom w:val="single" w:sz="4" w:space="0" w:color="auto"/>
              <w:right w:val="nil"/>
            </w:tcBorders>
            <w:shd w:val="clear" w:color="auto" w:fill="auto"/>
            <w:noWrap/>
            <w:vAlign w:val="bottom"/>
          </w:tcPr>
          <w:p w14:paraId="3E6622E1" w14:textId="150F9D5E" w:rsidR="00C1663F" w:rsidRPr="009511D3" w:rsidRDefault="00C1663F" w:rsidP="009511D3">
            <w:pPr>
              <w:spacing w:after="0" w:line="240" w:lineRule="auto"/>
              <w:contextualSpacing/>
              <w:jc w:val="right"/>
              <w:rPr>
                <w:rFonts w:ascii="Times New Roman" w:eastAsia="Times New Roman" w:hAnsi="Times New Roman" w:cs="Times New Roman"/>
                <w:sz w:val="24"/>
                <w:szCs w:val="24"/>
                <w:lang w:eastAsia="ru-RU"/>
              </w:rPr>
            </w:pPr>
          </w:p>
        </w:tc>
        <w:tc>
          <w:tcPr>
            <w:tcW w:w="299" w:type="pct"/>
            <w:tcBorders>
              <w:top w:val="nil"/>
              <w:left w:val="nil"/>
              <w:bottom w:val="nil"/>
              <w:right w:val="nil"/>
            </w:tcBorders>
            <w:shd w:val="clear" w:color="auto" w:fill="auto"/>
            <w:noWrap/>
            <w:vAlign w:val="bottom"/>
            <w:hideMark/>
          </w:tcPr>
          <w:p w14:paraId="6F54F624"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тыс.руб.</w:t>
            </w:r>
          </w:p>
        </w:tc>
      </w:tr>
      <w:tr w:rsidR="00C1663F" w:rsidRPr="009511D3" w14:paraId="051A15BE" w14:textId="77777777" w:rsidTr="00766BE0">
        <w:trPr>
          <w:trHeight w:val="240"/>
        </w:trPr>
        <w:tc>
          <w:tcPr>
            <w:tcW w:w="315" w:type="pct"/>
            <w:tcBorders>
              <w:top w:val="nil"/>
              <w:left w:val="nil"/>
              <w:bottom w:val="nil"/>
              <w:right w:val="nil"/>
            </w:tcBorders>
            <w:shd w:val="clear" w:color="auto" w:fill="auto"/>
            <w:noWrap/>
            <w:vAlign w:val="bottom"/>
            <w:hideMark/>
          </w:tcPr>
          <w:p w14:paraId="55A21ABC"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564" w:type="pct"/>
            <w:tcBorders>
              <w:top w:val="nil"/>
              <w:left w:val="nil"/>
              <w:bottom w:val="nil"/>
              <w:right w:val="nil"/>
            </w:tcBorders>
            <w:shd w:val="clear" w:color="auto" w:fill="auto"/>
            <w:noWrap/>
            <w:vAlign w:val="bottom"/>
            <w:hideMark/>
          </w:tcPr>
          <w:p w14:paraId="46E881F4" w14:textId="77777777" w:rsidR="00C1663F" w:rsidRPr="009511D3" w:rsidRDefault="00C1663F" w:rsidP="009511D3">
            <w:pPr>
              <w:spacing w:after="0" w:line="240" w:lineRule="auto"/>
              <w:contextualSpacing/>
              <w:rPr>
                <w:rFonts w:ascii="Times New Roman" w:eastAsia="Times New Roman" w:hAnsi="Times New Roman" w:cs="Times New Roman"/>
                <w:b/>
                <w:bCs/>
                <w:sz w:val="24"/>
                <w:szCs w:val="24"/>
                <w:lang w:eastAsia="ru-RU"/>
              </w:rPr>
            </w:pPr>
            <w:r w:rsidRPr="009511D3">
              <w:rPr>
                <w:rFonts w:ascii="Times New Roman" w:eastAsia="Times New Roman" w:hAnsi="Times New Roman" w:cs="Times New Roman"/>
                <w:b/>
                <w:bCs/>
                <w:sz w:val="24"/>
                <w:szCs w:val="24"/>
                <w:lang w:eastAsia="ru-RU"/>
              </w:rPr>
              <w:t>монтажных работ</w:t>
            </w:r>
          </w:p>
        </w:tc>
        <w:tc>
          <w:tcPr>
            <w:tcW w:w="978" w:type="pct"/>
            <w:tcBorders>
              <w:top w:val="nil"/>
              <w:left w:val="nil"/>
              <w:bottom w:val="single" w:sz="4" w:space="0" w:color="auto"/>
              <w:right w:val="nil"/>
            </w:tcBorders>
            <w:shd w:val="clear" w:color="auto" w:fill="auto"/>
            <w:noWrap/>
            <w:vAlign w:val="bottom"/>
          </w:tcPr>
          <w:p w14:paraId="60CE3771" w14:textId="560538DD" w:rsidR="00C1663F" w:rsidRPr="009511D3" w:rsidRDefault="00C1663F" w:rsidP="009511D3">
            <w:pPr>
              <w:spacing w:after="0" w:line="240" w:lineRule="auto"/>
              <w:contextualSpacing/>
              <w:jc w:val="right"/>
              <w:rPr>
                <w:rFonts w:ascii="Times New Roman" w:eastAsia="Times New Roman" w:hAnsi="Times New Roman" w:cs="Times New Roman"/>
                <w:sz w:val="24"/>
                <w:szCs w:val="24"/>
                <w:lang w:eastAsia="ru-RU"/>
              </w:rPr>
            </w:pPr>
          </w:p>
        </w:tc>
        <w:tc>
          <w:tcPr>
            <w:tcW w:w="72" w:type="pct"/>
            <w:tcBorders>
              <w:top w:val="nil"/>
              <w:left w:val="nil"/>
              <w:bottom w:val="single" w:sz="4" w:space="0" w:color="auto"/>
              <w:right w:val="nil"/>
            </w:tcBorders>
            <w:shd w:val="clear" w:color="auto" w:fill="auto"/>
            <w:noWrap/>
            <w:vAlign w:val="bottom"/>
          </w:tcPr>
          <w:p w14:paraId="6231E708" w14:textId="083AE238"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54" w:type="pct"/>
            <w:tcBorders>
              <w:top w:val="nil"/>
              <w:left w:val="nil"/>
              <w:bottom w:val="nil"/>
              <w:right w:val="nil"/>
            </w:tcBorders>
            <w:shd w:val="clear" w:color="auto" w:fill="auto"/>
            <w:noWrap/>
            <w:vAlign w:val="bottom"/>
            <w:hideMark/>
          </w:tcPr>
          <w:p w14:paraId="2F78F6D9"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тыс.руб.</w:t>
            </w:r>
          </w:p>
        </w:tc>
        <w:tc>
          <w:tcPr>
            <w:tcW w:w="310" w:type="pct"/>
            <w:tcBorders>
              <w:top w:val="nil"/>
              <w:left w:val="nil"/>
              <w:bottom w:val="nil"/>
              <w:right w:val="nil"/>
            </w:tcBorders>
            <w:shd w:val="clear" w:color="auto" w:fill="auto"/>
            <w:noWrap/>
            <w:vAlign w:val="bottom"/>
            <w:hideMark/>
          </w:tcPr>
          <w:p w14:paraId="4EA2AD9C"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1091" w:type="pct"/>
            <w:gridSpan w:val="3"/>
            <w:tcBorders>
              <w:top w:val="nil"/>
              <w:left w:val="nil"/>
              <w:bottom w:val="nil"/>
              <w:right w:val="nil"/>
            </w:tcBorders>
            <w:shd w:val="clear" w:color="auto" w:fill="auto"/>
            <w:noWrap/>
            <w:vAlign w:val="bottom"/>
            <w:hideMark/>
          </w:tcPr>
          <w:p w14:paraId="51EB1E26"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Нормативные затраты труда рабочих</w:t>
            </w:r>
          </w:p>
        </w:tc>
        <w:tc>
          <w:tcPr>
            <w:tcW w:w="255" w:type="pct"/>
            <w:tcBorders>
              <w:top w:val="nil"/>
              <w:left w:val="nil"/>
              <w:bottom w:val="nil"/>
              <w:right w:val="nil"/>
            </w:tcBorders>
            <w:shd w:val="clear" w:color="auto" w:fill="auto"/>
            <w:noWrap/>
            <w:vAlign w:val="bottom"/>
            <w:hideMark/>
          </w:tcPr>
          <w:p w14:paraId="43F087E6"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409" w:type="pct"/>
            <w:tcBorders>
              <w:top w:val="nil"/>
              <w:left w:val="nil"/>
              <w:bottom w:val="nil"/>
              <w:right w:val="nil"/>
            </w:tcBorders>
            <w:shd w:val="clear" w:color="auto" w:fill="auto"/>
            <w:noWrap/>
            <w:vAlign w:val="bottom"/>
            <w:hideMark/>
          </w:tcPr>
          <w:p w14:paraId="7D9A5233"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454" w:type="pct"/>
            <w:gridSpan w:val="2"/>
            <w:tcBorders>
              <w:top w:val="single" w:sz="4" w:space="0" w:color="auto"/>
              <w:left w:val="nil"/>
              <w:bottom w:val="single" w:sz="4" w:space="0" w:color="auto"/>
              <w:right w:val="nil"/>
            </w:tcBorders>
            <w:shd w:val="clear" w:color="auto" w:fill="auto"/>
            <w:noWrap/>
            <w:vAlign w:val="bottom"/>
          </w:tcPr>
          <w:p w14:paraId="245071F4" w14:textId="241730D0" w:rsidR="00C1663F" w:rsidRPr="009511D3" w:rsidRDefault="00C1663F" w:rsidP="009511D3">
            <w:pPr>
              <w:spacing w:after="0" w:line="240" w:lineRule="auto"/>
              <w:contextualSpacing/>
              <w:jc w:val="right"/>
              <w:rPr>
                <w:rFonts w:ascii="Times New Roman" w:eastAsia="Times New Roman" w:hAnsi="Times New Roman" w:cs="Times New Roman"/>
                <w:sz w:val="24"/>
                <w:szCs w:val="24"/>
                <w:lang w:eastAsia="ru-RU"/>
              </w:rPr>
            </w:pPr>
          </w:p>
        </w:tc>
        <w:tc>
          <w:tcPr>
            <w:tcW w:w="299" w:type="pct"/>
            <w:tcBorders>
              <w:top w:val="nil"/>
              <w:left w:val="nil"/>
              <w:bottom w:val="nil"/>
              <w:right w:val="nil"/>
            </w:tcBorders>
            <w:shd w:val="clear" w:color="auto" w:fill="auto"/>
            <w:noWrap/>
            <w:vAlign w:val="bottom"/>
            <w:hideMark/>
          </w:tcPr>
          <w:p w14:paraId="3D306832"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чел.час.</w:t>
            </w:r>
          </w:p>
        </w:tc>
      </w:tr>
      <w:tr w:rsidR="00C1663F" w:rsidRPr="009511D3" w14:paraId="1182258C" w14:textId="77777777" w:rsidTr="00766BE0">
        <w:trPr>
          <w:trHeight w:val="240"/>
        </w:trPr>
        <w:tc>
          <w:tcPr>
            <w:tcW w:w="315" w:type="pct"/>
            <w:tcBorders>
              <w:top w:val="nil"/>
              <w:left w:val="nil"/>
              <w:bottom w:val="nil"/>
              <w:right w:val="nil"/>
            </w:tcBorders>
            <w:shd w:val="clear" w:color="auto" w:fill="auto"/>
            <w:noWrap/>
            <w:vAlign w:val="bottom"/>
            <w:hideMark/>
          </w:tcPr>
          <w:p w14:paraId="54C0C9C0"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564" w:type="pct"/>
            <w:tcBorders>
              <w:top w:val="nil"/>
              <w:left w:val="nil"/>
              <w:bottom w:val="nil"/>
              <w:right w:val="nil"/>
            </w:tcBorders>
            <w:shd w:val="clear" w:color="auto" w:fill="auto"/>
            <w:noWrap/>
            <w:vAlign w:val="bottom"/>
            <w:hideMark/>
          </w:tcPr>
          <w:p w14:paraId="0308BFA4" w14:textId="77777777" w:rsidR="00C1663F" w:rsidRPr="009511D3" w:rsidRDefault="00C1663F" w:rsidP="009511D3">
            <w:pPr>
              <w:spacing w:after="0" w:line="240" w:lineRule="auto"/>
              <w:contextualSpacing/>
              <w:rPr>
                <w:rFonts w:ascii="Times New Roman" w:eastAsia="Times New Roman" w:hAnsi="Times New Roman" w:cs="Times New Roman"/>
                <w:b/>
                <w:bCs/>
                <w:sz w:val="24"/>
                <w:szCs w:val="24"/>
                <w:lang w:eastAsia="ru-RU"/>
              </w:rPr>
            </w:pPr>
            <w:r w:rsidRPr="009511D3">
              <w:rPr>
                <w:rFonts w:ascii="Times New Roman" w:eastAsia="Times New Roman" w:hAnsi="Times New Roman" w:cs="Times New Roman"/>
                <w:b/>
                <w:bCs/>
                <w:sz w:val="24"/>
                <w:szCs w:val="24"/>
                <w:lang w:eastAsia="ru-RU"/>
              </w:rPr>
              <w:t>оборудования</w:t>
            </w:r>
          </w:p>
        </w:tc>
        <w:tc>
          <w:tcPr>
            <w:tcW w:w="978" w:type="pct"/>
            <w:tcBorders>
              <w:top w:val="nil"/>
              <w:left w:val="nil"/>
              <w:bottom w:val="single" w:sz="4" w:space="0" w:color="auto"/>
              <w:right w:val="nil"/>
            </w:tcBorders>
            <w:shd w:val="clear" w:color="auto" w:fill="auto"/>
            <w:noWrap/>
            <w:vAlign w:val="bottom"/>
          </w:tcPr>
          <w:p w14:paraId="01ACB7D8" w14:textId="7939967A" w:rsidR="00C1663F" w:rsidRPr="009511D3" w:rsidRDefault="00C1663F" w:rsidP="009511D3">
            <w:pPr>
              <w:spacing w:after="0" w:line="240" w:lineRule="auto"/>
              <w:contextualSpacing/>
              <w:jc w:val="right"/>
              <w:rPr>
                <w:rFonts w:ascii="Times New Roman" w:eastAsia="Times New Roman" w:hAnsi="Times New Roman" w:cs="Times New Roman"/>
                <w:sz w:val="24"/>
                <w:szCs w:val="24"/>
                <w:lang w:eastAsia="ru-RU"/>
              </w:rPr>
            </w:pPr>
          </w:p>
        </w:tc>
        <w:tc>
          <w:tcPr>
            <w:tcW w:w="72" w:type="pct"/>
            <w:tcBorders>
              <w:top w:val="nil"/>
              <w:left w:val="nil"/>
              <w:bottom w:val="single" w:sz="4" w:space="0" w:color="auto"/>
              <w:right w:val="nil"/>
            </w:tcBorders>
            <w:shd w:val="clear" w:color="auto" w:fill="auto"/>
            <w:noWrap/>
            <w:vAlign w:val="bottom"/>
          </w:tcPr>
          <w:p w14:paraId="5A1594F7" w14:textId="21634ACE"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54" w:type="pct"/>
            <w:tcBorders>
              <w:top w:val="nil"/>
              <w:left w:val="nil"/>
              <w:bottom w:val="nil"/>
              <w:right w:val="nil"/>
            </w:tcBorders>
            <w:shd w:val="clear" w:color="auto" w:fill="auto"/>
            <w:noWrap/>
            <w:vAlign w:val="bottom"/>
            <w:hideMark/>
          </w:tcPr>
          <w:p w14:paraId="09009AC0"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тыс.руб.</w:t>
            </w:r>
          </w:p>
        </w:tc>
        <w:tc>
          <w:tcPr>
            <w:tcW w:w="310" w:type="pct"/>
            <w:tcBorders>
              <w:top w:val="nil"/>
              <w:left w:val="nil"/>
              <w:bottom w:val="nil"/>
              <w:right w:val="nil"/>
            </w:tcBorders>
            <w:shd w:val="clear" w:color="auto" w:fill="auto"/>
            <w:noWrap/>
            <w:vAlign w:val="bottom"/>
            <w:hideMark/>
          </w:tcPr>
          <w:p w14:paraId="773D6D78"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1091" w:type="pct"/>
            <w:gridSpan w:val="3"/>
            <w:tcBorders>
              <w:top w:val="nil"/>
              <w:left w:val="nil"/>
              <w:bottom w:val="nil"/>
              <w:right w:val="nil"/>
            </w:tcBorders>
            <w:shd w:val="clear" w:color="auto" w:fill="auto"/>
            <w:noWrap/>
            <w:vAlign w:val="bottom"/>
            <w:hideMark/>
          </w:tcPr>
          <w:p w14:paraId="0A9D9DDE"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Нормативные затраты труда машинистов</w:t>
            </w:r>
          </w:p>
        </w:tc>
        <w:tc>
          <w:tcPr>
            <w:tcW w:w="255" w:type="pct"/>
            <w:tcBorders>
              <w:top w:val="nil"/>
              <w:left w:val="nil"/>
              <w:bottom w:val="nil"/>
              <w:right w:val="nil"/>
            </w:tcBorders>
            <w:shd w:val="clear" w:color="auto" w:fill="auto"/>
            <w:noWrap/>
            <w:vAlign w:val="bottom"/>
            <w:hideMark/>
          </w:tcPr>
          <w:p w14:paraId="5BBDF822"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409" w:type="pct"/>
            <w:tcBorders>
              <w:top w:val="nil"/>
              <w:left w:val="nil"/>
              <w:bottom w:val="nil"/>
              <w:right w:val="nil"/>
            </w:tcBorders>
            <w:shd w:val="clear" w:color="auto" w:fill="auto"/>
            <w:noWrap/>
            <w:vAlign w:val="bottom"/>
            <w:hideMark/>
          </w:tcPr>
          <w:p w14:paraId="21E509D1"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454" w:type="pct"/>
            <w:gridSpan w:val="2"/>
            <w:tcBorders>
              <w:top w:val="single" w:sz="4" w:space="0" w:color="auto"/>
              <w:left w:val="nil"/>
              <w:bottom w:val="single" w:sz="4" w:space="0" w:color="auto"/>
              <w:right w:val="nil"/>
            </w:tcBorders>
            <w:shd w:val="clear" w:color="auto" w:fill="auto"/>
            <w:noWrap/>
            <w:vAlign w:val="bottom"/>
          </w:tcPr>
          <w:p w14:paraId="6AB66C1E" w14:textId="28B8593B" w:rsidR="00C1663F" w:rsidRPr="009511D3" w:rsidRDefault="00C1663F" w:rsidP="009511D3">
            <w:pPr>
              <w:spacing w:after="0" w:line="240" w:lineRule="auto"/>
              <w:contextualSpacing/>
              <w:jc w:val="right"/>
              <w:rPr>
                <w:rFonts w:ascii="Times New Roman" w:eastAsia="Times New Roman" w:hAnsi="Times New Roman" w:cs="Times New Roman"/>
                <w:sz w:val="24"/>
                <w:szCs w:val="24"/>
                <w:lang w:eastAsia="ru-RU"/>
              </w:rPr>
            </w:pPr>
          </w:p>
        </w:tc>
        <w:tc>
          <w:tcPr>
            <w:tcW w:w="299" w:type="pct"/>
            <w:tcBorders>
              <w:top w:val="nil"/>
              <w:left w:val="nil"/>
              <w:bottom w:val="nil"/>
              <w:right w:val="nil"/>
            </w:tcBorders>
            <w:shd w:val="clear" w:color="auto" w:fill="auto"/>
            <w:noWrap/>
            <w:vAlign w:val="bottom"/>
            <w:hideMark/>
          </w:tcPr>
          <w:p w14:paraId="735EA8E4"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чел.час.</w:t>
            </w:r>
          </w:p>
        </w:tc>
      </w:tr>
      <w:tr w:rsidR="00C1663F" w:rsidRPr="009511D3" w14:paraId="4ADF3E09" w14:textId="77777777" w:rsidTr="00766BE0">
        <w:trPr>
          <w:trHeight w:val="240"/>
        </w:trPr>
        <w:tc>
          <w:tcPr>
            <w:tcW w:w="315" w:type="pct"/>
            <w:tcBorders>
              <w:top w:val="nil"/>
              <w:left w:val="nil"/>
              <w:bottom w:val="nil"/>
              <w:right w:val="nil"/>
            </w:tcBorders>
            <w:shd w:val="clear" w:color="auto" w:fill="auto"/>
            <w:noWrap/>
            <w:vAlign w:val="bottom"/>
            <w:hideMark/>
          </w:tcPr>
          <w:p w14:paraId="48E722EE"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564" w:type="pct"/>
            <w:tcBorders>
              <w:top w:val="nil"/>
              <w:left w:val="nil"/>
              <w:bottom w:val="nil"/>
              <w:right w:val="nil"/>
            </w:tcBorders>
            <w:shd w:val="clear" w:color="auto" w:fill="auto"/>
            <w:noWrap/>
            <w:vAlign w:val="bottom"/>
            <w:hideMark/>
          </w:tcPr>
          <w:p w14:paraId="6633F1B4" w14:textId="77777777" w:rsidR="00C1663F" w:rsidRPr="009511D3" w:rsidRDefault="00C1663F" w:rsidP="009511D3">
            <w:pPr>
              <w:spacing w:after="0" w:line="240" w:lineRule="auto"/>
              <w:contextualSpacing/>
              <w:rPr>
                <w:rFonts w:ascii="Times New Roman" w:eastAsia="Times New Roman" w:hAnsi="Times New Roman" w:cs="Times New Roman"/>
                <w:b/>
                <w:bCs/>
                <w:sz w:val="24"/>
                <w:szCs w:val="24"/>
                <w:lang w:eastAsia="ru-RU"/>
              </w:rPr>
            </w:pPr>
            <w:r w:rsidRPr="009511D3">
              <w:rPr>
                <w:rFonts w:ascii="Times New Roman" w:eastAsia="Times New Roman" w:hAnsi="Times New Roman" w:cs="Times New Roman"/>
                <w:b/>
                <w:bCs/>
                <w:sz w:val="24"/>
                <w:szCs w:val="24"/>
                <w:lang w:eastAsia="ru-RU"/>
              </w:rPr>
              <w:t>прочих затрат</w:t>
            </w:r>
          </w:p>
        </w:tc>
        <w:tc>
          <w:tcPr>
            <w:tcW w:w="978" w:type="pct"/>
            <w:tcBorders>
              <w:top w:val="nil"/>
              <w:left w:val="nil"/>
              <w:bottom w:val="single" w:sz="4" w:space="0" w:color="auto"/>
              <w:right w:val="nil"/>
            </w:tcBorders>
            <w:shd w:val="clear" w:color="auto" w:fill="auto"/>
            <w:noWrap/>
            <w:vAlign w:val="bottom"/>
          </w:tcPr>
          <w:p w14:paraId="71CC8025" w14:textId="33EC8DFB" w:rsidR="00C1663F" w:rsidRPr="009511D3" w:rsidRDefault="00C1663F" w:rsidP="009511D3">
            <w:pPr>
              <w:spacing w:after="0" w:line="240" w:lineRule="auto"/>
              <w:contextualSpacing/>
              <w:jc w:val="right"/>
              <w:rPr>
                <w:rFonts w:ascii="Times New Roman" w:eastAsia="Times New Roman" w:hAnsi="Times New Roman" w:cs="Times New Roman"/>
                <w:sz w:val="24"/>
                <w:szCs w:val="24"/>
                <w:lang w:eastAsia="ru-RU"/>
              </w:rPr>
            </w:pPr>
          </w:p>
        </w:tc>
        <w:tc>
          <w:tcPr>
            <w:tcW w:w="72" w:type="pct"/>
            <w:tcBorders>
              <w:top w:val="nil"/>
              <w:left w:val="nil"/>
              <w:bottom w:val="single" w:sz="4" w:space="0" w:color="auto"/>
              <w:right w:val="nil"/>
            </w:tcBorders>
            <w:shd w:val="clear" w:color="auto" w:fill="auto"/>
            <w:noWrap/>
            <w:vAlign w:val="bottom"/>
          </w:tcPr>
          <w:p w14:paraId="4D5D1203" w14:textId="314EB7C3"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54" w:type="pct"/>
            <w:tcBorders>
              <w:top w:val="nil"/>
              <w:left w:val="nil"/>
              <w:bottom w:val="nil"/>
              <w:right w:val="nil"/>
            </w:tcBorders>
            <w:shd w:val="clear" w:color="auto" w:fill="auto"/>
            <w:noWrap/>
            <w:vAlign w:val="bottom"/>
            <w:hideMark/>
          </w:tcPr>
          <w:p w14:paraId="0688DFA0"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тыс.руб.</w:t>
            </w:r>
          </w:p>
        </w:tc>
        <w:tc>
          <w:tcPr>
            <w:tcW w:w="310" w:type="pct"/>
            <w:tcBorders>
              <w:top w:val="nil"/>
              <w:left w:val="nil"/>
              <w:bottom w:val="nil"/>
              <w:right w:val="nil"/>
            </w:tcBorders>
            <w:shd w:val="clear" w:color="auto" w:fill="auto"/>
            <w:noWrap/>
            <w:vAlign w:val="bottom"/>
            <w:hideMark/>
          </w:tcPr>
          <w:p w14:paraId="4BF7AB21"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255" w:type="pct"/>
            <w:tcBorders>
              <w:top w:val="nil"/>
              <w:left w:val="nil"/>
              <w:bottom w:val="nil"/>
              <w:right w:val="nil"/>
            </w:tcBorders>
            <w:shd w:val="clear" w:color="auto" w:fill="auto"/>
            <w:noWrap/>
            <w:vAlign w:val="bottom"/>
            <w:hideMark/>
          </w:tcPr>
          <w:p w14:paraId="776CFF0E"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409" w:type="pct"/>
            <w:tcBorders>
              <w:top w:val="nil"/>
              <w:left w:val="nil"/>
              <w:bottom w:val="nil"/>
              <w:right w:val="nil"/>
            </w:tcBorders>
            <w:shd w:val="clear" w:color="auto" w:fill="auto"/>
            <w:noWrap/>
            <w:vAlign w:val="bottom"/>
            <w:hideMark/>
          </w:tcPr>
          <w:p w14:paraId="2B81B5C5"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427" w:type="pct"/>
            <w:tcBorders>
              <w:top w:val="nil"/>
              <w:left w:val="nil"/>
              <w:bottom w:val="nil"/>
              <w:right w:val="nil"/>
            </w:tcBorders>
            <w:shd w:val="clear" w:color="auto" w:fill="auto"/>
            <w:noWrap/>
            <w:vAlign w:val="bottom"/>
            <w:hideMark/>
          </w:tcPr>
          <w:p w14:paraId="2A271FCF"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255" w:type="pct"/>
            <w:tcBorders>
              <w:top w:val="nil"/>
              <w:left w:val="nil"/>
              <w:bottom w:val="nil"/>
              <w:right w:val="nil"/>
            </w:tcBorders>
            <w:shd w:val="clear" w:color="auto" w:fill="auto"/>
            <w:noWrap/>
            <w:vAlign w:val="bottom"/>
            <w:hideMark/>
          </w:tcPr>
          <w:p w14:paraId="39FC087D"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409" w:type="pct"/>
            <w:tcBorders>
              <w:top w:val="nil"/>
              <w:left w:val="nil"/>
              <w:bottom w:val="nil"/>
              <w:right w:val="nil"/>
            </w:tcBorders>
            <w:shd w:val="clear" w:color="auto" w:fill="auto"/>
            <w:noWrap/>
            <w:vAlign w:val="bottom"/>
            <w:hideMark/>
          </w:tcPr>
          <w:p w14:paraId="14DE7768"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454" w:type="pct"/>
            <w:gridSpan w:val="2"/>
            <w:tcBorders>
              <w:top w:val="single" w:sz="4" w:space="0" w:color="auto"/>
              <w:left w:val="nil"/>
              <w:bottom w:val="single" w:sz="4" w:space="0" w:color="auto"/>
              <w:right w:val="nil"/>
            </w:tcBorders>
            <w:shd w:val="clear" w:color="auto" w:fill="auto"/>
            <w:noWrap/>
            <w:vAlign w:val="bottom"/>
          </w:tcPr>
          <w:p w14:paraId="35979C03" w14:textId="4343F2B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299" w:type="pct"/>
            <w:tcBorders>
              <w:top w:val="nil"/>
              <w:left w:val="nil"/>
              <w:bottom w:val="nil"/>
              <w:right w:val="nil"/>
            </w:tcBorders>
            <w:shd w:val="clear" w:color="auto" w:fill="auto"/>
            <w:noWrap/>
            <w:vAlign w:val="bottom"/>
            <w:hideMark/>
          </w:tcPr>
          <w:p w14:paraId="1448E0A8"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r>
      <w:tr w:rsidR="00C1663F" w:rsidRPr="009511D3" w14:paraId="55B2604C" w14:textId="77777777" w:rsidTr="00766BE0">
        <w:trPr>
          <w:trHeight w:val="150"/>
        </w:trPr>
        <w:tc>
          <w:tcPr>
            <w:tcW w:w="315" w:type="pct"/>
            <w:tcBorders>
              <w:top w:val="nil"/>
              <w:left w:val="nil"/>
              <w:bottom w:val="nil"/>
              <w:right w:val="nil"/>
            </w:tcBorders>
            <w:shd w:val="clear" w:color="auto" w:fill="auto"/>
            <w:noWrap/>
            <w:vAlign w:val="center"/>
            <w:hideMark/>
          </w:tcPr>
          <w:p w14:paraId="715BB12A"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564" w:type="pct"/>
            <w:tcBorders>
              <w:top w:val="nil"/>
              <w:left w:val="nil"/>
              <w:bottom w:val="nil"/>
              <w:right w:val="nil"/>
            </w:tcBorders>
            <w:shd w:val="clear" w:color="auto" w:fill="auto"/>
            <w:noWrap/>
            <w:vAlign w:val="bottom"/>
            <w:hideMark/>
          </w:tcPr>
          <w:p w14:paraId="65A8868D"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978" w:type="pct"/>
            <w:tcBorders>
              <w:top w:val="nil"/>
              <w:left w:val="nil"/>
              <w:bottom w:val="nil"/>
              <w:right w:val="nil"/>
            </w:tcBorders>
            <w:shd w:val="clear" w:color="auto" w:fill="auto"/>
            <w:noWrap/>
            <w:vAlign w:val="bottom"/>
            <w:hideMark/>
          </w:tcPr>
          <w:p w14:paraId="0D3EB774"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72" w:type="pct"/>
            <w:tcBorders>
              <w:top w:val="nil"/>
              <w:left w:val="nil"/>
              <w:bottom w:val="nil"/>
              <w:right w:val="nil"/>
            </w:tcBorders>
            <w:shd w:val="clear" w:color="auto" w:fill="auto"/>
            <w:noWrap/>
            <w:vAlign w:val="bottom"/>
            <w:hideMark/>
          </w:tcPr>
          <w:p w14:paraId="3A1083A8"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254" w:type="pct"/>
            <w:tcBorders>
              <w:top w:val="nil"/>
              <w:left w:val="nil"/>
              <w:bottom w:val="nil"/>
              <w:right w:val="nil"/>
            </w:tcBorders>
            <w:shd w:val="clear" w:color="auto" w:fill="auto"/>
            <w:noWrap/>
            <w:vAlign w:val="bottom"/>
            <w:hideMark/>
          </w:tcPr>
          <w:p w14:paraId="26978572"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310" w:type="pct"/>
            <w:tcBorders>
              <w:top w:val="nil"/>
              <w:left w:val="nil"/>
              <w:bottom w:val="nil"/>
              <w:right w:val="nil"/>
            </w:tcBorders>
            <w:shd w:val="clear" w:color="auto" w:fill="auto"/>
            <w:noWrap/>
            <w:vAlign w:val="bottom"/>
            <w:hideMark/>
          </w:tcPr>
          <w:p w14:paraId="1DE72FD9"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255" w:type="pct"/>
            <w:tcBorders>
              <w:top w:val="nil"/>
              <w:left w:val="nil"/>
              <w:bottom w:val="nil"/>
              <w:right w:val="nil"/>
            </w:tcBorders>
            <w:shd w:val="clear" w:color="auto" w:fill="auto"/>
            <w:noWrap/>
            <w:vAlign w:val="bottom"/>
            <w:hideMark/>
          </w:tcPr>
          <w:p w14:paraId="49234B9B"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409" w:type="pct"/>
            <w:tcBorders>
              <w:top w:val="nil"/>
              <w:left w:val="nil"/>
              <w:bottom w:val="nil"/>
              <w:right w:val="nil"/>
            </w:tcBorders>
            <w:shd w:val="clear" w:color="auto" w:fill="auto"/>
            <w:noWrap/>
            <w:vAlign w:val="bottom"/>
            <w:hideMark/>
          </w:tcPr>
          <w:p w14:paraId="6A1866DA"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427" w:type="pct"/>
            <w:tcBorders>
              <w:top w:val="nil"/>
              <w:left w:val="nil"/>
              <w:bottom w:val="nil"/>
              <w:right w:val="nil"/>
            </w:tcBorders>
            <w:shd w:val="clear" w:color="auto" w:fill="auto"/>
            <w:noWrap/>
            <w:vAlign w:val="bottom"/>
            <w:hideMark/>
          </w:tcPr>
          <w:p w14:paraId="452EA877"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255" w:type="pct"/>
            <w:tcBorders>
              <w:top w:val="nil"/>
              <w:left w:val="nil"/>
              <w:bottom w:val="nil"/>
              <w:right w:val="nil"/>
            </w:tcBorders>
            <w:shd w:val="clear" w:color="auto" w:fill="auto"/>
            <w:noWrap/>
            <w:vAlign w:val="bottom"/>
            <w:hideMark/>
          </w:tcPr>
          <w:p w14:paraId="2A01ACF5"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409" w:type="pct"/>
            <w:tcBorders>
              <w:top w:val="nil"/>
              <w:left w:val="nil"/>
              <w:bottom w:val="nil"/>
              <w:right w:val="nil"/>
            </w:tcBorders>
            <w:shd w:val="clear" w:color="auto" w:fill="auto"/>
            <w:noWrap/>
            <w:vAlign w:val="bottom"/>
            <w:hideMark/>
          </w:tcPr>
          <w:p w14:paraId="1D54F0AC"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190" w:type="pct"/>
            <w:tcBorders>
              <w:top w:val="nil"/>
              <w:left w:val="nil"/>
              <w:bottom w:val="nil"/>
              <w:right w:val="nil"/>
            </w:tcBorders>
            <w:shd w:val="clear" w:color="auto" w:fill="auto"/>
            <w:noWrap/>
            <w:vAlign w:val="bottom"/>
            <w:hideMark/>
          </w:tcPr>
          <w:p w14:paraId="5EA1BCC4"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264" w:type="pct"/>
            <w:tcBorders>
              <w:top w:val="nil"/>
              <w:left w:val="nil"/>
              <w:bottom w:val="nil"/>
              <w:right w:val="nil"/>
            </w:tcBorders>
            <w:shd w:val="clear" w:color="auto" w:fill="auto"/>
            <w:noWrap/>
            <w:vAlign w:val="bottom"/>
            <w:hideMark/>
          </w:tcPr>
          <w:p w14:paraId="7DD39393"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299" w:type="pct"/>
            <w:tcBorders>
              <w:top w:val="nil"/>
              <w:left w:val="nil"/>
              <w:bottom w:val="nil"/>
              <w:right w:val="nil"/>
            </w:tcBorders>
            <w:shd w:val="clear" w:color="auto" w:fill="auto"/>
            <w:noWrap/>
            <w:vAlign w:val="bottom"/>
            <w:hideMark/>
          </w:tcPr>
          <w:p w14:paraId="38D16F94"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r>
      <w:tr w:rsidR="00C1663F" w:rsidRPr="009511D3" w14:paraId="73C2EEE5" w14:textId="77777777" w:rsidTr="00766BE0">
        <w:trPr>
          <w:trHeight w:val="465"/>
        </w:trPr>
        <w:tc>
          <w:tcPr>
            <w:tcW w:w="315"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7253427" w14:textId="5A57253E" w:rsidR="00C1663F" w:rsidRPr="009511D3" w:rsidRDefault="009C7395"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w:t>
            </w:r>
            <w:r w:rsidR="00C1663F" w:rsidRPr="009511D3">
              <w:rPr>
                <w:rFonts w:ascii="Times New Roman" w:eastAsia="Times New Roman" w:hAnsi="Times New Roman" w:cs="Times New Roman"/>
                <w:color w:val="000000"/>
                <w:sz w:val="24"/>
                <w:szCs w:val="24"/>
                <w:lang w:eastAsia="ru-RU"/>
              </w:rPr>
              <w:t>п/п</w:t>
            </w:r>
          </w:p>
        </w:tc>
        <w:tc>
          <w:tcPr>
            <w:tcW w:w="56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94E8F44"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Обоснование</w:t>
            </w:r>
          </w:p>
        </w:tc>
        <w:tc>
          <w:tcPr>
            <w:tcW w:w="1304"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5DAE80A"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Наименование работ и затрат</w:t>
            </w:r>
          </w:p>
        </w:tc>
        <w:tc>
          <w:tcPr>
            <w:tcW w:w="310"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A049448"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Единица измерения</w:t>
            </w:r>
          </w:p>
        </w:tc>
        <w:tc>
          <w:tcPr>
            <w:tcW w:w="1091"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CB98765"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Количество</w:t>
            </w:r>
          </w:p>
        </w:tc>
        <w:tc>
          <w:tcPr>
            <w:tcW w:w="854"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48BDD46"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Сметная стоимость в базисном уровне цен (в текущем уровне цен (гр. 8) для ресурсов, отсутствующих в ФРСН), руб.</w:t>
            </w:r>
          </w:p>
        </w:tc>
        <w:tc>
          <w:tcPr>
            <w:tcW w:w="26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4B48704"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Индексы</w:t>
            </w:r>
          </w:p>
        </w:tc>
        <w:tc>
          <w:tcPr>
            <w:tcW w:w="299"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CAC9453"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Сметная стоимость в текущем уровне цен, руб.</w:t>
            </w:r>
          </w:p>
        </w:tc>
      </w:tr>
      <w:tr w:rsidR="00C1663F" w:rsidRPr="009511D3" w14:paraId="431A9738" w14:textId="77777777" w:rsidTr="00766BE0">
        <w:trPr>
          <w:trHeight w:val="570"/>
        </w:trPr>
        <w:tc>
          <w:tcPr>
            <w:tcW w:w="315" w:type="pct"/>
            <w:vMerge/>
            <w:tcBorders>
              <w:top w:val="single" w:sz="4" w:space="0" w:color="auto"/>
              <w:left w:val="single" w:sz="4" w:space="0" w:color="auto"/>
              <w:bottom w:val="single" w:sz="4" w:space="0" w:color="auto"/>
              <w:right w:val="single" w:sz="4" w:space="0" w:color="auto"/>
            </w:tcBorders>
            <w:vAlign w:val="center"/>
            <w:hideMark/>
          </w:tcPr>
          <w:p w14:paraId="1853B09E"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p>
        </w:tc>
        <w:tc>
          <w:tcPr>
            <w:tcW w:w="564" w:type="pct"/>
            <w:vMerge/>
            <w:tcBorders>
              <w:top w:val="single" w:sz="4" w:space="0" w:color="auto"/>
              <w:left w:val="single" w:sz="4" w:space="0" w:color="auto"/>
              <w:bottom w:val="single" w:sz="4" w:space="0" w:color="auto"/>
              <w:right w:val="single" w:sz="4" w:space="0" w:color="auto"/>
            </w:tcBorders>
            <w:vAlign w:val="center"/>
            <w:hideMark/>
          </w:tcPr>
          <w:p w14:paraId="5DAB66C0"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p>
        </w:tc>
        <w:tc>
          <w:tcPr>
            <w:tcW w:w="1304" w:type="pct"/>
            <w:gridSpan w:val="3"/>
            <w:vMerge/>
            <w:tcBorders>
              <w:top w:val="single" w:sz="4" w:space="0" w:color="auto"/>
              <w:left w:val="single" w:sz="4" w:space="0" w:color="auto"/>
              <w:bottom w:val="single" w:sz="4" w:space="0" w:color="auto"/>
              <w:right w:val="single" w:sz="4" w:space="0" w:color="auto"/>
            </w:tcBorders>
            <w:vAlign w:val="center"/>
            <w:hideMark/>
          </w:tcPr>
          <w:p w14:paraId="1391CD49"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p>
        </w:tc>
        <w:tc>
          <w:tcPr>
            <w:tcW w:w="310" w:type="pct"/>
            <w:vMerge/>
            <w:tcBorders>
              <w:top w:val="single" w:sz="4" w:space="0" w:color="auto"/>
              <w:left w:val="single" w:sz="4" w:space="0" w:color="auto"/>
              <w:bottom w:val="single" w:sz="4" w:space="0" w:color="auto"/>
              <w:right w:val="single" w:sz="4" w:space="0" w:color="auto"/>
            </w:tcBorders>
            <w:vAlign w:val="center"/>
            <w:hideMark/>
          </w:tcPr>
          <w:p w14:paraId="5B7D34D2"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p>
        </w:tc>
        <w:tc>
          <w:tcPr>
            <w:tcW w:w="1091" w:type="pct"/>
            <w:gridSpan w:val="3"/>
            <w:vMerge/>
            <w:tcBorders>
              <w:top w:val="single" w:sz="4" w:space="0" w:color="auto"/>
              <w:left w:val="single" w:sz="4" w:space="0" w:color="auto"/>
              <w:bottom w:val="single" w:sz="4" w:space="0" w:color="auto"/>
              <w:right w:val="single" w:sz="4" w:space="0" w:color="auto"/>
            </w:tcBorders>
            <w:vAlign w:val="center"/>
            <w:hideMark/>
          </w:tcPr>
          <w:p w14:paraId="6D604B2E"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p>
        </w:tc>
        <w:tc>
          <w:tcPr>
            <w:tcW w:w="854" w:type="pct"/>
            <w:gridSpan w:val="3"/>
            <w:vMerge/>
            <w:tcBorders>
              <w:top w:val="single" w:sz="4" w:space="0" w:color="auto"/>
              <w:left w:val="single" w:sz="4" w:space="0" w:color="auto"/>
              <w:bottom w:val="single" w:sz="4" w:space="0" w:color="auto"/>
              <w:right w:val="single" w:sz="4" w:space="0" w:color="auto"/>
            </w:tcBorders>
            <w:vAlign w:val="center"/>
            <w:hideMark/>
          </w:tcPr>
          <w:p w14:paraId="22311D52"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p>
        </w:tc>
        <w:tc>
          <w:tcPr>
            <w:tcW w:w="264" w:type="pct"/>
            <w:vMerge/>
            <w:tcBorders>
              <w:top w:val="single" w:sz="4" w:space="0" w:color="auto"/>
              <w:left w:val="single" w:sz="4" w:space="0" w:color="auto"/>
              <w:bottom w:val="single" w:sz="4" w:space="0" w:color="auto"/>
              <w:right w:val="single" w:sz="4" w:space="0" w:color="auto"/>
            </w:tcBorders>
            <w:vAlign w:val="center"/>
            <w:hideMark/>
          </w:tcPr>
          <w:p w14:paraId="513EA522"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p>
        </w:tc>
        <w:tc>
          <w:tcPr>
            <w:tcW w:w="299" w:type="pct"/>
            <w:vMerge/>
            <w:tcBorders>
              <w:top w:val="single" w:sz="4" w:space="0" w:color="auto"/>
              <w:left w:val="single" w:sz="4" w:space="0" w:color="auto"/>
              <w:bottom w:val="single" w:sz="4" w:space="0" w:color="auto"/>
              <w:right w:val="single" w:sz="4" w:space="0" w:color="auto"/>
            </w:tcBorders>
            <w:vAlign w:val="center"/>
            <w:hideMark/>
          </w:tcPr>
          <w:p w14:paraId="6B51FB17"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p>
        </w:tc>
      </w:tr>
      <w:tr w:rsidR="00C1663F" w:rsidRPr="009511D3" w14:paraId="05EAFA5A" w14:textId="77777777" w:rsidTr="00766BE0">
        <w:trPr>
          <w:trHeight w:val="450"/>
        </w:trPr>
        <w:tc>
          <w:tcPr>
            <w:tcW w:w="315" w:type="pct"/>
            <w:vMerge/>
            <w:tcBorders>
              <w:top w:val="single" w:sz="4" w:space="0" w:color="auto"/>
              <w:left w:val="single" w:sz="4" w:space="0" w:color="auto"/>
              <w:bottom w:val="single" w:sz="4" w:space="0" w:color="auto"/>
              <w:right w:val="single" w:sz="4" w:space="0" w:color="auto"/>
            </w:tcBorders>
            <w:vAlign w:val="center"/>
            <w:hideMark/>
          </w:tcPr>
          <w:p w14:paraId="6E280E8A"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p>
        </w:tc>
        <w:tc>
          <w:tcPr>
            <w:tcW w:w="564" w:type="pct"/>
            <w:vMerge/>
            <w:tcBorders>
              <w:top w:val="single" w:sz="4" w:space="0" w:color="auto"/>
              <w:left w:val="single" w:sz="4" w:space="0" w:color="auto"/>
              <w:bottom w:val="single" w:sz="4" w:space="0" w:color="auto"/>
              <w:right w:val="single" w:sz="4" w:space="0" w:color="auto"/>
            </w:tcBorders>
            <w:vAlign w:val="center"/>
            <w:hideMark/>
          </w:tcPr>
          <w:p w14:paraId="11C2C41D"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p>
        </w:tc>
        <w:tc>
          <w:tcPr>
            <w:tcW w:w="1304" w:type="pct"/>
            <w:gridSpan w:val="3"/>
            <w:vMerge/>
            <w:tcBorders>
              <w:top w:val="single" w:sz="4" w:space="0" w:color="auto"/>
              <w:left w:val="single" w:sz="4" w:space="0" w:color="auto"/>
              <w:bottom w:val="single" w:sz="4" w:space="0" w:color="auto"/>
              <w:right w:val="single" w:sz="4" w:space="0" w:color="auto"/>
            </w:tcBorders>
            <w:vAlign w:val="center"/>
            <w:hideMark/>
          </w:tcPr>
          <w:p w14:paraId="77EA494D"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p>
        </w:tc>
        <w:tc>
          <w:tcPr>
            <w:tcW w:w="310" w:type="pct"/>
            <w:vMerge/>
            <w:tcBorders>
              <w:top w:val="single" w:sz="4" w:space="0" w:color="auto"/>
              <w:left w:val="single" w:sz="4" w:space="0" w:color="auto"/>
              <w:bottom w:val="single" w:sz="4" w:space="0" w:color="auto"/>
              <w:right w:val="single" w:sz="4" w:space="0" w:color="auto"/>
            </w:tcBorders>
            <w:vAlign w:val="center"/>
            <w:hideMark/>
          </w:tcPr>
          <w:p w14:paraId="720AF4B9"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p>
        </w:tc>
        <w:tc>
          <w:tcPr>
            <w:tcW w:w="255" w:type="pct"/>
            <w:tcBorders>
              <w:top w:val="nil"/>
              <w:left w:val="nil"/>
              <w:bottom w:val="single" w:sz="4" w:space="0" w:color="auto"/>
              <w:right w:val="single" w:sz="4" w:space="0" w:color="auto"/>
            </w:tcBorders>
            <w:shd w:val="clear" w:color="auto" w:fill="auto"/>
            <w:vAlign w:val="center"/>
            <w:hideMark/>
          </w:tcPr>
          <w:p w14:paraId="295B50D3"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на единицу</w:t>
            </w:r>
          </w:p>
        </w:tc>
        <w:tc>
          <w:tcPr>
            <w:tcW w:w="409" w:type="pct"/>
            <w:tcBorders>
              <w:top w:val="nil"/>
              <w:left w:val="nil"/>
              <w:bottom w:val="single" w:sz="4" w:space="0" w:color="auto"/>
              <w:right w:val="single" w:sz="4" w:space="0" w:color="auto"/>
            </w:tcBorders>
            <w:shd w:val="clear" w:color="auto" w:fill="auto"/>
            <w:vAlign w:val="center"/>
            <w:hideMark/>
          </w:tcPr>
          <w:p w14:paraId="2F386C9F"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коэффициенты</w:t>
            </w:r>
          </w:p>
        </w:tc>
        <w:tc>
          <w:tcPr>
            <w:tcW w:w="427" w:type="pct"/>
            <w:tcBorders>
              <w:top w:val="nil"/>
              <w:left w:val="nil"/>
              <w:bottom w:val="single" w:sz="4" w:space="0" w:color="auto"/>
              <w:right w:val="single" w:sz="4" w:space="0" w:color="auto"/>
            </w:tcBorders>
            <w:shd w:val="clear" w:color="auto" w:fill="auto"/>
            <w:vAlign w:val="center"/>
            <w:hideMark/>
          </w:tcPr>
          <w:p w14:paraId="22ABCB8E"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всего с учетом </w:t>
            </w:r>
            <w:r w:rsidRPr="009511D3">
              <w:rPr>
                <w:rFonts w:ascii="Times New Roman" w:eastAsia="Times New Roman" w:hAnsi="Times New Roman" w:cs="Times New Roman"/>
                <w:color w:val="000000"/>
                <w:sz w:val="24"/>
                <w:szCs w:val="24"/>
                <w:lang w:eastAsia="ru-RU"/>
              </w:rPr>
              <w:lastRenderedPageBreak/>
              <w:t>коэффициентов</w:t>
            </w:r>
          </w:p>
        </w:tc>
        <w:tc>
          <w:tcPr>
            <w:tcW w:w="255" w:type="pct"/>
            <w:tcBorders>
              <w:top w:val="nil"/>
              <w:left w:val="nil"/>
              <w:bottom w:val="single" w:sz="4" w:space="0" w:color="auto"/>
              <w:right w:val="single" w:sz="4" w:space="0" w:color="auto"/>
            </w:tcBorders>
            <w:shd w:val="clear" w:color="auto" w:fill="auto"/>
            <w:vAlign w:val="center"/>
            <w:hideMark/>
          </w:tcPr>
          <w:p w14:paraId="33ACDE7A"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lastRenderedPageBreak/>
              <w:t>на единицу</w:t>
            </w:r>
          </w:p>
        </w:tc>
        <w:tc>
          <w:tcPr>
            <w:tcW w:w="409" w:type="pct"/>
            <w:tcBorders>
              <w:top w:val="nil"/>
              <w:left w:val="nil"/>
              <w:bottom w:val="single" w:sz="4" w:space="0" w:color="auto"/>
              <w:right w:val="single" w:sz="4" w:space="0" w:color="auto"/>
            </w:tcBorders>
            <w:shd w:val="clear" w:color="auto" w:fill="auto"/>
            <w:vAlign w:val="center"/>
            <w:hideMark/>
          </w:tcPr>
          <w:p w14:paraId="09DFCAA3"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коэффициенты</w:t>
            </w:r>
          </w:p>
        </w:tc>
        <w:tc>
          <w:tcPr>
            <w:tcW w:w="190" w:type="pct"/>
            <w:tcBorders>
              <w:top w:val="nil"/>
              <w:left w:val="nil"/>
              <w:bottom w:val="single" w:sz="4" w:space="0" w:color="auto"/>
              <w:right w:val="single" w:sz="4" w:space="0" w:color="auto"/>
            </w:tcBorders>
            <w:shd w:val="clear" w:color="auto" w:fill="auto"/>
            <w:vAlign w:val="center"/>
            <w:hideMark/>
          </w:tcPr>
          <w:p w14:paraId="696D7A4C"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всего</w:t>
            </w:r>
          </w:p>
        </w:tc>
        <w:tc>
          <w:tcPr>
            <w:tcW w:w="264" w:type="pct"/>
            <w:vMerge/>
            <w:tcBorders>
              <w:top w:val="single" w:sz="4" w:space="0" w:color="auto"/>
              <w:left w:val="single" w:sz="4" w:space="0" w:color="auto"/>
              <w:bottom w:val="single" w:sz="4" w:space="0" w:color="auto"/>
              <w:right w:val="single" w:sz="4" w:space="0" w:color="auto"/>
            </w:tcBorders>
            <w:vAlign w:val="center"/>
            <w:hideMark/>
          </w:tcPr>
          <w:p w14:paraId="27F9A075"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p>
        </w:tc>
        <w:tc>
          <w:tcPr>
            <w:tcW w:w="299" w:type="pct"/>
            <w:vMerge/>
            <w:tcBorders>
              <w:top w:val="single" w:sz="4" w:space="0" w:color="auto"/>
              <w:left w:val="single" w:sz="4" w:space="0" w:color="auto"/>
              <w:bottom w:val="single" w:sz="4" w:space="0" w:color="auto"/>
              <w:right w:val="single" w:sz="4" w:space="0" w:color="auto"/>
            </w:tcBorders>
            <w:vAlign w:val="center"/>
            <w:hideMark/>
          </w:tcPr>
          <w:p w14:paraId="2E8D8318"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p>
        </w:tc>
      </w:tr>
      <w:tr w:rsidR="00C1663F" w:rsidRPr="009511D3" w14:paraId="1015CD47" w14:textId="77777777" w:rsidTr="00766BE0">
        <w:trPr>
          <w:trHeight w:val="300"/>
        </w:trPr>
        <w:tc>
          <w:tcPr>
            <w:tcW w:w="315" w:type="pct"/>
            <w:tcBorders>
              <w:top w:val="nil"/>
              <w:left w:val="single" w:sz="4" w:space="0" w:color="auto"/>
              <w:bottom w:val="single" w:sz="4" w:space="0" w:color="auto"/>
              <w:right w:val="single" w:sz="4" w:space="0" w:color="auto"/>
            </w:tcBorders>
            <w:shd w:val="clear" w:color="auto" w:fill="auto"/>
            <w:noWrap/>
            <w:vAlign w:val="center"/>
            <w:hideMark/>
          </w:tcPr>
          <w:p w14:paraId="2292FEE0"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1</w:t>
            </w:r>
          </w:p>
        </w:tc>
        <w:tc>
          <w:tcPr>
            <w:tcW w:w="564" w:type="pct"/>
            <w:tcBorders>
              <w:top w:val="nil"/>
              <w:left w:val="nil"/>
              <w:bottom w:val="single" w:sz="4" w:space="0" w:color="auto"/>
              <w:right w:val="single" w:sz="4" w:space="0" w:color="auto"/>
            </w:tcBorders>
            <w:shd w:val="clear" w:color="auto" w:fill="auto"/>
            <w:noWrap/>
            <w:vAlign w:val="center"/>
            <w:hideMark/>
          </w:tcPr>
          <w:p w14:paraId="7C48A958"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2</w:t>
            </w:r>
          </w:p>
        </w:tc>
        <w:tc>
          <w:tcPr>
            <w:tcW w:w="1304" w:type="pct"/>
            <w:gridSpan w:val="3"/>
            <w:tcBorders>
              <w:top w:val="single" w:sz="4" w:space="0" w:color="auto"/>
              <w:left w:val="nil"/>
              <w:bottom w:val="single" w:sz="4" w:space="0" w:color="auto"/>
              <w:right w:val="single" w:sz="4" w:space="0" w:color="auto"/>
            </w:tcBorders>
            <w:shd w:val="clear" w:color="auto" w:fill="auto"/>
            <w:noWrap/>
            <w:vAlign w:val="center"/>
            <w:hideMark/>
          </w:tcPr>
          <w:p w14:paraId="0A958A3C"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3</w:t>
            </w:r>
          </w:p>
        </w:tc>
        <w:tc>
          <w:tcPr>
            <w:tcW w:w="310" w:type="pct"/>
            <w:tcBorders>
              <w:top w:val="nil"/>
              <w:left w:val="nil"/>
              <w:bottom w:val="single" w:sz="4" w:space="0" w:color="auto"/>
              <w:right w:val="single" w:sz="4" w:space="0" w:color="auto"/>
            </w:tcBorders>
            <w:shd w:val="clear" w:color="auto" w:fill="auto"/>
            <w:noWrap/>
            <w:vAlign w:val="center"/>
            <w:hideMark/>
          </w:tcPr>
          <w:p w14:paraId="25E4DD9D"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4</w:t>
            </w:r>
          </w:p>
        </w:tc>
        <w:tc>
          <w:tcPr>
            <w:tcW w:w="255" w:type="pct"/>
            <w:tcBorders>
              <w:top w:val="nil"/>
              <w:left w:val="nil"/>
              <w:bottom w:val="single" w:sz="4" w:space="0" w:color="auto"/>
              <w:right w:val="single" w:sz="4" w:space="0" w:color="auto"/>
            </w:tcBorders>
            <w:shd w:val="clear" w:color="auto" w:fill="auto"/>
            <w:noWrap/>
            <w:vAlign w:val="center"/>
            <w:hideMark/>
          </w:tcPr>
          <w:p w14:paraId="5816A441"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5</w:t>
            </w:r>
          </w:p>
        </w:tc>
        <w:tc>
          <w:tcPr>
            <w:tcW w:w="409" w:type="pct"/>
            <w:tcBorders>
              <w:top w:val="nil"/>
              <w:left w:val="nil"/>
              <w:bottom w:val="single" w:sz="4" w:space="0" w:color="auto"/>
              <w:right w:val="single" w:sz="4" w:space="0" w:color="auto"/>
            </w:tcBorders>
            <w:shd w:val="clear" w:color="auto" w:fill="auto"/>
            <w:noWrap/>
            <w:vAlign w:val="center"/>
            <w:hideMark/>
          </w:tcPr>
          <w:p w14:paraId="77A831BE"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6</w:t>
            </w:r>
          </w:p>
        </w:tc>
        <w:tc>
          <w:tcPr>
            <w:tcW w:w="427" w:type="pct"/>
            <w:tcBorders>
              <w:top w:val="nil"/>
              <w:left w:val="nil"/>
              <w:bottom w:val="single" w:sz="4" w:space="0" w:color="auto"/>
              <w:right w:val="single" w:sz="4" w:space="0" w:color="auto"/>
            </w:tcBorders>
            <w:shd w:val="clear" w:color="auto" w:fill="auto"/>
            <w:noWrap/>
            <w:vAlign w:val="center"/>
            <w:hideMark/>
          </w:tcPr>
          <w:p w14:paraId="0A8947F4"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7</w:t>
            </w:r>
          </w:p>
        </w:tc>
        <w:tc>
          <w:tcPr>
            <w:tcW w:w="255" w:type="pct"/>
            <w:tcBorders>
              <w:top w:val="nil"/>
              <w:left w:val="nil"/>
              <w:bottom w:val="single" w:sz="4" w:space="0" w:color="auto"/>
              <w:right w:val="single" w:sz="4" w:space="0" w:color="auto"/>
            </w:tcBorders>
            <w:shd w:val="clear" w:color="auto" w:fill="auto"/>
            <w:noWrap/>
            <w:vAlign w:val="center"/>
            <w:hideMark/>
          </w:tcPr>
          <w:p w14:paraId="4F9A0DEB"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8</w:t>
            </w:r>
          </w:p>
        </w:tc>
        <w:tc>
          <w:tcPr>
            <w:tcW w:w="409" w:type="pct"/>
            <w:tcBorders>
              <w:top w:val="nil"/>
              <w:left w:val="nil"/>
              <w:bottom w:val="single" w:sz="4" w:space="0" w:color="auto"/>
              <w:right w:val="single" w:sz="4" w:space="0" w:color="auto"/>
            </w:tcBorders>
            <w:shd w:val="clear" w:color="auto" w:fill="auto"/>
            <w:noWrap/>
            <w:vAlign w:val="center"/>
            <w:hideMark/>
          </w:tcPr>
          <w:p w14:paraId="6414C5A3"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9</w:t>
            </w:r>
          </w:p>
        </w:tc>
        <w:tc>
          <w:tcPr>
            <w:tcW w:w="190" w:type="pct"/>
            <w:tcBorders>
              <w:top w:val="nil"/>
              <w:left w:val="nil"/>
              <w:bottom w:val="single" w:sz="4" w:space="0" w:color="auto"/>
              <w:right w:val="single" w:sz="4" w:space="0" w:color="auto"/>
            </w:tcBorders>
            <w:shd w:val="clear" w:color="auto" w:fill="auto"/>
            <w:noWrap/>
            <w:vAlign w:val="center"/>
            <w:hideMark/>
          </w:tcPr>
          <w:p w14:paraId="0BEEF32E"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10</w:t>
            </w:r>
          </w:p>
        </w:tc>
        <w:tc>
          <w:tcPr>
            <w:tcW w:w="264" w:type="pct"/>
            <w:tcBorders>
              <w:top w:val="nil"/>
              <w:left w:val="nil"/>
              <w:bottom w:val="single" w:sz="4" w:space="0" w:color="auto"/>
              <w:right w:val="single" w:sz="4" w:space="0" w:color="auto"/>
            </w:tcBorders>
            <w:shd w:val="clear" w:color="auto" w:fill="auto"/>
            <w:noWrap/>
            <w:vAlign w:val="center"/>
            <w:hideMark/>
          </w:tcPr>
          <w:p w14:paraId="68F3F3F1"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11</w:t>
            </w:r>
          </w:p>
        </w:tc>
        <w:tc>
          <w:tcPr>
            <w:tcW w:w="299" w:type="pct"/>
            <w:tcBorders>
              <w:top w:val="nil"/>
              <w:left w:val="nil"/>
              <w:bottom w:val="single" w:sz="4" w:space="0" w:color="auto"/>
              <w:right w:val="single" w:sz="4" w:space="0" w:color="auto"/>
            </w:tcBorders>
            <w:shd w:val="clear" w:color="auto" w:fill="auto"/>
            <w:noWrap/>
            <w:vAlign w:val="center"/>
            <w:hideMark/>
          </w:tcPr>
          <w:p w14:paraId="71E24249"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12</w:t>
            </w:r>
          </w:p>
        </w:tc>
      </w:tr>
      <w:tr w:rsidR="00C1663F" w:rsidRPr="009511D3" w14:paraId="18489DD7" w14:textId="77777777" w:rsidTr="00C1663F">
        <w:trPr>
          <w:trHeight w:val="300"/>
        </w:trPr>
        <w:tc>
          <w:tcPr>
            <w:tcW w:w="5000" w:type="pct"/>
            <w:gridSpan w:val="14"/>
            <w:tcBorders>
              <w:top w:val="single" w:sz="4" w:space="0" w:color="auto"/>
              <w:left w:val="single" w:sz="4" w:space="0" w:color="auto"/>
              <w:bottom w:val="single" w:sz="4" w:space="0" w:color="auto"/>
              <w:right w:val="single" w:sz="4" w:space="0" w:color="000000"/>
            </w:tcBorders>
            <w:shd w:val="clear" w:color="auto" w:fill="auto"/>
            <w:vAlign w:val="center"/>
            <w:hideMark/>
          </w:tcPr>
          <w:p w14:paraId="2F70DFDB" w14:textId="77777777" w:rsidR="00C1663F" w:rsidRPr="009511D3" w:rsidRDefault="00C1663F"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Раздел 1. ТТ (ОДПУ трехфазный полукосвенного включения)</w:t>
            </w:r>
          </w:p>
        </w:tc>
      </w:tr>
      <w:tr w:rsidR="00766BE0" w:rsidRPr="009511D3" w14:paraId="0F50953C" w14:textId="77777777" w:rsidTr="00766BE0">
        <w:trPr>
          <w:trHeight w:val="300"/>
        </w:trPr>
        <w:tc>
          <w:tcPr>
            <w:tcW w:w="315" w:type="pct"/>
            <w:tcBorders>
              <w:top w:val="nil"/>
              <w:left w:val="single" w:sz="4" w:space="0" w:color="auto"/>
              <w:bottom w:val="nil"/>
              <w:right w:val="nil"/>
            </w:tcBorders>
            <w:shd w:val="clear" w:color="auto" w:fill="auto"/>
            <w:hideMark/>
          </w:tcPr>
          <w:p w14:paraId="34DC0D4F" w14:textId="77777777" w:rsidR="00766BE0" w:rsidRPr="009511D3" w:rsidRDefault="00766BE0"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1</w:t>
            </w:r>
          </w:p>
        </w:tc>
        <w:tc>
          <w:tcPr>
            <w:tcW w:w="564" w:type="pct"/>
            <w:tcBorders>
              <w:top w:val="nil"/>
              <w:left w:val="nil"/>
              <w:bottom w:val="nil"/>
              <w:right w:val="nil"/>
            </w:tcBorders>
            <w:shd w:val="clear" w:color="auto" w:fill="auto"/>
            <w:hideMark/>
          </w:tcPr>
          <w:p w14:paraId="78F75F1F" w14:textId="77777777" w:rsidR="00766BE0" w:rsidRPr="009511D3" w:rsidRDefault="00766BE0"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ФЕРм08-03-575-01</w:t>
            </w:r>
          </w:p>
        </w:tc>
        <w:tc>
          <w:tcPr>
            <w:tcW w:w="1304" w:type="pct"/>
            <w:gridSpan w:val="3"/>
            <w:tcBorders>
              <w:top w:val="single" w:sz="4" w:space="0" w:color="auto"/>
              <w:left w:val="nil"/>
              <w:bottom w:val="nil"/>
              <w:right w:val="nil"/>
            </w:tcBorders>
            <w:shd w:val="clear" w:color="auto" w:fill="auto"/>
            <w:hideMark/>
          </w:tcPr>
          <w:p w14:paraId="450916C8" w14:textId="77777777" w:rsidR="00766BE0" w:rsidRPr="009511D3" w:rsidRDefault="00766BE0"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Прибор или аппарат( Монтаж  ТТ)</w:t>
            </w:r>
          </w:p>
        </w:tc>
        <w:tc>
          <w:tcPr>
            <w:tcW w:w="310" w:type="pct"/>
            <w:tcBorders>
              <w:top w:val="nil"/>
              <w:left w:val="nil"/>
              <w:bottom w:val="nil"/>
              <w:right w:val="nil"/>
            </w:tcBorders>
            <w:shd w:val="clear" w:color="auto" w:fill="auto"/>
            <w:hideMark/>
          </w:tcPr>
          <w:p w14:paraId="08BBCD80" w14:textId="77777777" w:rsidR="00766BE0" w:rsidRPr="009511D3" w:rsidRDefault="00766BE0"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шт</w:t>
            </w:r>
          </w:p>
        </w:tc>
        <w:tc>
          <w:tcPr>
            <w:tcW w:w="255" w:type="pct"/>
            <w:tcBorders>
              <w:top w:val="nil"/>
              <w:left w:val="nil"/>
              <w:bottom w:val="nil"/>
              <w:right w:val="nil"/>
            </w:tcBorders>
            <w:shd w:val="clear" w:color="auto" w:fill="auto"/>
            <w:hideMark/>
          </w:tcPr>
          <w:p w14:paraId="27C76EFC" w14:textId="37310F79" w:rsidR="00766BE0" w:rsidRPr="009511D3" w:rsidRDefault="00766BE0"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18</w:t>
            </w:r>
          </w:p>
        </w:tc>
        <w:tc>
          <w:tcPr>
            <w:tcW w:w="409" w:type="pct"/>
            <w:tcBorders>
              <w:top w:val="nil"/>
              <w:left w:val="nil"/>
              <w:bottom w:val="nil"/>
              <w:right w:val="nil"/>
            </w:tcBorders>
            <w:shd w:val="clear" w:color="auto" w:fill="auto"/>
            <w:hideMark/>
          </w:tcPr>
          <w:p w14:paraId="28F977F7" w14:textId="4DD61350" w:rsidR="00766BE0" w:rsidRPr="009511D3" w:rsidRDefault="00766BE0"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1</w:t>
            </w:r>
          </w:p>
        </w:tc>
        <w:tc>
          <w:tcPr>
            <w:tcW w:w="427" w:type="pct"/>
            <w:tcBorders>
              <w:top w:val="nil"/>
              <w:left w:val="nil"/>
              <w:bottom w:val="nil"/>
              <w:right w:val="nil"/>
            </w:tcBorders>
            <w:shd w:val="clear" w:color="auto" w:fill="auto"/>
            <w:hideMark/>
          </w:tcPr>
          <w:p w14:paraId="057BFDF9" w14:textId="7CA16FB8" w:rsidR="00766BE0" w:rsidRPr="009511D3" w:rsidRDefault="00766BE0"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18</w:t>
            </w:r>
          </w:p>
        </w:tc>
        <w:tc>
          <w:tcPr>
            <w:tcW w:w="255" w:type="pct"/>
            <w:tcBorders>
              <w:top w:val="nil"/>
              <w:left w:val="nil"/>
              <w:bottom w:val="nil"/>
              <w:right w:val="nil"/>
            </w:tcBorders>
            <w:shd w:val="clear" w:color="auto" w:fill="auto"/>
            <w:hideMark/>
          </w:tcPr>
          <w:p w14:paraId="00CAF8A0" w14:textId="77777777" w:rsidR="00766BE0" w:rsidRPr="009511D3" w:rsidRDefault="00766BE0"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09" w:type="pct"/>
            <w:tcBorders>
              <w:top w:val="nil"/>
              <w:left w:val="nil"/>
              <w:bottom w:val="nil"/>
              <w:right w:val="nil"/>
            </w:tcBorders>
            <w:shd w:val="clear" w:color="auto" w:fill="auto"/>
            <w:hideMark/>
          </w:tcPr>
          <w:p w14:paraId="05B0CA53" w14:textId="77777777" w:rsidR="00766BE0" w:rsidRPr="009511D3" w:rsidRDefault="00766BE0"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190" w:type="pct"/>
            <w:tcBorders>
              <w:top w:val="nil"/>
              <w:left w:val="nil"/>
              <w:bottom w:val="nil"/>
              <w:right w:val="nil"/>
            </w:tcBorders>
            <w:shd w:val="clear" w:color="auto" w:fill="auto"/>
            <w:hideMark/>
          </w:tcPr>
          <w:p w14:paraId="6A4E8E78" w14:textId="77777777" w:rsidR="00766BE0" w:rsidRPr="009511D3" w:rsidRDefault="00766BE0"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64" w:type="pct"/>
            <w:tcBorders>
              <w:top w:val="nil"/>
              <w:left w:val="nil"/>
              <w:bottom w:val="nil"/>
              <w:right w:val="nil"/>
            </w:tcBorders>
            <w:shd w:val="clear" w:color="auto" w:fill="auto"/>
            <w:hideMark/>
          </w:tcPr>
          <w:p w14:paraId="62BC7F65" w14:textId="77777777" w:rsidR="00766BE0" w:rsidRPr="009511D3" w:rsidRDefault="00766BE0"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99" w:type="pct"/>
            <w:tcBorders>
              <w:top w:val="nil"/>
              <w:left w:val="nil"/>
              <w:bottom w:val="nil"/>
              <w:right w:val="single" w:sz="4" w:space="0" w:color="auto"/>
            </w:tcBorders>
            <w:shd w:val="clear" w:color="auto" w:fill="auto"/>
            <w:hideMark/>
          </w:tcPr>
          <w:p w14:paraId="7470328F" w14:textId="77777777" w:rsidR="00766BE0" w:rsidRPr="009511D3" w:rsidRDefault="00766BE0"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r>
      <w:tr w:rsidR="00C1663F" w:rsidRPr="009511D3" w14:paraId="0D109A43" w14:textId="77777777" w:rsidTr="00766BE0">
        <w:trPr>
          <w:trHeight w:val="300"/>
        </w:trPr>
        <w:tc>
          <w:tcPr>
            <w:tcW w:w="315" w:type="pct"/>
            <w:tcBorders>
              <w:top w:val="nil"/>
              <w:left w:val="single" w:sz="4" w:space="0" w:color="auto"/>
              <w:bottom w:val="nil"/>
              <w:right w:val="nil"/>
            </w:tcBorders>
            <w:shd w:val="clear" w:color="auto" w:fill="auto"/>
            <w:vAlign w:val="center"/>
            <w:hideMark/>
          </w:tcPr>
          <w:p w14:paraId="2179C6E3"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564" w:type="pct"/>
            <w:tcBorders>
              <w:top w:val="nil"/>
              <w:left w:val="nil"/>
              <w:bottom w:val="nil"/>
              <w:right w:val="nil"/>
            </w:tcBorders>
            <w:shd w:val="clear" w:color="auto" w:fill="auto"/>
            <w:hideMark/>
          </w:tcPr>
          <w:p w14:paraId="57CFACC2"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1</w:t>
            </w:r>
          </w:p>
        </w:tc>
        <w:tc>
          <w:tcPr>
            <w:tcW w:w="1304" w:type="pct"/>
            <w:gridSpan w:val="3"/>
            <w:tcBorders>
              <w:top w:val="nil"/>
              <w:left w:val="nil"/>
              <w:bottom w:val="nil"/>
              <w:right w:val="nil"/>
            </w:tcBorders>
            <w:shd w:val="clear" w:color="auto" w:fill="auto"/>
            <w:hideMark/>
          </w:tcPr>
          <w:p w14:paraId="55237474"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ОТ</w:t>
            </w:r>
          </w:p>
        </w:tc>
        <w:tc>
          <w:tcPr>
            <w:tcW w:w="310" w:type="pct"/>
            <w:tcBorders>
              <w:top w:val="nil"/>
              <w:left w:val="nil"/>
              <w:bottom w:val="nil"/>
              <w:right w:val="nil"/>
            </w:tcBorders>
            <w:shd w:val="clear" w:color="auto" w:fill="auto"/>
            <w:hideMark/>
          </w:tcPr>
          <w:p w14:paraId="4C376825"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p>
        </w:tc>
        <w:tc>
          <w:tcPr>
            <w:tcW w:w="255" w:type="pct"/>
            <w:tcBorders>
              <w:top w:val="nil"/>
              <w:left w:val="nil"/>
              <w:bottom w:val="nil"/>
              <w:right w:val="nil"/>
            </w:tcBorders>
            <w:shd w:val="clear" w:color="auto" w:fill="auto"/>
            <w:hideMark/>
          </w:tcPr>
          <w:p w14:paraId="04A343C3"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409" w:type="pct"/>
            <w:tcBorders>
              <w:top w:val="nil"/>
              <w:left w:val="nil"/>
              <w:bottom w:val="nil"/>
              <w:right w:val="nil"/>
            </w:tcBorders>
            <w:shd w:val="clear" w:color="auto" w:fill="auto"/>
            <w:hideMark/>
          </w:tcPr>
          <w:p w14:paraId="066B4E09"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427" w:type="pct"/>
            <w:tcBorders>
              <w:top w:val="nil"/>
              <w:left w:val="nil"/>
              <w:bottom w:val="nil"/>
              <w:right w:val="nil"/>
            </w:tcBorders>
            <w:shd w:val="clear" w:color="auto" w:fill="auto"/>
            <w:hideMark/>
          </w:tcPr>
          <w:p w14:paraId="5D9D599A"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255" w:type="pct"/>
            <w:tcBorders>
              <w:top w:val="nil"/>
              <w:left w:val="nil"/>
              <w:bottom w:val="nil"/>
              <w:right w:val="nil"/>
            </w:tcBorders>
            <w:shd w:val="clear" w:color="auto" w:fill="auto"/>
          </w:tcPr>
          <w:p w14:paraId="78835AD5" w14:textId="2328049E"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09" w:type="pct"/>
            <w:tcBorders>
              <w:top w:val="nil"/>
              <w:left w:val="nil"/>
              <w:bottom w:val="nil"/>
              <w:right w:val="nil"/>
            </w:tcBorders>
            <w:shd w:val="clear" w:color="auto" w:fill="auto"/>
          </w:tcPr>
          <w:p w14:paraId="6240A12D"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190" w:type="pct"/>
            <w:tcBorders>
              <w:top w:val="nil"/>
              <w:left w:val="nil"/>
              <w:bottom w:val="nil"/>
              <w:right w:val="nil"/>
            </w:tcBorders>
            <w:shd w:val="clear" w:color="auto" w:fill="auto"/>
          </w:tcPr>
          <w:p w14:paraId="647428AB" w14:textId="624C460B"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64" w:type="pct"/>
            <w:tcBorders>
              <w:top w:val="nil"/>
              <w:left w:val="nil"/>
              <w:bottom w:val="nil"/>
              <w:right w:val="nil"/>
            </w:tcBorders>
            <w:shd w:val="clear" w:color="auto" w:fill="auto"/>
          </w:tcPr>
          <w:p w14:paraId="5749027C" w14:textId="7D4F325E"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99" w:type="pct"/>
            <w:tcBorders>
              <w:top w:val="nil"/>
              <w:left w:val="nil"/>
              <w:bottom w:val="nil"/>
              <w:right w:val="single" w:sz="4" w:space="0" w:color="auto"/>
            </w:tcBorders>
            <w:shd w:val="clear" w:color="auto" w:fill="auto"/>
          </w:tcPr>
          <w:p w14:paraId="26F12B23" w14:textId="20C33EDC"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C1663F" w:rsidRPr="009511D3" w14:paraId="5BFB92FE" w14:textId="77777777" w:rsidTr="00766BE0">
        <w:trPr>
          <w:trHeight w:val="300"/>
        </w:trPr>
        <w:tc>
          <w:tcPr>
            <w:tcW w:w="315" w:type="pct"/>
            <w:tcBorders>
              <w:top w:val="nil"/>
              <w:left w:val="single" w:sz="4" w:space="0" w:color="auto"/>
              <w:bottom w:val="nil"/>
              <w:right w:val="nil"/>
            </w:tcBorders>
            <w:shd w:val="clear" w:color="auto" w:fill="auto"/>
            <w:vAlign w:val="center"/>
            <w:hideMark/>
          </w:tcPr>
          <w:p w14:paraId="50FAA6D3"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564" w:type="pct"/>
            <w:tcBorders>
              <w:top w:val="nil"/>
              <w:left w:val="nil"/>
              <w:bottom w:val="nil"/>
              <w:right w:val="nil"/>
            </w:tcBorders>
            <w:shd w:val="clear" w:color="auto" w:fill="auto"/>
            <w:hideMark/>
          </w:tcPr>
          <w:p w14:paraId="3ADEC61E"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4</w:t>
            </w:r>
          </w:p>
        </w:tc>
        <w:tc>
          <w:tcPr>
            <w:tcW w:w="1304" w:type="pct"/>
            <w:gridSpan w:val="3"/>
            <w:tcBorders>
              <w:top w:val="nil"/>
              <w:left w:val="nil"/>
              <w:bottom w:val="nil"/>
              <w:right w:val="nil"/>
            </w:tcBorders>
            <w:shd w:val="clear" w:color="auto" w:fill="auto"/>
            <w:hideMark/>
          </w:tcPr>
          <w:p w14:paraId="0F634218"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М</w:t>
            </w:r>
          </w:p>
        </w:tc>
        <w:tc>
          <w:tcPr>
            <w:tcW w:w="310" w:type="pct"/>
            <w:tcBorders>
              <w:top w:val="nil"/>
              <w:left w:val="nil"/>
              <w:bottom w:val="nil"/>
              <w:right w:val="nil"/>
            </w:tcBorders>
            <w:shd w:val="clear" w:color="auto" w:fill="auto"/>
            <w:hideMark/>
          </w:tcPr>
          <w:p w14:paraId="6DEB5A59"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p>
        </w:tc>
        <w:tc>
          <w:tcPr>
            <w:tcW w:w="255" w:type="pct"/>
            <w:tcBorders>
              <w:top w:val="nil"/>
              <w:left w:val="nil"/>
              <w:bottom w:val="nil"/>
              <w:right w:val="nil"/>
            </w:tcBorders>
            <w:shd w:val="clear" w:color="auto" w:fill="auto"/>
            <w:hideMark/>
          </w:tcPr>
          <w:p w14:paraId="78F5FB0B"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409" w:type="pct"/>
            <w:tcBorders>
              <w:top w:val="nil"/>
              <w:left w:val="nil"/>
              <w:bottom w:val="nil"/>
              <w:right w:val="nil"/>
            </w:tcBorders>
            <w:shd w:val="clear" w:color="auto" w:fill="auto"/>
            <w:hideMark/>
          </w:tcPr>
          <w:p w14:paraId="0FACD8CC"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427" w:type="pct"/>
            <w:tcBorders>
              <w:top w:val="nil"/>
              <w:left w:val="nil"/>
              <w:bottom w:val="nil"/>
              <w:right w:val="nil"/>
            </w:tcBorders>
            <w:shd w:val="clear" w:color="auto" w:fill="auto"/>
            <w:hideMark/>
          </w:tcPr>
          <w:p w14:paraId="7505D110"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255" w:type="pct"/>
            <w:tcBorders>
              <w:top w:val="nil"/>
              <w:left w:val="nil"/>
              <w:bottom w:val="nil"/>
              <w:right w:val="nil"/>
            </w:tcBorders>
            <w:shd w:val="clear" w:color="auto" w:fill="auto"/>
          </w:tcPr>
          <w:p w14:paraId="7B325389" w14:textId="795E5495"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09" w:type="pct"/>
            <w:tcBorders>
              <w:top w:val="nil"/>
              <w:left w:val="nil"/>
              <w:bottom w:val="nil"/>
              <w:right w:val="nil"/>
            </w:tcBorders>
            <w:shd w:val="clear" w:color="auto" w:fill="auto"/>
          </w:tcPr>
          <w:p w14:paraId="54BBB15E"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190" w:type="pct"/>
            <w:tcBorders>
              <w:top w:val="nil"/>
              <w:left w:val="nil"/>
              <w:bottom w:val="nil"/>
              <w:right w:val="nil"/>
            </w:tcBorders>
            <w:shd w:val="clear" w:color="auto" w:fill="auto"/>
          </w:tcPr>
          <w:p w14:paraId="3F905411" w14:textId="31C54E6C"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64" w:type="pct"/>
            <w:tcBorders>
              <w:top w:val="nil"/>
              <w:left w:val="nil"/>
              <w:bottom w:val="nil"/>
              <w:right w:val="nil"/>
            </w:tcBorders>
            <w:shd w:val="clear" w:color="auto" w:fill="auto"/>
          </w:tcPr>
          <w:p w14:paraId="1EF5DFC1" w14:textId="7F0D06A8"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99" w:type="pct"/>
            <w:tcBorders>
              <w:top w:val="nil"/>
              <w:left w:val="nil"/>
              <w:bottom w:val="nil"/>
              <w:right w:val="single" w:sz="4" w:space="0" w:color="auto"/>
            </w:tcBorders>
            <w:shd w:val="clear" w:color="auto" w:fill="auto"/>
          </w:tcPr>
          <w:p w14:paraId="59959ED7" w14:textId="5145D519"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C1663F" w:rsidRPr="009511D3" w14:paraId="1189A62C" w14:textId="77777777" w:rsidTr="00766BE0">
        <w:trPr>
          <w:trHeight w:val="300"/>
        </w:trPr>
        <w:tc>
          <w:tcPr>
            <w:tcW w:w="315" w:type="pct"/>
            <w:tcBorders>
              <w:top w:val="nil"/>
              <w:left w:val="single" w:sz="4" w:space="0" w:color="auto"/>
              <w:bottom w:val="nil"/>
              <w:right w:val="nil"/>
            </w:tcBorders>
            <w:shd w:val="clear" w:color="auto" w:fill="auto"/>
            <w:hideMark/>
          </w:tcPr>
          <w:p w14:paraId="5D4301E6"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564" w:type="pct"/>
            <w:tcBorders>
              <w:top w:val="nil"/>
              <w:left w:val="nil"/>
              <w:bottom w:val="nil"/>
              <w:right w:val="nil"/>
            </w:tcBorders>
            <w:shd w:val="clear" w:color="auto" w:fill="auto"/>
            <w:hideMark/>
          </w:tcPr>
          <w:p w14:paraId="6EACB669"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1304" w:type="pct"/>
            <w:gridSpan w:val="3"/>
            <w:tcBorders>
              <w:top w:val="nil"/>
              <w:left w:val="nil"/>
              <w:bottom w:val="nil"/>
              <w:right w:val="nil"/>
            </w:tcBorders>
            <w:shd w:val="clear" w:color="auto" w:fill="auto"/>
            <w:hideMark/>
          </w:tcPr>
          <w:p w14:paraId="72DEBC86"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ЗТ</w:t>
            </w:r>
          </w:p>
        </w:tc>
        <w:tc>
          <w:tcPr>
            <w:tcW w:w="310" w:type="pct"/>
            <w:tcBorders>
              <w:top w:val="nil"/>
              <w:left w:val="nil"/>
              <w:bottom w:val="nil"/>
              <w:right w:val="nil"/>
            </w:tcBorders>
            <w:shd w:val="clear" w:color="auto" w:fill="auto"/>
            <w:hideMark/>
          </w:tcPr>
          <w:p w14:paraId="65F34D8C"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чел.-ч</w:t>
            </w:r>
          </w:p>
        </w:tc>
        <w:tc>
          <w:tcPr>
            <w:tcW w:w="255" w:type="pct"/>
            <w:tcBorders>
              <w:top w:val="nil"/>
              <w:left w:val="nil"/>
              <w:bottom w:val="nil"/>
              <w:right w:val="nil"/>
            </w:tcBorders>
            <w:shd w:val="clear" w:color="auto" w:fill="auto"/>
          </w:tcPr>
          <w:p w14:paraId="41F2F137" w14:textId="5EFA85C9"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09" w:type="pct"/>
            <w:tcBorders>
              <w:top w:val="nil"/>
              <w:left w:val="nil"/>
              <w:bottom w:val="nil"/>
              <w:right w:val="nil"/>
            </w:tcBorders>
            <w:shd w:val="clear" w:color="auto" w:fill="auto"/>
          </w:tcPr>
          <w:p w14:paraId="201CA067"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27" w:type="pct"/>
            <w:tcBorders>
              <w:top w:val="nil"/>
              <w:left w:val="nil"/>
              <w:bottom w:val="nil"/>
              <w:right w:val="nil"/>
            </w:tcBorders>
            <w:shd w:val="clear" w:color="auto" w:fill="auto"/>
          </w:tcPr>
          <w:p w14:paraId="05424598" w14:textId="19795690"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55" w:type="pct"/>
            <w:tcBorders>
              <w:top w:val="nil"/>
              <w:left w:val="nil"/>
              <w:bottom w:val="nil"/>
              <w:right w:val="nil"/>
            </w:tcBorders>
            <w:shd w:val="clear" w:color="auto" w:fill="auto"/>
          </w:tcPr>
          <w:p w14:paraId="5A749835"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09" w:type="pct"/>
            <w:tcBorders>
              <w:top w:val="nil"/>
              <w:left w:val="nil"/>
              <w:bottom w:val="nil"/>
              <w:right w:val="nil"/>
            </w:tcBorders>
            <w:shd w:val="clear" w:color="auto" w:fill="auto"/>
          </w:tcPr>
          <w:p w14:paraId="460007BD" w14:textId="77777777" w:rsidR="00C1663F" w:rsidRPr="009511D3" w:rsidRDefault="00C1663F" w:rsidP="009511D3">
            <w:pPr>
              <w:spacing w:after="0" w:line="240" w:lineRule="auto"/>
              <w:contextualSpacing/>
              <w:jc w:val="right"/>
              <w:rPr>
                <w:rFonts w:ascii="Times New Roman" w:eastAsia="Times New Roman" w:hAnsi="Times New Roman" w:cs="Times New Roman"/>
                <w:sz w:val="24"/>
                <w:szCs w:val="24"/>
                <w:lang w:eastAsia="ru-RU"/>
              </w:rPr>
            </w:pPr>
          </w:p>
        </w:tc>
        <w:tc>
          <w:tcPr>
            <w:tcW w:w="190" w:type="pct"/>
            <w:tcBorders>
              <w:top w:val="nil"/>
              <w:left w:val="nil"/>
              <w:bottom w:val="nil"/>
              <w:right w:val="nil"/>
            </w:tcBorders>
            <w:shd w:val="clear" w:color="auto" w:fill="auto"/>
          </w:tcPr>
          <w:p w14:paraId="0A35B960"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264" w:type="pct"/>
            <w:tcBorders>
              <w:top w:val="nil"/>
              <w:left w:val="nil"/>
              <w:bottom w:val="nil"/>
              <w:right w:val="nil"/>
            </w:tcBorders>
            <w:shd w:val="clear" w:color="auto" w:fill="auto"/>
          </w:tcPr>
          <w:p w14:paraId="4A1557F0" w14:textId="77777777" w:rsidR="00C1663F" w:rsidRPr="009511D3" w:rsidRDefault="00C1663F" w:rsidP="009511D3">
            <w:pPr>
              <w:spacing w:after="0" w:line="240" w:lineRule="auto"/>
              <w:contextualSpacing/>
              <w:jc w:val="right"/>
              <w:rPr>
                <w:rFonts w:ascii="Times New Roman" w:eastAsia="Times New Roman" w:hAnsi="Times New Roman" w:cs="Times New Roman"/>
                <w:sz w:val="24"/>
                <w:szCs w:val="24"/>
                <w:lang w:eastAsia="ru-RU"/>
              </w:rPr>
            </w:pPr>
          </w:p>
        </w:tc>
        <w:tc>
          <w:tcPr>
            <w:tcW w:w="299" w:type="pct"/>
            <w:tcBorders>
              <w:top w:val="nil"/>
              <w:left w:val="nil"/>
              <w:bottom w:val="nil"/>
              <w:right w:val="single" w:sz="4" w:space="0" w:color="auto"/>
            </w:tcBorders>
            <w:shd w:val="clear" w:color="auto" w:fill="auto"/>
          </w:tcPr>
          <w:p w14:paraId="2FDB77A4" w14:textId="32DFBFAE"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C1663F" w:rsidRPr="009511D3" w14:paraId="6F04F06F" w14:textId="77777777" w:rsidTr="00766BE0">
        <w:trPr>
          <w:trHeight w:val="300"/>
        </w:trPr>
        <w:tc>
          <w:tcPr>
            <w:tcW w:w="315" w:type="pct"/>
            <w:tcBorders>
              <w:top w:val="nil"/>
              <w:left w:val="single" w:sz="4" w:space="0" w:color="auto"/>
              <w:bottom w:val="nil"/>
              <w:right w:val="nil"/>
            </w:tcBorders>
            <w:shd w:val="clear" w:color="auto" w:fill="auto"/>
            <w:vAlign w:val="center"/>
            <w:hideMark/>
          </w:tcPr>
          <w:p w14:paraId="68B8A66C"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564" w:type="pct"/>
            <w:tcBorders>
              <w:top w:val="nil"/>
              <w:left w:val="nil"/>
              <w:bottom w:val="nil"/>
              <w:right w:val="nil"/>
            </w:tcBorders>
            <w:shd w:val="clear" w:color="auto" w:fill="auto"/>
            <w:hideMark/>
          </w:tcPr>
          <w:p w14:paraId="0ED55F2B"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1304" w:type="pct"/>
            <w:gridSpan w:val="3"/>
            <w:tcBorders>
              <w:top w:val="single" w:sz="4" w:space="0" w:color="auto"/>
              <w:left w:val="nil"/>
              <w:bottom w:val="nil"/>
              <w:right w:val="nil"/>
            </w:tcBorders>
            <w:shd w:val="clear" w:color="auto" w:fill="auto"/>
            <w:hideMark/>
          </w:tcPr>
          <w:p w14:paraId="2AB0B79C"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Итого по расценке</w:t>
            </w:r>
          </w:p>
        </w:tc>
        <w:tc>
          <w:tcPr>
            <w:tcW w:w="310" w:type="pct"/>
            <w:tcBorders>
              <w:top w:val="single" w:sz="4" w:space="0" w:color="auto"/>
              <w:left w:val="nil"/>
              <w:bottom w:val="nil"/>
              <w:right w:val="nil"/>
            </w:tcBorders>
            <w:shd w:val="clear" w:color="auto" w:fill="auto"/>
            <w:hideMark/>
          </w:tcPr>
          <w:p w14:paraId="58809DFB"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255" w:type="pct"/>
            <w:tcBorders>
              <w:top w:val="single" w:sz="4" w:space="0" w:color="auto"/>
              <w:left w:val="nil"/>
              <w:bottom w:val="nil"/>
              <w:right w:val="nil"/>
            </w:tcBorders>
            <w:shd w:val="clear" w:color="auto" w:fill="auto"/>
          </w:tcPr>
          <w:p w14:paraId="59399CDE" w14:textId="2715A88C"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09" w:type="pct"/>
            <w:tcBorders>
              <w:top w:val="single" w:sz="4" w:space="0" w:color="auto"/>
              <w:left w:val="nil"/>
              <w:bottom w:val="nil"/>
              <w:right w:val="nil"/>
            </w:tcBorders>
            <w:shd w:val="clear" w:color="auto" w:fill="auto"/>
          </w:tcPr>
          <w:p w14:paraId="1243E610" w14:textId="2103BA7A"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27" w:type="pct"/>
            <w:tcBorders>
              <w:top w:val="single" w:sz="4" w:space="0" w:color="auto"/>
              <w:left w:val="nil"/>
              <w:bottom w:val="nil"/>
              <w:right w:val="nil"/>
            </w:tcBorders>
            <w:shd w:val="clear" w:color="auto" w:fill="auto"/>
          </w:tcPr>
          <w:p w14:paraId="51DDBF7D" w14:textId="4BEB680E"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55" w:type="pct"/>
            <w:tcBorders>
              <w:top w:val="single" w:sz="4" w:space="0" w:color="auto"/>
              <w:left w:val="nil"/>
              <w:bottom w:val="nil"/>
              <w:right w:val="nil"/>
            </w:tcBorders>
            <w:shd w:val="clear" w:color="auto" w:fill="auto"/>
          </w:tcPr>
          <w:p w14:paraId="430809C8" w14:textId="7A115A36"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09" w:type="pct"/>
            <w:tcBorders>
              <w:top w:val="single" w:sz="4" w:space="0" w:color="auto"/>
              <w:left w:val="nil"/>
              <w:bottom w:val="nil"/>
              <w:right w:val="nil"/>
            </w:tcBorders>
            <w:shd w:val="clear" w:color="auto" w:fill="auto"/>
          </w:tcPr>
          <w:p w14:paraId="266C22A9" w14:textId="6821F719"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190" w:type="pct"/>
            <w:tcBorders>
              <w:top w:val="single" w:sz="4" w:space="0" w:color="auto"/>
              <w:left w:val="nil"/>
              <w:bottom w:val="nil"/>
              <w:right w:val="nil"/>
            </w:tcBorders>
            <w:shd w:val="clear" w:color="auto" w:fill="auto"/>
          </w:tcPr>
          <w:p w14:paraId="1D7A818B" w14:textId="1F179E55"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64" w:type="pct"/>
            <w:tcBorders>
              <w:top w:val="single" w:sz="4" w:space="0" w:color="auto"/>
              <w:left w:val="nil"/>
              <w:bottom w:val="nil"/>
              <w:right w:val="nil"/>
            </w:tcBorders>
            <w:shd w:val="clear" w:color="auto" w:fill="auto"/>
          </w:tcPr>
          <w:p w14:paraId="7FC8644B" w14:textId="623ED253"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99" w:type="pct"/>
            <w:tcBorders>
              <w:top w:val="single" w:sz="4" w:space="0" w:color="auto"/>
              <w:left w:val="nil"/>
              <w:bottom w:val="nil"/>
              <w:right w:val="single" w:sz="4" w:space="0" w:color="auto"/>
            </w:tcBorders>
            <w:shd w:val="clear" w:color="auto" w:fill="auto"/>
          </w:tcPr>
          <w:p w14:paraId="45BC974B" w14:textId="4CC95140"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C1663F" w:rsidRPr="009511D3" w14:paraId="1EF7A8EB" w14:textId="77777777" w:rsidTr="00766BE0">
        <w:trPr>
          <w:trHeight w:val="300"/>
        </w:trPr>
        <w:tc>
          <w:tcPr>
            <w:tcW w:w="315" w:type="pct"/>
            <w:tcBorders>
              <w:top w:val="nil"/>
              <w:left w:val="single" w:sz="4" w:space="0" w:color="auto"/>
              <w:bottom w:val="nil"/>
              <w:right w:val="nil"/>
            </w:tcBorders>
            <w:shd w:val="clear" w:color="auto" w:fill="auto"/>
            <w:hideMark/>
          </w:tcPr>
          <w:p w14:paraId="2B88CA83"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564" w:type="pct"/>
            <w:tcBorders>
              <w:top w:val="nil"/>
              <w:left w:val="nil"/>
              <w:bottom w:val="nil"/>
              <w:right w:val="nil"/>
            </w:tcBorders>
            <w:shd w:val="clear" w:color="auto" w:fill="auto"/>
            <w:hideMark/>
          </w:tcPr>
          <w:p w14:paraId="39CDC48E"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1304" w:type="pct"/>
            <w:gridSpan w:val="3"/>
            <w:tcBorders>
              <w:top w:val="nil"/>
              <w:left w:val="nil"/>
              <w:bottom w:val="nil"/>
              <w:right w:val="nil"/>
            </w:tcBorders>
            <w:shd w:val="clear" w:color="auto" w:fill="auto"/>
            <w:hideMark/>
          </w:tcPr>
          <w:p w14:paraId="25FA4192"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ФОТ</w:t>
            </w:r>
          </w:p>
        </w:tc>
        <w:tc>
          <w:tcPr>
            <w:tcW w:w="310" w:type="pct"/>
            <w:tcBorders>
              <w:top w:val="nil"/>
              <w:left w:val="nil"/>
              <w:bottom w:val="nil"/>
              <w:right w:val="nil"/>
            </w:tcBorders>
            <w:shd w:val="clear" w:color="auto" w:fill="auto"/>
            <w:hideMark/>
          </w:tcPr>
          <w:p w14:paraId="0CB24A8B"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p>
        </w:tc>
        <w:tc>
          <w:tcPr>
            <w:tcW w:w="255" w:type="pct"/>
            <w:tcBorders>
              <w:top w:val="nil"/>
              <w:left w:val="nil"/>
              <w:bottom w:val="nil"/>
              <w:right w:val="nil"/>
            </w:tcBorders>
            <w:shd w:val="clear" w:color="auto" w:fill="auto"/>
          </w:tcPr>
          <w:p w14:paraId="2EE27B6E"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409" w:type="pct"/>
            <w:tcBorders>
              <w:top w:val="nil"/>
              <w:left w:val="nil"/>
              <w:bottom w:val="nil"/>
              <w:right w:val="nil"/>
            </w:tcBorders>
            <w:shd w:val="clear" w:color="auto" w:fill="auto"/>
          </w:tcPr>
          <w:p w14:paraId="41A608FF"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427" w:type="pct"/>
            <w:tcBorders>
              <w:top w:val="nil"/>
              <w:left w:val="nil"/>
              <w:bottom w:val="nil"/>
              <w:right w:val="nil"/>
            </w:tcBorders>
            <w:shd w:val="clear" w:color="auto" w:fill="auto"/>
          </w:tcPr>
          <w:p w14:paraId="19B3F6E8"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255" w:type="pct"/>
            <w:tcBorders>
              <w:top w:val="nil"/>
              <w:left w:val="nil"/>
              <w:bottom w:val="nil"/>
              <w:right w:val="nil"/>
            </w:tcBorders>
            <w:shd w:val="clear" w:color="auto" w:fill="auto"/>
            <w:hideMark/>
          </w:tcPr>
          <w:p w14:paraId="2813D4B6"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409" w:type="pct"/>
            <w:tcBorders>
              <w:top w:val="nil"/>
              <w:left w:val="nil"/>
              <w:bottom w:val="nil"/>
              <w:right w:val="nil"/>
            </w:tcBorders>
            <w:shd w:val="clear" w:color="auto" w:fill="auto"/>
            <w:hideMark/>
          </w:tcPr>
          <w:p w14:paraId="1BD406F6" w14:textId="77777777" w:rsidR="00C1663F" w:rsidRPr="009511D3" w:rsidRDefault="00C1663F" w:rsidP="009511D3">
            <w:pPr>
              <w:spacing w:after="0" w:line="240" w:lineRule="auto"/>
              <w:contextualSpacing/>
              <w:jc w:val="right"/>
              <w:rPr>
                <w:rFonts w:ascii="Times New Roman" w:eastAsia="Times New Roman" w:hAnsi="Times New Roman" w:cs="Times New Roman"/>
                <w:sz w:val="24"/>
                <w:szCs w:val="24"/>
                <w:lang w:eastAsia="ru-RU"/>
              </w:rPr>
            </w:pPr>
          </w:p>
        </w:tc>
        <w:tc>
          <w:tcPr>
            <w:tcW w:w="190" w:type="pct"/>
            <w:tcBorders>
              <w:top w:val="nil"/>
              <w:left w:val="nil"/>
              <w:bottom w:val="nil"/>
              <w:right w:val="nil"/>
            </w:tcBorders>
            <w:shd w:val="clear" w:color="auto" w:fill="auto"/>
          </w:tcPr>
          <w:p w14:paraId="301BD1BA" w14:textId="60936C22"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64" w:type="pct"/>
            <w:tcBorders>
              <w:top w:val="nil"/>
              <w:left w:val="nil"/>
              <w:bottom w:val="nil"/>
              <w:right w:val="nil"/>
            </w:tcBorders>
            <w:shd w:val="clear" w:color="auto" w:fill="auto"/>
          </w:tcPr>
          <w:p w14:paraId="3649958D"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99" w:type="pct"/>
            <w:tcBorders>
              <w:top w:val="nil"/>
              <w:left w:val="nil"/>
              <w:bottom w:val="nil"/>
              <w:right w:val="single" w:sz="4" w:space="0" w:color="auto"/>
            </w:tcBorders>
            <w:shd w:val="clear" w:color="auto" w:fill="auto"/>
          </w:tcPr>
          <w:p w14:paraId="3FFB18EA" w14:textId="06BECB8C"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C1663F" w:rsidRPr="009511D3" w14:paraId="6D41AD6E" w14:textId="77777777" w:rsidTr="00766BE0">
        <w:trPr>
          <w:trHeight w:val="465"/>
        </w:trPr>
        <w:tc>
          <w:tcPr>
            <w:tcW w:w="315" w:type="pct"/>
            <w:tcBorders>
              <w:top w:val="nil"/>
              <w:left w:val="single" w:sz="4" w:space="0" w:color="auto"/>
              <w:bottom w:val="nil"/>
              <w:right w:val="nil"/>
            </w:tcBorders>
            <w:shd w:val="clear" w:color="auto" w:fill="auto"/>
            <w:hideMark/>
          </w:tcPr>
          <w:p w14:paraId="1E180608"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564" w:type="pct"/>
            <w:tcBorders>
              <w:top w:val="nil"/>
              <w:left w:val="nil"/>
              <w:bottom w:val="nil"/>
              <w:right w:val="nil"/>
            </w:tcBorders>
            <w:shd w:val="clear" w:color="auto" w:fill="auto"/>
            <w:hideMark/>
          </w:tcPr>
          <w:p w14:paraId="1AAC1F66"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Пр/812-049.3-1</w:t>
            </w:r>
          </w:p>
        </w:tc>
        <w:tc>
          <w:tcPr>
            <w:tcW w:w="1304" w:type="pct"/>
            <w:gridSpan w:val="3"/>
            <w:tcBorders>
              <w:top w:val="nil"/>
              <w:left w:val="nil"/>
              <w:bottom w:val="nil"/>
              <w:right w:val="nil"/>
            </w:tcBorders>
            <w:shd w:val="clear" w:color="auto" w:fill="auto"/>
            <w:hideMark/>
          </w:tcPr>
          <w:p w14:paraId="583D5243"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НР Электротехнические установки на других объектах</w:t>
            </w:r>
          </w:p>
        </w:tc>
        <w:tc>
          <w:tcPr>
            <w:tcW w:w="310" w:type="pct"/>
            <w:tcBorders>
              <w:top w:val="nil"/>
              <w:left w:val="nil"/>
              <w:bottom w:val="nil"/>
              <w:right w:val="nil"/>
            </w:tcBorders>
            <w:shd w:val="clear" w:color="auto" w:fill="auto"/>
            <w:hideMark/>
          </w:tcPr>
          <w:p w14:paraId="4389B5BF"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w:t>
            </w:r>
          </w:p>
        </w:tc>
        <w:tc>
          <w:tcPr>
            <w:tcW w:w="255" w:type="pct"/>
            <w:tcBorders>
              <w:top w:val="nil"/>
              <w:left w:val="nil"/>
              <w:bottom w:val="nil"/>
              <w:right w:val="nil"/>
            </w:tcBorders>
            <w:shd w:val="clear" w:color="auto" w:fill="auto"/>
          </w:tcPr>
          <w:p w14:paraId="150E3F53" w14:textId="7ED62902"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09" w:type="pct"/>
            <w:tcBorders>
              <w:top w:val="nil"/>
              <w:left w:val="nil"/>
              <w:bottom w:val="nil"/>
              <w:right w:val="nil"/>
            </w:tcBorders>
            <w:shd w:val="clear" w:color="auto" w:fill="auto"/>
          </w:tcPr>
          <w:p w14:paraId="5EA00BF2"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27" w:type="pct"/>
            <w:tcBorders>
              <w:top w:val="nil"/>
              <w:left w:val="nil"/>
              <w:bottom w:val="nil"/>
              <w:right w:val="nil"/>
            </w:tcBorders>
            <w:shd w:val="clear" w:color="auto" w:fill="auto"/>
          </w:tcPr>
          <w:p w14:paraId="3CF736FA" w14:textId="04EFCE9E"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55" w:type="pct"/>
            <w:tcBorders>
              <w:top w:val="nil"/>
              <w:left w:val="nil"/>
              <w:bottom w:val="nil"/>
              <w:right w:val="nil"/>
            </w:tcBorders>
            <w:shd w:val="clear" w:color="auto" w:fill="auto"/>
            <w:hideMark/>
          </w:tcPr>
          <w:p w14:paraId="7304FC85"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09" w:type="pct"/>
            <w:tcBorders>
              <w:top w:val="nil"/>
              <w:left w:val="nil"/>
              <w:bottom w:val="nil"/>
              <w:right w:val="nil"/>
            </w:tcBorders>
            <w:shd w:val="clear" w:color="auto" w:fill="auto"/>
            <w:hideMark/>
          </w:tcPr>
          <w:p w14:paraId="21586325" w14:textId="77777777" w:rsidR="00C1663F" w:rsidRPr="009511D3" w:rsidRDefault="00C1663F" w:rsidP="009511D3">
            <w:pPr>
              <w:spacing w:after="0" w:line="240" w:lineRule="auto"/>
              <w:contextualSpacing/>
              <w:jc w:val="right"/>
              <w:rPr>
                <w:rFonts w:ascii="Times New Roman" w:eastAsia="Times New Roman" w:hAnsi="Times New Roman" w:cs="Times New Roman"/>
                <w:sz w:val="24"/>
                <w:szCs w:val="24"/>
                <w:lang w:eastAsia="ru-RU"/>
              </w:rPr>
            </w:pPr>
          </w:p>
        </w:tc>
        <w:tc>
          <w:tcPr>
            <w:tcW w:w="190" w:type="pct"/>
            <w:tcBorders>
              <w:top w:val="nil"/>
              <w:left w:val="nil"/>
              <w:bottom w:val="nil"/>
              <w:right w:val="nil"/>
            </w:tcBorders>
            <w:shd w:val="clear" w:color="auto" w:fill="auto"/>
          </w:tcPr>
          <w:p w14:paraId="56E03A69" w14:textId="5E114525"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64" w:type="pct"/>
            <w:tcBorders>
              <w:top w:val="nil"/>
              <w:left w:val="nil"/>
              <w:bottom w:val="nil"/>
              <w:right w:val="nil"/>
            </w:tcBorders>
            <w:shd w:val="clear" w:color="auto" w:fill="auto"/>
          </w:tcPr>
          <w:p w14:paraId="732DC248"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99" w:type="pct"/>
            <w:tcBorders>
              <w:top w:val="nil"/>
              <w:left w:val="nil"/>
              <w:bottom w:val="nil"/>
              <w:right w:val="single" w:sz="4" w:space="0" w:color="auto"/>
            </w:tcBorders>
            <w:shd w:val="clear" w:color="auto" w:fill="auto"/>
          </w:tcPr>
          <w:p w14:paraId="3D8332D3" w14:textId="12A84FFD"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C1663F" w:rsidRPr="009511D3" w14:paraId="4EC34147" w14:textId="77777777" w:rsidTr="00766BE0">
        <w:trPr>
          <w:trHeight w:val="465"/>
        </w:trPr>
        <w:tc>
          <w:tcPr>
            <w:tcW w:w="315" w:type="pct"/>
            <w:tcBorders>
              <w:top w:val="nil"/>
              <w:left w:val="single" w:sz="4" w:space="0" w:color="auto"/>
              <w:bottom w:val="nil"/>
              <w:right w:val="nil"/>
            </w:tcBorders>
            <w:shd w:val="clear" w:color="auto" w:fill="auto"/>
            <w:hideMark/>
          </w:tcPr>
          <w:p w14:paraId="0BA73A91"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564" w:type="pct"/>
            <w:tcBorders>
              <w:top w:val="nil"/>
              <w:left w:val="nil"/>
              <w:bottom w:val="nil"/>
              <w:right w:val="nil"/>
            </w:tcBorders>
            <w:shd w:val="clear" w:color="auto" w:fill="auto"/>
            <w:hideMark/>
          </w:tcPr>
          <w:p w14:paraId="297E8BD8"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Пр/774-049.3</w:t>
            </w:r>
          </w:p>
        </w:tc>
        <w:tc>
          <w:tcPr>
            <w:tcW w:w="1304" w:type="pct"/>
            <w:gridSpan w:val="3"/>
            <w:tcBorders>
              <w:top w:val="nil"/>
              <w:left w:val="nil"/>
              <w:bottom w:val="nil"/>
              <w:right w:val="nil"/>
            </w:tcBorders>
            <w:shd w:val="clear" w:color="auto" w:fill="auto"/>
            <w:hideMark/>
          </w:tcPr>
          <w:p w14:paraId="76C795A9"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СП Электротехнические установки на других объектах</w:t>
            </w:r>
          </w:p>
        </w:tc>
        <w:tc>
          <w:tcPr>
            <w:tcW w:w="310" w:type="pct"/>
            <w:tcBorders>
              <w:top w:val="nil"/>
              <w:left w:val="nil"/>
              <w:bottom w:val="nil"/>
              <w:right w:val="nil"/>
            </w:tcBorders>
            <w:shd w:val="clear" w:color="auto" w:fill="auto"/>
            <w:hideMark/>
          </w:tcPr>
          <w:p w14:paraId="61C57D70"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w:t>
            </w:r>
          </w:p>
        </w:tc>
        <w:tc>
          <w:tcPr>
            <w:tcW w:w="255" w:type="pct"/>
            <w:tcBorders>
              <w:top w:val="nil"/>
              <w:left w:val="nil"/>
              <w:bottom w:val="nil"/>
              <w:right w:val="nil"/>
            </w:tcBorders>
            <w:shd w:val="clear" w:color="auto" w:fill="auto"/>
          </w:tcPr>
          <w:p w14:paraId="706A1411" w14:textId="32C67D0D"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09" w:type="pct"/>
            <w:tcBorders>
              <w:top w:val="nil"/>
              <w:left w:val="nil"/>
              <w:bottom w:val="nil"/>
              <w:right w:val="nil"/>
            </w:tcBorders>
            <w:shd w:val="clear" w:color="auto" w:fill="auto"/>
          </w:tcPr>
          <w:p w14:paraId="3090BCF9"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27" w:type="pct"/>
            <w:tcBorders>
              <w:top w:val="nil"/>
              <w:left w:val="nil"/>
              <w:bottom w:val="nil"/>
              <w:right w:val="nil"/>
            </w:tcBorders>
            <w:shd w:val="clear" w:color="auto" w:fill="auto"/>
          </w:tcPr>
          <w:p w14:paraId="3BAE6C68" w14:textId="78F038F8"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55" w:type="pct"/>
            <w:tcBorders>
              <w:top w:val="nil"/>
              <w:left w:val="nil"/>
              <w:bottom w:val="nil"/>
              <w:right w:val="nil"/>
            </w:tcBorders>
            <w:shd w:val="clear" w:color="auto" w:fill="auto"/>
            <w:hideMark/>
          </w:tcPr>
          <w:p w14:paraId="2D81A45B"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09" w:type="pct"/>
            <w:tcBorders>
              <w:top w:val="nil"/>
              <w:left w:val="nil"/>
              <w:bottom w:val="nil"/>
              <w:right w:val="nil"/>
            </w:tcBorders>
            <w:shd w:val="clear" w:color="auto" w:fill="auto"/>
            <w:hideMark/>
          </w:tcPr>
          <w:p w14:paraId="618AF0FA" w14:textId="77777777" w:rsidR="00C1663F" w:rsidRPr="009511D3" w:rsidRDefault="00C1663F" w:rsidP="009511D3">
            <w:pPr>
              <w:spacing w:after="0" w:line="240" w:lineRule="auto"/>
              <w:contextualSpacing/>
              <w:jc w:val="right"/>
              <w:rPr>
                <w:rFonts w:ascii="Times New Roman" w:eastAsia="Times New Roman" w:hAnsi="Times New Roman" w:cs="Times New Roman"/>
                <w:sz w:val="24"/>
                <w:szCs w:val="24"/>
                <w:lang w:eastAsia="ru-RU"/>
              </w:rPr>
            </w:pPr>
          </w:p>
        </w:tc>
        <w:tc>
          <w:tcPr>
            <w:tcW w:w="190" w:type="pct"/>
            <w:tcBorders>
              <w:top w:val="nil"/>
              <w:left w:val="nil"/>
              <w:bottom w:val="nil"/>
              <w:right w:val="nil"/>
            </w:tcBorders>
            <w:shd w:val="clear" w:color="auto" w:fill="auto"/>
          </w:tcPr>
          <w:p w14:paraId="2A4B9052" w14:textId="4560B601"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64" w:type="pct"/>
            <w:tcBorders>
              <w:top w:val="nil"/>
              <w:left w:val="nil"/>
              <w:bottom w:val="nil"/>
              <w:right w:val="nil"/>
            </w:tcBorders>
            <w:shd w:val="clear" w:color="auto" w:fill="auto"/>
          </w:tcPr>
          <w:p w14:paraId="2FEC6A0A"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99" w:type="pct"/>
            <w:tcBorders>
              <w:top w:val="nil"/>
              <w:left w:val="nil"/>
              <w:bottom w:val="nil"/>
              <w:right w:val="single" w:sz="4" w:space="0" w:color="auto"/>
            </w:tcBorders>
            <w:shd w:val="clear" w:color="auto" w:fill="auto"/>
          </w:tcPr>
          <w:p w14:paraId="1BACC9B7" w14:textId="57968B09"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C1663F" w:rsidRPr="009511D3" w14:paraId="3345D7BA" w14:textId="77777777" w:rsidTr="00766BE0">
        <w:trPr>
          <w:trHeight w:val="300"/>
        </w:trPr>
        <w:tc>
          <w:tcPr>
            <w:tcW w:w="315" w:type="pct"/>
            <w:tcBorders>
              <w:top w:val="nil"/>
              <w:left w:val="single" w:sz="4" w:space="0" w:color="auto"/>
              <w:bottom w:val="nil"/>
              <w:right w:val="nil"/>
            </w:tcBorders>
            <w:shd w:val="clear" w:color="auto" w:fill="auto"/>
            <w:hideMark/>
          </w:tcPr>
          <w:p w14:paraId="33AC2BCB" w14:textId="77777777" w:rsidR="00C1663F" w:rsidRPr="009511D3" w:rsidRDefault="00C1663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564" w:type="pct"/>
            <w:tcBorders>
              <w:top w:val="nil"/>
              <w:left w:val="nil"/>
              <w:bottom w:val="nil"/>
              <w:right w:val="nil"/>
            </w:tcBorders>
            <w:shd w:val="clear" w:color="auto" w:fill="auto"/>
            <w:hideMark/>
          </w:tcPr>
          <w:p w14:paraId="6F18CCE8" w14:textId="77777777" w:rsidR="00C1663F" w:rsidRPr="009511D3" w:rsidRDefault="00C1663F"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1304" w:type="pct"/>
            <w:gridSpan w:val="3"/>
            <w:tcBorders>
              <w:top w:val="single" w:sz="4" w:space="0" w:color="auto"/>
              <w:left w:val="nil"/>
              <w:bottom w:val="nil"/>
              <w:right w:val="nil"/>
            </w:tcBorders>
            <w:shd w:val="clear" w:color="auto" w:fill="auto"/>
            <w:hideMark/>
          </w:tcPr>
          <w:p w14:paraId="2579C908" w14:textId="77777777" w:rsidR="00C1663F" w:rsidRPr="009511D3" w:rsidRDefault="00C1663F"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Всего по позиции</w:t>
            </w:r>
          </w:p>
        </w:tc>
        <w:tc>
          <w:tcPr>
            <w:tcW w:w="310" w:type="pct"/>
            <w:tcBorders>
              <w:top w:val="single" w:sz="4" w:space="0" w:color="auto"/>
              <w:left w:val="nil"/>
              <w:bottom w:val="nil"/>
              <w:right w:val="nil"/>
            </w:tcBorders>
            <w:shd w:val="clear" w:color="auto" w:fill="auto"/>
            <w:hideMark/>
          </w:tcPr>
          <w:p w14:paraId="4C220F59" w14:textId="77777777" w:rsidR="00C1663F" w:rsidRPr="009511D3" w:rsidRDefault="00C1663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55" w:type="pct"/>
            <w:tcBorders>
              <w:top w:val="single" w:sz="4" w:space="0" w:color="auto"/>
              <w:left w:val="nil"/>
              <w:bottom w:val="nil"/>
              <w:right w:val="nil"/>
            </w:tcBorders>
            <w:shd w:val="clear" w:color="auto" w:fill="auto"/>
            <w:hideMark/>
          </w:tcPr>
          <w:p w14:paraId="51B3A232" w14:textId="77777777" w:rsidR="00C1663F" w:rsidRPr="009511D3" w:rsidRDefault="00C1663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09" w:type="pct"/>
            <w:tcBorders>
              <w:top w:val="single" w:sz="4" w:space="0" w:color="auto"/>
              <w:left w:val="nil"/>
              <w:bottom w:val="nil"/>
              <w:right w:val="nil"/>
            </w:tcBorders>
            <w:shd w:val="clear" w:color="auto" w:fill="auto"/>
            <w:hideMark/>
          </w:tcPr>
          <w:p w14:paraId="73624256" w14:textId="77777777" w:rsidR="00C1663F" w:rsidRPr="009511D3" w:rsidRDefault="00C1663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27" w:type="pct"/>
            <w:tcBorders>
              <w:top w:val="single" w:sz="4" w:space="0" w:color="auto"/>
              <w:left w:val="nil"/>
              <w:bottom w:val="nil"/>
              <w:right w:val="nil"/>
            </w:tcBorders>
            <w:shd w:val="clear" w:color="auto" w:fill="auto"/>
            <w:hideMark/>
          </w:tcPr>
          <w:p w14:paraId="1B97C5D8" w14:textId="77777777" w:rsidR="00C1663F" w:rsidRPr="009511D3" w:rsidRDefault="00C1663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55" w:type="pct"/>
            <w:tcBorders>
              <w:top w:val="single" w:sz="4" w:space="0" w:color="auto"/>
              <w:left w:val="nil"/>
              <w:bottom w:val="nil"/>
              <w:right w:val="nil"/>
            </w:tcBorders>
            <w:shd w:val="clear" w:color="auto" w:fill="auto"/>
            <w:hideMark/>
          </w:tcPr>
          <w:p w14:paraId="288DB8D3" w14:textId="77777777" w:rsidR="00C1663F" w:rsidRPr="009511D3" w:rsidRDefault="00C1663F"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09" w:type="pct"/>
            <w:tcBorders>
              <w:top w:val="single" w:sz="4" w:space="0" w:color="auto"/>
              <w:left w:val="nil"/>
              <w:bottom w:val="nil"/>
              <w:right w:val="nil"/>
            </w:tcBorders>
            <w:shd w:val="clear" w:color="auto" w:fill="auto"/>
            <w:hideMark/>
          </w:tcPr>
          <w:p w14:paraId="5FF849D2" w14:textId="77777777" w:rsidR="00C1663F" w:rsidRPr="009511D3" w:rsidRDefault="00C1663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190" w:type="pct"/>
            <w:tcBorders>
              <w:top w:val="single" w:sz="4" w:space="0" w:color="auto"/>
              <w:left w:val="nil"/>
              <w:bottom w:val="nil"/>
              <w:right w:val="nil"/>
            </w:tcBorders>
            <w:shd w:val="clear" w:color="auto" w:fill="auto"/>
          </w:tcPr>
          <w:p w14:paraId="5334EEF4" w14:textId="04CAE0B2" w:rsidR="00C1663F" w:rsidRPr="009511D3" w:rsidRDefault="00C1663F"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64" w:type="pct"/>
            <w:tcBorders>
              <w:top w:val="single" w:sz="4" w:space="0" w:color="auto"/>
              <w:left w:val="nil"/>
              <w:bottom w:val="nil"/>
              <w:right w:val="nil"/>
            </w:tcBorders>
            <w:shd w:val="clear" w:color="auto" w:fill="auto"/>
          </w:tcPr>
          <w:p w14:paraId="30BFF589" w14:textId="0770932D"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99" w:type="pct"/>
            <w:tcBorders>
              <w:top w:val="single" w:sz="4" w:space="0" w:color="auto"/>
              <w:left w:val="nil"/>
              <w:bottom w:val="nil"/>
              <w:right w:val="single" w:sz="4" w:space="0" w:color="auto"/>
            </w:tcBorders>
            <w:shd w:val="clear" w:color="auto" w:fill="auto"/>
          </w:tcPr>
          <w:p w14:paraId="4F3B5C04" w14:textId="2A33271F" w:rsidR="00C1663F" w:rsidRPr="009511D3" w:rsidRDefault="00C1663F"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C1663F" w:rsidRPr="009511D3" w14:paraId="29E46A54" w14:textId="77777777" w:rsidTr="00766BE0">
        <w:trPr>
          <w:trHeight w:val="300"/>
        </w:trPr>
        <w:tc>
          <w:tcPr>
            <w:tcW w:w="315" w:type="pct"/>
            <w:tcBorders>
              <w:top w:val="single" w:sz="4" w:space="0" w:color="auto"/>
              <w:left w:val="single" w:sz="4" w:space="0" w:color="auto"/>
              <w:bottom w:val="nil"/>
              <w:right w:val="nil"/>
            </w:tcBorders>
            <w:shd w:val="clear" w:color="auto" w:fill="auto"/>
            <w:noWrap/>
            <w:vAlign w:val="bottom"/>
            <w:hideMark/>
          </w:tcPr>
          <w:p w14:paraId="1971BEFC"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564" w:type="pct"/>
            <w:tcBorders>
              <w:top w:val="single" w:sz="4" w:space="0" w:color="auto"/>
              <w:left w:val="nil"/>
              <w:bottom w:val="nil"/>
              <w:right w:val="nil"/>
            </w:tcBorders>
            <w:shd w:val="clear" w:color="auto" w:fill="auto"/>
            <w:hideMark/>
          </w:tcPr>
          <w:p w14:paraId="3BB876CE" w14:textId="77777777" w:rsidR="00C1663F" w:rsidRPr="009511D3" w:rsidRDefault="00C1663F"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3369" w:type="pct"/>
            <w:gridSpan w:val="9"/>
            <w:tcBorders>
              <w:top w:val="single" w:sz="4" w:space="0" w:color="auto"/>
              <w:left w:val="nil"/>
              <w:bottom w:val="nil"/>
              <w:right w:val="nil"/>
            </w:tcBorders>
            <w:shd w:val="clear" w:color="auto" w:fill="auto"/>
            <w:hideMark/>
          </w:tcPr>
          <w:p w14:paraId="2EB28B96" w14:textId="77777777" w:rsidR="00C1663F" w:rsidRPr="009511D3" w:rsidRDefault="00C1663F"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Итоги по смете:</w:t>
            </w:r>
          </w:p>
        </w:tc>
        <w:tc>
          <w:tcPr>
            <w:tcW w:w="190" w:type="pct"/>
            <w:tcBorders>
              <w:top w:val="single" w:sz="4" w:space="0" w:color="auto"/>
              <w:left w:val="nil"/>
              <w:bottom w:val="nil"/>
              <w:right w:val="nil"/>
            </w:tcBorders>
            <w:shd w:val="clear" w:color="auto" w:fill="auto"/>
            <w:noWrap/>
          </w:tcPr>
          <w:p w14:paraId="12A1CFAA" w14:textId="5BBE3529" w:rsidR="00C1663F" w:rsidRPr="009511D3" w:rsidRDefault="00C1663F"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64" w:type="pct"/>
            <w:tcBorders>
              <w:top w:val="single" w:sz="4" w:space="0" w:color="auto"/>
              <w:left w:val="nil"/>
              <w:bottom w:val="nil"/>
              <w:right w:val="nil"/>
            </w:tcBorders>
            <w:shd w:val="clear" w:color="auto" w:fill="auto"/>
            <w:noWrap/>
          </w:tcPr>
          <w:p w14:paraId="64A85BE3" w14:textId="7A7B000F" w:rsidR="00C1663F" w:rsidRPr="009511D3" w:rsidRDefault="00C1663F"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299" w:type="pct"/>
            <w:tcBorders>
              <w:top w:val="single" w:sz="4" w:space="0" w:color="auto"/>
              <w:left w:val="nil"/>
              <w:bottom w:val="nil"/>
              <w:right w:val="single" w:sz="4" w:space="0" w:color="auto"/>
            </w:tcBorders>
            <w:shd w:val="clear" w:color="auto" w:fill="auto"/>
            <w:noWrap/>
          </w:tcPr>
          <w:p w14:paraId="29D9F6F9" w14:textId="761ABABE" w:rsidR="00C1663F" w:rsidRPr="009511D3" w:rsidRDefault="00C1663F"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C1663F" w:rsidRPr="009511D3" w14:paraId="4787084A" w14:textId="77777777" w:rsidTr="00766BE0">
        <w:trPr>
          <w:trHeight w:val="300"/>
        </w:trPr>
        <w:tc>
          <w:tcPr>
            <w:tcW w:w="315" w:type="pct"/>
            <w:tcBorders>
              <w:top w:val="nil"/>
              <w:left w:val="single" w:sz="4" w:space="0" w:color="auto"/>
              <w:bottom w:val="nil"/>
              <w:right w:val="nil"/>
            </w:tcBorders>
            <w:shd w:val="clear" w:color="auto" w:fill="auto"/>
            <w:noWrap/>
            <w:vAlign w:val="bottom"/>
            <w:hideMark/>
          </w:tcPr>
          <w:p w14:paraId="3ACFD103"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564" w:type="pct"/>
            <w:tcBorders>
              <w:top w:val="nil"/>
              <w:left w:val="nil"/>
              <w:bottom w:val="nil"/>
              <w:right w:val="nil"/>
            </w:tcBorders>
            <w:shd w:val="clear" w:color="auto" w:fill="auto"/>
            <w:hideMark/>
          </w:tcPr>
          <w:p w14:paraId="51923848"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p>
        </w:tc>
        <w:tc>
          <w:tcPr>
            <w:tcW w:w="3369" w:type="pct"/>
            <w:gridSpan w:val="9"/>
            <w:tcBorders>
              <w:top w:val="nil"/>
              <w:left w:val="nil"/>
              <w:bottom w:val="nil"/>
              <w:right w:val="nil"/>
            </w:tcBorders>
            <w:shd w:val="clear" w:color="auto" w:fill="auto"/>
            <w:hideMark/>
          </w:tcPr>
          <w:p w14:paraId="7185F3FA"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Итого прямые затраты (справочно)</w:t>
            </w:r>
          </w:p>
        </w:tc>
        <w:tc>
          <w:tcPr>
            <w:tcW w:w="190" w:type="pct"/>
            <w:tcBorders>
              <w:top w:val="nil"/>
              <w:left w:val="nil"/>
              <w:bottom w:val="nil"/>
              <w:right w:val="nil"/>
            </w:tcBorders>
            <w:shd w:val="clear" w:color="auto" w:fill="auto"/>
            <w:noWrap/>
          </w:tcPr>
          <w:p w14:paraId="3AEDA526" w14:textId="454CC92C"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64" w:type="pct"/>
            <w:tcBorders>
              <w:top w:val="nil"/>
              <w:left w:val="nil"/>
              <w:bottom w:val="nil"/>
              <w:right w:val="nil"/>
            </w:tcBorders>
            <w:shd w:val="clear" w:color="auto" w:fill="auto"/>
            <w:noWrap/>
          </w:tcPr>
          <w:p w14:paraId="49E568DD"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99" w:type="pct"/>
            <w:tcBorders>
              <w:top w:val="nil"/>
              <w:left w:val="nil"/>
              <w:bottom w:val="nil"/>
              <w:right w:val="single" w:sz="4" w:space="0" w:color="auto"/>
            </w:tcBorders>
            <w:shd w:val="clear" w:color="auto" w:fill="auto"/>
            <w:noWrap/>
          </w:tcPr>
          <w:p w14:paraId="00F4B9C2" w14:textId="2B0A4D86"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C1663F" w:rsidRPr="009511D3" w14:paraId="6378486B" w14:textId="77777777" w:rsidTr="00766BE0">
        <w:trPr>
          <w:trHeight w:val="300"/>
        </w:trPr>
        <w:tc>
          <w:tcPr>
            <w:tcW w:w="315" w:type="pct"/>
            <w:tcBorders>
              <w:top w:val="nil"/>
              <w:left w:val="single" w:sz="4" w:space="0" w:color="auto"/>
              <w:bottom w:val="nil"/>
              <w:right w:val="nil"/>
            </w:tcBorders>
            <w:shd w:val="clear" w:color="auto" w:fill="auto"/>
            <w:noWrap/>
            <w:vAlign w:val="bottom"/>
            <w:hideMark/>
          </w:tcPr>
          <w:p w14:paraId="2255DD4C"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564" w:type="pct"/>
            <w:tcBorders>
              <w:top w:val="nil"/>
              <w:left w:val="nil"/>
              <w:bottom w:val="nil"/>
              <w:right w:val="nil"/>
            </w:tcBorders>
            <w:shd w:val="clear" w:color="auto" w:fill="auto"/>
            <w:hideMark/>
          </w:tcPr>
          <w:p w14:paraId="53176674"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p>
        </w:tc>
        <w:tc>
          <w:tcPr>
            <w:tcW w:w="3369" w:type="pct"/>
            <w:gridSpan w:val="9"/>
            <w:tcBorders>
              <w:top w:val="nil"/>
              <w:left w:val="nil"/>
              <w:bottom w:val="nil"/>
              <w:right w:val="nil"/>
            </w:tcBorders>
            <w:shd w:val="clear" w:color="auto" w:fill="auto"/>
            <w:hideMark/>
          </w:tcPr>
          <w:p w14:paraId="43C252AC"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в том числе:</w:t>
            </w:r>
          </w:p>
        </w:tc>
        <w:tc>
          <w:tcPr>
            <w:tcW w:w="190" w:type="pct"/>
            <w:tcBorders>
              <w:top w:val="nil"/>
              <w:left w:val="nil"/>
              <w:bottom w:val="nil"/>
              <w:right w:val="nil"/>
            </w:tcBorders>
            <w:shd w:val="clear" w:color="auto" w:fill="auto"/>
            <w:noWrap/>
          </w:tcPr>
          <w:p w14:paraId="10EA64DB"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p>
        </w:tc>
        <w:tc>
          <w:tcPr>
            <w:tcW w:w="264" w:type="pct"/>
            <w:tcBorders>
              <w:top w:val="nil"/>
              <w:left w:val="nil"/>
              <w:bottom w:val="nil"/>
              <w:right w:val="nil"/>
            </w:tcBorders>
            <w:shd w:val="clear" w:color="auto" w:fill="auto"/>
            <w:noWrap/>
          </w:tcPr>
          <w:p w14:paraId="0B2BED45" w14:textId="77777777" w:rsidR="00C1663F" w:rsidRPr="009511D3" w:rsidRDefault="00C1663F" w:rsidP="009511D3">
            <w:pPr>
              <w:spacing w:after="0" w:line="240" w:lineRule="auto"/>
              <w:contextualSpacing/>
              <w:jc w:val="right"/>
              <w:rPr>
                <w:rFonts w:ascii="Times New Roman" w:eastAsia="Times New Roman" w:hAnsi="Times New Roman" w:cs="Times New Roman"/>
                <w:sz w:val="24"/>
                <w:szCs w:val="24"/>
                <w:lang w:eastAsia="ru-RU"/>
              </w:rPr>
            </w:pPr>
          </w:p>
        </w:tc>
        <w:tc>
          <w:tcPr>
            <w:tcW w:w="299" w:type="pct"/>
            <w:tcBorders>
              <w:top w:val="nil"/>
              <w:left w:val="nil"/>
              <w:bottom w:val="nil"/>
              <w:right w:val="single" w:sz="4" w:space="0" w:color="auto"/>
            </w:tcBorders>
            <w:shd w:val="clear" w:color="auto" w:fill="auto"/>
            <w:noWrap/>
          </w:tcPr>
          <w:p w14:paraId="2F3A1D06" w14:textId="2DCE7F5E"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C1663F" w:rsidRPr="009511D3" w14:paraId="18594E82" w14:textId="77777777" w:rsidTr="00766BE0">
        <w:trPr>
          <w:trHeight w:val="300"/>
        </w:trPr>
        <w:tc>
          <w:tcPr>
            <w:tcW w:w="315" w:type="pct"/>
            <w:tcBorders>
              <w:top w:val="nil"/>
              <w:left w:val="single" w:sz="4" w:space="0" w:color="auto"/>
              <w:bottom w:val="nil"/>
              <w:right w:val="nil"/>
            </w:tcBorders>
            <w:shd w:val="clear" w:color="auto" w:fill="auto"/>
            <w:noWrap/>
            <w:vAlign w:val="bottom"/>
            <w:hideMark/>
          </w:tcPr>
          <w:p w14:paraId="187F1787"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564" w:type="pct"/>
            <w:tcBorders>
              <w:top w:val="nil"/>
              <w:left w:val="nil"/>
              <w:bottom w:val="nil"/>
              <w:right w:val="nil"/>
            </w:tcBorders>
            <w:shd w:val="clear" w:color="auto" w:fill="auto"/>
            <w:hideMark/>
          </w:tcPr>
          <w:p w14:paraId="5EB643AC"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p>
        </w:tc>
        <w:tc>
          <w:tcPr>
            <w:tcW w:w="3369" w:type="pct"/>
            <w:gridSpan w:val="9"/>
            <w:tcBorders>
              <w:top w:val="nil"/>
              <w:left w:val="nil"/>
              <w:bottom w:val="nil"/>
              <w:right w:val="nil"/>
            </w:tcBorders>
            <w:shd w:val="clear" w:color="auto" w:fill="auto"/>
            <w:hideMark/>
          </w:tcPr>
          <w:p w14:paraId="114F0F14"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Оплата труда рабочих</w:t>
            </w:r>
          </w:p>
        </w:tc>
        <w:tc>
          <w:tcPr>
            <w:tcW w:w="190" w:type="pct"/>
            <w:tcBorders>
              <w:top w:val="nil"/>
              <w:left w:val="nil"/>
              <w:bottom w:val="nil"/>
              <w:right w:val="nil"/>
            </w:tcBorders>
            <w:shd w:val="clear" w:color="auto" w:fill="auto"/>
            <w:noWrap/>
          </w:tcPr>
          <w:p w14:paraId="210233D5" w14:textId="1C71C714"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64" w:type="pct"/>
            <w:tcBorders>
              <w:top w:val="nil"/>
              <w:left w:val="nil"/>
              <w:bottom w:val="nil"/>
              <w:right w:val="nil"/>
            </w:tcBorders>
            <w:shd w:val="clear" w:color="auto" w:fill="auto"/>
            <w:noWrap/>
          </w:tcPr>
          <w:p w14:paraId="6C8B2361"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99" w:type="pct"/>
            <w:tcBorders>
              <w:top w:val="nil"/>
              <w:left w:val="nil"/>
              <w:bottom w:val="nil"/>
              <w:right w:val="single" w:sz="4" w:space="0" w:color="auto"/>
            </w:tcBorders>
            <w:shd w:val="clear" w:color="auto" w:fill="auto"/>
            <w:noWrap/>
          </w:tcPr>
          <w:p w14:paraId="30D93880" w14:textId="65F8FF94"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C1663F" w:rsidRPr="009511D3" w14:paraId="4685CA40" w14:textId="77777777" w:rsidTr="00766BE0">
        <w:trPr>
          <w:trHeight w:val="300"/>
        </w:trPr>
        <w:tc>
          <w:tcPr>
            <w:tcW w:w="315" w:type="pct"/>
            <w:tcBorders>
              <w:top w:val="nil"/>
              <w:left w:val="single" w:sz="4" w:space="0" w:color="auto"/>
              <w:bottom w:val="nil"/>
              <w:right w:val="nil"/>
            </w:tcBorders>
            <w:shd w:val="clear" w:color="auto" w:fill="auto"/>
            <w:noWrap/>
            <w:vAlign w:val="bottom"/>
            <w:hideMark/>
          </w:tcPr>
          <w:p w14:paraId="35259A0F"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564" w:type="pct"/>
            <w:tcBorders>
              <w:top w:val="nil"/>
              <w:left w:val="nil"/>
              <w:bottom w:val="nil"/>
              <w:right w:val="nil"/>
            </w:tcBorders>
            <w:shd w:val="clear" w:color="auto" w:fill="auto"/>
            <w:hideMark/>
          </w:tcPr>
          <w:p w14:paraId="7E93FA33"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p>
        </w:tc>
        <w:tc>
          <w:tcPr>
            <w:tcW w:w="3369" w:type="pct"/>
            <w:gridSpan w:val="9"/>
            <w:tcBorders>
              <w:top w:val="nil"/>
              <w:left w:val="nil"/>
              <w:bottom w:val="nil"/>
              <w:right w:val="nil"/>
            </w:tcBorders>
            <w:shd w:val="clear" w:color="auto" w:fill="auto"/>
            <w:hideMark/>
          </w:tcPr>
          <w:p w14:paraId="0DF2850B"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Материалы</w:t>
            </w:r>
          </w:p>
        </w:tc>
        <w:tc>
          <w:tcPr>
            <w:tcW w:w="190" w:type="pct"/>
            <w:tcBorders>
              <w:top w:val="nil"/>
              <w:left w:val="nil"/>
              <w:bottom w:val="nil"/>
              <w:right w:val="nil"/>
            </w:tcBorders>
            <w:shd w:val="clear" w:color="auto" w:fill="auto"/>
            <w:noWrap/>
          </w:tcPr>
          <w:p w14:paraId="2BE6BD0E" w14:textId="17321E0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64" w:type="pct"/>
            <w:tcBorders>
              <w:top w:val="nil"/>
              <w:left w:val="nil"/>
              <w:bottom w:val="nil"/>
              <w:right w:val="nil"/>
            </w:tcBorders>
            <w:shd w:val="clear" w:color="auto" w:fill="auto"/>
            <w:noWrap/>
          </w:tcPr>
          <w:p w14:paraId="4DEF958E"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99" w:type="pct"/>
            <w:tcBorders>
              <w:top w:val="nil"/>
              <w:left w:val="nil"/>
              <w:bottom w:val="nil"/>
              <w:right w:val="single" w:sz="4" w:space="0" w:color="auto"/>
            </w:tcBorders>
            <w:shd w:val="clear" w:color="auto" w:fill="auto"/>
            <w:noWrap/>
          </w:tcPr>
          <w:p w14:paraId="7B494FC2" w14:textId="53EF1CD6"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C1663F" w:rsidRPr="009511D3" w14:paraId="02A92ADD" w14:textId="77777777" w:rsidTr="00766BE0">
        <w:trPr>
          <w:trHeight w:val="300"/>
        </w:trPr>
        <w:tc>
          <w:tcPr>
            <w:tcW w:w="315" w:type="pct"/>
            <w:tcBorders>
              <w:top w:val="nil"/>
              <w:left w:val="single" w:sz="4" w:space="0" w:color="auto"/>
              <w:bottom w:val="nil"/>
              <w:right w:val="nil"/>
            </w:tcBorders>
            <w:shd w:val="clear" w:color="auto" w:fill="auto"/>
            <w:noWrap/>
            <w:vAlign w:val="bottom"/>
            <w:hideMark/>
          </w:tcPr>
          <w:p w14:paraId="15ACCDFF"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564" w:type="pct"/>
            <w:tcBorders>
              <w:top w:val="nil"/>
              <w:left w:val="nil"/>
              <w:bottom w:val="nil"/>
              <w:right w:val="nil"/>
            </w:tcBorders>
            <w:shd w:val="clear" w:color="auto" w:fill="auto"/>
            <w:hideMark/>
          </w:tcPr>
          <w:p w14:paraId="216773D3"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p>
        </w:tc>
        <w:tc>
          <w:tcPr>
            <w:tcW w:w="3369" w:type="pct"/>
            <w:gridSpan w:val="9"/>
            <w:tcBorders>
              <w:top w:val="nil"/>
              <w:left w:val="nil"/>
              <w:bottom w:val="nil"/>
              <w:right w:val="nil"/>
            </w:tcBorders>
            <w:shd w:val="clear" w:color="auto" w:fill="auto"/>
            <w:hideMark/>
          </w:tcPr>
          <w:p w14:paraId="18D3245F"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Монтажные работы</w:t>
            </w:r>
          </w:p>
        </w:tc>
        <w:tc>
          <w:tcPr>
            <w:tcW w:w="190" w:type="pct"/>
            <w:tcBorders>
              <w:top w:val="nil"/>
              <w:left w:val="nil"/>
              <w:bottom w:val="nil"/>
              <w:right w:val="nil"/>
            </w:tcBorders>
            <w:shd w:val="clear" w:color="auto" w:fill="auto"/>
            <w:noWrap/>
          </w:tcPr>
          <w:p w14:paraId="77270542" w14:textId="1464A476"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64" w:type="pct"/>
            <w:tcBorders>
              <w:top w:val="nil"/>
              <w:left w:val="nil"/>
              <w:bottom w:val="nil"/>
              <w:right w:val="nil"/>
            </w:tcBorders>
            <w:shd w:val="clear" w:color="auto" w:fill="auto"/>
            <w:noWrap/>
          </w:tcPr>
          <w:p w14:paraId="2F01B063"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99" w:type="pct"/>
            <w:tcBorders>
              <w:top w:val="nil"/>
              <w:left w:val="nil"/>
              <w:bottom w:val="nil"/>
              <w:right w:val="single" w:sz="4" w:space="0" w:color="auto"/>
            </w:tcBorders>
            <w:shd w:val="clear" w:color="auto" w:fill="auto"/>
            <w:noWrap/>
          </w:tcPr>
          <w:p w14:paraId="6ED87FBB" w14:textId="78B6B5AD"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C1663F" w:rsidRPr="009511D3" w14:paraId="197C69D8" w14:textId="77777777" w:rsidTr="00766BE0">
        <w:trPr>
          <w:trHeight w:val="300"/>
        </w:trPr>
        <w:tc>
          <w:tcPr>
            <w:tcW w:w="315" w:type="pct"/>
            <w:tcBorders>
              <w:top w:val="nil"/>
              <w:left w:val="single" w:sz="4" w:space="0" w:color="auto"/>
              <w:bottom w:val="nil"/>
              <w:right w:val="nil"/>
            </w:tcBorders>
            <w:shd w:val="clear" w:color="auto" w:fill="auto"/>
            <w:noWrap/>
            <w:vAlign w:val="bottom"/>
            <w:hideMark/>
          </w:tcPr>
          <w:p w14:paraId="2EDE1290"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564" w:type="pct"/>
            <w:tcBorders>
              <w:top w:val="nil"/>
              <w:left w:val="nil"/>
              <w:bottom w:val="nil"/>
              <w:right w:val="nil"/>
            </w:tcBorders>
            <w:shd w:val="clear" w:color="auto" w:fill="auto"/>
            <w:hideMark/>
          </w:tcPr>
          <w:p w14:paraId="187AF396"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p>
        </w:tc>
        <w:tc>
          <w:tcPr>
            <w:tcW w:w="3369" w:type="pct"/>
            <w:gridSpan w:val="9"/>
            <w:tcBorders>
              <w:top w:val="nil"/>
              <w:left w:val="nil"/>
              <w:bottom w:val="nil"/>
              <w:right w:val="nil"/>
            </w:tcBorders>
            <w:shd w:val="clear" w:color="auto" w:fill="auto"/>
            <w:hideMark/>
          </w:tcPr>
          <w:p w14:paraId="3FDF80BB"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в том числе:</w:t>
            </w:r>
          </w:p>
        </w:tc>
        <w:tc>
          <w:tcPr>
            <w:tcW w:w="190" w:type="pct"/>
            <w:tcBorders>
              <w:top w:val="nil"/>
              <w:left w:val="nil"/>
              <w:bottom w:val="nil"/>
              <w:right w:val="nil"/>
            </w:tcBorders>
            <w:shd w:val="clear" w:color="auto" w:fill="auto"/>
            <w:noWrap/>
            <w:hideMark/>
          </w:tcPr>
          <w:p w14:paraId="7C5A6B75"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p>
        </w:tc>
        <w:tc>
          <w:tcPr>
            <w:tcW w:w="264" w:type="pct"/>
            <w:tcBorders>
              <w:top w:val="nil"/>
              <w:left w:val="nil"/>
              <w:bottom w:val="nil"/>
              <w:right w:val="nil"/>
            </w:tcBorders>
            <w:shd w:val="clear" w:color="auto" w:fill="auto"/>
            <w:noWrap/>
            <w:hideMark/>
          </w:tcPr>
          <w:p w14:paraId="33D96C6E" w14:textId="77777777" w:rsidR="00C1663F" w:rsidRPr="009511D3" w:rsidRDefault="00C1663F" w:rsidP="009511D3">
            <w:pPr>
              <w:spacing w:after="0" w:line="240" w:lineRule="auto"/>
              <w:contextualSpacing/>
              <w:jc w:val="right"/>
              <w:rPr>
                <w:rFonts w:ascii="Times New Roman" w:eastAsia="Times New Roman" w:hAnsi="Times New Roman" w:cs="Times New Roman"/>
                <w:sz w:val="24"/>
                <w:szCs w:val="24"/>
                <w:lang w:eastAsia="ru-RU"/>
              </w:rPr>
            </w:pPr>
          </w:p>
        </w:tc>
        <w:tc>
          <w:tcPr>
            <w:tcW w:w="299" w:type="pct"/>
            <w:tcBorders>
              <w:top w:val="nil"/>
              <w:left w:val="nil"/>
              <w:bottom w:val="nil"/>
              <w:right w:val="single" w:sz="4" w:space="0" w:color="auto"/>
            </w:tcBorders>
            <w:shd w:val="clear" w:color="auto" w:fill="auto"/>
            <w:noWrap/>
            <w:hideMark/>
          </w:tcPr>
          <w:p w14:paraId="3721746E"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r>
      <w:tr w:rsidR="00C1663F" w:rsidRPr="009511D3" w14:paraId="22318D9A" w14:textId="77777777" w:rsidTr="00766BE0">
        <w:trPr>
          <w:trHeight w:val="300"/>
        </w:trPr>
        <w:tc>
          <w:tcPr>
            <w:tcW w:w="315" w:type="pct"/>
            <w:tcBorders>
              <w:top w:val="nil"/>
              <w:left w:val="single" w:sz="4" w:space="0" w:color="auto"/>
              <w:bottom w:val="nil"/>
              <w:right w:val="nil"/>
            </w:tcBorders>
            <w:shd w:val="clear" w:color="auto" w:fill="auto"/>
            <w:noWrap/>
            <w:vAlign w:val="bottom"/>
            <w:hideMark/>
          </w:tcPr>
          <w:p w14:paraId="54F53AB1"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564" w:type="pct"/>
            <w:tcBorders>
              <w:top w:val="nil"/>
              <w:left w:val="nil"/>
              <w:bottom w:val="nil"/>
              <w:right w:val="nil"/>
            </w:tcBorders>
            <w:shd w:val="clear" w:color="auto" w:fill="auto"/>
            <w:hideMark/>
          </w:tcPr>
          <w:p w14:paraId="5ED96D1E"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p>
        </w:tc>
        <w:tc>
          <w:tcPr>
            <w:tcW w:w="3369" w:type="pct"/>
            <w:gridSpan w:val="9"/>
            <w:tcBorders>
              <w:top w:val="nil"/>
              <w:left w:val="nil"/>
              <w:bottom w:val="nil"/>
              <w:right w:val="nil"/>
            </w:tcBorders>
            <w:shd w:val="clear" w:color="auto" w:fill="auto"/>
            <w:hideMark/>
          </w:tcPr>
          <w:p w14:paraId="563C096A"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оплата труда</w:t>
            </w:r>
          </w:p>
        </w:tc>
        <w:tc>
          <w:tcPr>
            <w:tcW w:w="190" w:type="pct"/>
            <w:tcBorders>
              <w:top w:val="nil"/>
              <w:left w:val="nil"/>
              <w:bottom w:val="nil"/>
              <w:right w:val="nil"/>
            </w:tcBorders>
            <w:shd w:val="clear" w:color="auto" w:fill="auto"/>
            <w:noWrap/>
          </w:tcPr>
          <w:p w14:paraId="58420877" w14:textId="26E1BBF3"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64" w:type="pct"/>
            <w:tcBorders>
              <w:top w:val="nil"/>
              <w:left w:val="nil"/>
              <w:bottom w:val="nil"/>
              <w:right w:val="nil"/>
            </w:tcBorders>
            <w:shd w:val="clear" w:color="auto" w:fill="auto"/>
            <w:noWrap/>
          </w:tcPr>
          <w:p w14:paraId="784B98B7"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99" w:type="pct"/>
            <w:tcBorders>
              <w:top w:val="nil"/>
              <w:left w:val="nil"/>
              <w:bottom w:val="nil"/>
              <w:right w:val="single" w:sz="4" w:space="0" w:color="auto"/>
            </w:tcBorders>
            <w:shd w:val="clear" w:color="auto" w:fill="auto"/>
            <w:noWrap/>
          </w:tcPr>
          <w:p w14:paraId="072E9C5F" w14:textId="74060B05"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C1663F" w:rsidRPr="009511D3" w14:paraId="2EE35AED" w14:textId="77777777" w:rsidTr="00766BE0">
        <w:trPr>
          <w:trHeight w:val="300"/>
        </w:trPr>
        <w:tc>
          <w:tcPr>
            <w:tcW w:w="315" w:type="pct"/>
            <w:tcBorders>
              <w:top w:val="nil"/>
              <w:left w:val="single" w:sz="4" w:space="0" w:color="auto"/>
              <w:bottom w:val="nil"/>
              <w:right w:val="nil"/>
            </w:tcBorders>
            <w:shd w:val="clear" w:color="auto" w:fill="auto"/>
            <w:noWrap/>
            <w:vAlign w:val="bottom"/>
            <w:hideMark/>
          </w:tcPr>
          <w:p w14:paraId="62122369"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564" w:type="pct"/>
            <w:tcBorders>
              <w:top w:val="nil"/>
              <w:left w:val="nil"/>
              <w:bottom w:val="nil"/>
              <w:right w:val="nil"/>
            </w:tcBorders>
            <w:shd w:val="clear" w:color="auto" w:fill="auto"/>
            <w:hideMark/>
          </w:tcPr>
          <w:p w14:paraId="6CE56482"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p>
        </w:tc>
        <w:tc>
          <w:tcPr>
            <w:tcW w:w="3369" w:type="pct"/>
            <w:gridSpan w:val="9"/>
            <w:tcBorders>
              <w:top w:val="nil"/>
              <w:left w:val="nil"/>
              <w:bottom w:val="nil"/>
              <w:right w:val="nil"/>
            </w:tcBorders>
            <w:shd w:val="clear" w:color="auto" w:fill="auto"/>
            <w:hideMark/>
          </w:tcPr>
          <w:p w14:paraId="374DC89C"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материалы</w:t>
            </w:r>
          </w:p>
        </w:tc>
        <w:tc>
          <w:tcPr>
            <w:tcW w:w="190" w:type="pct"/>
            <w:tcBorders>
              <w:top w:val="nil"/>
              <w:left w:val="nil"/>
              <w:bottom w:val="nil"/>
              <w:right w:val="nil"/>
            </w:tcBorders>
            <w:shd w:val="clear" w:color="auto" w:fill="auto"/>
            <w:noWrap/>
          </w:tcPr>
          <w:p w14:paraId="3E15EC67" w14:textId="7B940305"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64" w:type="pct"/>
            <w:tcBorders>
              <w:top w:val="nil"/>
              <w:left w:val="nil"/>
              <w:bottom w:val="nil"/>
              <w:right w:val="nil"/>
            </w:tcBorders>
            <w:shd w:val="clear" w:color="auto" w:fill="auto"/>
            <w:noWrap/>
          </w:tcPr>
          <w:p w14:paraId="6A1AFC30"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99" w:type="pct"/>
            <w:tcBorders>
              <w:top w:val="nil"/>
              <w:left w:val="nil"/>
              <w:bottom w:val="nil"/>
              <w:right w:val="single" w:sz="4" w:space="0" w:color="auto"/>
            </w:tcBorders>
            <w:shd w:val="clear" w:color="auto" w:fill="auto"/>
            <w:noWrap/>
          </w:tcPr>
          <w:p w14:paraId="2849B64C" w14:textId="3CF419F1"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C1663F" w:rsidRPr="009511D3" w14:paraId="762DC094" w14:textId="77777777" w:rsidTr="00766BE0">
        <w:trPr>
          <w:trHeight w:val="300"/>
        </w:trPr>
        <w:tc>
          <w:tcPr>
            <w:tcW w:w="315" w:type="pct"/>
            <w:tcBorders>
              <w:top w:val="nil"/>
              <w:left w:val="single" w:sz="4" w:space="0" w:color="auto"/>
              <w:bottom w:val="nil"/>
              <w:right w:val="nil"/>
            </w:tcBorders>
            <w:shd w:val="clear" w:color="auto" w:fill="auto"/>
            <w:noWrap/>
            <w:vAlign w:val="bottom"/>
            <w:hideMark/>
          </w:tcPr>
          <w:p w14:paraId="6323FD5A"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564" w:type="pct"/>
            <w:tcBorders>
              <w:top w:val="nil"/>
              <w:left w:val="nil"/>
              <w:bottom w:val="nil"/>
              <w:right w:val="nil"/>
            </w:tcBorders>
            <w:shd w:val="clear" w:color="auto" w:fill="auto"/>
            <w:hideMark/>
          </w:tcPr>
          <w:p w14:paraId="76BB5BEE"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p>
        </w:tc>
        <w:tc>
          <w:tcPr>
            <w:tcW w:w="3369" w:type="pct"/>
            <w:gridSpan w:val="9"/>
            <w:tcBorders>
              <w:top w:val="nil"/>
              <w:left w:val="nil"/>
              <w:bottom w:val="nil"/>
              <w:right w:val="nil"/>
            </w:tcBorders>
            <w:shd w:val="clear" w:color="auto" w:fill="auto"/>
            <w:hideMark/>
          </w:tcPr>
          <w:p w14:paraId="0CC2AB6E"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накладные расходы</w:t>
            </w:r>
          </w:p>
        </w:tc>
        <w:tc>
          <w:tcPr>
            <w:tcW w:w="190" w:type="pct"/>
            <w:tcBorders>
              <w:top w:val="nil"/>
              <w:left w:val="nil"/>
              <w:bottom w:val="nil"/>
              <w:right w:val="nil"/>
            </w:tcBorders>
            <w:shd w:val="clear" w:color="auto" w:fill="auto"/>
            <w:noWrap/>
          </w:tcPr>
          <w:p w14:paraId="23375914" w14:textId="04726723"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64" w:type="pct"/>
            <w:tcBorders>
              <w:top w:val="nil"/>
              <w:left w:val="nil"/>
              <w:bottom w:val="nil"/>
              <w:right w:val="nil"/>
            </w:tcBorders>
            <w:shd w:val="clear" w:color="auto" w:fill="auto"/>
            <w:noWrap/>
          </w:tcPr>
          <w:p w14:paraId="1D611DFF"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99" w:type="pct"/>
            <w:tcBorders>
              <w:top w:val="nil"/>
              <w:left w:val="nil"/>
              <w:bottom w:val="nil"/>
              <w:right w:val="single" w:sz="4" w:space="0" w:color="auto"/>
            </w:tcBorders>
            <w:shd w:val="clear" w:color="auto" w:fill="auto"/>
            <w:noWrap/>
          </w:tcPr>
          <w:p w14:paraId="31C88F49" w14:textId="7844DA2A"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C1663F" w:rsidRPr="009511D3" w14:paraId="7728688D" w14:textId="77777777" w:rsidTr="00766BE0">
        <w:trPr>
          <w:trHeight w:val="300"/>
        </w:trPr>
        <w:tc>
          <w:tcPr>
            <w:tcW w:w="315" w:type="pct"/>
            <w:tcBorders>
              <w:top w:val="nil"/>
              <w:left w:val="single" w:sz="4" w:space="0" w:color="auto"/>
              <w:bottom w:val="nil"/>
              <w:right w:val="nil"/>
            </w:tcBorders>
            <w:shd w:val="clear" w:color="auto" w:fill="auto"/>
            <w:noWrap/>
            <w:vAlign w:val="bottom"/>
            <w:hideMark/>
          </w:tcPr>
          <w:p w14:paraId="5441DE88"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564" w:type="pct"/>
            <w:tcBorders>
              <w:top w:val="nil"/>
              <w:left w:val="nil"/>
              <w:bottom w:val="nil"/>
              <w:right w:val="nil"/>
            </w:tcBorders>
            <w:shd w:val="clear" w:color="auto" w:fill="auto"/>
            <w:hideMark/>
          </w:tcPr>
          <w:p w14:paraId="7E02EF7A"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p>
        </w:tc>
        <w:tc>
          <w:tcPr>
            <w:tcW w:w="3369" w:type="pct"/>
            <w:gridSpan w:val="9"/>
            <w:tcBorders>
              <w:top w:val="nil"/>
              <w:left w:val="nil"/>
              <w:bottom w:val="nil"/>
              <w:right w:val="nil"/>
            </w:tcBorders>
            <w:shd w:val="clear" w:color="auto" w:fill="auto"/>
            <w:hideMark/>
          </w:tcPr>
          <w:p w14:paraId="51AA26FC"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сметная прибыль</w:t>
            </w:r>
          </w:p>
        </w:tc>
        <w:tc>
          <w:tcPr>
            <w:tcW w:w="190" w:type="pct"/>
            <w:tcBorders>
              <w:top w:val="nil"/>
              <w:left w:val="nil"/>
              <w:bottom w:val="nil"/>
              <w:right w:val="nil"/>
            </w:tcBorders>
            <w:shd w:val="clear" w:color="auto" w:fill="auto"/>
            <w:noWrap/>
          </w:tcPr>
          <w:p w14:paraId="07A68192" w14:textId="656EC8F9"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64" w:type="pct"/>
            <w:tcBorders>
              <w:top w:val="nil"/>
              <w:left w:val="nil"/>
              <w:bottom w:val="nil"/>
              <w:right w:val="nil"/>
            </w:tcBorders>
            <w:shd w:val="clear" w:color="auto" w:fill="auto"/>
            <w:noWrap/>
          </w:tcPr>
          <w:p w14:paraId="19C5605C"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99" w:type="pct"/>
            <w:tcBorders>
              <w:top w:val="nil"/>
              <w:left w:val="nil"/>
              <w:bottom w:val="nil"/>
              <w:right w:val="single" w:sz="4" w:space="0" w:color="auto"/>
            </w:tcBorders>
            <w:shd w:val="clear" w:color="auto" w:fill="auto"/>
            <w:noWrap/>
          </w:tcPr>
          <w:p w14:paraId="440E643E" w14:textId="33EB502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C1663F" w:rsidRPr="009511D3" w14:paraId="21FA1C93" w14:textId="77777777" w:rsidTr="00766BE0">
        <w:trPr>
          <w:trHeight w:val="300"/>
        </w:trPr>
        <w:tc>
          <w:tcPr>
            <w:tcW w:w="315" w:type="pct"/>
            <w:tcBorders>
              <w:top w:val="nil"/>
              <w:left w:val="single" w:sz="4" w:space="0" w:color="auto"/>
              <w:bottom w:val="nil"/>
              <w:right w:val="nil"/>
            </w:tcBorders>
            <w:shd w:val="clear" w:color="auto" w:fill="auto"/>
            <w:noWrap/>
            <w:vAlign w:val="bottom"/>
            <w:hideMark/>
          </w:tcPr>
          <w:p w14:paraId="643FD4BE"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564" w:type="pct"/>
            <w:tcBorders>
              <w:top w:val="nil"/>
              <w:left w:val="nil"/>
              <w:bottom w:val="nil"/>
              <w:right w:val="nil"/>
            </w:tcBorders>
            <w:shd w:val="clear" w:color="auto" w:fill="auto"/>
            <w:hideMark/>
          </w:tcPr>
          <w:p w14:paraId="7FD17009"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p>
        </w:tc>
        <w:tc>
          <w:tcPr>
            <w:tcW w:w="3369" w:type="pct"/>
            <w:gridSpan w:val="9"/>
            <w:tcBorders>
              <w:top w:val="nil"/>
              <w:left w:val="nil"/>
              <w:bottom w:val="nil"/>
              <w:right w:val="nil"/>
            </w:tcBorders>
            <w:shd w:val="clear" w:color="auto" w:fill="auto"/>
            <w:hideMark/>
          </w:tcPr>
          <w:p w14:paraId="20C40281"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Итого ФОТ (справочно)</w:t>
            </w:r>
          </w:p>
        </w:tc>
        <w:tc>
          <w:tcPr>
            <w:tcW w:w="190" w:type="pct"/>
            <w:tcBorders>
              <w:top w:val="nil"/>
              <w:left w:val="nil"/>
              <w:bottom w:val="nil"/>
              <w:right w:val="nil"/>
            </w:tcBorders>
            <w:shd w:val="clear" w:color="auto" w:fill="auto"/>
            <w:noWrap/>
          </w:tcPr>
          <w:p w14:paraId="1AA0E4CF" w14:textId="1818D24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64" w:type="pct"/>
            <w:tcBorders>
              <w:top w:val="nil"/>
              <w:left w:val="nil"/>
              <w:bottom w:val="nil"/>
              <w:right w:val="nil"/>
            </w:tcBorders>
            <w:shd w:val="clear" w:color="auto" w:fill="auto"/>
            <w:noWrap/>
          </w:tcPr>
          <w:p w14:paraId="297699CA"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99" w:type="pct"/>
            <w:tcBorders>
              <w:top w:val="nil"/>
              <w:left w:val="nil"/>
              <w:bottom w:val="nil"/>
              <w:right w:val="single" w:sz="4" w:space="0" w:color="auto"/>
            </w:tcBorders>
            <w:shd w:val="clear" w:color="auto" w:fill="auto"/>
            <w:noWrap/>
          </w:tcPr>
          <w:p w14:paraId="45F6A3E3" w14:textId="6620EC5E"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C1663F" w:rsidRPr="009511D3" w14:paraId="65F78458" w14:textId="77777777" w:rsidTr="00766BE0">
        <w:trPr>
          <w:trHeight w:val="300"/>
        </w:trPr>
        <w:tc>
          <w:tcPr>
            <w:tcW w:w="315" w:type="pct"/>
            <w:tcBorders>
              <w:top w:val="nil"/>
              <w:left w:val="single" w:sz="4" w:space="0" w:color="auto"/>
              <w:bottom w:val="nil"/>
              <w:right w:val="nil"/>
            </w:tcBorders>
            <w:shd w:val="clear" w:color="auto" w:fill="auto"/>
            <w:noWrap/>
            <w:vAlign w:val="bottom"/>
            <w:hideMark/>
          </w:tcPr>
          <w:p w14:paraId="1326F677"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564" w:type="pct"/>
            <w:tcBorders>
              <w:top w:val="nil"/>
              <w:left w:val="nil"/>
              <w:bottom w:val="nil"/>
              <w:right w:val="nil"/>
            </w:tcBorders>
            <w:shd w:val="clear" w:color="auto" w:fill="auto"/>
            <w:hideMark/>
          </w:tcPr>
          <w:p w14:paraId="58C9FC82"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p>
        </w:tc>
        <w:tc>
          <w:tcPr>
            <w:tcW w:w="3369" w:type="pct"/>
            <w:gridSpan w:val="9"/>
            <w:tcBorders>
              <w:top w:val="nil"/>
              <w:left w:val="nil"/>
              <w:bottom w:val="nil"/>
              <w:right w:val="nil"/>
            </w:tcBorders>
            <w:shd w:val="clear" w:color="auto" w:fill="auto"/>
            <w:hideMark/>
          </w:tcPr>
          <w:p w14:paraId="57E8F9CA"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Итого накладные расходы (справочно)</w:t>
            </w:r>
          </w:p>
        </w:tc>
        <w:tc>
          <w:tcPr>
            <w:tcW w:w="190" w:type="pct"/>
            <w:tcBorders>
              <w:top w:val="nil"/>
              <w:left w:val="nil"/>
              <w:bottom w:val="nil"/>
              <w:right w:val="nil"/>
            </w:tcBorders>
            <w:shd w:val="clear" w:color="auto" w:fill="auto"/>
            <w:noWrap/>
          </w:tcPr>
          <w:p w14:paraId="1FC3B02C" w14:textId="597DBDA5"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64" w:type="pct"/>
            <w:tcBorders>
              <w:top w:val="nil"/>
              <w:left w:val="nil"/>
              <w:bottom w:val="nil"/>
              <w:right w:val="nil"/>
            </w:tcBorders>
            <w:shd w:val="clear" w:color="auto" w:fill="auto"/>
            <w:noWrap/>
          </w:tcPr>
          <w:p w14:paraId="314A5024"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99" w:type="pct"/>
            <w:tcBorders>
              <w:top w:val="nil"/>
              <w:left w:val="nil"/>
              <w:bottom w:val="nil"/>
              <w:right w:val="single" w:sz="4" w:space="0" w:color="auto"/>
            </w:tcBorders>
            <w:shd w:val="clear" w:color="auto" w:fill="auto"/>
            <w:noWrap/>
          </w:tcPr>
          <w:p w14:paraId="0AF14BD9" w14:textId="0B47B880"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C1663F" w:rsidRPr="009511D3" w14:paraId="567F2A44" w14:textId="77777777" w:rsidTr="00766BE0">
        <w:trPr>
          <w:trHeight w:val="300"/>
        </w:trPr>
        <w:tc>
          <w:tcPr>
            <w:tcW w:w="315" w:type="pct"/>
            <w:tcBorders>
              <w:top w:val="nil"/>
              <w:left w:val="single" w:sz="4" w:space="0" w:color="auto"/>
              <w:bottom w:val="nil"/>
              <w:right w:val="nil"/>
            </w:tcBorders>
            <w:shd w:val="clear" w:color="auto" w:fill="auto"/>
            <w:noWrap/>
            <w:vAlign w:val="bottom"/>
            <w:hideMark/>
          </w:tcPr>
          <w:p w14:paraId="639D0CDE"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564" w:type="pct"/>
            <w:tcBorders>
              <w:top w:val="nil"/>
              <w:left w:val="nil"/>
              <w:bottom w:val="nil"/>
              <w:right w:val="nil"/>
            </w:tcBorders>
            <w:shd w:val="clear" w:color="auto" w:fill="auto"/>
            <w:hideMark/>
          </w:tcPr>
          <w:p w14:paraId="1B0385E1"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p>
        </w:tc>
        <w:tc>
          <w:tcPr>
            <w:tcW w:w="3369" w:type="pct"/>
            <w:gridSpan w:val="9"/>
            <w:tcBorders>
              <w:top w:val="nil"/>
              <w:left w:val="nil"/>
              <w:bottom w:val="nil"/>
              <w:right w:val="nil"/>
            </w:tcBorders>
            <w:shd w:val="clear" w:color="auto" w:fill="auto"/>
            <w:hideMark/>
          </w:tcPr>
          <w:p w14:paraId="7133CB6C"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Итого сметная прибыль (справочно)</w:t>
            </w:r>
          </w:p>
        </w:tc>
        <w:tc>
          <w:tcPr>
            <w:tcW w:w="190" w:type="pct"/>
            <w:tcBorders>
              <w:top w:val="nil"/>
              <w:left w:val="nil"/>
              <w:bottom w:val="nil"/>
              <w:right w:val="nil"/>
            </w:tcBorders>
            <w:shd w:val="clear" w:color="auto" w:fill="auto"/>
            <w:noWrap/>
          </w:tcPr>
          <w:p w14:paraId="6B0FE166" w14:textId="2AD968CF"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64" w:type="pct"/>
            <w:tcBorders>
              <w:top w:val="nil"/>
              <w:left w:val="nil"/>
              <w:bottom w:val="nil"/>
              <w:right w:val="nil"/>
            </w:tcBorders>
            <w:shd w:val="clear" w:color="auto" w:fill="auto"/>
            <w:noWrap/>
          </w:tcPr>
          <w:p w14:paraId="5B46E6F0"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99" w:type="pct"/>
            <w:tcBorders>
              <w:top w:val="nil"/>
              <w:left w:val="nil"/>
              <w:bottom w:val="nil"/>
              <w:right w:val="single" w:sz="4" w:space="0" w:color="auto"/>
            </w:tcBorders>
            <w:shd w:val="clear" w:color="auto" w:fill="auto"/>
            <w:noWrap/>
          </w:tcPr>
          <w:p w14:paraId="4A1659C8" w14:textId="47E15728"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C1663F" w:rsidRPr="009511D3" w14:paraId="5DC95627" w14:textId="77777777" w:rsidTr="00766BE0">
        <w:trPr>
          <w:trHeight w:val="300"/>
        </w:trPr>
        <w:tc>
          <w:tcPr>
            <w:tcW w:w="315" w:type="pct"/>
            <w:tcBorders>
              <w:top w:val="nil"/>
              <w:left w:val="single" w:sz="4" w:space="0" w:color="auto"/>
              <w:bottom w:val="nil"/>
              <w:right w:val="nil"/>
            </w:tcBorders>
            <w:shd w:val="clear" w:color="auto" w:fill="auto"/>
            <w:noWrap/>
            <w:vAlign w:val="bottom"/>
            <w:hideMark/>
          </w:tcPr>
          <w:p w14:paraId="67856005"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564" w:type="pct"/>
            <w:tcBorders>
              <w:top w:val="nil"/>
              <w:left w:val="nil"/>
              <w:bottom w:val="nil"/>
              <w:right w:val="nil"/>
            </w:tcBorders>
            <w:shd w:val="clear" w:color="auto" w:fill="auto"/>
            <w:hideMark/>
          </w:tcPr>
          <w:p w14:paraId="02C1A08C"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p>
        </w:tc>
        <w:tc>
          <w:tcPr>
            <w:tcW w:w="3369" w:type="pct"/>
            <w:gridSpan w:val="9"/>
            <w:tcBorders>
              <w:top w:val="nil"/>
              <w:left w:val="nil"/>
              <w:bottom w:val="nil"/>
              <w:right w:val="nil"/>
            </w:tcBorders>
            <w:shd w:val="clear" w:color="auto" w:fill="auto"/>
            <w:hideMark/>
          </w:tcPr>
          <w:p w14:paraId="5938D095"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НДС 20%</w:t>
            </w:r>
          </w:p>
        </w:tc>
        <w:tc>
          <w:tcPr>
            <w:tcW w:w="190" w:type="pct"/>
            <w:tcBorders>
              <w:top w:val="nil"/>
              <w:left w:val="nil"/>
              <w:bottom w:val="nil"/>
              <w:right w:val="nil"/>
            </w:tcBorders>
            <w:shd w:val="clear" w:color="auto" w:fill="auto"/>
            <w:noWrap/>
          </w:tcPr>
          <w:p w14:paraId="73A6C709" w14:textId="36D5F2E2"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64" w:type="pct"/>
            <w:tcBorders>
              <w:top w:val="nil"/>
              <w:left w:val="nil"/>
              <w:bottom w:val="nil"/>
              <w:right w:val="nil"/>
            </w:tcBorders>
            <w:shd w:val="clear" w:color="auto" w:fill="auto"/>
            <w:noWrap/>
          </w:tcPr>
          <w:p w14:paraId="602E8C1E"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99" w:type="pct"/>
            <w:tcBorders>
              <w:top w:val="nil"/>
              <w:left w:val="nil"/>
              <w:bottom w:val="nil"/>
              <w:right w:val="single" w:sz="4" w:space="0" w:color="auto"/>
            </w:tcBorders>
            <w:shd w:val="clear" w:color="auto" w:fill="auto"/>
            <w:noWrap/>
          </w:tcPr>
          <w:p w14:paraId="74C251CF" w14:textId="7196876A"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C1663F" w:rsidRPr="009511D3" w14:paraId="5458314E" w14:textId="77777777" w:rsidTr="00766BE0">
        <w:trPr>
          <w:trHeight w:val="300"/>
        </w:trPr>
        <w:tc>
          <w:tcPr>
            <w:tcW w:w="315" w:type="pct"/>
            <w:tcBorders>
              <w:top w:val="nil"/>
              <w:left w:val="single" w:sz="4" w:space="0" w:color="auto"/>
              <w:bottom w:val="nil"/>
              <w:right w:val="nil"/>
            </w:tcBorders>
            <w:shd w:val="clear" w:color="auto" w:fill="auto"/>
            <w:noWrap/>
            <w:vAlign w:val="bottom"/>
            <w:hideMark/>
          </w:tcPr>
          <w:p w14:paraId="0FFAFC00"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564" w:type="pct"/>
            <w:tcBorders>
              <w:top w:val="nil"/>
              <w:left w:val="nil"/>
              <w:bottom w:val="nil"/>
              <w:right w:val="nil"/>
            </w:tcBorders>
            <w:shd w:val="clear" w:color="auto" w:fill="auto"/>
            <w:hideMark/>
          </w:tcPr>
          <w:p w14:paraId="2AA239B5"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p>
        </w:tc>
        <w:tc>
          <w:tcPr>
            <w:tcW w:w="3369" w:type="pct"/>
            <w:gridSpan w:val="9"/>
            <w:tcBorders>
              <w:top w:val="nil"/>
              <w:left w:val="nil"/>
              <w:bottom w:val="nil"/>
              <w:right w:val="nil"/>
            </w:tcBorders>
            <w:shd w:val="clear" w:color="auto" w:fill="auto"/>
            <w:hideMark/>
          </w:tcPr>
          <w:p w14:paraId="2C8CA6F4" w14:textId="77777777" w:rsidR="00C1663F" w:rsidRPr="009511D3" w:rsidRDefault="00C1663F"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xml:space="preserve">  ВСЕГО по смете</w:t>
            </w:r>
          </w:p>
        </w:tc>
        <w:tc>
          <w:tcPr>
            <w:tcW w:w="190" w:type="pct"/>
            <w:tcBorders>
              <w:top w:val="nil"/>
              <w:left w:val="nil"/>
              <w:bottom w:val="nil"/>
              <w:right w:val="nil"/>
            </w:tcBorders>
            <w:shd w:val="clear" w:color="auto" w:fill="auto"/>
            <w:noWrap/>
          </w:tcPr>
          <w:p w14:paraId="2AED9C15" w14:textId="7610193A" w:rsidR="00C1663F" w:rsidRPr="009511D3" w:rsidRDefault="00C1663F"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64" w:type="pct"/>
            <w:tcBorders>
              <w:top w:val="nil"/>
              <w:left w:val="nil"/>
              <w:bottom w:val="nil"/>
              <w:right w:val="nil"/>
            </w:tcBorders>
            <w:shd w:val="clear" w:color="auto" w:fill="auto"/>
            <w:noWrap/>
          </w:tcPr>
          <w:p w14:paraId="7889A95E" w14:textId="77777777" w:rsidR="00C1663F" w:rsidRPr="009511D3" w:rsidRDefault="00C1663F"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99" w:type="pct"/>
            <w:tcBorders>
              <w:top w:val="nil"/>
              <w:left w:val="nil"/>
              <w:bottom w:val="nil"/>
              <w:right w:val="single" w:sz="4" w:space="0" w:color="auto"/>
            </w:tcBorders>
            <w:shd w:val="clear" w:color="auto" w:fill="auto"/>
            <w:noWrap/>
          </w:tcPr>
          <w:p w14:paraId="54336FE3" w14:textId="48D387DE" w:rsidR="00C1663F" w:rsidRPr="009511D3" w:rsidRDefault="00C1663F"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bl>
    <w:p w14:paraId="730A01BA" w14:textId="62A4AE25" w:rsidR="00587642" w:rsidRPr="009511D3" w:rsidRDefault="00587642" w:rsidP="009511D3">
      <w:pPr>
        <w:spacing w:after="160" w:line="240" w:lineRule="auto"/>
        <w:contextualSpacing/>
        <w:jc w:val="center"/>
        <w:rPr>
          <w:rFonts w:ascii="Times New Roman" w:hAnsi="Times New Roman" w:cs="Times New Roman"/>
          <w:sz w:val="24"/>
          <w:szCs w:val="24"/>
        </w:rPr>
      </w:pPr>
    </w:p>
    <w:tbl>
      <w:tblPr>
        <w:tblW w:w="5000" w:type="pct"/>
        <w:tblLook w:val="04A0" w:firstRow="1" w:lastRow="0" w:firstColumn="1" w:lastColumn="0" w:noHBand="0" w:noVBand="1"/>
      </w:tblPr>
      <w:tblGrid>
        <w:gridCol w:w="1315"/>
        <w:gridCol w:w="1981"/>
        <w:gridCol w:w="1113"/>
        <w:gridCol w:w="221"/>
        <w:gridCol w:w="896"/>
        <w:gridCol w:w="1071"/>
        <w:gridCol w:w="902"/>
        <w:gridCol w:w="1439"/>
        <w:gridCol w:w="1496"/>
        <w:gridCol w:w="902"/>
        <w:gridCol w:w="1439"/>
        <w:gridCol w:w="649"/>
        <w:gridCol w:w="943"/>
        <w:gridCol w:w="1053"/>
      </w:tblGrid>
      <w:tr w:rsidR="00C1663F" w:rsidRPr="009511D3" w14:paraId="4FC3A754" w14:textId="77777777" w:rsidTr="00C1663F">
        <w:trPr>
          <w:trHeight w:val="420"/>
        </w:trPr>
        <w:tc>
          <w:tcPr>
            <w:tcW w:w="5000" w:type="pct"/>
            <w:gridSpan w:val="14"/>
            <w:tcBorders>
              <w:top w:val="nil"/>
              <w:left w:val="nil"/>
              <w:bottom w:val="nil"/>
              <w:right w:val="nil"/>
            </w:tcBorders>
            <w:shd w:val="clear" w:color="auto" w:fill="auto"/>
            <w:noWrap/>
            <w:vAlign w:val="bottom"/>
            <w:hideMark/>
          </w:tcPr>
          <w:p w14:paraId="37018121" w14:textId="1C2977BA" w:rsidR="00C1663F" w:rsidRPr="009511D3" w:rsidRDefault="00C1663F" w:rsidP="009511D3">
            <w:pPr>
              <w:spacing w:after="0" w:line="240" w:lineRule="auto"/>
              <w:contextualSpacing/>
              <w:jc w:val="center"/>
              <w:rPr>
                <w:rFonts w:ascii="Times New Roman" w:eastAsia="Times New Roman" w:hAnsi="Times New Roman" w:cs="Times New Roman"/>
                <w:b/>
                <w:bCs/>
                <w:sz w:val="24"/>
                <w:szCs w:val="24"/>
                <w:lang w:eastAsia="ru-RU"/>
              </w:rPr>
            </w:pPr>
            <w:r w:rsidRPr="009511D3">
              <w:rPr>
                <w:rFonts w:ascii="Times New Roman" w:eastAsia="Times New Roman" w:hAnsi="Times New Roman" w:cs="Times New Roman"/>
                <w:b/>
                <w:bCs/>
                <w:sz w:val="24"/>
                <w:szCs w:val="24"/>
                <w:lang w:eastAsia="ru-RU"/>
              </w:rPr>
              <w:t xml:space="preserve">ЛОКАЛЬНЫЙ СМЕТНЫЙ РАСЧЕТ (СМЕТА) </w:t>
            </w:r>
            <w:r w:rsidR="009C7395" w:rsidRPr="009511D3">
              <w:rPr>
                <w:rFonts w:ascii="Times New Roman" w:eastAsia="Times New Roman" w:hAnsi="Times New Roman" w:cs="Times New Roman"/>
                <w:b/>
                <w:bCs/>
                <w:sz w:val="24"/>
                <w:szCs w:val="24"/>
                <w:lang w:eastAsia="ru-RU"/>
              </w:rPr>
              <w:t>№</w:t>
            </w:r>
            <w:r w:rsidRPr="009511D3">
              <w:rPr>
                <w:rFonts w:ascii="Times New Roman" w:eastAsia="Times New Roman" w:hAnsi="Times New Roman" w:cs="Times New Roman"/>
                <w:b/>
                <w:bCs/>
                <w:sz w:val="24"/>
                <w:szCs w:val="24"/>
                <w:lang w:eastAsia="ru-RU"/>
              </w:rPr>
              <w:t>2</w:t>
            </w:r>
          </w:p>
        </w:tc>
      </w:tr>
      <w:tr w:rsidR="00C1663F" w:rsidRPr="009511D3" w14:paraId="75249893" w14:textId="77777777" w:rsidTr="00E62BFC">
        <w:trPr>
          <w:trHeight w:val="75"/>
        </w:trPr>
        <w:tc>
          <w:tcPr>
            <w:tcW w:w="409" w:type="pct"/>
            <w:tcBorders>
              <w:top w:val="nil"/>
              <w:left w:val="nil"/>
              <w:bottom w:val="nil"/>
              <w:right w:val="nil"/>
            </w:tcBorders>
            <w:shd w:val="clear" w:color="auto" w:fill="auto"/>
            <w:noWrap/>
            <w:vAlign w:val="bottom"/>
            <w:hideMark/>
          </w:tcPr>
          <w:p w14:paraId="1FF72147" w14:textId="77777777" w:rsidR="00C1663F" w:rsidRPr="009511D3" w:rsidRDefault="00C1663F" w:rsidP="009511D3">
            <w:pPr>
              <w:spacing w:after="0" w:line="240" w:lineRule="auto"/>
              <w:contextualSpacing/>
              <w:jc w:val="center"/>
              <w:rPr>
                <w:rFonts w:ascii="Times New Roman" w:eastAsia="Times New Roman" w:hAnsi="Times New Roman" w:cs="Times New Roman"/>
                <w:b/>
                <w:bCs/>
                <w:sz w:val="24"/>
                <w:szCs w:val="24"/>
                <w:lang w:eastAsia="ru-RU"/>
              </w:rPr>
            </w:pPr>
          </w:p>
        </w:tc>
        <w:tc>
          <w:tcPr>
            <w:tcW w:w="608" w:type="pct"/>
            <w:tcBorders>
              <w:top w:val="nil"/>
              <w:left w:val="nil"/>
              <w:bottom w:val="nil"/>
              <w:right w:val="nil"/>
            </w:tcBorders>
            <w:shd w:val="clear" w:color="auto" w:fill="auto"/>
            <w:noWrap/>
            <w:vAlign w:val="bottom"/>
            <w:hideMark/>
          </w:tcPr>
          <w:p w14:paraId="66C45983"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344" w:type="pct"/>
            <w:tcBorders>
              <w:top w:val="nil"/>
              <w:left w:val="nil"/>
              <w:bottom w:val="nil"/>
              <w:right w:val="nil"/>
            </w:tcBorders>
            <w:shd w:val="clear" w:color="auto" w:fill="auto"/>
            <w:noWrap/>
            <w:vAlign w:val="bottom"/>
            <w:hideMark/>
          </w:tcPr>
          <w:p w14:paraId="15AAE3B0"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220" w:type="pct"/>
            <w:tcBorders>
              <w:top w:val="nil"/>
              <w:left w:val="nil"/>
              <w:bottom w:val="nil"/>
              <w:right w:val="nil"/>
            </w:tcBorders>
            <w:shd w:val="clear" w:color="auto" w:fill="auto"/>
            <w:noWrap/>
            <w:vAlign w:val="bottom"/>
            <w:hideMark/>
          </w:tcPr>
          <w:p w14:paraId="57ED9C65"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270" w:type="pct"/>
            <w:tcBorders>
              <w:top w:val="nil"/>
              <w:left w:val="nil"/>
              <w:bottom w:val="nil"/>
              <w:right w:val="nil"/>
            </w:tcBorders>
            <w:shd w:val="clear" w:color="auto" w:fill="auto"/>
            <w:noWrap/>
            <w:vAlign w:val="bottom"/>
            <w:hideMark/>
          </w:tcPr>
          <w:p w14:paraId="5195B724"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331" w:type="pct"/>
            <w:tcBorders>
              <w:top w:val="nil"/>
              <w:left w:val="nil"/>
              <w:bottom w:val="nil"/>
              <w:right w:val="nil"/>
            </w:tcBorders>
            <w:shd w:val="clear" w:color="auto" w:fill="auto"/>
            <w:noWrap/>
            <w:vAlign w:val="bottom"/>
            <w:hideMark/>
          </w:tcPr>
          <w:p w14:paraId="779FC1DB"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272" w:type="pct"/>
            <w:tcBorders>
              <w:top w:val="nil"/>
              <w:left w:val="nil"/>
              <w:bottom w:val="nil"/>
              <w:right w:val="nil"/>
            </w:tcBorders>
            <w:shd w:val="clear" w:color="auto" w:fill="auto"/>
            <w:noWrap/>
            <w:vAlign w:val="bottom"/>
            <w:hideMark/>
          </w:tcPr>
          <w:p w14:paraId="46DCF056"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24FCDDCC"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noWrap/>
            <w:vAlign w:val="bottom"/>
            <w:hideMark/>
          </w:tcPr>
          <w:p w14:paraId="13D5AAB0"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272" w:type="pct"/>
            <w:tcBorders>
              <w:top w:val="nil"/>
              <w:left w:val="nil"/>
              <w:bottom w:val="nil"/>
              <w:right w:val="nil"/>
            </w:tcBorders>
            <w:shd w:val="clear" w:color="auto" w:fill="auto"/>
            <w:noWrap/>
            <w:vAlign w:val="bottom"/>
            <w:hideMark/>
          </w:tcPr>
          <w:p w14:paraId="0701D1AC"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6BD55BA5"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200" w:type="pct"/>
            <w:tcBorders>
              <w:top w:val="nil"/>
              <w:left w:val="nil"/>
              <w:bottom w:val="nil"/>
              <w:right w:val="nil"/>
            </w:tcBorders>
            <w:shd w:val="clear" w:color="auto" w:fill="auto"/>
            <w:noWrap/>
            <w:vAlign w:val="bottom"/>
            <w:hideMark/>
          </w:tcPr>
          <w:p w14:paraId="7329B090"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284" w:type="pct"/>
            <w:tcBorders>
              <w:top w:val="nil"/>
              <w:left w:val="nil"/>
              <w:bottom w:val="nil"/>
              <w:right w:val="nil"/>
            </w:tcBorders>
            <w:shd w:val="clear" w:color="auto" w:fill="auto"/>
            <w:noWrap/>
            <w:vAlign w:val="bottom"/>
            <w:hideMark/>
          </w:tcPr>
          <w:p w14:paraId="21678C9C"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451" w:type="pct"/>
            <w:tcBorders>
              <w:top w:val="nil"/>
              <w:left w:val="nil"/>
              <w:bottom w:val="nil"/>
              <w:right w:val="nil"/>
            </w:tcBorders>
            <w:shd w:val="clear" w:color="auto" w:fill="auto"/>
            <w:noWrap/>
            <w:vAlign w:val="bottom"/>
            <w:hideMark/>
          </w:tcPr>
          <w:p w14:paraId="1C89FFBC"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r>
      <w:tr w:rsidR="00C1663F" w:rsidRPr="009511D3" w14:paraId="0DCFC699" w14:textId="77777777" w:rsidTr="00C1663F">
        <w:trPr>
          <w:trHeight w:val="300"/>
        </w:trPr>
        <w:tc>
          <w:tcPr>
            <w:tcW w:w="5000" w:type="pct"/>
            <w:gridSpan w:val="14"/>
            <w:tcBorders>
              <w:top w:val="nil"/>
              <w:left w:val="nil"/>
              <w:bottom w:val="single" w:sz="4" w:space="0" w:color="auto"/>
              <w:right w:val="nil"/>
            </w:tcBorders>
            <w:shd w:val="clear" w:color="auto" w:fill="auto"/>
            <w:vAlign w:val="bottom"/>
            <w:hideMark/>
          </w:tcPr>
          <w:p w14:paraId="17FE31F8"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lastRenderedPageBreak/>
              <w:t>Монтаж счетчиков 3-х фазных полукосвенного включения</w:t>
            </w:r>
          </w:p>
        </w:tc>
      </w:tr>
      <w:tr w:rsidR="00C1663F" w:rsidRPr="009511D3" w14:paraId="369BF69E" w14:textId="77777777" w:rsidTr="00C1663F">
        <w:trPr>
          <w:trHeight w:val="240"/>
        </w:trPr>
        <w:tc>
          <w:tcPr>
            <w:tcW w:w="5000" w:type="pct"/>
            <w:gridSpan w:val="14"/>
            <w:tcBorders>
              <w:top w:val="single" w:sz="4" w:space="0" w:color="auto"/>
              <w:left w:val="nil"/>
              <w:bottom w:val="nil"/>
              <w:right w:val="nil"/>
            </w:tcBorders>
            <w:shd w:val="clear" w:color="auto" w:fill="auto"/>
            <w:noWrap/>
            <w:hideMark/>
          </w:tcPr>
          <w:p w14:paraId="77028457" w14:textId="77777777" w:rsidR="00C1663F" w:rsidRPr="009511D3" w:rsidRDefault="00C1663F" w:rsidP="009511D3">
            <w:pPr>
              <w:spacing w:after="0" w:line="240" w:lineRule="auto"/>
              <w:contextualSpacing/>
              <w:jc w:val="center"/>
              <w:rPr>
                <w:rFonts w:ascii="Times New Roman" w:eastAsia="Times New Roman" w:hAnsi="Times New Roman" w:cs="Times New Roman"/>
                <w:i/>
                <w:iCs/>
                <w:sz w:val="24"/>
                <w:szCs w:val="24"/>
                <w:lang w:eastAsia="ru-RU"/>
              </w:rPr>
            </w:pPr>
            <w:r w:rsidRPr="009511D3">
              <w:rPr>
                <w:rFonts w:ascii="Times New Roman" w:eastAsia="Times New Roman" w:hAnsi="Times New Roman" w:cs="Times New Roman"/>
                <w:i/>
                <w:iCs/>
                <w:sz w:val="24"/>
                <w:szCs w:val="24"/>
                <w:lang w:eastAsia="ru-RU"/>
              </w:rPr>
              <w:t xml:space="preserve"> (наименование работ и затрат)</w:t>
            </w:r>
          </w:p>
        </w:tc>
      </w:tr>
      <w:tr w:rsidR="00C1663F" w:rsidRPr="009511D3" w14:paraId="2620772C" w14:textId="77777777" w:rsidTr="00E62BFC">
        <w:trPr>
          <w:trHeight w:val="240"/>
        </w:trPr>
        <w:tc>
          <w:tcPr>
            <w:tcW w:w="409" w:type="pct"/>
            <w:tcBorders>
              <w:top w:val="nil"/>
              <w:left w:val="nil"/>
              <w:bottom w:val="nil"/>
              <w:right w:val="nil"/>
            </w:tcBorders>
            <w:shd w:val="clear" w:color="auto" w:fill="auto"/>
            <w:noWrap/>
            <w:vAlign w:val="bottom"/>
            <w:hideMark/>
          </w:tcPr>
          <w:p w14:paraId="1850CC5D"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xml:space="preserve">Составлен </w:t>
            </w:r>
          </w:p>
        </w:tc>
        <w:tc>
          <w:tcPr>
            <w:tcW w:w="608" w:type="pct"/>
            <w:tcBorders>
              <w:top w:val="nil"/>
              <w:left w:val="nil"/>
              <w:bottom w:val="single" w:sz="4" w:space="0" w:color="auto"/>
              <w:right w:val="nil"/>
            </w:tcBorders>
            <w:shd w:val="clear" w:color="auto" w:fill="auto"/>
            <w:noWrap/>
            <w:vAlign w:val="bottom"/>
            <w:hideMark/>
          </w:tcPr>
          <w:p w14:paraId="6EBCD1C4"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базисно-индексным</w:t>
            </w:r>
          </w:p>
        </w:tc>
        <w:tc>
          <w:tcPr>
            <w:tcW w:w="344" w:type="pct"/>
            <w:tcBorders>
              <w:top w:val="nil"/>
              <w:left w:val="nil"/>
              <w:bottom w:val="nil"/>
              <w:right w:val="nil"/>
            </w:tcBorders>
            <w:shd w:val="clear" w:color="auto" w:fill="auto"/>
            <w:noWrap/>
            <w:vAlign w:val="bottom"/>
            <w:hideMark/>
          </w:tcPr>
          <w:p w14:paraId="5CC83F11"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методом</w:t>
            </w:r>
          </w:p>
        </w:tc>
        <w:tc>
          <w:tcPr>
            <w:tcW w:w="220" w:type="pct"/>
            <w:tcBorders>
              <w:top w:val="nil"/>
              <w:left w:val="nil"/>
              <w:bottom w:val="nil"/>
              <w:right w:val="nil"/>
            </w:tcBorders>
            <w:shd w:val="clear" w:color="auto" w:fill="auto"/>
            <w:noWrap/>
            <w:vAlign w:val="bottom"/>
            <w:hideMark/>
          </w:tcPr>
          <w:p w14:paraId="09285A8D"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p>
        </w:tc>
        <w:tc>
          <w:tcPr>
            <w:tcW w:w="270" w:type="pct"/>
            <w:tcBorders>
              <w:top w:val="nil"/>
              <w:left w:val="nil"/>
              <w:bottom w:val="nil"/>
              <w:right w:val="nil"/>
            </w:tcBorders>
            <w:shd w:val="clear" w:color="auto" w:fill="auto"/>
            <w:noWrap/>
            <w:vAlign w:val="bottom"/>
            <w:hideMark/>
          </w:tcPr>
          <w:p w14:paraId="6C2691DC"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331" w:type="pct"/>
            <w:tcBorders>
              <w:top w:val="nil"/>
              <w:left w:val="nil"/>
              <w:bottom w:val="nil"/>
              <w:right w:val="nil"/>
            </w:tcBorders>
            <w:shd w:val="clear" w:color="auto" w:fill="auto"/>
            <w:vAlign w:val="bottom"/>
            <w:hideMark/>
          </w:tcPr>
          <w:p w14:paraId="1EB69F6F"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272" w:type="pct"/>
            <w:tcBorders>
              <w:top w:val="nil"/>
              <w:left w:val="nil"/>
              <w:bottom w:val="nil"/>
              <w:right w:val="nil"/>
            </w:tcBorders>
            <w:shd w:val="clear" w:color="auto" w:fill="auto"/>
            <w:vAlign w:val="bottom"/>
            <w:hideMark/>
          </w:tcPr>
          <w:p w14:paraId="5F0F1833"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vAlign w:val="bottom"/>
            <w:hideMark/>
          </w:tcPr>
          <w:p w14:paraId="6120432D"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vAlign w:val="bottom"/>
            <w:hideMark/>
          </w:tcPr>
          <w:p w14:paraId="2DBE0FB5"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272" w:type="pct"/>
            <w:tcBorders>
              <w:top w:val="nil"/>
              <w:left w:val="nil"/>
              <w:bottom w:val="nil"/>
              <w:right w:val="nil"/>
            </w:tcBorders>
            <w:shd w:val="clear" w:color="auto" w:fill="auto"/>
            <w:vAlign w:val="bottom"/>
            <w:hideMark/>
          </w:tcPr>
          <w:p w14:paraId="6F6D5DFB"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vAlign w:val="bottom"/>
            <w:hideMark/>
          </w:tcPr>
          <w:p w14:paraId="51BB4E1C"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200" w:type="pct"/>
            <w:tcBorders>
              <w:top w:val="nil"/>
              <w:left w:val="nil"/>
              <w:bottom w:val="nil"/>
              <w:right w:val="nil"/>
            </w:tcBorders>
            <w:shd w:val="clear" w:color="auto" w:fill="auto"/>
            <w:vAlign w:val="bottom"/>
            <w:hideMark/>
          </w:tcPr>
          <w:p w14:paraId="19B05F9E"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284" w:type="pct"/>
            <w:tcBorders>
              <w:top w:val="nil"/>
              <w:left w:val="nil"/>
              <w:bottom w:val="nil"/>
              <w:right w:val="nil"/>
            </w:tcBorders>
            <w:shd w:val="clear" w:color="auto" w:fill="auto"/>
            <w:vAlign w:val="bottom"/>
            <w:hideMark/>
          </w:tcPr>
          <w:p w14:paraId="1E50E2E7"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451" w:type="pct"/>
            <w:tcBorders>
              <w:top w:val="nil"/>
              <w:left w:val="nil"/>
              <w:bottom w:val="nil"/>
              <w:right w:val="nil"/>
            </w:tcBorders>
            <w:shd w:val="clear" w:color="auto" w:fill="auto"/>
            <w:vAlign w:val="bottom"/>
            <w:hideMark/>
          </w:tcPr>
          <w:p w14:paraId="201D7BBB"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r>
      <w:tr w:rsidR="00C1663F" w:rsidRPr="009511D3" w14:paraId="7707668E" w14:textId="77777777" w:rsidTr="00E62BFC">
        <w:trPr>
          <w:trHeight w:val="240"/>
        </w:trPr>
        <w:tc>
          <w:tcPr>
            <w:tcW w:w="409" w:type="pct"/>
            <w:tcBorders>
              <w:top w:val="nil"/>
              <w:left w:val="nil"/>
              <w:bottom w:val="nil"/>
              <w:right w:val="nil"/>
            </w:tcBorders>
            <w:shd w:val="clear" w:color="auto" w:fill="auto"/>
            <w:noWrap/>
            <w:vAlign w:val="bottom"/>
            <w:hideMark/>
          </w:tcPr>
          <w:p w14:paraId="46889C57"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Основание</w:t>
            </w:r>
          </w:p>
        </w:tc>
        <w:tc>
          <w:tcPr>
            <w:tcW w:w="1773" w:type="pct"/>
            <w:gridSpan w:val="5"/>
            <w:tcBorders>
              <w:top w:val="nil"/>
              <w:left w:val="nil"/>
              <w:bottom w:val="single" w:sz="4" w:space="0" w:color="auto"/>
              <w:right w:val="nil"/>
            </w:tcBorders>
            <w:shd w:val="clear" w:color="auto" w:fill="auto"/>
            <w:vAlign w:val="bottom"/>
            <w:hideMark/>
          </w:tcPr>
          <w:p w14:paraId="01E288C8"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w:t>
            </w:r>
          </w:p>
        </w:tc>
        <w:tc>
          <w:tcPr>
            <w:tcW w:w="272" w:type="pct"/>
            <w:tcBorders>
              <w:top w:val="nil"/>
              <w:left w:val="nil"/>
              <w:bottom w:val="nil"/>
              <w:right w:val="nil"/>
            </w:tcBorders>
            <w:shd w:val="clear" w:color="auto" w:fill="auto"/>
            <w:vAlign w:val="bottom"/>
            <w:hideMark/>
          </w:tcPr>
          <w:p w14:paraId="6AA60598"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vAlign w:val="bottom"/>
            <w:hideMark/>
          </w:tcPr>
          <w:p w14:paraId="7E31871D"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vAlign w:val="bottom"/>
            <w:hideMark/>
          </w:tcPr>
          <w:p w14:paraId="4D194DC8"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272" w:type="pct"/>
            <w:tcBorders>
              <w:top w:val="nil"/>
              <w:left w:val="nil"/>
              <w:bottom w:val="nil"/>
              <w:right w:val="nil"/>
            </w:tcBorders>
            <w:shd w:val="clear" w:color="auto" w:fill="auto"/>
            <w:vAlign w:val="bottom"/>
            <w:hideMark/>
          </w:tcPr>
          <w:p w14:paraId="5EC9E15F"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vAlign w:val="bottom"/>
            <w:hideMark/>
          </w:tcPr>
          <w:p w14:paraId="01D7F30D"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200" w:type="pct"/>
            <w:tcBorders>
              <w:top w:val="nil"/>
              <w:left w:val="nil"/>
              <w:bottom w:val="nil"/>
              <w:right w:val="nil"/>
            </w:tcBorders>
            <w:shd w:val="clear" w:color="auto" w:fill="auto"/>
            <w:vAlign w:val="bottom"/>
            <w:hideMark/>
          </w:tcPr>
          <w:p w14:paraId="5493DEA9"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284" w:type="pct"/>
            <w:tcBorders>
              <w:top w:val="nil"/>
              <w:left w:val="nil"/>
              <w:bottom w:val="nil"/>
              <w:right w:val="nil"/>
            </w:tcBorders>
            <w:shd w:val="clear" w:color="auto" w:fill="auto"/>
            <w:vAlign w:val="bottom"/>
            <w:hideMark/>
          </w:tcPr>
          <w:p w14:paraId="47D1E84A"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451" w:type="pct"/>
            <w:tcBorders>
              <w:top w:val="nil"/>
              <w:left w:val="nil"/>
              <w:bottom w:val="nil"/>
              <w:right w:val="nil"/>
            </w:tcBorders>
            <w:shd w:val="clear" w:color="auto" w:fill="auto"/>
            <w:vAlign w:val="bottom"/>
            <w:hideMark/>
          </w:tcPr>
          <w:p w14:paraId="5AC94921"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r>
      <w:tr w:rsidR="00C1663F" w:rsidRPr="009511D3" w14:paraId="403F81CC" w14:textId="77777777" w:rsidTr="00E62BFC">
        <w:trPr>
          <w:trHeight w:val="300"/>
        </w:trPr>
        <w:tc>
          <w:tcPr>
            <w:tcW w:w="409" w:type="pct"/>
            <w:tcBorders>
              <w:top w:val="nil"/>
              <w:left w:val="nil"/>
              <w:bottom w:val="nil"/>
              <w:right w:val="nil"/>
            </w:tcBorders>
            <w:shd w:val="clear" w:color="auto" w:fill="auto"/>
            <w:noWrap/>
            <w:vAlign w:val="bottom"/>
            <w:hideMark/>
          </w:tcPr>
          <w:p w14:paraId="71F6412E"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1773" w:type="pct"/>
            <w:gridSpan w:val="5"/>
            <w:tcBorders>
              <w:top w:val="single" w:sz="4" w:space="0" w:color="auto"/>
              <w:left w:val="nil"/>
              <w:bottom w:val="nil"/>
              <w:right w:val="nil"/>
            </w:tcBorders>
            <w:shd w:val="clear" w:color="auto" w:fill="auto"/>
            <w:noWrap/>
            <w:vAlign w:val="bottom"/>
            <w:hideMark/>
          </w:tcPr>
          <w:p w14:paraId="0F2F7B9F" w14:textId="77777777" w:rsidR="00C1663F" w:rsidRPr="009511D3" w:rsidRDefault="00C1663F" w:rsidP="009511D3">
            <w:pPr>
              <w:spacing w:after="0" w:line="240" w:lineRule="auto"/>
              <w:contextualSpacing/>
              <w:jc w:val="center"/>
              <w:rPr>
                <w:rFonts w:ascii="Times New Roman" w:eastAsia="Times New Roman" w:hAnsi="Times New Roman" w:cs="Times New Roman"/>
                <w:i/>
                <w:iCs/>
                <w:sz w:val="24"/>
                <w:szCs w:val="24"/>
                <w:lang w:eastAsia="ru-RU"/>
              </w:rPr>
            </w:pPr>
            <w:r w:rsidRPr="009511D3">
              <w:rPr>
                <w:rFonts w:ascii="Times New Roman" w:eastAsia="Times New Roman" w:hAnsi="Times New Roman" w:cs="Times New Roman"/>
                <w:i/>
                <w:iCs/>
                <w:sz w:val="24"/>
                <w:szCs w:val="24"/>
                <w:lang w:eastAsia="ru-RU"/>
              </w:rPr>
              <w:t>(проектная и (или) иная техническая документация)</w:t>
            </w:r>
          </w:p>
        </w:tc>
        <w:tc>
          <w:tcPr>
            <w:tcW w:w="272" w:type="pct"/>
            <w:tcBorders>
              <w:top w:val="nil"/>
              <w:left w:val="nil"/>
              <w:bottom w:val="nil"/>
              <w:right w:val="nil"/>
            </w:tcBorders>
            <w:shd w:val="clear" w:color="auto" w:fill="auto"/>
            <w:noWrap/>
            <w:vAlign w:val="bottom"/>
            <w:hideMark/>
          </w:tcPr>
          <w:p w14:paraId="2BA64A9F" w14:textId="77777777" w:rsidR="00C1663F" w:rsidRPr="009511D3" w:rsidRDefault="00C1663F" w:rsidP="009511D3">
            <w:pPr>
              <w:spacing w:after="0" w:line="240" w:lineRule="auto"/>
              <w:contextualSpacing/>
              <w:jc w:val="center"/>
              <w:rPr>
                <w:rFonts w:ascii="Times New Roman" w:eastAsia="Times New Roman" w:hAnsi="Times New Roman" w:cs="Times New Roman"/>
                <w:i/>
                <w:iCs/>
                <w:sz w:val="24"/>
                <w:szCs w:val="24"/>
                <w:lang w:eastAsia="ru-RU"/>
              </w:rPr>
            </w:pPr>
          </w:p>
        </w:tc>
        <w:tc>
          <w:tcPr>
            <w:tcW w:w="440" w:type="pct"/>
            <w:tcBorders>
              <w:top w:val="nil"/>
              <w:left w:val="nil"/>
              <w:bottom w:val="nil"/>
              <w:right w:val="nil"/>
            </w:tcBorders>
            <w:shd w:val="clear" w:color="auto" w:fill="auto"/>
            <w:noWrap/>
            <w:vAlign w:val="bottom"/>
            <w:hideMark/>
          </w:tcPr>
          <w:p w14:paraId="258970A8"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noWrap/>
            <w:vAlign w:val="bottom"/>
            <w:hideMark/>
          </w:tcPr>
          <w:p w14:paraId="24B3AE08"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272" w:type="pct"/>
            <w:tcBorders>
              <w:top w:val="nil"/>
              <w:left w:val="nil"/>
              <w:bottom w:val="nil"/>
              <w:right w:val="nil"/>
            </w:tcBorders>
            <w:shd w:val="clear" w:color="auto" w:fill="auto"/>
            <w:noWrap/>
            <w:vAlign w:val="bottom"/>
            <w:hideMark/>
          </w:tcPr>
          <w:p w14:paraId="1C2829F2"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4BDDF5DD"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200" w:type="pct"/>
            <w:tcBorders>
              <w:top w:val="nil"/>
              <w:left w:val="nil"/>
              <w:bottom w:val="nil"/>
              <w:right w:val="nil"/>
            </w:tcBorders>
            <w:shd w:val="clear" w:color="auto" w:fill="auto"/>
            <w:noWrap/>
            <w:vAlign w:val="bottom"/>
            <w:hideMark/>
          </w:tcPr>
          <w:p w14:paraId="1D2E0E08"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284" w:type="pct"/>
            <w:tcBorders>
              <w:top w:val="nil"/>
              <w:left w:val="nil"/>
              <w:bottom w:val="nil"/>
              <w:right w:val="nil"/>
            </w:tcBorders>
            <w:shd w:val="clear" w:color="auto" w:fill="auto"/>
            <w:noWrap/>
            <w:hideMark/>
          </w:tcPr>
          <w:p w14:paraId="0ADD0E38"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451" w:type="pct"/>
            <w:tcBorders>
              <w:top w:val="nil"/>
              <w:left w:val="nil"/>
              <w:bottom w:val="nil"/>
              <w:right w:val="nil"/>
            </w:tcBorders>
            <w:shd w:val="clear" w:color="auto" w:fill="auto"/>
            <w:noWrap/>
            <w:vAlign w:val="bottom"/>
            <w:hideMark/>
          </w:tcPr>
          <w:p w14:paraId="5D772E7E" w14:textId="77777777" w:rsidR="00C1663F" w:rsidRPr="009511D3" w:rsidRDefault="00C1663F" w:rsidP="009511D3">
            <w:pPr>
              <w:spacing w:after="0" w:line="240" w:lineRule="auto"/>
              <w:contextualSpacing/>
              <w:jc w:val="right"/>
              <w:rPr>
                <w:rFonts w:ascii="Times New Roman" w:eastAsia="Times New Roman" w:hAnsi="Times New Roman" w:cs="Times New Roman"/>
                <w:sz w:val="24"/>
                <w:szCs w:val="24"/>
                <w:lang w:eastAsia="ru-RU"/>
              </w:rPr>
            </w:pPr>
          </w:p>
        </w:tc>
      </w:tr>
      <w:tr w:rsidR="00C1663F" w:rsidRPr="009511D3" w14:paraId="5F69E98D" w14:textId="77777777" w:rsidTr="00E62BFC">
        <w:trPr>
          <w:trHeight w:val="105"/>
        </w:trPr>
        <w:tc>
          <w:tcPr>
            <w:tcW w:w="409" w:type="pct"/>
            <w:tcBorders>
              <w:top w:val="nil"/>
              <w:left w:val="nil"/>
              <w:bottom w:val="nil"/>
              <w:right w:val="nil"/>
            </w:tcBorders>
            <w:shd w:val="clear" w:color="auto" w:fill="auto"/>
            <w:noWrap/>
            <w:vAlign w:val="bottom"/>
            <w:hideMark/>
          </w:tcPr>
          <w:p w14:paraId="5F6349C5"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608" w:type="pct"/>
            <w:tcBorders>
              <w:top w:val="nil"/>
              <w:left w:val="nil"/>
              <w:bottom w:val="nil"/>
              <w:right w:val="nil"/>
            </w:tcBorders>
            <w:shd w:val="clear" w:color="auto" w:fill="auto"/>
            <w:noWrap/>
            <w:vAlign w:val="bottom"/>
            <w:hideMark/>
          </w:tcPr>
          <w:p w14:paraId="7F120286"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344" w:type="pct"/>
            <w:tcBorders>
              <w:top w:val="nil"/>
              <w:left w:val="nil"/>
              <w:bottom w:val="nil"/>
              <w:right w:val="nil"/>
            </w:tcBorders>
            <w:shd w:val="clear" w:color="auto" w:fill="auto"/>
            <w:noWrap/>
            <w:vAlign w:val="bottom"/>
            <w:hideMark/>
          </w:tcPr>
          <w:p w14:paraId="70F7C776"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220" w:type="pct"/>
            <w:tcBorders>
              <w:top w:val="nil"/>
              <w:left w:val="nil"/>
              <w:bottom w:val="nil"/>
              <w:right w:val="nil"/>
            </w:tcBorders>
            <w:shd w:val="clear" w:color="auto" w:fill="auto"/>
            <w:noWrap/>
            <w:vAlign w:val="bottom"/>
            <w:hideMark/>
          </w:tcPr>
          <w:p w14:paraId="6CABF293"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270" w:type="pct"/>
            <w:tcBorders>
              <w:top w:val="nil"/>
              <w:left w:val="nil"/>
              <w:bottom w:val="nil"/>
              <w:right w:val="nil"/>
            </w:tcBorders>
            <w:shd w:val="clear" w:color="auto" w:fill="auto"/>
            <w:noWrap/>
            <w:vAlign w:val="bottom"/>
            <w:hideMark/>
          </w:tcPr>
          <w:p w14:paraId="1B85E339"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331" w:type="pct"/>
            <w:tcBorders>
              <w:top w:val="nil"/>
              <w:left w:val="nil"/>
              <w:bottom w:val="nil"/>
              <w:right w:val="nil"/>
            </w:tcBorders>
            <w:shd w:val="clear" w:color="auto" w:fill="auto"/>
            <w:noWrap/>
            <w:vAlign w:val="bottom"/>
            <w:hideMark/>
          </w:tcPr>
          <w:p w14:paraId="7A6AB1E2"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272" w:type="pct"/>
            <w:tcBorders>
              <w:top w:val="nil"/>
              <w:left w:val="nil"/>
              <w:bottom w:val="nil"/>
              <w:right w:val="nil"/>
            </w:tcBorders>
            <w:shd w:val="clear" w:color="auto" w:fill="auto"/>
            <w:noWrap/>
            <w:vAlign w:val="bottom"/>
            <w:hideMark/>
          </w:tcPr>
          <w:p w14:paraId="6A37236F"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60574EBC"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noWrap/>
            <w:vAlign w:val="bottom"/>
            <w:hideMark/>
          </w:tcPr>
          <w:p w14:paraId="10747457"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272" w:type="pct"/>
            <w:tcBorders>
              <w:top w:val="nil"/>
              <w:left w:val="nil"/>
              <w:bottom w:val="nil"/>
              <w:right w:val="nil"/>
            </w:tcBorders>
            <w:shd w:val="clear" w:color="auto" w:fill="auto"/>
            <w:noWrap/>
            <w:vAlign w:val="bottom"/>
            <w:hideMark/>
          </w:tcPr>
          <w:p w14:paraId="5E9FF29D"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392B560A"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200" w:type="pct"/>
            <w:tcBorders>
              <w:top w:val="nil"/>
              <w:left w:val="nil"/>
              <w:bottom w:val="nil"/>
              <w:right w:val="nil"/>
            </w:tcBorders>
            <w:shd w:val="clear" w:color="auto" w:fill="auto"/>
            <w:noWrap/>
            <w:vAlign w:val="bottom"/>
            <w:hideMark/>
          </w:tcPr>
          <w:p w14:paraId="4E9091C7"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284" w:type="pct"/>
            <w:tcBorders>
              <w:top w:val="nil"/>
              <w:left w:val="nil"/>
              <w:bottom w:val="nil"/>
              <w:right w:val="nil"/>
            </w:tcBorders>
            <w:shd w:val="clear" w:color="auto" w:fill="auto"/>
            <w:noWrap/>
            <w:vAlign w:val="bottom"/>
            <w:hideMark/>
          </w:tcPr>
          <w:p w14:paraId="1B355876"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451" w:type="pct"/>
            <w:tcBorders>
              <w:top w:val="nil"/>
              <w:left w:val="nil"/>
              <w:bottom w:val="nil"/>
              <w:right w:val="nil"/>
            </w:tcBorders>
            <w:shd w:val="clear" w:color="auto" w:fill="auto"/>
            <w:noWrap/>
            <w:vAlign w:val="bottom"/>
            <w:hideMark/>
          </w:tcPr>
          <w:p w14:paraId="688F602F"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r>
      <w:tr w:rsidR="00C1663F" w:rsidRPr="009511D3" w14:paraId="0CCB13D6" w14:textId="77777777" w:rsidTr="00E62BFC">
        <w:trPr>
          <w:trHeight w:val="300"/>
        </w:trPr>
        <w:tc>
          <w:tcPr>
            <w:tcW w:w="1360" w:type="pct"/>
            <w:gridSpan w:val="3"/>
            <w:tcBorders>
              <w:top w:val="nil"/>
              <w:left w:val="nil"/>
              <w:bottom w:val="nil"/>
              <w:right w:val="nil"/>
            </w:tcBorders>
            <w:shd w:val="clear" w:color="auto" w:fill="auto"/>
            <w:noWrap/>
            <w:vAlign w:val="bottom"/>
            <w:hideMark/>
          </w:tcPr>
          <w:p w14:paraId="7D31B770" w14:textId="77777777" w:rsidR="00C1663F" w:rsidRPr="009511D3" w:rsidRDefault="00C1663F" w:rsidP="009511D3">
            <w:pPr>
              <w:spacing w:after="0" w:line="240" w:lineRule="auto"/>
              <w:contextualSpacing/>
              <w:rPr>
                <w:rFonts w:ascii="Times New Roman" w:eastAsia="Times New Roman" w:hAnsi="Times New Roman" w:cs="Times New Roman"/>
                <w:b/>
                <w:bCs/>
                <w:sz w:val="24"/>
                <w:szCs w:val="24"/>
                <w:lang w:eastAsia="ru-RU"/>
              </w:rPr>
            </w:pPr>
            <w:r w:rsidRPr="009511D3">
              <w:rPr>
                <w:rFonts w:ascii="Times New Roman" w:eastAsia="Times New Roman" w:hAnsi="Times New Roman" w:cs="Times New Roman"/>
                <w:b/>
                <w:bCs/>
                <w:sz w:val="24"/>
                <w:szCs w:val="24"/>
                <w:lang w:eastAsia="ru-RU"/>
              </w:rPr>
              <w:t xml:space="preserve">Составлен(а) в текущем (базисном) уровне цен </w:t>
            </w:r>
          </w:p>
        </w:tc>
        <w:tc>
          <w:tcPr>
            <w:tcW w:w="821" w:type="pct"/>
            <w:gridSpan w:val="3"/>
            <w:tcBorders>
              <w:top w:val="nil"/>
              <w:left w:val="nil"/>
              <w:bottom w:val="single" w:sz="4" w:space="0" w:color="auto"/>
              <w:right w:val="nil"/>
            </w:tcBorders>
            <w:shd w:val="clear" w:color="auto" w:fill="auto"/>
            <w:vAlign w:val="bottom"/>
            <w:hideMark/>
          </w:tcPr>
          <w:p w14:paraId="77572F22"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xml:space="preserve"> (01.01.2000)</w:t>
            </w:r>
          </w:p>
        </w:tc>
        <w:tc>
          <w:tcPr>
            <w:tcW w:w="272" w:type="pct"/>
            <w:tcBorders>
              <w:top w:val="nil"/>
              <w:left w:val="nil"/>
              <w:bottom w:val="nil"/>
              <w:right w:val="nil"/>
            </w:tcBorders>
            <w:shd w:val="clear" w:color="auto" w:fill="auto"/>
            <w:noWrap/>
            <w:vAlign w:val="bottom"/>
            <w:hideMark/>
          </w:tcPr>
          <w:p w14:paraId="66B81779"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3F695AFE"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noWrap/>
            <w:vAlign w:val="bottom"/>
            <w:hideMark/>
          </w:tcPr>
          <w:p w14:paraId="47D49A8A"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272" w:type="pct"/>
            <w:tcBorders>
              <w:top w:val="nil"/>
              <w:left w:val="nil"/>
              <w:bottom w:val="nil"/>
              <w:right w:val="nil"/>
            </w:tcBorders>
            <w:shd w:val="clear" w:color="auto" w:fill="auto"/>
            <w:noWrap/>
            <w:vAlign w:val="bottom"/>
            <w:hideMark/>
          </w:tcPr>
          <w:p w14:paraId="423978EC"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31E0D8F1"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200" w:type="pct"/>
            <w:tcBorders>
              <w:top w:val="nil"/>
              <w:left w:val="nil"/>
              <w:bottom w:val="nil"/>
              <w:right w:val="nil"/>
            </w:tcBorders>
            <w:shd w:val="clear" w:color="auto" w:fill="auto"/>
            <w:noWrap/>
            <w:vAlign w:val="bottom"/>
            <w:hideMark/>
          </w:tcPr>
          <w:p w14:paraId="19EF5BE9"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284" w:type="pct"/>
            <w:tcBorders>
              <w:top w:val="nil"/>
              <w:left w:val="nil"/>
              <w:bottom w:val="nil"/>
              <w:right w:val="nil"/>
            </w:tcBorders>
            <w:shd w:val="clear" w:color="auto" w:fill="auto"/>
            <w:noWrap/>
            <w:vAlign w:val="bottom"/>
            <w:hideMark/>
          </w:tcPr>
          <w:p w14:paraId="0EA5C2A1"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451" w:type="pct"/>
            <w:tcBorders>
              <w:top w:val="nil"/>
              <w:left w:val="nil"/>
              <w:bottom w:val="nil"/>
              <w:right w:val="nil"/>
            </w:tcBorders>
            <w:shd w:val="clear" w:color="auto" w:fill="auto"/>
            <w:noWrap/>
            <w:vAlign w:val="bottom"/>
            <w:hideMark/>
          </w:tcPr>
          <w:p w14:paraId="08284AD2"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r>
      <w:tr w:rsidR="00C1663F" w:rsidRPr="009511D3" w14:paraId="0BF45D92" w14:textId="77777777" w:rsidTr="00E62BFC">
        <w:trPr>
          <w:trHeight w:val="150"/>
        </w:trPr>
        <w:tc>
          <w:tcPr>
            <w:tcW w:w="409" w:type="pct"/>
            <w:tcBorders>
              <w:top w:val="nil"/>
              <w:left w:val="nil"/>
              <w:bottom w:val="nil"/>
              <w:right w:val="nil"/>
            </w:tcBorders>
            <w:shd w:val="clear" w:color="auto" w:fill="auto"/>
            <w:noWrap/>
            <w:vAlign w:val="bottom"/>
            <w:hideMark/>
          </w:tcPr>
          <w:p w14:paraId="65C4BF66"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608" w:type="pct"/>
            <w:tcBorders>
              <w:top w:val="nil"/>
              <w:left w:val="nil"/>
              <w:bottom w:val="nil"/>
              <w:right w:val="nil"/>
            </w:tcBorders>
            <w:shd w:val="clear" w:color="auto" w:fill="auto"/>
            <w:noWrap/>
            <w:vAlign w:val="bottom"/>
            <w:hideMark/>
          </w:tcPr>
          <w:p w14:paraId="47EF90E8"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344" w:type="pct"/>
            <w:tcBorders>
              <w:top w:val="nil"/>
              <w:left w:val="nil"/>
              <w:bottom w:val="nil"/>
              <w:right w:val="nil"/>
            </w:tcBorders>
            <w:shd w:val="clear" w:color="auto" w:fill="auto"/>
            <w:noWrap/>
            <w:vAlign w:val="bottom"/>
            <w:hideMark/>
          </w:tcPr>
          <w:p w14:paraId="4C9700DA"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220" w:type="pct"/>
            <w:tcBorders>
              <w:top w:val="nil"/>
              <w:left w:val="nil"/>
              <w:bottom w:val="nil"/>
              <w:right w:val="nil"/>
            </w:tcBorders>
            <w:shd w:val="clear" w:color="auto" w:fill="auto"/>
            <w:noWrap/>
            <w:vAlign w:val="bottom"/>
            <w:hideMark/>
          </w:tcPr>
          <w:p w14:paraId="58088C9A"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270" w:type="pct"/>
            <w:tcBorders>
              <w:top w:val="nil"/>
              <w:left w:val="nil"/>
              <w:bottom w:val="nil"/>
              <w:right w:val="nil"/>
            </w:tcBorders>
            <w:shd w:val="clear" w:color="auto" w:fill="auto"/>
            <w:noWrap/>
            <w:vAlign w:val="bottom"/>
            <w:hideMark/>
          </w:tcPr>
          <w:p w14:paraId="5B06CEE1"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331" w:type="pct"/>
            <w:tcBorders>
              <w:top w:val="nil"/>
              <w:left w:val="nil"/>
              <w:bottom w:val="nil"/>
              <w:right w:val="nil"/>
            </w:tcBorders>
            <w:shd w:val="clear" w:color="auto" w:fill="auto"/>
            <w:noWrap/>
            <w:vAlign w:val="bottom"/>
            <w:hideMark/>
          </w:tcPr>
          <w:p w14:paraId="2F3B6CE6"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272" w:type="pct"/>
            <w:tcBorders>
              <w:top w:val="nil"/>
              <w:left w:val="nil"/>
              <w:bottom w:val="nil"/>
              <w:right w:val="nil"/>
            </w:tcBorders>
            <w:shd w:val="clear" w:color="auto" w:fill="auto"/>
            <w:noWrap/>
            <w:vAlign w:val="bottom"/>
            <w:hideMark/>
          </w:tcPr>
          <w:p w14:paraId="15CD8142"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07E48251"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noWrap/>
            <w:vAlign w:val="bottom"/>
            <w:hideMark/>
          </w:tcPr>
          <w:p w14:paraId="64681FE3"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272" w:type="pct"/>
            <w:tcBorders>
              <w:top w:val="nil"/>
              <w:left w:val="nil"/>
              <w:bottom w:val="nil"/>
              <w:right w:val="nil"/>
            </w:tcBorders>
            <w:shd w:val="clear" w:color="auto" w:fill="auto"/>
            <w:noWrap/>
            <w:vAlign w:val="bottom"/>
            <w:hideMark/>
          </w:tcPr>
          <w:p w14:paraId="099C25BA"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46601761"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200" w:type="pct"/>
            <w:tcBorders>
              <w:top w:val="nil"/>
              <w:left w:val="nil"/>
              <w:bottom w:val="nil"/>
              <w:right w:val="nil"/>
            </w:tcBorders>
            <w:shd w:val="clear" w:color="auto" w:fill="auto"/>
            <w:noWrap/>
            <w:vAlign w:val="bottom"/>
            <w:hideMark/>
          </w:tcPr>
          <w:p w14:paraId="6F6DB0AA"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284" w:type="pct"/>
            <w:tcBorders>
              <w:top w:val="nil"/>
              <w:left w:val="nil"/>
              <w:bottom w:val="nil"/>
              <w:right w:val="nil"/>
            </w:tcBorders>
            <w:shd w:val="clear" w:color="auto" w:fill="auto"/>
            <w:noWrap/>
            <w:vAlign w:val="bottom"/>
            <w:hideMark/>
          </w:tcPr>
          <w:p w14:paraId="5E1F4E16"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451" w:type="pct"/>
            <w:tcBorders>
              <w:top w:val="nil"/>
              <w:left w:val="nil"/>
              <w:bottom w:val="nil"/>
              <w:right w:val="nil"/>
            </w:tcBorders>
            <w:shd w:val="clear" w:color="auto" w:fill="auto"/>
            <w:noWrap/>
            <w:vAlign w:val="bottom"/>
            <w:hideMark/>
          </w:tcPr>
          <w:p w14:paraId="72038438"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r>
      <w:tr w:rsidR="00C1663F" w:rsidRPr="009511D3" w14:paraId="3832A30D" w14:textId="77777777" w:rsidTr="00E62BFC">
        <w:trPr>
          <w:trHeight w:val="240"/>
        </w:trPr>
        <w:tc>
          <w:tcPr>
            <w:tcW w:w="1017" w:type="pct"/>
            <w:gridSpan w:val="2"/>
            <w:tcBorders>
              <w:top w:val="nil"/>
              <w:left w:val="nil"/>
              <w:bottom w:val="nil"/>
              <w:right w:val="nil"/>
            </w:tcBorders>
            <w:shd w:val="clear" w:color="auto" w:fill="auto"/>
            <w:noWrap/>
            <w:vAlign w:val="bottom"/>
            <w:hideMark/>
          </w:tcPr>
          <w:p w14:paraId="38B65C04" w14:textId="77777777" w:rsidR="00C1663F" w:rsidRPr="009511D3" w:rsidRDefault="00C1663F" w:rsidP="009511D3">
            <w:pPr>
              <w:spacing w:after="0" w:line="240" w:lineRule="auto"/>
              <w:contextualSpacing/>
              <w:rPr>
                <w:rFonts w:ascii="Times New Roman" w:eastAsia="Times New Roman" w:hAnsi="Times New Roman" w:cs="Times New Roman"/>
                <w:b/>
                <w:bCs/>
                <w:sz w:val="24"/>
                <w:szCs w:val="24"/>
                <w:lang w:eastAsia="ru-RU"/>
              </w:rPr>
            </w:pPr>
            <w:r w:rsidRPr="009511D3">
              <w:rPr>
                <w:rFonts w:ascii="Times New Roman" w:eastAsia="Times New Roman" w:hAnsi="Times New Roman" w:cs="Times New Roman"/>
                <w:b/>
                <w:bCs/>
                <w:sz w:val="24"/>
                <w:szCs w:val="24"/>
                <w:lang w:eastAsia="ru-RU"/>
              </w:rPr>
              <w:t xml:space="preserve">Сметная стоимость </w:t>
            </w:r>
          </w:p>
        </w:tc>
        <w:tc>
          <w:tcPr>
            <w:tcW w:w="344" w:type="pct"/>
            <w:tcBorders>
              <w:top w:val="nil"/>
              <w:left w:val="nil"/>
              <w:bottom w:val="single" w:sz="4" w:space="0" w:color="auto"/>
              <w:right w:val="nil"/>
            </w:tcBorders>
            <w:shd w:val="clear" w:color="auto" w:fill="auto"/>
            <w:noWrap/>
            <w:vAlign w:val="bottom"/>
          </w:tcPr>
          <w:p w14:paraId="46F4E536" w14:textId="48C35C5F" w:rsidR="00C1663F" w:rsidRPr="009511D3" w:rsidRDefault="00C1663F" w:rsidP="009511D3">
            <w:pPr>
              <w:spacing w:after="0" w:line="240" w:lineRule="auto"/>
              <w:contextualSpacing/>
              <w:jc w:val="right"/>
              <w:rPr>
                <w:rFonts w:ascii="Times New Roman" w:eastAsia="Times New Roman" w:hAnsi="Times New Roman" w:cs="Times New Roman"/>
                <w:sz w:val="24"/>
                <w:szCs w:val="24"/>
                <w:lang w:eastAsia="ru-RU"/>
              </w:rPr>
            </w:pPr>
          </w:p>
        </w:tc>
        <w:tc>
          <w:tcPr>
            <w:tcW w:w="220" w:type="pct"/>
            <w:tcBorders>
              <w:top w:val="nil"/>
              <w:left w:val="nil"/>
              <w:bottom w:val="single" w:sz="4" w:space="0" w:color="auto"/>
              <w:right w:val="nil"/>
            </w:tcBorders>
            <w:shd w:val="clear" w:color="auto" w:fill="auto"/>
            <w:noWrap/>
            <w:vAlign w:val="bottom"/>
          </w:tcPr>
          <w:p w14:paraId="3C0A27B4" w14:textId="295F516C"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70" w:type="pct"/>
            <w:tcBorders>
              <w:top w:val="nil"/>
              <w:left w:val="nil"/>
              <w:bottom w:val="nil"/>
              <w:right w:val="nil"/>
            </w:tcBorders>
            <w:shd w:val="clear" w:color="auto" w:fill="auto"/>
            <w:noWrap/>
            <w:vAlign w:val="bottom"/>
            <w:hideMark/>
          </w:tcPr>
          <w:p w14:paraId="6CA1EB1F"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тыс.руб.</w:t>
            </w:r>
          </w:p>
        </w:tc>
        <w:tc>
          <w:tcPr>
            <w:tcW w:w="331" w:type="pct"/>
            <w:tcBorders>
              <w:top w:val="nil"/>
              <w:left w:val="nil"/>
              <w:bottom w:val="nil"/>
              <w:right w:val="nil"/>
            </w:tcBorders>
            <w:shd w:val="clear" w:color="auto" w:fill="auto"/>
            <w:noWrap/>
            <w:vAlign w:val="bottom"/>
            <w:hideMark/>
          </w:tcPr>
          <w:p w14:paraId="1AC5F016"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272" w:type="pct"/>
            <w:tcBorders>
              <w:top w:val="nil"/>
              <w:left w:val="nil"/>
              <w:bottom w:val="nil"/>
              <w:right w:val="nil"/>
            </w:tcBorders>
            <w:shd w:val="clear" w:color="auto" w:fill="auto"/>
            <w:noWrap/>
            <w:vAlign w:val="bottom"/>
            <w:hideMark/>
          </w:tcPr>
          <w:p w14:paraId="36983E28"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099546EC"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noWrap/>
            <w:vAlign w:val="bottom"/>
            <w:hideMark/>
          </w:tcPr>
          <w:p w14:paraId="3ECE7CAA"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272" w:type="pct"/>
            <w:tcBorders>
              <w:top w:val="nil"/>
              <w:left w:val="nil"/>
              <w:bottom w:val="nil"/>
              <w:right w:val="nil"/>
            </w:tcBorders>
            <w:shd w:val="clear" w:color="auto" w:fill="auto"/>
            <w:noWrap/>
            <w:vAlign w:val="bottom"/>
            <w:hideMark/>
          </w:tcPr>
          <w:p w14:paraId="129150B0"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6BD13BFD"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200" w:type="pct"/>
            <w:tcBorders>
              <w:top w:val="nil"/>
              <w:left w:val="nil"/>
              <w:bottom w:val="nil"/>
              <w:right w:val="nil"/>
            </w:tcBorders>
            <w:shd w:val="clear" w:color="auto" w:fill="auto"/>
            <w:vAlign w:val="center"/>
            <w:hideMark/>
          </w:tcPr>
          <w:p w14:paraId="54F740C3"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284" w:type="pct"/>
            <w:tcBorders>
              <w:top w:val="nil"/>
              <w:left w:val="nil"/>
              <w:bottom w:val="nil"/>
              <w:right w:val="nil"/>
            </w:tcBorders>
            <w:shd w:val="clear" w:color="auto" w:fill="auto"/>
            <w:vAlign w:val="center"/>
            <w:hideMark/>
          </w:tcPr>
          <w:p w14:paraId="2C7C4964"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451" w:type="pct"/>
            <w:tcBorders>
              <w:top w:val="nil"/>
              <w:left w:val="nil"/>
              <w:bottom w:val="nil"/>
              <w:right w:val="nil"/>
            </w:tcBorders>
            <w:shd w:val="clear" w:color="auto" w:fill="auto"/>
            <w:noWrap/>
            <w:vAlign w:val="bottom"/>
            <w:hideMark/>
          </w:tcPr>
          <w:p w14:paraId="37183EEC"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r>
      <w:tr w:rsidR="00C1663F" w:rsidRPr="009511D3" w14:paraId="395C06EE" w14:textId="77777777" w:rsidTr="00E62BFC">
        <w:trPr>
          <w:trHeight w:val="225"/>
        </w:trPr>
        <w:tc>
          <w:tcPr>
            <w:tcW w:w="409" w:type="pct"/>
            <w:tcBorders>
              <w:top w:val="nil"/>
              <w:left w:val="nil"/>
              <w:bottom w:val="nil"/>
              <w:right w:val="nil"/>
            </w:tcBorders>
            <w:shd w:val="clear" w:color="auto" w:fill="auto"/>
            <w:noWrap/>
            <w:vAlign w:val="bottom"/>
            <w:hideMark/>
          </w:tcPr>
          <w:p w14:paraId="09A5EFDC"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608" w:type="pct"/>
            <w:tcBorders>
              <w:top w:val="nil"/>
              <w:left w:val="nil"/>
              <w:bottom w:val="nil"/>
              <w:right w:val="nil"/>
            </w:tcBorders>
            <w:shd w:val="clear" w:color="auto" w:fill="auto"/>
            <w:noWrap/>
            <w:vAlign w:val="bottom"/>
            <w:hideMark/>
          </w:tcPr>
          <w:p w14:paraId="3DEF7EFF" w14:textId="77777777" w:rsidR="00C1663F" w:rsidRPr="009511D3" w:rsidRDefault="00C1663F" w:rsidP="009511D3">
            <w:pPr>
              <w:spacing w:after="0" w:line="240" w:lineRule="auto"/>
              <w:contextualSpacing/>
              <w:rPr>
                <w:rFonts w:ascii="Times New Roman" w:eastAsia="Times New Roman" w:hAnsi="Times New Roman" w:cs="Times New Roman"/>
                <w:i/>
                <w:iCs/>
                <w:sz w:val="24"/>
                <w:szCs w:val="24"/>
                <w:lang w:eastAsia="ru-RU"/>
              </w:rPr>
            </w:pPr>
            <w:r w:rsidRPr="009511D3">
              <w:rPr>
                <w:rFonts w:ascii="Times New Roman" w:eastAsia="Times New Roman" w:hAnsi="Times New Roman" w:cs="Times New Roman"/>
                <w:i/>
                <w:iCs/>
                <w:sz w:val="24"/>
                <w:szCs w:val="24"/>
                <w:lang w:eastAsia="ru-RU"/>
              </w:rPr>
              <w:t>в том числе:</w:t>
            </w:r>
          </w:p>
        </w:tc>
        <w:tc>
          <w:tcPr>
            <w:tcW w:w="344" w:type="pct"/>
            <w:tcBorders>
              <w:top w:val="nil"/>
              <w:left w:val="nil"/>
              <w:bottom w:val="nil"/>
              <w:right w:val="nil"/>
            </w:tcBorders>
            <w:shd w:val="clear" w:color="auto" w:fill="auto"/>
            <w:noWrap/>
            <w:vAlign w:val="bottom"/>
          </w:tcPr>
          <w:p w14:paraId="27E7DFB2" w14:textId="77777777" w:rsidR="00C1663F" w:rsidRPr="009511D3" w:rsidRDefault="00C1663F" w:rsidP="009511D3">
            <w:pPr>
              <w:spacing w:after="0" w:line="240" w:lineRule="auto"/>
              <w:contextualSpacing/>
              <w:rPr>
                <w:rFonts w:ascii="Times New Roman" w:eastAsia="Times New Roman" w:hAnsi="Times New Roman" w:cs="Times New Roman"/>
                <w:i/>
                <w:iCs/>
                <w:sz w:val="24"/>
                <w:szCs w:val="24"/>
                <w:lang w:eastAsia="ru-RU"/>
              </w:rPr>
            </w:pPr>
          </w:p>
        </w:tc>
        <w:tc>
          <w:tcPr>
            <w:tcW w:w="220" w:type="pct"/>
            <w:tcBorders>
              <w:top w:val="nil"/>
              <w:left w:val="nil"/>
              <w:bottom w:val="nil"/>
              <w:right w:val="nil"/>
            </w:tcBorders>
            <w:shd w:val="clear" w:color="auto" w:fill="auto"/>
            <w:noWrap/>
            <w:vAlign w:val="bottom"/>
          </w:tcPr>
          <w:p w14:paraId="057D6817"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270" w:type="pct"/>
            <w:tcBorders>
              <w:top w:val="nil"/>
              <w:left w:val="nil"/>
              <w:bottom w:val="nil"/>
              <w:right w:val="nil"/>
            </w:tcBorders>
            <w:shd w:val="clear" w:color="auto" w:fill="auto"/>
            <w:noWrap/>
            <w:vAlign w:val="bottom"/>
            <w:hideMark/>
          </w:tcPr>
          <w:p w14:paraId="370EE537" w14:textId="77777777" w:rsidR="00C1663F" w:rsidRPr="009511D3" w:rsidRDefault="00C1663F" w:rsidP="009511D3">
            <w:pPr>
              <w:spacing w:after="0" w:line="240" w:lineRule="auto"/>
              <w:contextualSpacing/>
              <w:jc w:val="right"/>
              <w:rPr>
                <w:rFonts w:ascii="Times New Roman" w:eastAsia="Times New Roman" w:hAnsi="Times New Roman" w:cs="Times New Roman"/>
                <w:sz w:val="24"/>
                <w:szCs w:val="24"/>
                <w:lang w:eastAsia="ru-RU"/>
              </w:rPr>
            </w:pPr>
          </w:p>
        </w:tc>
        <w:tc>
          <w:tcPr>
            <w:tcW w:w="331" w:type="pct"/>
            <w:tcBorders>
              <w:top w:val="nil"/>
              <w:left w:val="nil"/>
              <w:bottom w:val="nil"/>
              <w:right w:val="nil"/>
            </w:tcBorders>
            <w:shd w:val="clear" w:color="auto" w:fill="auto"/>
            <w:noWrap/>
            <w:vAlign w:val="bottom"/>
            <w:hideMark/>
          </w:tcPr>
          <w:p w14:paraId="517C44EC"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272" w:type="pct"/>
            <w:tcBorders>
              <w:top w:val="nil"/>
              <w:left w:val="nil"/>
              <w:bottom w:val="nil"/>
              <w:right w:val="nil"/>
            </w:tcBorders>
            <w:shd w:val="clear" w:color="auto" w:fill="auto"/>
            <w:noWrap/>
            <w:vAlign w:val="bottom"/>
            <w:hideMark/>
          </w:tcPr>
          <w:p w14:paraId="276CF8B0"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1A8D4172"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noWrap/>
            <w:vAlign w:val="bottom"/>
            <w:hideMark/>
          </w:tcPr>
          <w:p w14:paraId="38146D29"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272" w:type="pct"/>
            <w:tcBorders>
              <w:top w:val="nil"/>
              <w:left w:val="nil"/>
              <w:bottom w:val="nil"/>
              <w:right w:val="nil"/>
            </w:tcBorders>
            <w:shd w:val="clear" w:color="auto" w:fill="auto"/>
            <w:noWrap/>
            <w:vAlign w:val="bottom"/>
            <w:hideMark/>
          </w:tcPr>
          <w:p w14:paraId="02AC80F6"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2EDC0049"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200" w:type="pct"/>
            <w:tcBorders>
              <w:top w:val="nil"/>
              <w:left w:val="nil"/>
              <w:bottom w:val="nil"/>
              <w:right w:val="nil"/>
            </w:tcBorders>
            <w:shd w:val="clear" w:color="auto" w:fill="auto"/>
            <w:noWrap/>
            <w:vAlign w:val="bottom"/>
            <w:hideMark/>
          </w:tcPr>
          <w:p w14:paraId="4903BCB9"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284" w:type="pct"/>
            <w:tcBorders>
              <w:top w:val="nil"/>
              <w:left w:val="nil"/>
              <w:bottom w:val="nil"/>
              <w:right w:val="nil"/>
            </w:tcBorders>
            <w:shd w:val="clear" w:color="auto" w:fill="auto"/>
            <w:noWrap/>
            <w:vAlign w:val="bottom"/>
            <w:hideMark/>
          </w:tcPr>
          <w:p w14:paraId="2F6BEBA3"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451" w:type="pct"/>
            <w:tcBorders>
              <w:top w:val="nil"/>
              <w:left w:val="nil"/>
              <w:bottom w:val="nil"/>
              <w:right w:val="nil"/>
            </w:tcBorders>
            <w:shd w:val="clear" w:color="auto" w:fill="auto"/>
            <w:noWrap/>
            <w:vAlign w:val="bottom"/>
            <w:hideMark/>
          </w:tcPr>
          <w:p w14:paraId="5A3B8B4E"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r>
      <w:tr w:rsidR="00C1663F" w:rsidRPr="009511D3" w14:paraId="7F01BDAC" w14:textId="77777777" w:rsidTr="00E62BFC">
        <w:trPr>
          <w:trHeight w:val="240"/>
        </w:trPr>
        <w:tc>
          <w:tcPr>
            <w:tcW w:w="409" w:type="pct"/>
            <w:tcBorders>
              <w:top w:val="nil"/>
              <w:left w:val="nil"/>
              <w:bottom w:val="nil"/>
              <w:right w:val="nil"/>
            </w:tcBorders>
            <w:shd w:val="clear" w:color="auto" w:fill="auto"/>
            <w:noWrap/>
            <w:vAlign w:val="bottom"/>
            <w:hideMark/>
          </w:tcPr>
          <w:p w14:paraId="1A8298E7"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608" w:type="pct"/>
            <w:tcBorders>
              <w:top w:val="nil"/>
              <w:left w:val="nil"/>
              <w:bottom w:val="nil"/>
              <w:right w:val="nil"/>
            </w:tcBorders>
            <w:shd w:val="clear" w:color="auto" w:fill="auto"/>
            <w:noWrap/>
            <w:vAlign w:val="bottom"/>
            <w:hideMark/>
          </w:tcPr>
          <w:p w14:paraId="1F30917D" w14:textId="77777777" w:rsidR="00C1663F" w:rsidRPr="009511D3" w:rsidRDefault="00C1663F" w:rsidP="009511D3">
            <w:pPr>
              <w:spacing w:after="0" w:line="240" w:lineRule="auto"/>
              <w:contextualSpacing/>
              <w:rPr>
                <w:rFonts w:ascii="Times New Roman" w:eastAsia="Times New Roman" w:hAnsi="Times New Roman" w:cs="Times New Roman"/>
                <w:b/>
                <w:bCs/>
                <w:sz w:val="24"/>
                <w:szCs w:val="24"/>
                <w:lang w:eastAsia="ru-RU"/>
              </w:rPr>
            </w:pPr>
            <w:r w:rsidRPr="009511D3">
              <w:rPr>
                <w:rFonts w:ascii="Times New Roman" w:eastAsia="Times New Roman" w:hAnsi="Times New Roman" w:cs="Times New Roman"/>
                <w:b/>
                <w:bCs/>
                <w:sz w:val="24"/>
                <w:szCs w:val="24"/>
                <w:lang w:eastAsia="ru-RU"/>
              </w:rPr>
              <w:t>строительных работ</w:t>
            </w:r>
          </w:p>
        </w:tc>
        <w:tc>
          <w:tcPr>
            <w:tcW w:w="344" w:type="pct"/>
            <w:tcBorders>
              <w:top w:val="nil"/>
              <w:left w:val="nil"/>
              <w:bottom w:val="single" w:sz="4" w:space="0" w:color="auto"/>
              <w:right w:val="nil"/>
            </w:tcBorders>
            <w:shd w:val="clear" w:color="auto" w:fill="auto"/>
            <w:noWrap/>
            <w:vAlign w:val="bottom"/>
          </w:tcPr>
          <w:p w14:paraId="254A2B66" w14:textId="7C4D684A" w:rsidR="00C1663F" w:rsidRPr="009511D3" w:rsidRDefault="00C1663F" w:rsidP="009511D3">
            <w:pPr>
              <w:spacing w:after="0" w:line="240" w:lineRule="auto"/>
              <w:contextualSpacing/>
              <w:jc w:val="right"/>
              <w:rPr>
                <w:rFonts w:ascii="Times New Roman" w:eastAsia="Times New Roman" w:hAnsi="Times New Roman" w:cs="Times New Roman"/>
                <w:sz w:val="24"/>
                <w:szCs w:val="24"/>
                <w:lang w:eastAsia="ru-RU"/>
              </w:rPr>
            </w:pPr>
          </w:p>
        </w:tc>
        <w:tc>
          <w:tcPr>
            <w:tcW w:w="220" w:type="pct"/>
            <w:tcBorders>
              <w:top w:val="nil"/>
              <w:left w:val="nil"/>
              <w:bottom w:val="single" w:sz="4" w:space="0" w:color="auto"/>
              <w:right w:val="nil"/>
            </w:tcBorders>
            <w:shd w:val="clear" w:color="auto" w:fill="auto"/>
            <w:noWrap/>
            <w:vAlign w:val="bottom"/>
          </w:tcPr>
          <w:p w14:paraId="296FAA5E" w14:textId="09BB94F0"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70" w:type="pct"/>
            <w:tcBorders>
              <w:top w:val="nil"/>
              <w:left w:val="nil"/>
              <w:bottom w:val="nil"/>
              <w:right w:val="nil"/>
            </w:tcBorders>
            <w:shd w:val="clear" w:color="auto" w:fill="auto"/>
            <w:noWrap/>
            <w:vAlign w:val="bottom"/>
            <w:hideMark/>
          </w:tcPr>
          <w:p w14:paraId="3BE7A879"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тыс.руб.</w:t>
            </w:r>
          </w:p>
        </w:tc>
        <w:tc>
          <w:tcPr>
            <w:tcW w:w="331" w:type="pct"/>
            <w:tcBorders>
              <w:top w:val="nil"/>
              <w:left w:val="nil"/>
              <w:bottom w:val="nil"/>
              <w:right w:val="nil"/>
            </w:tcBorders>
            <w:shd w:val="clear" w:color="auto" w:fill="auto"/>
            <w:noWrap/>
            <w:vAlign w:val="bottom"/>
            <w:hideMark/>
          </w:tcPr>
          <w:p w14:paraId="4136F902"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1171" w:type="pct"/>
            <w:gridSpan w:val="3"/>
            <w:tcBorders>
              <w:top w:val="nil"/>
              <w:left w:val="nil"/>
              <w:bottom w:val="nil"/>
              <w:right w:val="nil"/>
            </w:tcBorders>
            <w:shd w:val="clear" w:color="auto" w:fill="auto"/>
            <w:noWrap/>
            <w:vAlign w:val="bottom"/>
            <w:hideMark/>
          </w:tcPr>
          <w:p w14:paraId="74FB8D67"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Средства на оплату труда рабочих</w:t>
            </w:r>
          </w:p>
        </w:tc>
        <w:tc>
          <w:tcPr>
            <w:tcW w:w="272" w:type="pct"/>
            <w:tcBorders>
              <w:top w:val="nil"/>
              <w:left w:val="nil"/>
              <w:bottom w:val="nil"/>
              <w:right w:val="nil"/>
            </w:tcBorders>
            <w:shd w:val="clear" w:color="auto" w:fill="auto"/>
            <w:noWrap/>
            <w:vAlign w:val="bottom"/>
            <w:hideMark/>
          </w:tcPr>
          <w:p w14:paraId="716C93CA"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6D6E9175"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200" w:type="pct"/>
            <w:tcBorders>
              <w:top w:val="nil"/>
              <w:left w:val="nil"/>
              <w:bottom w:val="single" w:sz="4" w:space="0" w:color="auto"/>
              <w:right w:val="nil"/>
            </w:tcBorders>
            <w:shd w:val="clear" w:color="auto" w:fill="auto"/>
            <w:noWrap/>
            <w:vAlign w:val="bottom"/>
          </w:tcPr>
          <w:p w14:paraId="45CF370E" w14:textId="4B177BA8" w:rsidR="00C1663F" w:rsidRPr="009511D3" w:rsidRDefault="00C1663F" w:rsidP="009511D3">
            <w:pPr>
              <w:spacing w:after="0" w:line="240" w:lineRule="auto"/>
              <w:contextualSpacing/>
              <w:jc w:val="right"/>
              <w:rPr>
                <w:rFonts w:ascii="Times New Roman" w:eastAsia="Times New Roman" w:hAnsi="Times New Roman" w:cs="Times New Roman"/>
                <w:sz w:val="24"/>
                <w:szCs w:val="24"/>
                <w:lang w:eastAsia="ru-RU"/>
              </w:rPr>
            </w:pPr>
          </w:p>
        </w:tc>
        <w:tc>
          <w:tcPr>
            <w:tcW w:w="284" w:type="pct"/>
            <w:tcBorders>
              <w:top w:val="nil"/>
              <w:left w:val="nil"/>
              <w:bottom w:val="single" w:sz="4" w:space="0" w:color="auto"/>
              <w:right w:val="nil"/>
            </w:tcBorders>
            <w:shd w:val="clear" w:color="auto" w:fill="auto"/>
            <w:noWrap/>
            <w:vAlign w:val="bottom"/>
          </w:tcPr>
          <w:p w14:paraId="397FF02C" w14:textId="209339A7" w:rsidR="00C1663F" w:rsidRPr="009511D3" w:rsidRDefault="00C1663F" w:rsidP="009511D3">
            <w:pPr>
              <w:spacing w:after="0" w:line="240" w:lineRule="auto"/>
              <w:contextualSpacing/>
              <w:jc w:val="right"/>
              <w:rPr>
                <w:rFonts w:ascii="Times New Roman" w:eastAsia="Times New Roman" w:hAnsi="Times New Roman" w:cs="Times New Roman"/>
                <w:sz w:val="24"/>
                <w:szCs w:val="24"/>
                <w:lang w:eastAsia="ru-RU"/>
              </w:rPr>
            </w:pPr>
          </w:p>
        </w:tc>
        <w:tc>
          <w:tcPr>
            <w:tcW w:w="451" w:type="pct"/>
            <w:tcBorders>
              <w:top w:val="nil"/>
              <w:left w:val="nil"/>
              <w:bottom w:val="nil"/>
              <w:right w:val="nil"/>
            </w:tcBorders>
            <w:shd w:val="clear" w:color="auto" w:fill="auto"/>
            <w:noWrap/>
            <w:vAlign w:val="bottom"/>
            <w:hideMark/>
          </w:tcPr>
          <w:p w14:paraId="7C2DAAE3"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тыс.руб.</w:t>
            </w:r>
          </w:p>
        </w:tc>
      </w:tr>
      <w:tr w:rsidR="00C1663F" w:rsidRPr="009511D3" w14:paraId="2D6A7298" w14:textId="77777777" w:rsidTr="00E62BFC">
        <w:trPr>
          <w:trHeight w:val="240"/>
        </w:trPr>
        <w:tc>
          <w:tcPr>
            <w:tcW w:w="409" w:type="pct"/>
            <w:tcBorders>
              <w:top w:val="nil"/>
              <w:left w:val="nil"/>
              <w:bottom w:val="nil"/>
              <w:right w:val="nil"/>
            </w:tcBorders>
            <w:shd w:val="clear" w:color="auto" w:fill="auto"/>
            <w:noWrap/>
            <w:vAlign w:val="bottom"/>
            <w:hideMark/>
          </w:tcPr>
          <w:p w14:paraId="00D66F64"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608" w:type="pct"/>
            <w:tcBorders>
              <w:top w:val="nil"/>
              <w:left w:val="nil"/>
              <w:bottom w:val="nil"/>
              <w:right w:val="nil"/>
            </w:tcBorders>
            <w:shd w:val="clear" w:color="auto" w:fill="auto"/>
            <w:noWrap/>
            <w:vAlign w:val="bottom"/>
            <w:hideMark/>
          </w:tcPr>
          <w:p w14:paraId="3D7C0534" w14:textId="77777777" w:rsidR="00C1663F" w:rsidRPr="009511D3" w:rsidRDefault="00C1663F" w:rsidP="009511D3">
            <w:pPr>
              <w:spacing w:after="0" w:line="240" w:lineRule="auto"/>
              <w:contextualSpacing/>
              <w:rPr>
                <w:rFonts w:ascii="Times New Roman" w:eastAsia="Times New Roman" w:hAnsi="Times New Roman" w:cs="Times New Roman"/>
                <w:b/>
                <w:bCs/>
                <w:sz w:val="24"/>
                <w:szCs w:val="24"/>
                <w:lang w:eastAsia="ru-RU"/>
              </w:rPr>
            </w:pPr>
            <w:r w:rsidRPr="009511D3">
              <w:rPr>
                <w:rFonts w:ascii="Times New Roman" w:eastAsia="Times New Roman" w:hAnsi="Times New Roman" w:cs="Times New Roman"/>
                <w:b/>
                <w:bCs/>
                <w:sz w:val="24"/>
                <w:szCs w:val="24"/>
                <w:lang w:eastAsia="ru-RU"/>
              </w:rPr>
              <w:t>монтажных работ</w:t>
            </w:r>
          </w:p>
        </w:tc>
        <w:tc>
          <w:tcPr>
            <w:tcW w:w="344" w:type="pct"/>
            <w:tcBorders>
              <w:top w:val="nil"/>
              <w:left w:val="nil"/>
              <w:bottom w:val="single" w:sz="4" w:space="0" w:color="auto"/>
              <w:right w:val="nil"/>
            </w:tcBorders>
            <w:shd w:val="clear" w:color="auto" w:fill="auto"/>
            <w:noWrap/>
            <w:vAlign w:val="bottom"/>
          </w:tcPr>
          <w:p w14:paraId="59E0665F" w14:textId="5EC8C9B8" w:rsidR="00C1663F" w:rsidRPr="009511D3" w:rsidRDefault="00C1663F" w:rsidP="009511D3">
            <w:pPr>
              <w:spacing w:after="0" w:line="240" w:lineRule="auto"/>
              <w:contextualSpacing/>
              <w:jc w:val="right"/>
              <w:rPr>
                <w:rFonts w:ascii="Times New Roman" w:eastAsia="Times New Roman" w:hAnsi="Times New Roman" w:cs="Times New Roman"/>
                <w:sz w:val="24"/>
                <w:szCs w:val="24"/>
                <w:lang w:eastAsia="ru-RU"/>
              </w:rPr>
            </w:pPr>
          </w:p>
        </w:tc>
        <w:tc>
          <w:tcPr>
            <w:tcW w:w="220" w:type="pct"/>
            <w:tcBorders>
              <w:top w:val="nil"/>
              <w:left w:val="nil"/>
              <w:bottom w:val="single" w:sz="4" w:space="0" w:color="auto"/>
              <w:right w:val="nil"/>
            </w:tcBorders>
            <w:shd w:val="clear" w:color="auto" w:fill="auto"/>
            <w:noWrap/>
            <w:vAlign w:val="bottom"/>
          </w:tcPr>
          <w:p w14:paraId="10C41E96" w14:textId="40A6EC6C"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70" w:type="pct"/>
            <w:tcBorders>
              <w:top w:val="nil"/>
              <w:left w:val="nil"/>
              <w:bottom w:val="nil"/>
              <w:right w:val="nil"/>
            </w:tcBorders>
            <w:shd w:val="clear" w:color="auto" w:fill="auto"/>
            <w:noWrap/>
            <w:vAlign w:val="bottom"/>
            <w:hideMark/>
          </w:tcPr>
          <w:p w14:paraId="4ED60C53"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тыс.руб.</w:t>
            </w:r>
          </w:p>
        </w:tc>
        <w:tc>
          <w:tcPr>
            <w:tcW w:w="331" w:type="pct"/>
            <w:tcBorders>
              <w:top w:val="nil"/>
              <w:left w:val="nil"/>
              <w:bottom w:val="nil"/>
              <w:right w:val="nil"/>
            </w:tcBorders>
            <w:shd w:val="clear" w:color="auto" w:fill="auto"/>
            <w:noWrap/>
            <w:vAlign w:val="bottom"/>
            <w:hideMark/>
          </w:tcPr>
          <w:p w14:paraId="04A3AFF6"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1171" w:type="pct"/>
            <w:gridSpan w:val="3"/>
            <w:tcBorders>
              <w:top w:val="nil"/>
              <w:left w:val="nil"/>
              <w:bottom w:val="nil"/>
              <w:right w:val="nil"/>
            </w:tcBorders>
            <w:shd w:val="clear" w:color="auto" w:fill="auto"/>
            <w:noWrap/>
            <w:vAlign w:val="bottom"/>
            <w:hideMark/>
          </w:tcPr>
          <w:p w14:paraId="16A221BF"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Нормативные затраты труда рабочих</w:t>
            </w:r>
          </w:p>
        </w:tc>
        <w:tc>
          <w:tcPr>
            <w:tcW w:w="272" w:type="pct"/>
            <w:tcBorders>
              <w:top w:val="nil"/>
              <w:left w:val="nil"/>
              <w:bottom w:val="nil"/>
              <w:right w:val="nil"/>
            </w:tcBorders>
            <w:shd w:val="clear" w:color="auto" w:fill="auto"/>
            <w:noWrap/>
            <w:vAlign w:val="bottom"/>
            <w:hideMark/>
          </w:tcPr>
          <w:p w14:paraId="64F56AC3"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360D9488"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484" w:type="pct"/>
            <w:gridSpan w:val="2"/>
            <w:tcBorders>
              <w:top w:val="single" w:sz="4" w:space="0" w:color="auto"/>
              <w:left w:val="nil"/>
              <w:bottom w:val="single" w:sz="4" w:space="0" w:color="auto"/>
              <w:right w:val="nil"/>
            </w:tcBorders>
            <w:shd w:val="clear" w:color="auto" w:fill="auto"/>
            <w:noWrap/>
            <w:vAlign w:val="bottom"/>
          </w:tcPr>
          <w:p w14:paraId="4207E924" w14:textId="5EEFBA84" w:rsidR="00C1663F" w:rsidRPr="009511D3" w:rsidRDefault="00C1663F" w:rsidP="009511D3">
            <w:pPr>
              <w:spacing w:after="0" w:line="240" w:lineRule="auto"/>
              <w:contextualSpacing/>
              <w:jc w:val="right"/>
              <w:rPr>
                <w:rFonts w:ascii="Times New Roman" w:eastAsia="Times New Roman" w:hAnsi="Times New Roman" w:cs="Times New Roman"/>
                <w:sz w:val="24"/>
                <w:szCs w:val="24"/>
                <w:lang w:eastAsia="ru-RU"/>
              </w:rPr>
            </w:pPr>
          </w:p>
        </w:tc>
        <w:tc>
          <w:tcPr>
            <w:tcW w:w="451" w:type="pct"/>
            <w:tcBorders>
              <w:top w:val="nil"/>
              <w:left w:val="nil"/>
              <w:bottom w:val="nil"/>
              <w:right w:val="nil"/>
            </w:tcBorders>
            <w:shd w:val="clear" w:color="auto" w:fill="auto"/>
            <w:noWrap/>
            <w:vAlign w:val="bottom"/>
            <w:hideMark/>
          </w:tcPr>
          <w:p w14:paraId="4487EBB6"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чел.час.</w:t>
            </w:r>
          </w:p>
        </w:tc>
      </w:tr>
      <w:tr w:rsidR="00C1663F" w:rsidRPr="009511D3" w14:paraId="49D0C881" w14:textId="77777777" w:rsidTr="00E62BFC">
        <w:trPr>
          <w:trHeight w:val="240"/>
        </w:trPr>
        <w:tc>
          <w:tcPr>
            <w:tcW w:w="409" w:type="pct"/>
            <w:tcBorders>
              <w:top w:val="nil"/>
              <w:left w:val="nil"/>
              <w:bottom w:val="nil"/>
              <w:right w:val="nil"/>
            </w:tcBorders>
            <w:shd w:val="clear" w:color="auto" w:fill="auto"/>
            <w:noWrap/>
            <w:vAlign w:val="bottom"/>
            <w:hideMark/>
          </w:tcPr>
          <w:p w14:paraId="67BB0403"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608" w:type="pct"/>
            <w:tcBorders>
              <w:top w:val="nil"/>
              <w:left w:val="nil"/>
              <w:bottom w:val="nil"/>
              <w:right w:val="nil"/>
            </w:tcBorders>
            <w:shd w:val="clear" w:color="auto" w:fill="auto"/>
            <w:noWrap/>
            <w:vAlign w:val="bottom"/>
            <w:hideMark/>
          </w:tcPr>
          <w:p w14:paraId="0C95DC48" w14:textId="77777777" w:rsidR="00C1663F" w:rsidRPr="009511D3" w:rsidRDefault="00C1663F" w:rsidP="009511D3">
            <w:pPr>
              <w:spacing w:after="0" w:line="240" w:lineRule="auto"/>
              <w:contextualSpacing/>
              <w:rPr>
                <w:rFonts w:ascii="Times New Roman" w:eastAsia="Times New Roman" w:hAnsi="Times New Roman" w:cs="Times New Roman"/>
                <w:b/>
                <w:bCs/>
                <w:sz w:val="24"/>
                <w:szCs w:val="24"/>
                <w:lang w:eastAsia="ru-RU"/>
              </w:rPr>
            </w:pPr>
            <w:r w:rsidRPr="009511D3">
              <w:rPr>
                <w:rFonts w:ascii="Times New Roman" w:eastAsia="Times New Roman" w:hAnsi="Times New Roman" w:cs="Times New Roman"/>
                <w:b/>
                <w:bCs/>
                <w:sz w:val="24"/>
                <w:szCs w:val="24"/>
                <w:lang w:eastAsia="ru-RU"/>
              </w:rPr>
              <w:t>оборудования</w:t>
            </w:r>
          </w:p>
        </w:tc>
        <w:tc>
          <w:tcPr>
            <w:tcW w:w="344" w:type="pct"/>
            <w:tcBorders>
              <w:top w:val="nil"/>
              <w:left w:val="nil"/>
              <w:bottom w:val="single" w:sz="4" w:space="0" w:color="auto"/>
              <w:right w:val="nil"/>
            </w:tcBorders>
            <w:shd w:val="clear" w:color="auto" w:fill="auto"/>
            <w:noWrap/>
            <w:vAlign w:val="bottom"/>
          </w:tcPr>
          <w:p w14:paraId="6C306CED" w14:textId="1830F504" w:rsidR="00C1663F" w:rsidRPr="009511D3" w:rsidRDefault="00C1663F" w:rsidP="009511D3">
            <w:pPr>
              <w:spacing w:after="0" w:line="240" w:lineRule="auto"/>
              <w:contextualSpacing/>
              <w:jc w:val="right"/>
              <w:rPr>
                <w:rFonts w:ascii="Times New Roman" w:eastAsia="Times New Roman" w:hAnsi="Times New Roman" w:cs="Times New Roman"/>
                <w:sz w:val="24"/>
                <w:szCs w:val="24"/>
                <w:lang w:eastAsia="ru-RU"/>
              </w:rPr>
            </w:pPr>
          </w:p>
        </w:tc>
        <w:tc>
          <w:tcPr>
            <w:tcW w:w="220" w:type="pct"/>
            <w:tcBorders>
              <w:top w:val="nil"/>
              <w:left w:val="nil"/>
              <w:bottom w:val="single" w:sz="4" w:space="0" w:color="auto"/>
              <w:right w:val="nil"/>
            </w:tcBorders>
            <w:shd w:val="clear" w:color="auto" w:fill="auto"/>
            <w:noWrap/>
            <w:vAlign w:val="bottom"/>
          </w:tcPr>
          <w:p w14:paraId="18CFB7D6" w14:textId="57EF738E"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70" w:type="pct"/>
            <w:tcBorders>
              <w:top w:val="nil"/>
              <w:left w:val="nil"/>
              <w:bottom w:val="nil"/>
              <w:right w:val="nil"/>
            </w:tcBorders>
            <w:shd w:val="clear" w:color="auto" w:fill="auto"/>
            <w:noWrap/>
            <w:vAlign w:val="bottom"/>
            <w:hideMark/>
          </w:tcPr>
          <w:p w14:paraId="73CC4A68"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тыс.руб.</w:t>
            </w:r>
          </w:p>
        </w:tc>
        <w:tc>
          <w:tcPr>
            <w:tcW w:w="331" w:type="pct"/>
            <w:tcBorders>
              <w:top w:val="nil"/>
              <w:left w:val="nil"/>
              <w:bottom w:val="nil"/>
              <w:right w:val="nil"/>
            </w:tcBorders>
            <w:shd w:val="clear" w:color="auto" w:fill="auto"/>
            <w:noWrap/>
            <w:vAlign w:val="bottom"/>
            <w:hideMark/>
          </w:tcPr>
          <w:p w14:paraId="7F4F646C"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1171" w:type="pct"/>
            <w:gridSpan w:val="3"/>
            <w:tcBorders>
              <w:top w:val="nil"/>
              <w:left w:val="nil"/>
              <w:bottom w:val="nil"/>
              <w:right w:val="nil"/>
            </w:tcBorders>
            <w:shd w:val="clear" w:color="auto" w:fill="auto"/>
            <w:noWrap/>
            <w:vAlign w:val="bottom"/>
            <w:hideMark/>
          </w:tcPr>
          <w:p w14:paraId="23CC9220"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Нормативные затраты труда машинистов</w:t>
            </w:r>
          </w:p>
        </w:tc>
        <w:tc>
          <w:tcPr>
            <w:tcW w:w="272" w:type="pct"/>
            <w:tcBorders>
              <w:top w:val="nil"/>
              <w:left w:val="nil"/>
              <w:bottom w:val="nil"/>
              <w:right w:val="nil"/>
            </w:tcBorders>
            <w:shd w:val="clear" w:color="auto" w:fill="auto"/>
            <w:noWrap/>
            <w:vAlign w:val="bottom"/>
            <w:hideMark/>
          </w:tcPr>
          <w:p w14:paraId="7A0E9815"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1CED6241"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484" w:type="pct"/>
            <w:gridSpan w:val="2"/>
            <w:tcBorders>
              <w:top w:val="single" w:sz="4" w:space="0" w:color="auto"/>
              <w:left w:val="nil"/>
              <w:bottom w:val="single" w:sz="4" w:space="0" w:color="auto"/>
              <w:right w:val="nil"/>
            </w:tcBorders>
            <w:shd w:val="clear" w:color="auto" w:fill="auto"/>
            <w:noWrap/>
            <w:vAlign w:val="bottom"/>
          </w:tcPr>
          <w:p w14:paraId="59DF1E92" w14:textId="2DD335AB" w:rsidR="00C1663F" w:rsidRPr="009511D3" w:rsidRDefault="00C1663F" w:rsidP="009511D3">
            <w:pPr>
              <w:spacing w:after="0" w:line="240" w:lineRule="auto"/>
              <w:contextualSpacing/>
              <w:jc w:val="right"/>
              <w:rPr>
                <w:rFonts w:ascii="Times New Roman" w:eastAsia="Times New Roman" w:hAnsi="Times New Roman" w:cs="Times New Roman"/>
                <w:sz w:val="24"/>
                <w:szCs w:val="24"/>
                <w:lang w:eastAsia="ru-RU"/>
              </w:rPr>
            </w:pPr>
          </w:p>
        </w:tc>
        <w:tc>
          <w:tcPr>
            <w:tcW w:w="451" w:type="pct"/>
            <w:tcBorders>
              <w:top w:val="nil"/>
              <w:left w:val="nil"/>
              <w:bottom w:val="nil"/>
              <w:right w:val="nil"/>
            </w:tcBorders>
            <w:shd w:val="clear" w:color="auto" w:fill="auto"/>
            <w:noWrap/>
            <w:vAlign w:val="bottom"/>
            <w:hideMark/>
          </w:tcPr>
          <w:p w14:paraId="5FA4A167"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чел.час.</w:t>
            </w:r>
          </w:p>
        </w:tc>
      </w:tr>
      <w:tr w:rsidR="00C1663F" w:rsidRPr="009511D3" w14:paraId="342B89A1" w14:textId="77777777" w:rsidTr="00E62BFC">
        <w:trPr>
          <w:trHeight w:val="240"/>
        </w:trPr>
        <w:tc>
          <w:tcPr>
            <w:tcW w:w="409" w:type="pct"/>
            <w:tcBorders>
              <w:top w:val="nil"/>
              <w:left w:val="nil"/>
              <w:bottom w:val="nil"/>
              <w:right w:val="nil"/>
            </w:tcBorders>
            <w:shd w:val="clear" w:color="auto" w:fill="auto"/>
            <w:noWrap/>
            <w:vAlign w:val="bottom"/>
            <w:hideMark/>
          </w:tcPr>
          <w:p w14:paraId="69A8DFC4"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608" w:type="pct"/>
            <w:tcBorders>
              <w:top w:val="nil"/>
              <w:left w:val="nil"/>
              <w:bottom w:val="nil"/>
              <w:right w:val="nil"/>
            </w:tcBorders>
            <w:shd w:val="clear" w:color="auto" w:fill="auto"/>
            <w:noWrap/>
            <w:vAlign w:val="bottom"/>
            <w:hideMark/>
          </w:tcPr>
          <w:p w14:paraId="0E9D596B" w14:textId="77777777" w:rsidR="00C1663F" w:rsidRPr="009511D3" w:rsidRDefault="00C1663F" w:rsidP="009511D3">
            <w:pPr>
              <w:spacing w:after="0" w:line="240" w:lineRule="auto"/>
              <w:contextualSpacing/>
              <w:rPr>
                <w:rFonts w:ascii="Times New Roman" w:eastAsia="Times New Roman" w:hAnsi="Times New Roman" w:cs="Times New Roman"/>
                <w:b/>
                <w:bCs/>
                <w:sz w:val="24"/>
                <w:szCs w:val="24"/>
                <w:lang w:eastAsia="ru-RU"/>
              </w:rPr>
            </w:pPr>
            <w:r w:rsidRPr="009511D3">
              <w:rPr>
                <w:rFonts w:ascii="Times New Roman" w:eastAsia="Times New Roman" w:hAnsi="Times New Roman" w:cs="Times New Roman"/>
                <w:b/>
                <w:bCs/>
                <w:sz w:val="24"/>
                <w:szCs w:val="24"/>
                <w:lang w:eastAsia="ru-RU"/>
              </w:rPr>
              <w:t>прочих затрат</w:t>
            </w:r>
          </w:p>
        </w:tc>
        <w:tc>
          <w:tcPr>
            <w:tcW w:w="344" w:type="pct"/>
            <w:tcBorders>
              <w:top w:val="nil"/>
              <w:left w:val="nil"/>
              <w:bottom w:val="single" w:sz="4" w:space="0" w:color="auto"/>
              <w:right w:val="nil"/>
            </w:tcBorders>
            <w:shd w:val="clear" w:color="auto" w:fill="auto"/>
            <w:noWrap/>
            <w:vAlign w:val="bottom"/>
          </w:tcPr>
          <w:p w14:paraId="457C10F9" w14:textId="585C0116" w:rsidR="00C1663F" w:rsidRPr="009511D3" w:rsidRDefault="00C1663F" w:rsidP="009511D3">
            <w:pPr>
              <w:spacing w:after="0" w:line="240" w:lineRule="auto"/>
              <w:contextualSpacing/>
              <w:jc w:val="right"/>
              <w:rPr>
                <w:rFonts w:ascii="Times New Roman" w:eastAsia="Times New Roman" w:hAnsi="Times New Roman" w:cs="Times New Roman"/>
                <w:sz w:val="24"/>
                <w:szCs w:val="24"/>
                <w:lang w:eastAsia="ru-RU"/>
              </w:rPr>
            </w:pPr>
          </w:p>
        </w:tc>
        <w:tc>
          <w:tcPr>
            <w:tcW w:w="220" w:type="pct"/>
            <w:tcBorders>
              <w:top w:val="nil"/>
              <w:left w:val="nil"/>
              <w:bottom w:val="single" w:sz="4" w:space="0" w:color="auto"/>
              <w:right w:val="nil"/>
            </w:tcBorders>
            <w:shd w:val="clear" w:color="auto" w:fill="auto"/>
            <w:noWrap/>
            <w:vAlign w:val="bottom"/>
          </w:tcPr>
          <w:p w14:paraId="43A3F5A7" w14:textId="2934598B"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70" w:type="pct"/>
            <w:tcBorders>
              <w:top w:val="nil"/>
              <w:left w:val="nil"/>
              <w:bottom w:val="nil"/>
              <w:right w:val="nil"/>
            </w:tcBorders>
            <w:shd w:val="clear" w:color="auto" w:fill="auto"/>
            <w:noWrap/>
            <w:vAlign w:val="bottom"/>
            <w:hideMark/>
          </w:tcPr>
          <w:p w14:paraId="0413CF4E"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тыс.руб.</w:t>
            </w:r>
          </w:p>
        </w:tc>
        <w:tc>
          <w:tcPr>
            <w:tcW w:w="331" w:type="pct"/>
            <w:tcBorders>
              <w:top w:val="nil"/>
              <w:left w:val="nil"/>
              <w:bottom w:val="nil"/>
              <w:right w:val="nil"/>
            </w:tcBorders>
            <w:shd w:val="clear" w:color="auto" w:fill="auto"/>
            <w:noWrap/>
            <w:vAlign w:val="bottom"/>
            <w:hideMark/>
          </w:tcPr>
          <w:p w14:paraId="07048954"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272" w:type="pct"/>
            <w:tcBorders>
              <w:top w:val="nil"/>
              <w:left w:val="nil"/>
              <w:bottom w:val="nil"/>
              <w:right w:val="nil"/>
            </w:tcBorders>
            <w:shd w:val="clear" w:color="auto" w:fill="auto"/>
            <w:noWrap/>
            <w:vAlign w:val="bottom"/>
            <w:hideMark/>
          </w:tcPr>
          <w:p w14:paraId="54151283"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477411DE"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noWrap/>
            <w:vAlign w:val="bottom"/>
            <w:hideMark/>
          </w:tcPr>
          <w:p w14:paraId="4ADE492A"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272" w:type="pct"/>
            <w:tcBorders>
              <w:top w:val="nil"/>
              <w:left w:val="nil"/>
              <w:bottom w:val="nil"/>
              <w:right w:val="nil"/>
            </w:tcBorders>
            <w:shd w:val="clear" w:color="auto" w:fill="auto"/>
            <w:noWrap/>
            <w:vAlign w:val="bottom"/>
            <w:hideMark/>
          </w:tcPr>
          <w:p w14:paraId="4CA9B017"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24D54869"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484" w:type="pct"/>
            <w:gridSpan w:val="2"/>
            <w:tcBorders>
              <w:top w:val="single" w:sz="4" w:space="0" w:color="auto"/>
              <w:left w:val="nil"/>
              <w:bottom w:val="single" w:sz="4" w:space="0" w:color="auto"/>
              <w:right w:val="nil"/>
            </w:tcBorders>
            <w:shd w:val="clear" w:color="auto" w:fill="auto"/>
            <w:noWrap/>
            <w:vAlign w:val="bottom"/>
          </w:tcPr>
          <w:p w14:paraId="2547A6C2" w14:textId="1ABEA130"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451" w:type="pct"/>
            <w:tcBorders>
              <w:top w:val="nil"/>
              <w:left w:val="nil"/>
              <w:bottom w:val="nil"/>
              <w:right w:val="nil"/>
            </w:tcBorders>
            <w:shd w:val="clear" w:color="auto" w:fill="auto"/>
            <w:noWrap/>
            <w:vAlign w:val="bottom"/>
            <w:hideMark/>
          </w:tcPr>
          <w:p w14:paraId="48D5264F"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r>
      <w:tr w:rsidR="00C1663F" w:rsidRPr="009511D3" w14:paraId="710E9D80" w14:textId="77777777" w:rsidTr="00E62BFC">
        <w:trPr>
          <w:trHeight w:val="150"/>
        </w:trPr>
        <w:tc>
          <w:tcPr>
            <w:tcW w:w="409" w:type="pct"/>
            <w:tcBorders>
              <w:top w:val="nil"/>
              <w:left w:val="nil"/>
              <w:bottom w:val="nil"/>
              <w:right w:val="nil"/>
            </w:tcBorders>
            <w:shd w:val="clear" w:color="auto" w:fill="auto"/>
            <w:noWrap/>
            <w:vAlign w:val="center"/>
            <w:hideMark/>
          </w:tcPr>
          <w:p w14:paraId="054BB2AB"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608" w:type="pct"/>
            <w:tcBorders>
              <w:top w:val="nil"/>
              <w:left w:val="nil"/>
              <w:bottom w:val="nil"/>
              <w:right w:val="nil"/>
            </w:tcBorders>
            <w:shd w:val="clear" w:color="auto" w:fill="auto"/>
            <w:noWrap/>
            <w:vAlign w:val="bottom"/>
            <w:hideMark/>
          </w:tcPr>
          <w:p w14:paraId="4412010B"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344" w:type="pct"/>
            <w:tcBorders>
              <w:top w:val="nil"/>
              <w:left w:val="nil"/>
              <w:bottom w:val="nil"/>
              <w:right w:val="nil"/>
            </w:tcBorders>
            <w:shd w:val="clear" w:color="auto" w:fill="auto"/>
            <w:noWrap/>
            <w:vAlign w:val="bottom"/>
            <w:hideMark/>
          </w:tcPr>
          <w:p w14:paraId="01BEE24F"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220" w:type="pct"/>
            <w:tcBorders>
              <w:top w:val="nil"/>
              <w:left w:val="nil"/>
              <w:bottom w:val="nil"/>
              <w:right w:val="nil"/>
            </w:tcBorders>
            <w:shd w:val="clear" w:color="auto" w:fill="auto"/>
            <w:noWrap/>
            <w:vAlign w:val="bottom"/>
            <w:hideMark/>
          </w:tcPr>
          <w:p w14:paraId="12FCA5FA"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270" w:type="pct"/>
            <w:tcBorders>
              <w:top w:val="nil"/>
              <w:left w:val="nil"/>
              <w:bottom w:val="nil"/>
              <w:right w:val="nil"/>
            </w:tcBorders>
            <w:shd w:val="clear" w:color="auto" w:fill="auto"/>
            <w:noWrap/>
            <w:vAlign w:val="bottom"/>
            <w:hideMark/>
          </w:tcPr>
          <w:p w14:paraId="017820EC"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331" w:type="pct"/>
            <w:tcBorders>
              <w:top w:val="nil"/>
              <w:left w:val="nil"/>
              <w:bottom w:val="nil"/>
              <w:right w:val="nil"/>
            </w:tcBorders>
            <w:shd w:val="clear" w:color="auto" w:fill="auto"/>
            <w:noWrap/>
            <w:vAlign w:val="bottom"/>
            <w:hideMark/>
          </w:tcPr>
          <w:p w14:paraId="7893B195"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272" w:type="pct"/>
            <w:tcBorders>
              <w:top w:val="nil"/>
              <w:left w:val="nil"/>
              <w:bottom w:val="nil"/>
              <w:right w:val="nil"/>
            </w:tcBorders>
            <w:shd w:val="clear" w:color="auto" w:fill="auto"/>
            <w:noWrap/>
            <w:vAlign w:val="bottom"/>
            <w:hideMark/>
          </w:tcPr>
          <w:p w14:paraId="551095A5"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7849AB56"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noWrap/>
            <w:vAlign w:val="bottom"/>
            <w:hideMark/>
          </w:tcPr>
          <w:p w14:paraId="3D3EFEA0"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272" w:type="pct"/>
            <w:tcBorders>
              <w:top w:val="nil"/>
              <w:left w:val="nil"/>
              <w:bottom w:val="nil"/>
              <w:right w:val="nil"/>
            </w:tcBorders>
            <w:shd w:val="clear" w:color="auto" w:fill="auto"/>
            <w:noWrap/>
            <w:vAlign w:val="bottom"/>
            <w:hideMark/>
          </w:tcPr>
          <w:p w14:paraId="34BB07AF"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062289F6"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200" w:type="pct"/>
            <w:tcBorders>
              <w:top w:val="nil"/>
              <w:left w:val="nil"/>
              <w:bottom w:val="nil"/>
              <w:right w:val="nil"/>
            </w:tcBorders>
            <w:shd w:val="clear" w:color="auto" w:fill="auto"/>
            <w:noWrap/>
            <w:vAlign w:val="bottom"/>
            <w:hideMark/>
          </w:tcPr>
          <w:p w14:paraId="76135D7C"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284" w:type="pct"/>
            <w:tcBorders>
              <w:top w:val="nil"/>
              <w:left w:val="nil"/>
              <w:bottom w:val="nil"/>
              <w:right w:val="nil"/>
            </w:tcBorders>
            <w:shd w:val="clear" w:color="auto" w:fill="auto"/>
            <w:noWrap/>
            <w:vAlign w:val="bottom"/>
            <w:hideMark/>
          </w:tcPr>
          <w:p w14:paraId="5FF643F3"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451" w:type="pct"/>
            <w:tcBorders>
              <w:top w:val="nil"/>
              <w:left w:val="nil"/>
              <w:bottom w:val="nil"/>
              <w:right w:val="nil"/>
            </w:tcBorders>
            <w:shd w:val="clear" w:color="auto" w:fill="auto"/>
            <w:noWrap/>
            <w:vAlign w:val="bottom"/>
            <w:hideMark/>
          </w:tcPr>
          <w:p w14:paraId="05999C52"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r>
      <w:tr w:rsidR="00C1663F" w:rsidRPr="009511D3" w14:paraId="40F6A13D" w14:textId="77777777" w:rsidTr="00E62BFC">
        <w:trPr>
          <w:trHeight w:val="465"/>
        </w:trPr>
        <w:tc>
          <w:tcPr>
            <w:tcW w:w="409"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8BD1BAE" w14:textId="0171CF40" w:rsidR="00C1663F" w:rsidRPr="009511D3" w:rsidRDefault="009C7395"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w:t>
            </w:r>
            <w:r w:rsidR="00C1663F" w:rsidRPr="009511D3">
              <w:rPr>
                <w:rFonts w:ascii="Times New Roman" w:eastAsia="Times New Roman" w:hAnsi="Times New Roman" w:cs="Times New Roman"/>
                <w:color w:val="000000"/>
                <w:sz w:val="24"/>
                <w:szCs w:val="24"/>
                <w:lang w:eastAsia="ru-RU"/>
              </w:rPr>
              <w:t>п/п</w:t>
            </w:r>
          </w:p>
        </w:tc>
        <w:tc>
          <w:tcPr>
            <w:tcW w:w="608"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9DBB681"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Обоснование</w:t>
            </w:r>
          </w:p>
        </w:tc>
        <w:tc>
          <w:tcPr>
            <w:tcW w:w="834"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CF559F7"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Наименование работ и затрат</w:t>
            </w:r>
          </w:p>
        </w:tc>
        <w:tc>
          <w:tcPr>
            <w:tcW w:w="331"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B89302C"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Единица измерения</w:t>
            </w:r>
          </w:p>
        </w:tc>
        <w:tc>
          <w:tcPr>
            <w:tcW w:w="1171"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909E0DA"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Количество</w:t>
            </w:r>
          </w:p>
        </w:tc>
        <w:tc>
          <w:tcPr>
            <w:tcW w:w="912"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B03CF01"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Сметная стоимость в базисном уровне цен (в текущем уровне цен (гр. 8) для ресурсов, отсутствующих в ФРСН), руб.</w:t>
            </w:r>
          </w:p>
        </w:tc>
        <w:tc>
          <w:tcPr>
            <w:tcW w:w="28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C2941F6"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Индексы</w:t>
            </w:r>
          </w:p>
        </w:tc>
        <w:tc>
          <w:tcPr>
            <w:tcW w:w="451"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5D46A17"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Сметная стоимость в текущем уровне цен, руб.</w:t>
            </w:r>
          </w:p>
        </w:tc>
      </w:tr>
      <w:tr w:rsidR="00C1663F" w:rsidRPr="009511D3" w14:paraId="137A9D7E" w14:textId="77777777" w:rsidTr="00E62BFC">
        <w:trPr>
          <w:trHeight w:val="570"/>
        </w:trPr>
        <w:tc>
          <w:tcPr>
            <w:tcW w:w="409" w:type="pct"/>
            <w:vMerge/>
            <w:tcBorders>
              <w:top w:val="single" w:sz="4" w:space="0" w:color="auto"/>
              <w:left w:val="single" w:sz="4" w:space="0" w:color="auto"/>
              <w:bottom w:val="single" w:sz="4" w:space="0" w:color="auto"/>
              <w:right w:val="single" w:sz="4" w:space="0" w:color="auto"/>
            </w:tcBorders>
            <w:vAlign w:val="center"/>
            <w:hideMark/>
          </w:tcPr>
          <w:p w14:paraId="5094736E"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p>
        </w:tc>
        <w:tc>
          <w:tcPr>
            <w:tcW w:w="608" w:type="pct"/>
            <w:vMerge/>
            <w:tcBorders>
              <w:top w:val="single" w:sz="4" w:space="0" w:color="auto"/>
              <w:left w:val="single" w:sz="4" w:space="0" w:color="auto"/>
              <w:bottom w:val="single" w:sz="4" w:space="0" w:color="auto"/>
              <w:right w:val="single" w:sz="4" w:space="0" w:color="auto"/>
            </w:tcBorders>
            <w:vAlign w:val="center"/>
            <w:hideMark/>
          </w:tcPr>
          <w:p w14:paraId="6A1D2DBB"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p>
        </w:tc>
        <w:tc>
          <w:tcPr>
            <w:tcW w:w="834" w:type="pct"/>
            <w:gridSpan w:val="3"/>
            <w:vMerge/>
            <w:tcBorders>
              <w:top w:val="single" w:sz="4" w:space="0" w:color="auto"/>
              <w:left w:val="single" w:sz="4" w:space="0" w:color="auto"/>
              <w:bottom w:val="single" w:sz="4" w:space="0" w:color="auto"/>
              <w:right w:val="single" w:sz="4" w:space="0" w:color="auto"/>
            </w:tcBorders>
            <w:vAlign w:val="center"/>
            <w:hideMark/>
          </w:tcPr>
          <w:p w14:paraId="7C7058EA"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p>
        </w:tc>
        <w:tc>
          <w:tcPr>
            <w:tcW w:w="331" w:type="pct"/>
            <w:vMerge/>
            <w:tcBorders>
              <w:top w:val="single" w:sz="4" w:space="0" w:color="auto"/>
              <w:left w:val="single" w:sz="4" w:space="0" w:color="auto"/>
              <w:bottom w:val="single" w:sz="4" w:space="0" w:color="auto"/>
              <w:right w:val="single" w:sz="4" w:space="0" w:color="auto"/>
            </w:tcBorders>
            <w:vAlign w:val="center"/>
            <w:hideMark/>
          </w:tcPr>
          <w:p w14:paraId="7D0FFE1E"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p>
        </w:tc>
        <w:tc>
          <w:tcPr>
            <w:tcW w:w="1171" w:type="pct"/>
            <w:gridSpan w:val="3"/>
            <w:vMerge/>
            <w:tcBorders>
              <w:top w:val="single" w:sz="4" w:space="0" w:color="auto"/>
              <w:left w:val="single" w:sz="4" w:space="0" w:color="auto"/>
              <w:bottom w:val="single" w:sz="4" w:space="0" w:color="auto"/>
              <w:right w:val="single" w:sz="4" w:space="0" w:color="auto"/>
            </w:tcBorders>
            <w:vAlign w:val="center"/>
            <w:hideMark/>
          </w:tcPr>
          <w:p w14:paraId="6994C181"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p>
        </w:tc>
        <w:tc>
          <w:tcPr>
            <w:tcW w:w="912" w:type="pct"/>
            <w:gridSpan w:val="3"/>
            <w:vMerge/>
            <w:tcBorders>
              <w:top w:val="single" w:sz="4" w:space="0" w:color="auto"/>
              <w:left w:val="single" w:sz="4" w:space="0" w:color="auto"/>
              <w:bottom w:val="single" w:sz="4" w:space="0" w:color="auto"/>
              <w:right w:val="single" w:sz="4" w:space="0" w:color="auto"/>
            </w:tcBorders>
            <w:vAlign w:val="center"/>
            <w:hideMark/>
          </w:tcPr>
          <w:p w14:paraId="0AD04E67"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p>
        </w:tc>
        <w:tc>
          <w:tcPr>
            <w:tcW w:w="284" w:type="pct"/>
            <w:vMerge/>
            <w:tcBorders>
              <w:top w:val="single" w:sz="4" w:space="0" w:color="auto"/>
              <w:left w:val="single" w:sz="4" w:space="0" w:color="auto"/>
              <w:bottom w:val="single" w:sz="4" w:space="0" w:color="auto"/>
              <w:right w:val="single" w:sz="4" w:space="0" w:color="auto"/>
            </w:tcBorders>
            <w:vAlign w:val="center"/>
            <w:hideMark/>
          </w:tcPr>
          <w:p w14:paraId="745C8567"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p>
        </w:tc>
        <w:tc>
          <w:tcPr>
            <w:tcW w:w="451" w:type="pct"/>
            <w:vMerge/>
            <w:tcBorders>
              <w:top w:val="single" w:sz="4" w:space="0" w:color="auto"/>
              <w:left w:val="single" w:sz="4" w:space="0" w:color="auto"/>
              <w:bottom w:val="single" w:sz="4" w:space="0" w:color="auto"/>
              <w:right w:val="single" w:sz="4" w:space="0" w:color="auto"/>
            </w:tcBorders>
            <w:vAlign w:val="center"/>
            <w:hideMark/>
          </w:tcPr>
          <w:p w14:paraId="1C76C545"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p>
        </w:tc>
      </w:tr>
      <w:tr w:rsidR="00C1663F" w:rsidRPr="009511D3" w14:paraId="60F08DA5" w14:textId="77777777" w:rsidTr="00E62BFC">
        <w:trPr>
          <w:trHeight w:val="450"/>
        </w:trPr>
        <w:tc>
          <w:tcPr>
            <w:tcW w:w="409" w:type="pct"/>
            <w:vMerge/>
            <w:tcBorders>
              <w:top w:val="single" w:sz="4" w:space="0" w:color="auto"/>
              <w:left w:val="single" w:sz="4" w:space="0" w:color="auto"/>
              <w:bottom w:val="single" w:sz="4" w:space="0" w:color="auto"/>
              <w:right w:val="single" w:sz="4" w:space="0" w:color="auto"/>
            </w:tcBorders>
            <w:vAlign w:val="center"/>
            <w:hideMark/>
          </w:tcPr>
          <w:p w14:paraId="61F8B1CE"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p>
        </w:tc>
        <w:tc>
          <w:tcPr>
            <w:tcW w:w="608" w:type="pct"/>
            <w:vMerge/>
            <w:tcBorders>
              <w:top w:val="single" w:sz="4" w:space="0" w:color="auto"/>
              <w:left w:val="single" w:sz="4" w:space="0" w:color="auto"/>
              <w:bottom w:val="single" w:sz="4" w:space="0" w:color="auto"/>
              <w:right w:val="single" w:sz="4" w:space="0" w:color="auto"/>
            </w:tcBorders>
            <w:vAlign w:val="center"/>
            <w:hideMark/>
          </w:tcPr>
          <w:p w14:paraId="1CCA0D2C"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p>
        </w:tc>
        <w:tc>
          <w:tcPr>
            <w:tcW w:w="834" w:type="pct"/>
            <w:gridSpan w:val="3"/>
            <w:vMerge/>
            <w:tcBorders>
              <w:top w:val="single" w:sz="4" w:space="0" w:color="auto"/>
              <w:left w:val="single" w:sz="4" w:space="0" w:color="auto"/>
              <w:bottom w:val="single" w:sz="4" w:space="0" w:color="auto"/>
              <w:right w:val="single" w:sz="4" w:space="0" w:color="auto"/>
            </w:tcBorders>
            <w:vAlign w:val="center"/>
            <w:hideMark/>
          </w:tcPr>
          <w:p w14:paraId="0E680297"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p>
        </w:tc>
        <w:tc>
          <w:tcPr>
            <w:tcW w:w="331" w:type="pct"/>
            <w:vMerge/>
            <w:tcBorders>
              <w:top w:val="single" w:sz="4" w:space="0" w:color="auto"/>
              <w:left w:val="single" w:sz="4" w:space="0" w:color="auto"/>
              <w:bottom w:val="single" w:sz="4" w:space="0" w:color="auto"/>
              <w:right w:val="single" w:sz="4" w:space="0" w:color="auto"/>
            </w:tcBorders>
            <w:vAlign w:val="center"/>
            <w:hideMark/>
          </w:tcPr>
          <w:p w14:paraId="473817C6"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p>
        </w:tc>
        <w:tc>
          <w:tcPr>
            <w:tcW w:w="272" w:type="pct"/>
            <w:tcBorders>
              <w:top w:val="nil"/>
              <w:left w:val="nil"/>
              <w:bottom w:val="single" w:sz="4" w:space="0" w:color="auto"/>
              <w:right w:val="single" w:sz="4" w:space="0" w:color="auto"/>
            </w:tcBorders>
            <w:shd w:val="clear" w:color="auto" w:fill="auto"/>
            <w:vAlign w:val="center"/>
            <w:hideMark/>
          </w:tcPr>
          <w:p w14:paraId="4DF4D441"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на единицу</w:t>
            </w:r>
          </w:p>
        </w:tc>
        <w:tc>
          <w:tcPr>
            <w:tcW w:w="440" w:type="pct"/>
            <w:tcBorders>
              <w:top w:val="nil"/>
              <w:left w:val="nil"/>
              <w:bottom w:val="single" w:sz="4" w:space="0" w:color="auto"/>
              <w:right w:val="single" w:sz="4" w:space="0" w:color="auto"/>
            </w:tcBorders>
            <w:shd w:val="clear" w:color="auto" w:fill="auto"/>
            <w:vAlign w:val="center"/>
            <w:hideMark/>
          </w:tcPr>
          <w:p w14:paraId="447FACD6"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коэффициенты</w:t>
            </w:r>
          </w:p>
        </w:tc>
        <w:tc>
          <w:tcPr>
            <w:tcW w:w="459" w:type="pct"/>
            <w:tcBorders>
              <w:top w:val="nil"/>
              <w:left w:val="nil"/>
              <w:bottom w:val="single" w:sz="4" w:space="0" w:color="auto"/>
              <w:right w:val="single" w:sz="4" w:space="0" w:color="auto"/>
            </w:tcBorders>
            <w:shd w:val="clear" w:color="auto" w:fill="auto"/>
            <w:vAlign w:val="center"/>
            <w:hideMark/>
          </w:tcPr>
          <w:p w14:paraId="711664CE"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всего с учетом коэффициентов</w:t>
            </w:r>
          </w:p>
        </w:tc>
        <w:tc>
          <w:tcPr>
            <w:tcW w:w="272" w:type="pct"/>
            <w:tcBorders>
              <w:top w:val="nil"/>
              <w:left w:val="nil"/>
              <w:bottom w:val="single" w:sz="4" w:space="0" w:color="auto"/>
              <w:right w:val="single" w:sz="4" w:space="0" w:color="auto"/>
            </w:tcBorders>
            <w:shd w:val="clear" w:color="auto" w:fill="auto"/>
            <w:vAlign w:val="center"/>
            <w:hideMark/>
          </w:tcPr>
          <w:p w14:paraId="03263597"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на единицу</w:t>
            </w:r>
          </w:p>
        </w:tc>
        <w:tc>
          <w:tcPr>
            <w:tcW w:w="440" w:type="pct"/>
            <w:tcBorders>
              <w:top w:val="nil"/>
              <w:left w:val="nil"/>
              <w:bottom w:val="single" w:sz="4" w:space="0" w:color="auto"/>
              <w:right w:val="single" w:sz="4" w:space="0" w:color="auto"/>
            </w:tcBorders>
            <w:shd w:val="clear" w:color="auto" w:fill="auto"/>
            <w:vAlign w:val="center"/>
            <w:hideMark/>
          </w:tcPr>
          <w:p w14:paraId="6BE293FB"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коэффициенты</w:t>
            </w:r>
          </w:p>
        </w:tc>
        <w:tc>
          <w:tcPr>
            <w:tcW w:w="200" w:type="pct"/>
            <w:tcBorders>
              <w:top w:val="nil"/>
              <w:left w:val="nil"/>
              <w:bottom w:val="single" w:sz="4" w:space="0" w:color="auto"/>
              <w:right w:val="single" w:sz="4" w:space="0" w:color="auto"/>
            </w:tcBorders>
            <w:shd w:val="clear" w:color="auto" w:fill="auto"/>
            <w:vAlign w:val="center"/>
            <w:hideMark/>
          </w:tcPr>
          <w:p w14:paraId="6E53F1E1"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всего</w:t>
            </w:r>
          </w:p>
        </w:tc>
        <w:tc>
          <w:tcPr>
            <w:tcW w:w="284" w:type="pct"/>
            <w:vMerge/>
            <w:tcBorders>
              <w:top w:val="single" w:sz="4" w:space="0" w:color="auto"/>
              <w:left w:val="single" w:sz="4" w:space="0" w:color="auto"/>
              <w:bottom w:val="single" w:sz="4" w:space="0" w:color="auto"/>
              <w:right w:val="single" w:sz="4" w:space="0" w:color="auto"/>
            </w:tcBorders>
            <w:vAlign w:val="center"/>
            <w:hideMark/>
          </w:tcPr>
          <w:p w14:paraId="257332A9"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p>
        </w:tc>
        <w:tc>
          <w:tcPr>
            <w:tcW w:w="451" w:type="pct"/>
            <w:vMerge/>
            <w:tcBorders>
              <w:top w:val="single" w:sz="4" w:space="0" w:color="auto"/>
              <w:left w:val="single" w:sz="4" w:space="0" w:color="auto"/>
              <w:bottom w:val="single" w:sz="4" w:space="0" w:color="auto"/>
              <w:right w:val="single" w:sz="4" w:space="0" w:color="auto"/>
            </w:tcBorders>
            <w:vAlign w:val="center"/>
            <w:hideMark/>
          </w:tcPr>
          <w:p w14:paraId="4F6B42DA"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p>
        </w:tc>
      </w:tr>
      <w:tr w:rsidR="00C1663F" w:rsidRPr="009511D3" w14:paraId="20BFB243" w14:textId="77777777" w:rsidTr="00E62BFC">
        <w:trPr>
          <w:trHeight w:val="300"/>
        </w:trPr>
        <w:tc>
          <w:tcPr>
            <w:tcW w:w="409" w:type="pct"/>
            <w:tcBorders>
              <w:top w:val="nil"/>
              <w:left w:val="single" w:sz="4" w:space="0" w:color="auto"/>
              <w:bottom w:val="single" w:sz="4" w:space="0" w:color="auto"/>
              <w:right w:val="single" w:sz="4" w:space="0" w:color="auto"/>
            </w:tcBorders>
            <w:shd w:val="clear" w:color="auto" w:fill="auto"/>
            <w:noWrap/>
            <w:vAlign w:val="center"/>
            <w:hideMark/>
          </w:tcPr>
          <w:p w14:paraId="0776D4BA"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1</w:t>
            </w:r>
          </w:p>
        </w:tc>
        <w:tc>
          <w:tcPr>
            <w:tcW w:w="608" w:type="pct"/>
            <w:tcBorders>
              <w:top w:val="nil"/>
              <w:left w:val="nil"/>
              <w:bottom w:val="single" w:sz="4" w:space="0" w:color="auto"/>
              <w:right w:val="single" w:sz="4" w:space="0" w:color="auto"/>
            </w:tcBorders>
            <w:shd w:val="clear" w:color="auto" w:fill="auto"/>
            <w:noWrap/>
            <w:vAlign w:val="center"/>
            <w:hideMark/>
          </w:tcPr>
          <w:p w14:paraId="74CB989E"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2</w:t>
            </w:r>
          </w:p>
        </w:tc>
        <w:tc>
          <w:tcPr>
            <w:tcW w:w="834" w:type="pct"/>
            <w:gridSpan w:val="3"/>
            <w:tcBorders>
              <w:top w:val="single" w:sz="4" w:space="0" w:color="auto"/>
              <w:left w:val="nil"/>
              <w:bottom w:val="single" w:sz="4" w:space="0" w:color="auto"/>
              <w:right w:val="single" w:sz="4" w:space="0" w:color="auto"/>
            </w:tcBorders>
            <w:shd w:val="clear" w:color="auto" w:fill="auto"/>
            <w:noWrap/>
            <w:vAlign w:val="center"/>
            <w:hideMark/>
          </w:tcPr>
          <w:p w14:paraId="41AAD651"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3</w:t>
            </w:r>
          </w:p>
        </w:tc>
        <w:tc>
          <w:tcPr>
            <w:tcW w:w="331" w:type="pct"/>
            <w:tcBorders>
              <w:top w:val="nil"/>
              <w:left w:val="nil"/>
              <w:bottom w:val="single" w:sz="4" w:space="0" w:color="auto"/>
              <w:right w:val="single" w:sz="4" w:space="0" w:color="auto"/>
            </w:tcBorders>
            <w:shd w:val="clear" w:color="auto" w:fill="auto"/>
            <w:noWrap/>
            <w:vAlign w:val="center"/>
            <w:hideMark/>
          </w:tcPr>
          <w:p w14:paraId="51ECB113"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4</w:t>
            </w:r>
          </w:p>
        </w:tc>
        <w:tc>
          <w:tcPr>
            <w:tcW w:w="272" w:type="pct"/>
            <w:tcBorders>
              <w:top w:val="nil"/>
              <w:left w:val="nil"/>
              <w:bottom w:val="single" w:sz="4" w:space="0" w:color="auto"/>
              <w:right w:val="single" w:sz="4" w:space="0" w:color="auto"/>
            </w:tcBorders>
            <w:shd w:val="clear" w:color="auto" w:fill="auto"/>
            <w:noWrap/>
            <w:vAlign w:val="center"/>
            <w:hideMark/>
          </w:tcPr>
          <w:p w14:paraId="005202F8"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5</w:t>
            </w:r>
          </w:p>
        </w:tc>
        <w:tc>
          <w:tcPr>
            <w:tcW w:w="440" w:type="pct"/>
            <w:tcBorders>
              <w:top w:val="nil"/>
              <w:left w:val="nil"/>
              <w:bottom w:val="single" w:sz="4" w:space="0" w:color="auto"/>
              <w:right w:val="single" w:sz="4" w:space="0" w:color="auto"/>
            </w:tcBorders>
            <w:shd w:val="clear" w:color="auto" w:fill="auto"/>
            <w:noWrap/>
            <w:vAlign w:val="center"/>
            <w:hideMark/>
          </w:tcPr>
          <w:p w14:paraId="65488822"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6</w:t>
            </w:r>
          </w:p>
        </w:tc>
        <w:tc>
          <w:tcPr>
            <w:tcW w:w="459" w:type="pct"/>
            <w:tcBorders>
              <w:top w:val="nil"/>
              <w:left w:val="nil"/>
              <w:bottom w:val="single" w:sz="4" w:space="0" w:color="auto"/>
              <w:right w:val="single" w:sz="4" w:space="0" w:color="auto"/>
            </w:tcBorders>
            <w:shd w:val="clear" w:color="auto" w:fill="auto"/>
            <w:noWrap/>
            <w:vAlign w:val="center"/>
            <w:hideMark/>
          </w:tcPr>
          <w:p w14:paraId="2A9B685B"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7</w:t>
            </w:r>
          </w:p>
        </w:tc>
        <w:tc>
          <w:tcPr>
            <w:tcW w:w="272" w:type="pct"/>
            <w:tcBorders>
              <w:top w:val="nil"/>
              <w:left w:val="nil"/>
              <w:bottom w:val="single" w:sz="4" w:space="0" w:color="auto"/>
              <w:right w:val="single" w:sz="4" w:space="0" w:color="auto"/>
            </w:tcBorders>
            <w:shd w:val="clear" w:color="auto" w:fill="auto"/>
            <w:noWrap/>
            <w:vAlign w:val="center"/>
            <w:hideMark/>
          </w:tcPr>
          <w:p w14:paraId="26FF316B"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8</w:t>
            </w:r>
          </w:p>
        </w:tc>
        <w:tc>
          <w:tcPr>
            <w:tcW w:w="440" w:type="pct"/>
            <w:tcBorders>
              <w:top w:val="nil"/>
              <w:left w:val="nil"/>
              <w:bottom w:val="single" w:sz="4" w:space="0" w:color="auto"/>
              <w:right w:val="single" w:sz="4" w:space="0" w:color="auto"/>
            </w:tcBorders>
            <w:shd w:val="clear" w:color="auto" w:fill="auto"/>
            <w:noWrap/>
            <w:vAlign w:val="center"/>
            <w:hideMark/>
          </w:tcPr>
          <w:p w14:paraId="27179EDA"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9</w:t>
            </w:r>
          </w:p>
        </w:tc>
        <w:tc>
          <w:tcPr>
            <w:tcW w:w="200" w:type="pct"/>
            <w:tcBorders>
              <w:top w:val="nil"/>
              <w:left w:val="nil"/>
              <w:bottom w:val="single" w:sz="4" w:space="0" w:color="auto"/>
              <w:right w:val="single" w:sz="4" w:space="0" w:color="auto"/>
            </w:tcBorders>
            <w:shd w:val="clear" w:color="auto" w:fill="auto"/>
            <w:noWrap/>
            <w:vAlign w:val="center"/>
            <w:hideMark/>
          </w:tcPr>
          <w:p w14:paraId="5035E7E3"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10</w:t>
            </w:r>
          </w:p>
        </w:tc>
        <w:tc>
          <w:tcPr>
            <w:tcW w:w="284" w:type="pct"/>
            <w:tcBorders>
              <w:top w:val="nil"/>
              <w:left w:val="nil"/>
              <w:bottom w:val="single" w:sz="4" w:space="0" w:color="auto"/>
              <w:right w:val="single" w:sz="4" w:space="0" w:color="auto"/>
            </w:tcBorders>
            <w:shd w:val="clear" w:color="auto" w:fill="auto"/>
            <w:noWrap/>
            <w:vAlign w:val="center"/>
            <w:hideMark/>
          </w:tcPr>
          <w:p w14:paraId="3F0DCF60"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11</w:t>
            </w:r>
          </w:p>
        </w:tc>
        <w:tc>
          <w:tcPr>
            <w:tcW w:w="451" w:type="pct"/>
            <w:tcBorders>
              <w:top w:val="nil"/>
              <w:left w:val="nil"/>
              <w:bottom w:val="single" w:sz="4" w:space="0" w:color="auto"/>
              <w:right w:val="single" w:sz="4" w:space="0" w:color="auto"/>
            </w:tcBorders>
            <w:shd w:val="clear" w:color="auto" w:fill="auto"/>
            <w:noWrap/>
            <w:vAlign w:val="center"/>
            <w:hideMark/>
          </w:tcPr>
          <w:p w14:paraId="0FD95C89"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12</w:t>
            </w:r>
          </w:p>
        </w:tc>
      </w:tr>
      <w:tr w:rsidR="00C1663F" w:rsidRPr="009511D3" w14:paraId="60382E44" w14:textId="77777777" w:rsidTr="00C1663F">
        <w:trPr>
          <w:trHeight w:val="300"/>
        </w:trPr>
        <w:tc>
          <w:tcPr>
            <w:tcW w:w="5000" w:type="pct"/>
            <w:gridSpan w:val="14"/>
            <w:tcBorders>
              <w:top w:val="single" w:sz="4" w:space="0" w:color="auto"/>
              <w:left w:val="single" w:sz="4" w:space="0" w:color="auto"/>
              <w:bottom w:val="single" w:sz="4" w:space="0" w:color="auto"/>
              <w:right w:val="single" w:sz="4" w:space="0" w:color="000000"/>
            </w:tcBorders>
            <w:shd w:val="clear" w:color="auto" w:fill="auto"/>
            <w:vAlign w:val="center"/>
            <w:hideMark/>
          </w:tcPr>
          <w:p w14:paraId="75267A8B" w14:textId="77777777" w:rsidR="00C1663F" w:rsidRPr="009511D3" w:rsidRDefault="00C1663F"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Раздел 1. Монтаж электросчетчиков (ОДПУ трехфазный полукосвенного включения)</w:t>
            </w:r>
          </w:p>
        </w:tc>
      </w:tr>
      <w:tr w:rsidR="00766BE0" w:rsidRPr="009511D3" w14:paraId="2F164831" w14:textId="77777777" w:rsidTr="00E62BFC">
        <w:trPr>
          <w:trHeight w:val="465"/>
        </w:trPr>
        <w:tc>
          <w:tcPr>
            <w:tcW w:w="409" w:type="pct"/>
            <w:tcBorders>
              <w:top w:val="nil"/>
              <w:left w:val="single" w:sz="4" w:space="0" w:color="auto"/>
              <w:bottom w:val="nil"/>
              <w:right w:val="nil"/>
            </w:tcBorders>
            <w:shd w:val="clear" w:color="auto" w:fill="auto"/>
            <w:hideMark/>
          </w:tcPr>
          <w:p w14:paraId="6653C5A3" w14:textId="77777777" w:rsidR="00766BE0" w:rsidRPr="009511D3" w:rsidRDefault="00766BE0"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1</w:t>
            </w:r>
          </w:p>
        </w:tc>
        <w:tc>
          <w:tcPr>
            <w:tcW w:w="608" w:type="pct"/>
            <w:tcBorders>
              <w:top w:val="nil"/>
              <w:left w:val="nil"/>
              <w:bottom w:val="nil"/>
              <w:right w:val="nil"/>
            </w:tcBorders>
            <w:shd w:val="clear" w:color="auto" w:fill="auto"/>
            <w:hideMark/>
          </w:tcPr>
          <w:p w14:paraId="36D1DD60" w14:textId="77777777" w:rsidR="00766BE0" w:rsidRPr="009511D3" w:rsidRDefault="00766BE0"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ФЕРм08-03-573-04</w:t>
            </w:r>
          </w:p>
        </w:tc>
        <w:tc>
          <w:tcPr>
            <w:tcW w:w="834" w:type="pct"/>
            <w:gridSpan w:val="3"/>
            <w:tcBorders>
              <w:top w:val="single" w:sz="4" w:space="0" w:color="auto"/>
              <w:left w:val="nil"/>
              <w:bottom w:val="nil"/>
              <w:right w:val="nil"/>
            </w:tcBorders>
            <w:shd w:val="clear" w:color="auto" w:fill="auto"/>
            <w:hideMark/>
          </w:tcPr>
          <w:p w14:paraId="2C267994" w14:textId="77777777" w:rsidR="00766BE0" w:rsidRPr="009511D3" w:rsidRDefault="00766BE0"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xml:space="preserve">Шкаф (пульт) управления навесной, высота, ширина и </w:t>
            </w:r>
            <w:r w:rsidRPr="009511D3">
              <w:rPr>
                <w:rFonts w:ascii="Times New Roman" w:eastAsia="Times New Roman" w:hAnsi="Times New Roman" w:cs="Times New Roman"/>
                <w:b/>
                <w:bCs/>
                <w:color w:val="000000"/>
                <w:sz w:val="24"/>
                <w:szCs w:val="24"/>
                <w:lang w:eastAsia="ru-RU"/>
              </w:rPr>
              <w:lastRenderedPageBreak/>
              <w:t>глубина: до 600х600х350 мм</w:t>
            </w:r>
          </w:p>
        </w:tc>
        <w:tc>
          <w:tcPr>
            <w:tcW w:w="331" w:type="pct"/>
            <w:tcBorders>
              <w:top w:val="nil"/>
              <w:left w:val="nil"/>
              <w:bottom w:val="nil"/>
              <w:right w:val="nil"/>
            </w:tcBorders>
            <w:shd w:val="clear" w:color="auto" w:fill="auto"/>
            <w:hideMark/>
          </w:tcPr>
          <w:p w14:paraId="5B12E41A" w14:textId="77777777" w:rsidR="00766BE0" w:rsidRPr="009511D3" w:rsidRDefault="00766BE0"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lastRenderedPageBreak/>
              <w:t>шт</w:t>
            </w:r>
          </w:p>
        </w:tc>
        <w:tc>
          <w:tcPr>
            <w:tcW w:w="272" w:type="pct"/>
            <w:tcBorders>
              <w:top w:val="nil"/>
              <w:left w:val="nil"/>
              <w:bottom w:val="nil"/>
              <w:right w:val="nil"/>
            </w:tcBorders>
            <w:shd w:val="clear" w:color="auto" w:fill="auto"/>
            <w:hideMark/>
          </w:tcPr>
          <w:p w14:paraId="7EC5A244" w14:textId="27EFF517" w:rsidR="00766BE0" w:rsidRPr="009511D3" w:rsidRDefault="00766BE0"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6</w:t>
            </w:r>
          </w:p>
        </w:tc>
        <w:tc>
          <w:tcPr>
            <w:tcW w:w="440" w:type="pct"/>
            <w:tcBorders>
              <w:top w:val="nil"/>
              <w:left w:val="nil"/>
              <w:bottom w:val="nil"/>
              <w:right w:val="nil"/>
            </w:tcBorders>
            <w:shd w:val="clear" w:color="auto" w:fill="auto"/>
            <w:hideMark/>
          </w:tcPr>
          <w:p w14:paraId="7EEF0F53" w14:textId="25321B25" w:rsidR="00766BE0" w:rsidRPr="009511D3" w:rsidRDefault="00766BE0"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1</w:t>
            </w:r>
          </w:p>
        </w:tc>
        <w:tc>
          <w:tcPr>
            <w:tcW w:w="459" w:type="pct"/>
            <w:tcBorders>
              <w:top w:val="nil"/>
              <w:left w:val="nil"/>
              <w:bottom w:val="nil"/>
              <w:right w:val="nil"/>
            </w:tcBorders>
            <w:shd w:val="clear" w:color="auto" w:fill="auto"/>
            <w:hideMark/>
          </w:tcPr>
          <w:p w14:paraId="342BD079" w14:textId="01BFEEB4" w:rsidR="00766BE0" w:rsidRPr="009511D3" w:rsidRDefault="00766BE0"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6</w:t>
            </w:r>
          </w:p>
        </w:tc>
        <w:tc>
          <w:tcPr>
            <w:tcW w:w="272" w:type="pct"/>
            <w:tcBorders>
              <w:top w:val="nil"/>
              <w:left w:val="nil"/>
              <w:bottom w:val="nil"/>
              <w:right w:val="nil"/>
            </w:tcBorders>
            <w:shd w:val="clear" w:color="auto" w:fill="auto"/>
            <w:hideMark/>
          </w:tcPr>
          <w:p w14:paraId="0FE98C66" w14:textId="77777777" w:rsidR="00766BE0" w:rsidRPr="009511D3" w:rsidRDefault="00766BE0"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nil"/>
              <w:left w:val="nil"/>
              <w:bottom w:val="nil"/>
              <w:right w:val="nil"/>
            </w:tcBorders>
            <w:shd w:val="clear" w:color="auto" w:fill="auto"/>
            <w:hideMark/>
          </w:tcPr>
          <w:p w14:paraId="0DBBE1C0" w14:textId="77777777" w:rsidR="00766BE0" w:rsidRPr="009511D3" w:rsidRDefault="00766BE0"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00" w:type="pct"/>
            <w:tcBorders>
              <w:top w:val="nil"/>
              <w:left w:val="nil"/>
              <w:bottom w:val="nil"/>
              <w:right w:val="nil"/>
            </w:tcBorders>
            <w:shd w:val="clear" w:color="auto" w:fill="auto"/>
            <w:hideMark/>
          </w:tcPr>
          <w:p w14:paraId="7BD03B2B" w14:textId="77777777" w:rsidR="00766BE0" w:rsidRPr="009511D3" w:rsidRDefault="00766BE0"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84" w:type="pct"/>
            <w:tcBorders>
              <w:top w:val="nil"/>
              <w:left w:val="nil"/>
              <w:bottom w:val="nil"/>
              <w:right w:val="nil"/>
            </w:tcBorders>
            <w:shd w:val="clear" w:color="auto" w:fill="auto"/>
            <w:hideMark/>
          </w:tcPr>
          <w:p w14:paraId="7E7AD834" w14:textId="77777777" w:rsidR="00766BE0" w:rsidRPr="009511D3" w:rsidRDefault="00766BE0"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51" w:type="pct"/>
            <w:tcBorders>
              <w:top w:val="nil"/>
              <w:left w:val="nil"/>
              <w:bottom w:val="nil"/>
              <w:right w:val="single" w:sz="4" w:space="0" w:color="auto"/>
            </w:tcBorders>
            <w:shd w:val="clear" w:color="auto" w:fill="auto"/>
            <w:hideMark/>
          </w:tcPr>
          <w:p w14:paraId="49C53F32" w14:textId="77777777" w:rsidR="00766BE0" w:rsidRPr="009511D3" w:rsidRDefault="00766BE0"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r>
      <w:tr w:rsidR="00C1663F" w:rsidRPr="009511D3" w14:paraId="481366A6" w14:textId="77777777" w:rsidTr="00E62BFC">
        <w:trPr>
          <w:trHeight w:val="300"/>
        </w:trPr>
        <w:tc>
          <w:tcPr>
            <w:tcW w:w="409" w:type="pct"/>
            <w:tcBorders>
              <w:top w:val="nil"/>
              <w:left w:val="single" w:sz="4" w:space="0" w:color="auto"/>
              <w:bottom w:val="nil"/>
              <w:right w:val="nil"/>
            </w:tcBorders>
            <w:shd w:val="clear" w:color="auto" w:fill="auto"/>
            <w:vAlign w:val="center"/>
            <w:hideMark/>
          </w:tcPr>
          <w:p w14:paraId="04DC5047"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608" w:type="pct"/>
            <w:tcBorders>
              <w:top w:val="nil"/>
              <w:left w:val="nil"/>
              <w:bottom w:val="nil"/>
              <w:right w:val="nil"/>
            </w:tcBorders>
            <w:shd w:val="clear" w:color="auto" w:fill="auto"/>
            <w:hideMark/>
          </w:tcPr>
          <w:p w14:paraId="13006A6B"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1</w:t>
            </w:r>
          </w:p>
        </w:tc>
        <w:tc>
          <w:tcPr>
            <w:tcW w:w="834" w:type="pct"/>
            <w:gridSpan w:val="3"/>
            <w:tcBorders>
              <w:top w:val="nil"/>
              <w:left w:val="nil"/>
              <w:bottom w:val="nil"/>
              <w:right w:val="nil"/>
            </w:tcBorders>
            <w:shd w:val="clear" w:color="auto" w:fill="auto"/>
            <w:hideMark/>
          </w:tcPr>
          <w:p w14:paraId="11FF4E4F"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ОТ</w:t>
            </w:r>
          </w:p>
        </w:tc>
        <w:tc>
          <w:tcPr>
            <w:tcW w:w="331" w:type="pct"/>
            <w:tcBorders>
              <w:top w:val="nil"/>
              <w:left w:val="nil"/>
              <w:bottom w:val="nil"/>
              <w:right w:val="nil"/>
            </w:tcBorders>
            <w:shd w:val="clear" w:color="auto" w:fill="auto"/>
            <w:hideMark/>
          </w:tcPr>
          <w:p w14:paraId="0A6BF276"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p>
        </w:tc>
        <w:tc>
          <w:tcPr>
            <w:tcW w:w="272" w:type="pct"/>
            <w:tcBorders>
              <w:top w:val="nil"/>
              <w:left w:val="nil"/>
              <w:bottom w:val="nil"/>
              <w:right w:val="nil"/>
            </w:tcBorders>
            <w:shd w:val="clear" w:color="auto" w:fill="auto"/>
            <w:hideMark/>
          </w:tcPr>
          <w:p w14:paraId="6A415076"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hideMark/>
          </w:tcPr>
          <w:p w14:paraId="66B8B687"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hideMark/>
          </w:tcPr>
          <w:p w14:paraId="573F35F4"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272" w:type="pct"/>
            <w:tcBorders>
              <w:top w:val="nil"/>
              <w:left w:val="nil"/>
              <w:bottom w:val="nil"/>
              <w:right w:val="nil"/>
            </w:tcBorders>
            <w:shd w:val="clear" w:color="auto" w:fill="auto"/>
          </w:tcPr>
          <w:p w14:paraId="2F05B479" w14:textId="34E2849A"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08E94FD7"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00" w:type="pct"/>
            <w:tcBorders>
              <w:top w:val="nil"/>
              <w:left w:val="nil"/>
              <w:bottom w:val="nil"/>
              <w:right w:val="nil"/>
            </w:tcBorders>
            <w:shd w:val="clear" w:color="auto" w:fill="auto"/>
          </w:tcPr>
          <w:p w14:paraId="79A8A253" w14:textId="102D4CA8"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4" w:type="pct"/>
            <w:tcBorders>
              <w:top w:val="nil"/>
              <w:left w:val="nil"/>
              <w:bottom w:val="nil"/>
              <w:right w:val="nil"/>
            </w:tcBorders>
            <w:shd w:val="clear" w:color="auto" w:fill="auto"/>
          </w:tcPr>
          <w:p w14:paraId="55684555" w14:textId="4288ABA2"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1" w:type="pct"/>
            <w:tcBorders>
              <w:top w:val="nil"/>
              <w:left w:val="nil"/>
              <w:bottom w:val="nil"/>
              <w:right w:val="single" w:sz="4" w:space="0" w:color="auto"/>
            </w:tcBorders>
            <w:shd w:val="clear" w:color="auto" w:fill="auto"/>
          </w:tcPr>
          <w:p w14:paraId="1C38BF66" w14:textId="1E3A6D88"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C1663F" w:rsidRPr="009511D3" w14:paraId="6CD65AD0" w14:textId="77777777" w:rsidTr="00E62BFC">
        <w:trPr>
          <w:trHeight w:val="300"/>
        </w:trPr>
        <w:tc>
          <w:tcPr>
            <w:tcW w:w="409" w:type="pct"/>
            <w:tcBorders>
              <w:top w:val="nil"/>
              <w:left w:val="single" w:sz="4" w:space="0" w:color="auto"/>
              <w:bottom w:val="nil"/>
              <w:right w:val="nil"/>
            </w:tcBorders>
            <w:shd w:val="clear" w:color="auto" w:fill="auto"/>
            <w:vAlign w:val="center"/>
            <w:hideMark/>
          </w:tcPr>
          <w:p w14:paraId="2B55C9CB"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608" w:type="pct"/>
            <w:tcBorders>
              <w:top w:val="nil"/>
              <w:left w:val="nil"/>
              <w:bottom w:val="nil"/>
              <w:right w:val="nil"/>
            </w:tcBorders>
            <w:shd w:val="clear" w:color="auto" w:fill="auto"/>
            <w:hideMark/>
          </w:tcPr>
          <w:p w14:paraId="152B4245"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2</w:t>
            </w:r>
          </w:p>
        </w:tc>
        <w:tc>
          <w:tcPr>
            <w:tcW w:w="834" w:type="pct"/>
            <w:gridSpan w:val="3"/>
            <w:tcBorders>
              <w:top w:val="nil"/>
              <w:left w:val="nil"/>
              <w:bottom w:val="nil"/>
              <w:right w:val="nil"/>
            </w:tcBorders>
            <w:shd w:val="clear" w:color="auto" w:fill="auto"/>
            <w:hideMark/>
          </w:tcPr>
          <w:p w14:paraId="379A1C85"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ЭМ</w:t>
            </w:r>
          </w:p>
        </w:tc>
        <w:tc>
          <w:tcPr>
            <w:tcW w:w="331" w:type="pct"/>
            <w:tcBorders>
              <w:top w:val="nil"/>
              <w:left w:val="nil"/>
              <w:bottom w:val="nil"/>
              <w:right w:val="nil"/>
            </w:tcBorders>
            <w:shd w:val="clear" w:color="auto" w:fill="auto"/>
            <w:hideMark/>
          </w:tcPr>
          <w:p w14:paraId="2E44F0C9"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p>
        </w:tc>
        <w:tc>
          <w:tcPr>
            <w:tcW w:w="272" w:type="pct"/>
            <w:tcBorders>
              <w:top w:val="nil"/>
              <w:left w:val="nil"/>
              <w:bottom w:val="nil"/>
              <w:right w:val="nil"/>
            </w:tcBorders>
            <w:shd w:val="clear" w:color="auto" w:fill="auto"/>
            <w:hideMark/>
          </w:tcPr>
          <w:p w14:paraId="25D61A06"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hideMark/>
          </w:tcPr>
          <w:p w14:paraId="21B12B34"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hideMark/>
          </w:tcPr>
          <w:p w14:paraId="24D32742"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272" w:type="pct"/>
            <w:tcBorders>
              <w:top w:val="nil"/>
              <w:left w:val="nil"/>
              <w:bottom w:val="nil"/>
              <w:right w:val="nil"/>
            </w:tcBorders>
            <w:shd w:val="clear" w:color="auto" w:fill="auto"/>
          </w:tcPr>
          <w:p w14:paraId="5395DFC0" w14:textId="3A71FE8E"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37B59B3F"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00" w:type="pct"/>
            <w:tcBorders>
              <w:top w:val="nil"/>
              <w:left w:val="nil"/>
              <w:bottom w:val="nil"/>
              <w:right w:val="nil"/>
            </w:tcBorders>
            <w:shd w:val="clear" w:color="auto" w:fill="auto"/>
          </w:tcPr>
          <w:p w14:paraId="4D119933" w14:textId="6B37101C"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4" w:type="pct"/>
            <w:tcBorders>
              <w:top w:val="nil"/>
              <w:left w:val="nil"/>
              <w:bottom w:val="nil"/>
              <w:right w:val="nil"/>
            </w:tcBorders>
            <w:shd w:val="clear" w:color="auto" w:fill="auto"/>
          </w:tcPr>
          <w:p w14:paraId="372F2726" w14:textId="0646F524"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1" w:type="pct"/>
            <w:tcBorders>
              <w:top w:val="nil"/>
              <w:left w:val="nil"/>
              <w:bottom w:val="nil"/>
              <w:right w:val="single" w:sz="4" w:space="0" w:color="auto"/>
            </w:tcBorders>
            <w:shd w:val="clear" w:color="auto" w:fill="auto"/>
          </w:tcPr>
          <w:p w14:paraId="26FDACAE" w14:textId="7105CAEE"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C1663F" w:rsidRPr="009511D3" w14:paraId="520CE62E" w14:textId="77777777" w:rsidTr="00E62BFC">
        <w:trPr>
          <w:trHeight w:val="300"/>
        </w:trPr>
        <w:tc>
          <w:tcPr>
            <w:tcW w:w="409" w:type="pct"/>
            <w:tcBorders>
              <w:top w:val="nil"/>
              <w:left w:val="single" w:sz="4" w:space="0" w:color="auto"/>
              <w:bottom w:val="nil"/>
              <w:right w:val="nil"/>
            </w:tcBorders>
            <w:shd w:val="clear" w:color="auto" w:fill="auto"/>
            <w:vAlign w:val="center"/>
            <w:hideMark/>
          </w:tcPr>
          <w:p w14:paraId="7666C1F7"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608" w:type="pct"/>
            <w:tcBorders>
              <w:top w:val="nil"/>
              <w:left w:val="nil"/>
              <w:bottom w:val="nil"/>
              <w:right w:val="nil"/>
            </w:tcBorders>
            <w:shd w:val="clear" w:color="auto" w:fill="auto"/>
            <w:hideMark/>
          </w:tcPr>
          <w:p w14:paraId="5F2C09DA"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3</w:t>
            </w:r>
          </w:p>
        </w:tc>
        <w:tc>
          <w:tcPr>
            <w:tcW w:w="834" w:type="pct"/>
            <w:gridSpan w:val="3"/>
            <w:tcBorders>
              <w:top w:val="nil"/>
              <w:left w:val="nil"/>
              <w:bottom w:val="nil"/>
              <w:right w:val="nil"/>
            </w:tcBorders>
            <w:shd w:val="clear" w:color="auto" w:fill="auto"/>
            <w:hideMark/>
          </w:tcPr>
          <w:p w14:paraId="3782EA67" w14:textId="44A81114"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в </w:t>
            </w:r>
            <w:r w:rsidR="00DD6BE2" w:rsidRPr="009511D3">
              <w:rPr>
                <w:rFonts w:ascii="Times New Roman" w:eastAsia="Times New Roman" w:hAnsi="Times New Roman" w:cs="Times New Roman"/>
                <w:color w:val="000000"/>
                <w:sz w:val="24"/>
                <w:szCs w:val="24"/>
                <w:lang w:eastAsia="ru-RU"/>
              </w:rPr>
              <w:t>том числе</w:t>
            </w:r>
            <w:r w:rsidRPr="009511D3">
              <w:rPr>
                <w:rFonts w:ascii="Times New Roman" w:eastAsia="Times New Roman" w:hAnsi="Times New Roman" w:cs="Times New Roman"/>
                <w:color w:val="000000"/>
                <w:sz w:val="24"/>
                <w:szCs w:val="24"/>
                <w:lang w:eastAsia="ru-RU"/>
              </w:rPr>
              <w:t xml:space="preserve"> ОТм</w:t>
            </w:r>
          </w:p>
        </w:tc>
        <w:tc>
          <w:tcPr>
            <w:tcW w:w="331" w:type="pct"/>
            <w:tcBorders>
              <w:top w:val="nil"/>
              <w:left w:val="nil"/>
              <w:bottom w:val="nil"/>
              <w:right w:val="nil"/>
            </w:tcBorders>
            <w:shd w:val="clear" w:color="auto" w:fill="auto"/>
            <w:hideMark/>
          </w:tcPr>
          <w:p w14:paraId="34675513"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p>
        </w:tc>
        <w:tc>
          <w:tcPr>
            <w:tcW w:w="272" w:type="pct"/>
            <w:tcBorders>
              <w:top w:val="nil"/>
              <w:left w:val="nil"/>
              <w:bottom w:val="nil"/>
              <w:right w:val="nil"/>
            </w:tcBorders>
            <w:shd w:val="clear" w:color="auto" w:fill="auto"/>
            <w:hideMark/>
          </w:tcPr>
          <w:p w14:paraId="7B3783B4"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hideMark/>
          </w:tcPr>
          <w:p w14:paraId="1BC48D60"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hideMark/>
          </w:tcPr>
          <w:p w14:paraId="5E704E73"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272" w:type="pct"/>
            <w:tcBorders>
              <w:top w:val="nil"/>
              <w:left w:val="nil"/>
              <w:bottom w:val="nil"/>
              <w:right w:val="nil"/>
            </w:tcBorders>
            <w:shd w:val="clear" w:color="auto" w:fill="auto"/>
          </w:tcPr>
          <w:p w14:paraId="157E82EC" w14:textId="6051F741"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317155DA"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00" w:type="pct"/>
            <w:tcBorders>
              <w:top w:val="nil"/>
              <w:left w:val="nil"/>
              <w:bottom w:val="nil"/>
              <w:right w:val="nil"/>
            </w:tcBorders>
            <w:shd w:val="clear" w:color="auto" w:fill="auto"/>
          </w:tcPr>
          <w:p w14:paraId="63F755EC" w14:textId="592E4D22"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4" w:type="pct"/>
            <w:tcBorders>
              <w:top w:val="nil"/>
              <w:left w:val="nil"/>
              <w:bottom w:val="nil"/>
              <w:right w:val="nil"/>
            </w:tcBorders>
            <w:shd w:val="clear" w:color="auto" w:fill="auto"/>
          </w:tcPr>
          <w:p w14:paraId="22A834C0" w14:textId="12B231D4"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1" w:type="pct"/>
            <w:tcBorders>
              <w:top w:val="nil"/>
              <w:left w:val="nil"/>
              <w:bottom w:val="nil"/>
              <w:right w:val="single" w:sz="4" w:space="0" w:color="auto"/>
            </w:tcBorders>
            <w:shd w:val="clear" w:color="auto" w:fill="auto"/>
          </w:tcPr>
          <w:p w14:paraId="29FC6073" w14:textId="423F5525"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C1663F" w:rsidRPr="009511D3" w14:paraId="31525328" w14:textId="77777777" w:rsidTr="00E62BFC">
        <w:trPr>
          <w:trHeight w:val="300"/>
        </w:trPr>
        <w:tc>
          <w:tcPr>
            <w:tcW w:w="409" w:type="pct"/>
            <w:tcBorders>
              <w:top w:val="nil"/>
              <w:left w:val="single" w:sz="4" w:space="0" w:color="auto"/>
              <w:bottom w:val="nil"/>
              <w:right w:val="nil"/>
            </w:tcBorders>
            <w:shd w:val="clear" w:color="auto" w:fill="auto"/>
            <w:vAlign w:val="center"/>
            <w:hideMark/>
          </w:tcPr>
          <w:p w14:paraId="53E75AB6"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608" w:type="pct"/>
            <w:tcBorders>
              <w:top w:val="nil"/>
              <w:left w:val="nil"/>
              <w:bottom w:val="nil"/>
              <w:right w:val="nil"/>
            </w:tcBorders>
            <w:shd w:val="clear" w:color="auto" w:fill="auto"/>
            <w:hideMark/>
          </w:tcPr>
          <w:p w14:paraId="6D8FD673"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4</w:t>
            </w:r>
          </w:p>
        </w:tc>
        <w:tc>
          <w:tcPr>
            <w:tcW w:w="834" w:type="pct"/>
            <w:gridSpan w:val="3"/>
            <w:tcBorders>
              <w:top w:val="nil"/>
              <w:left w:val="nil"/>
              <w:bottom w:val="nil"/>
              <w:right w:val="nil"/>
            </w:tcBorders>
            <w:shd w:val="clear" w:color="auto" w:fill="auto"/>
            <w:hideMark/>
          </w:tcPr>
          <w:p w14:paraId="4222EDEB"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М</w:t>
            </w:r>
          </w:p>
        </w:tc>
        <w:tc>
          <w:tcPr>
            <w:tcW w:w="331" w:type="pct"/>
            <w:tcBorders>
              <w:top w:val="nil"/>
              <w:left w:val="nil"/>
              <w:bottom w:val="nil"/>
              <w:right w:val="nil"/>
            </w:tcBorders>
            <w:shd w:val="clear" w:color="auto" w:fill="auto"/>
            <w:hideMark/>
          </w:tcPr>
          <w:p w14:paraId="510E18D3"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p>
        </w:tc>
        <w:tc>
          <w:tcPr>
            <w:tcW w:w="272" w:type="pct"/>
            <w:tcBorders>
              <w:top w:val="nil"/>
              <w:left w:val="nil"/>
              <w:bottom w:val="nil"/>
              <w:right w:val="nil"/>
            </w:tcBorders>
            <w:shd w:val="clear" w:color="auto" w:fill="auto"/>
            <w:hideMark/>
          </w:tcPr>
          <w:p w14:paraId="24DB494B"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hideMark/>
          </w:tcPr>
          <w:p w14:paraId="0B9798A4"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hideMark/>
          </w:tcPr>
          <w:p w14:paraId="51C78F9D"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272" w:type="pct"/>
            <w:tcBorders>
              <w:top w:val="nil"/>
              <w:left w:val="nil"/>
              <w:bottom w:val="nil"/>
              <w:right w:val="nil"/>
            </w:tcBorders>
            <w:shd w:val="clear" w:color="auto" w:fill="auto"/>
          </w:tcPr>
          <w:p w14:paraId="6FDD512D" w14:textId="7A9D7B1B"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18800EB5"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00" w:type="pct"/>
            <w:tcBorders>
              <w:top w:val="nil"/>
              <w:left w:val="nil"/>
              <w:bottom w:val="nil"/>
              <w:right w:val="nil"/>
            </w:tcBorders>
            <w:shd w:val="clear" w:color="auto" w:fill="auto"/>
          </w:tcPr>
          <w:p w14:paraId="03C0E3D7" w14:textId="6FE68C33"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4" w:type="pct"/>
            <w:tcBorders>
              <w:top w:val="nil"/>
              <w:left w:val="nil"/>
              <w:bottom w:val="nil"/>
              <w:right w:val="nil"/>
            </w:tcBorders>
            <w:shd w:val="clear" w:color="auto" w:fill="auto"/>
          </w:tcPr>
          <w:p w14:paraId="19F1576B" w14:textId="39A0FBBE"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1" w:type="pct"/>
            <w:tcBorders>
              <w:top w:val="nil"/>
              <w:left w:val="nil"/>
              <w:bottom w:val="nil"/>
              <w:right w:val="single" w:sz="4" w:space="0" w:color="auto"/>
            </w:tcBorders>
            <w:shd w:val="clear" w:color="auto" w:fill="auto"/>
          </w:tcPr>
          <w:p w14:paraId="5AB37312" w14:textId="438753A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C1663F" w:rsidRPr="009511D3" w14:paraId="0D6491BB" w14:textId="77777777" w:rsidTr="00E62BFC">
        <w:trPr>
          <w:trHeight w:val="300"/>
        </w:trPr>
        <w:tc>
          <w:tcPr>
            <w:tcW w:w="409" w:type="pct"/>
            <w:tcBorders>
              <w:top w:val="nil"/>
              <w:left w:val="single" w:sz="4" w:space="0" w:color="auto"/>
              <w:bottom w:val="nil"/>
              <w:right w:val="nil"/>
            </w:tcBorders>
            <w:shd w:val="clear" w:color="auto" w:fill="auto"/>
            <w:hideMark/>
          </w:tcPr>
          <w:p w14:paraId="3E4CE24C"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608" w:type="pct"/>
            <w:tcBorders>
              <w:top w:val="nil"/>
              <w:left w:val="nil"/>
              <w:bottom w:val="nil"/>
              <w:right w:val="nil"/>
            </w:tcBorders>
            <w:shd w:val="clear" w:color="auto" w:fill="auto"/>
            <w:hideMark/>
          </w:tcPr>
          <w:p w14:paraId="2692635D"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834" w:type="pct"/>
            <w:gridSpan w:val="3"/>
            <w:tcBorders>
              <w:top w:val="nil"/>
              <w:left w:val="nil"/>
              <w:bottom w:val="nil"/>
              <w:right w:val="nil"/>
            </w:tcBorders>
            <w:shd w:val="clear" w:color="auto" w:fill="auto"/>
            <w:hideMark/>
          </w:tcPr>
          <w:p w14:paraId="58FAB3E3"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ЗТ</w:t>
            </w:r>
          </w:p>
        </w:tc>
        <w:tc>
          <w:tcPr>
            <w:tcW w:w="331" w:type="pct"/>
            <w:tcBorders>
              <w:top w:val="nil"/>
              <w:left w:val="nil"/>
              <w:bottom w:val="nil"/>
              <w:right w:val="nil"/>
            </w:tcBorders>
            <w:shd w:val="clear" w:color="auto" w:fill="auto"/>
            <w:hideMark/>
          </w:tcPr>
          <w:p w14:paraId="24D3E1C9"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чел.-ч</w:t>
            </w:r>
          </w:p>
        </w:tc>
        <w:tc>
          <w:tcPr>
            <w:tcW w:w="272" w:type="pct"/>
            <w:tcBorders>
              <w:top w:val="nil"/>
              <w:left w:val="nil"/>
              <w:bottom w:val="nil"/>
              <w:right w:val="nil"/>
            </w:tcBorders>
            <w:shd w:val="clear" w:color="auto" w:fill="auto"/>
          </w:tcPr>
          <w:p w14:paraId="6F899915" w14:textId="4D58E212"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0CC2BC42"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nil"/>
              <w:left w:val="nil"/>
              <w:bottom w:val="nil"/>
              <w:right w:val="nil"/>
            </w:tcBorders>
            <w:shd w:val="clear" w:color="auto" w:fill="auto"/>
          </w:tcPr>
          <w:p w14:paraId="25BCECBF" w14:textId="03B8386A"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72" w:type="pct"/>
            <w:tcBorders>
              <w:top w:val="nil"/>
              <w:left w:val="nil"/>
              <w:bottom w:val="nil"/>
              <w:right w:val="nil"/>
            </w:tcBorders>
            <w:shd w:val="clear" w:color="auto" w:fill="auto"/>
          </w:tcPr>
          <w:p w14:paraId="5BD31AC6"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4CB71165" w14:textId="77777777" w:rsidR="00C1663F" w:rsidRPr="009511D3" w:rsidRDefault="00C1663F" w:rsidP="009511D3">
            <w:pPr>
              <w:spacing w:after="0" w:line="240" w:lineRule="auto"/>
              <w:contextualSpacing/>
              <w:jc w:val="right"/>
              <w:rPr>
                <w:rFonts w:ascii="Times New Roman" w:eastAsia="Times New Roman" w:hAnsi="Times New Roman" w:cs="Times New Roman"/>
                <w:sz w:val="24"/>
                <w:szCs w:val="24"/>
                <w:lang w:eastAsia="ru-RU"/>
              </w:rPr>
            </w:pPr>
          </w:p>
        </w:tc>
        <w:tc>
          <w:tcPr>
            <w:tcW w:w="200" w:type="pct"/>
            <w:tcBorders>
              <w:top w:val="nil"/>
              <w:left w:val="nil"/>
              <w:bottom w:val="nil"/>
              <w:right w:val="nil"/>
            </w:tcBorders>
            <w:shd w:val="clear" w:color="auto" w:fill="auto"/>
          </w:tcPr>
          <w:p w14:paraId="26232603"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284" w:type="pct"/>
            <w:tcBorders>
              <w:top w:val="nil"/>
              <w:left w:val="nil"/>
              <w:bottom w:val="nil"/>
              <w:right w:val="nil"/>
            </w:tcBorders>
            <w:shd w:val="clear" w:color="auto" w:fill="auto"/>
          </w:tcPr>
          <w:p w14:paraId="2D75FE28" w14:textId="77777777" w:rsidR="00C1663F" w:rsidRPr="009511D3" w:rsidRDefault="00C1663F" w:rsidP="009511D3">
            <w:pPr>
              <w:spacing w:after="0" w:line="240" w:lineRule="auto"/>
              <w:contextualSpacing/>
              <w:jc w:val="right"/>
              <w:rPr>
                <w:rFonts w:ascii="Times New Roman" w:eastAsia="Times New Roman" w:hAnsi="Times New Roman" w:cs="Times New Roman"/>
                <w:sz w:val="24"/>
                <w:szCs w:val="24"/>
                <w:lang w:eastAsia="ru-RU"/>
              </w:rPr>
            </w:pPr>
          </w:p>
        </w:tc>
        <w:tc>
          <w:tcPr>
            <w:tcW w:w="451" w:type="pct"/>
            <w:tcBorders>
              <w:top w:val="nil"/>
              <w:left w:val="nil"/>
              <w:bottom w:val="nil"/>
              <w:right w:val="single" w:sz="4" w:space="0" w:color="auto"/>
            </w:tcBorders>
            <w:shd w:val="clear" w:color="auto" w:fill="auto"/>
          </w:tcPr>
          <w:p w14:paraId="22A41FCC" w14:textId="0688C14F"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C1663F" w:rsidRPr="009511D3" w14:paraId="0CE3F473" w14:textId="77777777" w:rsidTr="00E62BFC">
        <w:trPr>
          <w:trHeight w:val="300"/>
        </w:trPr>
        <w:tc>
          <w:tcPr>
            <w:tcW w:w="409" w:type="pct"/>
            <w:tcBorders>
              <w:top w:val="nil"/>
              <w:left w:val="single" w:sz="4" w:space="0" w:color="auto"/>
              <w:bottom w:val="nil"/>
              <w:right w:val="nil"/>
            </w:tcBorders>
            <w:shd w:val="clear" w:color="auto" w:fill="auto"/>
            <w:hideMark/>
          </w:tcPr>
          <w:p w14:paraId="66376462"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608" w:type="pct"/>
            <w:tcBorders>
              <w:top w:val="nil"/>
              <w:left w:val="nil"/>
              <w:bottom w:val="nil"/>
              <w:right w:val="nil"/>
            </w:tcBorders>
            <w:shd w:val="clear" w:color="auto" w:fill="auto"/>
            <w:hideMark/>
          </w:tcPr>
          <w:p w14:paraId="7612FF4E"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834" w:type="pct"/>
            <w:gridSpan w:val="3"/>
            <w:tcBorders>
              <w:top w:val="nil"/>
              <w:left w:val="nil"/>
              <w:bottom w:val="nil"/>
              <w:right w:val="nil"/>
            </w:tcBorders>
            <w:shd w:val="clear" w:color="auto" w:fill="auto"/>
            <w:hideMark/>
          </w:tcPr>
          <w:p w14:paraId="51D94F44"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ЗТм</w:t>
            </w:r>
          </w:p>
        </w:tc>
        <w:tc>
          <w:tcPr>
            <w:tcW w:w="331" w:type="pct"/>
            <w:tcBorders>
              <w:top w:val="nil"/>
              <w:left w:val="nil"/>
              <w:bottom w:val="nil"/>
              <w:right w:val="nil"/>
            </w:tcBorders>
            <w:shd w:val="clear" w:color="auto" w:fill="auto"/>
            <w:hideMark/>
          </w:tcPr>
          <w:p w14:paraId="18C2CE54"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чел.-ч</w:t>
            </w:r>
          </w:p>
        </w:tc>
        <w:tc>
          <w:tcPr>
            <w:tcW w:w="272" w:type="pct"/>
            <w:tcBorders>
              <w:top w:val="nil"/>
              <w:left w:val="nil"/>
              <w:bottom w:val="nil"/>
              <w:right w:val="nil"/>
            </w:tcBorders>
            <w:shd w:val="clear" w:color="auto" w:fill="auto"/>
          </w:tcPr>
          <w:p w14:paraId="04723234" w14:textId="35A2AF1E"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2BFCA585"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nil"/>
              <w:left w:val="nil"/>
              <w:bottom w:val="nil"/>
              <w:right w:val="nil"/>
            </w:tcBorders>
            <w:shd w:val="clear" w:color="auto" w:fill="auto"/>
          </w:tcPr>
          <w:p w14:paraId="1666B4BD" w14:textId="65E5A2C8"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72" w:type="pct"/>
            <w:tcBorders>
              <w:top w:val="nil"/>
              <w:left w:val="nil"/>
              <w:bottom w:val="nil"/>
              <w:right w:val="nil"/>
            </w:tcBorders>
            <w:shd w:val="clear" w:color="auto" w:fill="auto"/>
          </w:tcPr>
          <w:p w14:paraId="7D306CD4"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45CC0DBB" w14:textId="77777777" w:rsidR="00C1663F" w:rsidRPr="009511D3" w:rsidRDefault="00C1663F" w:rsidP="009511D3">
            <w:pPr>
              <w:spacing w:after="0" w:line="240" w:lineRule="auto"/>
              <w:contextualSpacing/>
              <w:jc w:val="right"/>
              <w:rPr>
                <w:rFonts w:ascii="Times New Roman" w:eastAsia="Times New Roman" w:hAnsi="Times New Roman" w:cs="Times New Roman"/>
                <w:sz w:val="24"/>
                <w:szCs w:val="24"/>
                <w:lang w:eastAsia="ru-RU"/>
              </w:rPr>
            </w:pPr>
          </w:p>
        </w:tc>
        <w:tc>
          <w:tcPr>
            <w:tcW w:w="200" w:type="pct"/>
            <w:tcBorders>
              <w:top w:val="nil"/>
              <w:left w:val="nil"/>
              <w:bottom w:val="nil"/>
              <w:right w:val="nil"/>
            </w:tcBorders>
            <w:shd w:val="clear" w:color="auto" w:fill="auto"/>
          </w:tcPr>
          <w:p w14:paraId="40379D91"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284" w:type="pct"/>
            <w:tcBorders>
              <w:top w:val="nil"/>
              <w:left w:val="nil"/>
              <w:bottom w:val="nil"/>
              <w:right w:val="nil"/>
            </w:tcBorders>
            <w:shd w:val="clear" w:color="auto" w:fill="auto"/>
          </w:tcPr>
          <w:p w14:paraId="30A4AD53" w14:textId="77777777" w:rsidR="00C1663F" w:rsidRPr="009511D3" w:rsidRDefault="00C1663F" w:rsidP="009511D3">
            <w:pPr>
              <w:spacing w:after="0" w:line="240" w:lineRule="auto"/>
              <w:contextualSpacing/>
              <w:jc w:val="right"/>
              <w:rPr>
                <w:rFonts w:ascii="Times New Roman" w:eastAsia="Times New Roman" w:hAnsi="Times New Roman" w:cs="Times New Roman"/>
                <w:sz w:val="24"/>
                <w:szCs w:val="24"/>
                <w:lang w:eastAsia="ru-RU"/>
              </w:rPr>
            </w:pPr>
          </w:p>
        </w:tc>
        <w:tc>
          <w:tcPr>
            <w:tcW w:w="451" w:type="pct"/>
            <w:tcBorders>
              <w:top w:val="nil"/>
              <w:left w:val="nil"/>
              <w:bottom w:val="nil"/>
              <w:right w:val="single" w:sz="4" w:space="0" w:color="auto"/>
            </w:tcBorders>
            <w:shd w:val="clear" w:color="auto" w:fill="auto"/>
          </w:tcPr>
          <w:p w14:paraId="389A2757" w14:textId="476CA8F9"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C1663F" w:rsidRPr="009511D3" w14:paraId="1FC507D8" w14:textId="77777777" w:rsidTr="00E62BFC">
        <w:trPr>
          <w:trHeight w:val="300"/>
        </w:trPr>
        <w:tc>
          <w:tcPr>
            <w:tcW w:w="409" w:type="pct"/>
            <w:tcBorders>
              <w:top w:val="nil"/>
              <w:left w:val="single" w:sz="4" w:space="0" w:color="auto"/>
              <w:bottom w:val="nil"/>
              <w:right w:val="nil"/>
            </w:tcBorders>
            <w:shd w:val="clear" w:color="auto" w:fill="auto"/>
            <w:vAlign w:val="center"/>
            <w:hideMark/>
          </w:tcPr>
          <w:p w14:paraId="202589F7"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608" w:type="pct"/>
            <w:tcBorders>
              <w:top w:val="nil"/>
              <w:left w:val="nil"/>
              <w:bottom w:val="nil"/>
              <w:right w:val="nil"/>
            </w:tcBorders>
            <w:shd w:val="clear" w:color="auto" w:fill="auto"/>
            <w:hideMark/>
          </w:tcPr>
          <w:p w14:paraId="5B2A8652"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834" w:type="pct"/>
            <w:gridSpan w:val="3"/>
            <w:tcBorders>
              <w:top w:val="single" w:sz="4" w:space="0" w:color="auto"/>
              <w:left w:val="nil"/>
              <w:bottom w:val="nil"/>
              <w:right w:val="nil"/>
            </w:tcBorders>
            <w:shd w:val="clear" w:color="auto" w:fill="auto"/>
            <w:hideMark/>
          </w:tcPr>
          <w:p w14:paraId="096FDD78"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Итого по расценке</w:t>
            </w:r>
          </w:p>
        </w:tc>
        <w:tc>
          <w:tcPr>
            <w:tcW w:w="331" w:type="pct"/>
            <w:tcBorders>
              <w:top w:val="single" w:sz="4" w:space="0" w:color="auto"/>
              <w:left w:val="nil"/>
              <w:bottom w:val="nil"/>
              <w:right w:val="nil"/>
            </w:tcBorders>
            <w:shd w:val="clear" w:color="auto" w:fill="auto"/>
            <w:hideMark/>
          </w:tcPr>
          <w:p w14:paraId="23900ABB"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272" w:type="pct"/>
            <w:tcBorders>
              <w:top w:val="single" w:sz="4" w:space="0" w:color="auto"/>
              <w:left w:val="nil"/>
              <w:bottom w:val="nil"/>
              <w:right w:val="nil"/>
            </w:tcBorders>
            <w:shd w:val="clear" w:color="auto" w:fill="auto"/>
          </w:tcPr>
          <w:p w14:paraId="67F85C02" w14:textId="0D39C92E"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single" w:sz="4" w:space="0" w:color="auto"/>
              <w:left w:val="nil"/>
              <w:bottom w:val="nil"/>
              <w:right w:val="nil"/>
            </w:tcBorders>
            <w:shd w:val="clear" w:color="auto" w:fill="auto"/>
          </w:tcPr>
          <w:p w14:paraId="3DEE9BC8" w14:textId="4D4939C3"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single" w:sz="4" w:space="0" w:color="auto"/>
              <w:left w:val="nil"/>
              <w:bottom w:val="nil"/>
              <w:right w:val="nil"/>
            </w:tcBorders>
            <w:shd w:val="clear" w:color="auto" w:fill="auto"/>
          </w:tcPr>
          <w:p w14:paraId="05DB2672" w14:textId="3D24F148"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72" w:type="pct"/>
            <w:tcBorders>
              <w:top w:val="single" w:sz="4" w:space="0" w:color="auto"/>
              <w:left w:val="nil"/>
              <w:bottom w:val="nil"/>
              <w:right w:val="nil"/>
            </w:tcBorders>
            <w:shd w:val="clear" w:color="auto" w:fill="auto"/>
          </w:tcPr>
          <w:p w14:paraId="435E8E46" w14:textId="1EE40B6C"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40" w:type="pct"/>
            <w:tcBorders>
              <w:top w:val="single" w:sz="4" w:space="0" w:color="auto"/>
              <w:left w:val="nil"/>
              <w:bottom w:val="nil"/>
              <w:right w:val="nil"/>
            </w:tcBorders>
            <w:shd w:val="clear" w:color="auto" w:fill="auto"/>
          </w:tcPr>
          <w:p w14:paraId="1D84E960" w14:textId="7A80164A"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00" w:type="pct"/>
            <w:tcBorders>
              <w:top w:val="single" w:sz="4" w:space="0" w:color="auto"/>
              <w:left w:val="nil"/>
              <w:bottom w:val="nil"/>
              <w:right w:val="nil"/>
            </w:tcBorders>
            <w:shd w:val="clear" w:color="auto" w:fill="auto"/>
          </w:tcPr>
          <w:p w14:paraId="0EF9C877" w14:textId="53262C58"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4" w:type="pct"/>
            <w:tcBorders>
              <w:top w:val="single" w:sz="4" w:space="0" w:color="auto"/>
              <w:left w:val="nil"/>
              <w:bottom w:val="nil"/>
              <w:right w:val="nil"/>
            </w:tcBorders>
            <w:shd w:val="clear" w:color="auto" w:fill="auto"/>
          </w:tcPr>
          <w:p w14:paraId="1F8C46BD" w14:textId="13BCF596"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1" w:type="pct"/>
            <w:tcBorders>
              <w:top w:val="single" w:sz="4" w:space="0" w:color="auto"/>
              <w:left w:val="nil"/>
              <w:bottom w:val="nil"/>
              <w:right w:val="single" w:sz="4" w:space="0" w:color="auto"/>
            </w:tcBorders>
            <w:shd w:val="clear" w:color="auto" w:fill="auto"/>
          </w:tcPr>
          <w:p w14:paraId="63827B67" w14:textId="2E9B37EB"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C1663F" w:rsidRPr="009511D3" w14:paraId="7193C2CC" w14:textId="77777777" w:rsidTr="00E62BFC">
        <w:trPr>
          <w:trHeight w:val="300"/>
        </w:trPr>
        <w:tc>
          <w:tcPr>
            <w:tcW w:w="409" w:type="pct"/>
            <w:tcBorders>
              <w:top w:val="nil"/>
              <w:left w:val="single" w:sz="4" w:space="0" w:color="auto"/>
              <w:bottom w:val="nil"/>
              <w:right w:val="nil"/>
            </w:tcBorders>
            <w:shd w:val="clear" w:color="auto" w:fill="auto"/>
            <w:hideMark/>
          </w:tcPr>
          <w:p w14:paraId="64CAB2BF"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608" w:type="pct"/>
            <w:tcBorders>
              <w:top w:val="nil"/>
              <w:left w:val="nil"/>
              <w:bottom w:val="nil"/>
              <w:right w:val="nil"/>
            </w:tcBorders>
            <w:shd w:val="clear" w:color="auto" w:fill="auto"/>
            <w:hideMark/>
          </w:tcPr>
          <w:p w14:paraId="4F383BF4"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834" w:type="pct"/>
            <w:gridSpan w:val="3"/>
            <w:tcBorders>
              <w:top w:val="nil"/>
              <w:left w:val="nil"/>
              <w:bottom w:val="nil"/>
              <w:right w:val="nil"/>
            </w:tcBorders>
            <w:shd w:val="clear" w:color="auto" w:fill="auto"/>
            <w:hideMark/>
          </w:tcPr>
          <w:p w14:paraId="3B60CF11"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ФОТ</w:t>
            </w:r>
          </w:p>
        </w:tc>
        <w:tc>
          <w:tcPr>
            <w:tcW w:w="331" w:type="pct"/>
            <w:tcBorders>
              <w:top w:val="nil"/>
              <w:left w:val="nil"/>
              <w:bottom w:val="nil"/>
              <w:right w:val="nil"/>
            </w:tcBorders>
            <w:shd w:val="clear" w:color="auto" w:fill="auto"/>
            <w:hideMark/>
          </w:tcPr>
          <w:p w14:paraId="0BF48756"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p>
        </w:tc>
        <w:tc>
          <w:tcPr>
            <w:tcW w:w="272" w:type="pct"/>
            <w:tcBorders>
              <w:top w:val="nil"/>
              <w:left w:val="nil"/>
              <w:bottom w:val="nil"/>
              <w:right w:val="nil"/>
            </w:tcBorders>
            <w:shd w:val="clear" w:color="auto" w:fill="auto"/>
          </w:tcPr>
          <w:p w14:paraId="3EF89EA5"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tcPr>
          <w:p w14:paraId="62EB06D1"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tcPr>
          <w:p w14:paraId="6D7168D3"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272" w:type="pct"/>
            <w:tcBorders>
              <w:top w:val="nil"/>
              <w:left w:val="nil"/>
              <w:bottom w:val="nil"/>
              <w:right w:val="nil"/>
            </w:tcBorders>
            <w:shd w:val="clear" w:color="auto" w:fill="auto"/>
          </w:tcPr>
          <w:p w14:paraId="32CF4BE2"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tcPr>
          <w:p w14:paraId="559EDFDD" w14:textId="77777777" w:rsidR="00C1663F" w:rsidRPr="009511D3" w:rsidRDefault="00C1663F" w:rsidP="009511D3">
            <w:pPr>
              <w:spacing w:after="0" w:line="240" w:lineRule="auto"/>
              <w:contextualSpacing/>
              <w:jc w:val="right"/>
              <w:rPr>
                <w:rFonts w:ascii="Times New Roman" w:eastAsia="Times New Roman" w:hAnsi="Times New Roman" w:cs="Times New Roman"/>
                <w:sz w:val="24"/>
                <w:szCs w:val="24"/>
                <w:lang w:eastAsia="ru-RU"/>
              </w:rPr>
            </w:pPr>
          </w:p>
        </w:tc>
        <w:tc>
          <w:tcPr>
            <w:tcW w:w="200" w:type="pct"/>
            <w:tcBorders>
              <w:top w:val="nil"/>
              <w:left w:val="nil"/>
              <w:bottom w:val="nil"/>
              <w:right w:val="nil"/>
            </w:tcBorders>
            <w:shd w:val="clear" w:color="auto" w:fill="auto"/>
          </w:tcPr>
          <w:p w14:paraId="4AFEF50E" w14:textId="126EBCFF"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4" w:type="pct"/>
            <w:tcBorders>
              <w:top w:val="nil"/>
              <w:left w:val="nil"/>
              <w:bottom w:val="nil"/>
              <w:right w:val="nil"/>
            </w:tcBorders>
            <w:shd w:val="clear" w:color="auto" w:fill="auto"/>
          </w:tcPr>
          <w:p w14:paraId="320BF6C6"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51" w:type="pct"/>
            <w:tcBorders>
              <w:top w:val="nil"/>
              <w:left w:val="nil"/>
              <w:bottom w:val="nil"/>
              <w:right w:val="single" w:sz="4" w:space="0" w:color="auto"/>
            </w:tcBorders>
            <w:shd w:val="clear" w:color="auto" w:fill="auto"/>
          </w:tcPr>
          <w:p w14:paraId="1006D7DC" w14:textId="2D96EF80"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C1663F" w:rsidRPr="009511D3" w14:paraId="790CC0D4" w14:textId="77777777" w:rsidTr="00E62BFC">
        <w:trPr>
          <w:trHeight w:val="465"/>
        </w:trPr>
        <w:tc>
          <w:tcPr>
            <w:tcW w:w="409" w:type="pct"/>
            <w:tcBorders>
              <w:top w:val="nil"/>
              <w:left w:val="single" w:sz="4" w:space="0" w:color="auto"/>
              <w:bottom w:val="nil"/>
              <w:right w:val="nil"/>
            </w:tcBorders>
            <w:shd w:val="clear" w:color="auto" w:fill="auto"/>
            <w:hideMark/>
          </w:tcPr>
          <w:p w14:paraId="4CA50EEF"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608" w:type="pct"/>
            <w:tcBorders>
              <w:top w:val="nil"/>
              <w:left w:val="nil"/>
              <w:bottom w:val="nil"/>
              <w:right w:val="nil"/>
            </w:tcBorders>
            <w:shd w:val="clear" w:color="auto" w:fill="auto"/>
            <w:hideMark/>
          </w:tcPr>
          <w:p w14:paraId="733AC65B"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Пр/812-049.3-1</w:t>
            </w:r>
          </w:p>
        </w:tc>
        <w:tc>
          <w:tcPr>
            <w:tcW w:w="834" w:type="pct"/>
            <w:gridSpan w:val="3"/>
            <w:tcBorders>
              <w:top w:val="nil"/>
              <w:left w:val="nil"/>
              <w:bottom w:val="nil"/>
              <w:right w:val="nil"/>
            </w:tcBorders>
            <w:shd w:val="clear" w:color="auto" w:fill="auto"/>
            <w:hideMark/>
          </w:tcPr>
          <w:p w14:paraId="30D8819A"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НР Электротехнические установки на других объектах</w:t>
            </w:r>
          </w:p>
        </w:tc>
        <w:tc>
          <w:tcPr>
            <w:tcW w:w="331" w:type="pct"/>
            <w:tcBorders>
              <w:top w:val="nil"/>
              <w:left w:val="nil"/>
              <w:bottom w:val="nil"/>
              <w:right w:val="nil"/>
            </w:tcBorders>
            <w:shd w:val="clear" w:color="auto" w:fill="auto"/>
            <w:hideMark/>
          </w:tcPr>
          <w:p w14:paraId="7CF0C430"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w:t>
            </w:r>
          </w:p>
        </w:tc>
        <w:tc>
          <w:tcPr>
            <w:tcW w:w="272" w:type="pct"/>
            <w:tcBorders>
              <w:top w:val="nil"/>
              <w:left w:val="nil"/>
              <w:bottom w:val="nil"/>
              <w:right w:val="nil"/>
            </w:tcBorders>
            <w:shd w:val="clear" w:color="auto" w:fill="auto"/>
          </w:tcPr>
          <w:p w14:paraId="3BA35E13" w14:textId="5EF0104D"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055CC377"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nil"/>
              <w:left w:val="nil"/>
              <w:bottom w:val="nil"/>
              <w:right w:val="nil"/>
            </w:tcBorders>
            <w:shd w:val="clear" w:color="auto" w:fill="auto"/>
          </w:tcPr>
          <w:p w14:paraId="52C3676C" w14:textId="7CE7AD4B"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72" w:type="pct"/>
            <w:tcBorders>
              <w:top w:val="nil"/>
              <w:left w:val="nil"/>
              <w:bottom w:val="nil"/>
              <w:right w:val="nil"/>
            </w:tcBorders>
            <w:shd w:val="clear" w:color="auto" w:fill="auto"/>
          </w:tcPr>
          <w:p w14:paraId="2D63871B"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5E42EDB9" w14:textId="77777777" w:rsidR="00C1663F" w:rsidRPr="009511D3" w:rsidRDefault="00C1663F" w:rsidP="009511D3">
            <w:pPr>
              <w:spacing w:after="0" w:line="240" w:lineRule="auto"/>
              <w:contextualSpacing/>
              <w:jc w:val="right"/>
              <w:rPr>
                <w:rFonts w:ascii="Times New Roman" w:eastAsia="Times New Roman" w:hAnsi="Times New Roman" w:cs="Times New Roman"/>
                <w:sz w:val="24"/>
                <w:szCs w:val="24"/>
                <w:lang w:eastAsia="ru-RU"/>
              </w:rPr>
            </w:pPr>
          </w:p>
        </w:tc>
        <w:tc>
          <w:tcPr>
            <w:tcW w:w="200" w:type="pct"/>
            <w:tcBorders>
              <w:top w:val="nil"/>
              <w:left w:val="nil"/>
              <w:bottom w:val="nil"/>
              <w:right w:val="nil"/>
            </w:tcBorders>
            <w:shd w:val="clear" w:color="auto" w:fill="auto"/>
          </w:tcPr>
          <w:p w14:paraId="48A6C705" w14:textId="0A517978"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4" w:type="pct"/>
            <w:tcBorders>
              <w:top w:val="nil"/>
              <w:left w:val="nil"/>
              <w:bottom w:val="nil"/>
              <w:right w:val="nil"/>
            </w:tcBorders>
            <w:shd w:val="clear" w:color="auto" w:fill="auto"/>
          </w:tcPr>
          <w:p w14:paraId="412DEB79"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51" w:type="pct"/>
            <w:tcBorders>
              <w:top w:val="nil"/>
              <w:left w:val="nil"/>
              <w:bottom w:val="nil"/>
              <w:right w:val="single" w:sz="4" w:space="0" w:color="auto"/>
            </w:tcBorders>
            <w:shd w:val="clear" w:color="auto" w:fill="auto"/>
          </w:tcPr>
          <w:p w14:paraId="19AF66F0" w14:textId="3D553EA8"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C1663F" w:rsidRPr="009511D3" w14:paraId="72627FA2" w14:textId="77777777" w:rsidTr="00E62BFC">
        <w:trPr>
          <w:trHeight w:val="465"/>
        </w:trPr>
        <w:tc>
          <w:tcPr>
            <w:tcW w:w="409" w:type="pct"/>
            <w:tcBorders>
              <w:top w:val="nil"/>
              <w:left w:val="single" w:sz="4" w:space="0" w:color="auto"/>
              <w:bottom w:val="nil"/>
              <w:right w:val="nil"/>
            </w:tcBorders>
            <w:shd w:val="clear" w:color="auto" w:fill="auto"/>
            <w:hideMark/>
          </w:tcPr>
          <w:p w14:paraId="794E7554"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608" w:type="pct"/>
            <w:tcBorders>
              <w:top w:val="nil"/>
              <w:left w:val="nil"/>
              <w:bottom w:val="nil"/>
              <w:right w:val="nil"/>
            </w:tcBorders>
            <w:shd w:val="clear" w:color="auto" w:fill="auto"/>
            <w:hideMark/>
          </w:tcPr>
          <w:p w14:paraId="51F82282"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Пр/774-049.3</w:t>
            </w:r>
          </w:p>
        </w:tc>
        <w:tc>
          <w:tcPr>
            <w:tcW w:w="834" w:type="pct"/>
            <w:gridSpan w:val="3"/>
            <w:tcBorders>
              <w:top w:val="nil"/>
              <w:left w:val="nil"/>
              <w:bottom w:val="nil"/>
              <w:right w:val="nil"/>
            </w:tcBorders>
            <w:shd w:val="clear" w:color="auto" w:fill="auto"/>
            <w:hideMark/>
          </w:tcPr>
          <w:p w14:paraId="3750ACF8"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СП Электротехнические установки на других объектах</w:t>
            </w:r>
          </w:p>
        </w:tc>
        <w:tc>
          <w:tcPr>
            <w:tcW w:w="331" w:type="pct"/>
            <w:tcBorders>
              <w:top w:val="nil"/>
              <w:left w:val="nil"/>
              <w:bottom w:val="nil"/>
              <w:right w:val="nil"/>
            </w:tcBorders>
            <w:shd w:val="clear" w:color="auto" w:fill="auto"/>
            <w:hideMark/>
          </w:tcPr>
          <w:p w14:paraId="2D087478"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w:t>
            </w:r>
          </w:p>
        </w:tc>
        <w:tc>
          <w:tcPr>
            <w:tcW w:w="272" w:type="pct"/>
            <w:tcBorders>
              <w:top w:val="nil"/>
              <w:left w:val="nil"/>
              <w:bottom w:val="nil"/>
              <w:right w:val="nil"/>
            </w:tcBorders>
            <w:shd w:val="clear" w:color="auto" w:fill="auto"/>
          </w:tcPr>
          <w:p w14:paraId="3868F949" w14:textId="4D2B0901"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2E302942"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nil"/>
              <w:left w:val="nil"/>
              <w:bottom w:val="nil"/>
              <w:right w:val="nil"/>
            </w:tcBorders>
            <w:shd w:val="clear" w:color="auto" w:fill="auto"/>
          </w:tcPr>
          <w:p w14:paraId="08AB8440" w14:textId="3AAE5621"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72" w:type="pct"/>
            <w:tcBorders>
              <w:top w:val="nil"/>
              <w:left w:val="nil"/>
              <w:bottom w:val="nil"/>
              <w:right w:val="nil"/>
            </w:tcBorders>
            <w:shd w:val="clear" w:color="auto" w:fill="auto"/>
          </w:tcPr>
          <w:p w14:paraId="36FD325D"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2A81EC95" w14:textId="77777777" w:rsidR="00C1663F" w:rsidRPr="009511D3" w:rsidRDefault="00C1663F" w:rsidP="009511D3">
            <w:pPr>
              <w:spacing w:after="0" w:line="240" w:lineRule="auto"/>
              <w:contextualSpacing/>
              <w:jc w:val="right"/>
              <w:rPr>
                <w:rFonts w:ascii="Times New Roman" w:eastAsia="Times New Roman" w:hAnsi="Times New Roman" w:cs="Times New Roman"/>
                <w:sz w:val="24"/>
                <w:szCs w:val="24"/>
                <w:lang w:eastAsia="ru-RU"/>
              </w:rPr>
            </w:pPr>
          </w:p>
        </w:tc>
        <w:tc>
          <w:tcPr>
            <w:tcW w:w="200" w:type="pct"/>
            <w:tcBorders>
              <w:top w:val="nil"/>
              <w:left w:val="nil"/>
              <w:bottom w:val="nil"/>
              <w:right w:val="nil"/>
            </w:tcBorders>
            <w:shd w:val="clear" w:color="auto" w:fill="auto"/>
          </w:tcPr>
          <w:p w14:paraId="555DDEF4" w14:textId="0900A949"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4" w:type="pct"/>
            <w:tcBorders>
              <w:top w:val="nil"/>
              <w:left w:val="nil"/>
              <w:bottom w:val="nil"/>
              <w:right w:val="nil"/>
            </w:tcBorders>
            <w:shd w:val="clear" w:color="auto" w:fill="auto"/>
          </w:tcPr>
          <w:p w14:paraId="0D3F13C8"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51" w:type="pct"/>
            <w:tcBorders>
              <w:top w:val="nil"/>
              <w:left w:val="nil"/>
              <w:bottom w:val="nil"/>
              <w:right w:val="single" w:sz="4" w:space="0" w:color="auto"/>
            </w:tcBorders>
            <w:shd w:val="clear" w:color="auto" w:fill="auto"/>
          </w:tcPr>
          <w:p w14:paraId="47E68AAA" w14:textId="72AD9A2D"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C1663F" w:rsidRPr="009511D3" w14:paraId="7A1572C9" w14:textId="77777777" w:rsidTr="00E62BFC">
        <w:trPr>
          <w:trHeight w:val="300"/>
        </w:trPr>
        <w:tc>
          <w:tcPr>
            <w:tcW w:w="409" w:type="pct"/>
            <w:tcBorders>
              <w:top w:val="nil"/>
              <w:left w:val="single" w:sz="4" w:space="0" w:color="auto"/>
              <w:bottom w:val="nil"/>
              <w:right w:val="nil"/>
            </w:tcBorders>
            <w:shd w:val="clear" w:color="auto" w:fill="auto"/>
            <w:hideMark/>
          </w:tcPr>
          <w:p w14:paraId="47C76EED" w14:textId="77777777" w:rsidR="00C1663F" w:rsidRPr="009511D3" w:rsidRDefault="00C1663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608" w:type="pct"/>
            <w:tcBorders>
              <w:top w:val="nil"/>
              <w:left w:val="nil"/>
              <w:bottom w:val="nil"/>
              <w:right w:val="nil"/>
            </w:tcBorders>
            <w:shd w:val="clear" w:color="auto" w:fill="auto"/>
            <w:hideMark/>
          </w:tcPr>
          <w:p w14:paraId="48F7445A" w14:textId="77777777" w:rsidR="00C1663F" w:rsidRPr="009511D3" w:rsidRDefault="00C1663F"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834" w:type="pct"/>
            <w:gridSpan w:val="3"/>
            <w:tcBorders>
              <w:top w:val="single" w:sz="4" w:space="0" w:color="auto"/>
              <w:left w:val="nil"/>
              <w:bottom w:val="nil"/>
              <w:right w:val="nil"/>
            </w:tcBorders>
            <w:shd w:val="clear" w:color="auto" w:fill="auto"/>
            <w:hideMark/>
          </w:tcPr>
          <w:p w14:paraId="51060AC2" w14:textId="77777777" w:rsidR="00C1663F" w:rsidRPr="009511D3" w:rsidRDefault="00C1663F"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Всего по позиции</w:t>
            </w:r>
          </w:p>
        </w:tc>
        <w:tc>
          <w:tcPr>
            <w:tcW w:w="331" w:type="pct"/>
            <w:tcBorders>
              <w:top w:val="single" w:sz="4" w:space="0" w:color="auto"/>
              <w:left w:val="nil"/>
              <w:bottom w:val="nil"/>
              <w:right w:val="nil"/>
            </w:tcBorders>
            <w:shd w:val="clear" w:color="auto" w:fill="auto"/>
            <w:hideMark/>
          </w:tcPr>
          <w:p w14:paraId="6FD79B0D" w14:textId="77777777" w:rsidR="00C1663F" w:rsidRPr="009511D3" w:rsidRDefault="00C1663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72" w:type="pct"/>
            <w:tcBorders>
              <w:top w:val="single" w:sz="4" w:space="0" w:color="auto"/>
              <w:left w:val="nil"/>
              <w:bottom w:val="nil"/>
              <w:right w:val="nil"/>
            </w:tcBorders>
            <w:shd w:val="clear" w:color="auto" w:fill="auto"/>
            <w:hideMark/>
          </w:tcPr>
          <w:p w14:paraId="3D64351D" w14:textId="77777777" w:rsidR="00C1663F" w:rsidRPr="009511D3" w:rsidRDefault="00C1663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485668E2" w14:textId="77777777" w:rsidR="00C1663F" w:rsidRPr="009511D3" w:rsidRDefault="00C1663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59" w:type="pct"/>
            <w:tcBorders>
              <w:top w:val="single" w:sz="4" w:space="0" w:color="auto"/>
              <w:left w:val="nil"/>
              <w:bottom w:val="nil"/>
              <w:right w:val="nil"/>
            </w:tcBorders>
            <w:shd w:val="clear" w:color="auto" w:fill="auto"/>
            <w:hideMark/>
          </w:tcPr>
          <w:p w14:paraId="36028DA7" w14:textId="77777777" w:rsidR="00C1663F" w:rsidRPr="009511D3" w:rsidRDefault="00C1663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72" w:type="pct"/>
            <w:tcBorders>
              <w:top w:val="single" w:sz="4" w:space="0" w:color="auto"/>
              <w:left w:val="nil"/>
              <w:bottom w:val="nil"/>
              <w:right w:val="nil"/>
            </w:tcBorders>
            <w:shd w:val="clear" w:color="auto" w:fill="auto"/>
          </w:tcPr>
          <w:p w14:paraId="1B011A8F" w14:textId="7C8C1C22" w:rsidR="00C1663F" w:rsidRPr="009511D3" w:rsidRDefault="00C1663F"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440" w:type="pct"/>
            <w:tcBorders>
              <w:top w:val="single" w:sz="4" w:space="0" w:color="auto"/>
              <w:left w:val="nil"/>
              <w:bottom w:val="nil"/>
              <w:right w:val="nil"/>
            </w:tcBorders>
            <w:shd w:val="clear" w:color="auto" w:fill="auto"/>
          </w:tcPr>
          <w:p w14:paraId="1464A017" w14:textId="54B9F22A" w:rsidR="00C1663F" w:rsidRPr="009511D3" w:rsidRDefault="00C1663F"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200" w:type="pct"/>
            <w:tcBorders>
              <w:top w:val="single" w:sz="4" w:space="0" w:color="auto"/>
              <w:left w:val="nil"/>
              <w:bottom w:val="nil"/>
              <w:right w:val="nil"/>
            </w:tcBorders>
            <w:shd w:val="clear" w:color="auto" w:fill="auto"/>
          </w:tcPr>
          <w:p w14:paraId="735E5869" w14:textId="49F8469E" w:rsidR="00C1663F" w:rsidRPr="009511D3" w:rsidRDefault="00C1663F"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4" w:type="pct"/>
            <w:tcBorders>
              <w:top w:val="single" w:sz="4" w:space="0" w:color="auto"/>
              <w:left w:val="nil"/>
              <w:bottom w:val="nil"/>
              <w:right w:val="nil"/>
            </w:tcBorders>
            <w:shd w:val="clear" w:color="auto" w:fill="auto"/>
          </w:tcPr>
          <w:p w14:paraId="0572ADFB" w14:textId="1B41E4EE"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1" w:type="pct"/>
            <w:tcBorders>
              <w:top w:val="single" w:sz="4" w:space="0" w:color="auto"/>
              <w:left w:val="nil"/>
              <w:bottom w:val="nil"/>
              <w:right w:val="single" w:sz="4" w:space="0" w:color="auto"/>
            </w:tcBorders>
            <w:shd w:val="clear" w:color="auto" w:fill="auto"/>
          </w:tcPr>
          <w:p w14:paraId="1B893726" w14:textId="796B0F96" w:rsidR="00C1663F" w:rsidRPr="009511D3" w:rsidRDefault="00C1663F"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766BE0" w:rsidRPr="009511D3" w14:paraId="2A71FBD5" w14:textId="77777777" w:rsidTr="00E62BFC">
        <w:trPr>
          <w:trHeight w:val="465"/>
        </w:trPr>
        <w:tc>
          <w:tcPr>
            <w:tcW w:w="409" w:type="pct"/>
            <w:tcBorders>
              <w:top w:val="single" w:sz="4" w:space="0" w:color="auto"/>
              <w:left w:val="single" w:sz="4" w:space="0" w:color="auto"/>
              <w:bottom w:val="nil"/>
              <w:right w:val="nil"/>
            </w:tcBorders>
            <w:shd w:val="clear" w:color="auto" w:fill="auto"/>
            <w:hideMark/>
          </w:tcPr>
          <w:p w14:paraId="23E17BE3" w14:textId="77777777" w:rsidR="00766BE0" w:rsidRPr="009511D3" w:rsidRDefault="00766BE0"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2</w:t>
            </w:r>
          </w:p>
        </w:tc>
        <w:tc>
          <w:tcPr>
            <w:tcW w:w="608" w:type="pct"/>
            <w:tcBorders>
              <w:top w:val="single" w:sz="4" w:space="0" w:color="auto"/>
              <w:left w:val="nil"/>
              <w:bottom w:val="nil"/>
              <w:right w:val="nil"/>
            </w:tcBorders>
            <w:shd w:val="clear" w:color="auto" w:fill="auto"/>
            <w:hideMark/>
          </w:tcPr>
          <w:p w14:paraId="1C5A787A" w14:textId="77777777" w:rsidR="00766BE0" w:rsidRPr="009511D3" w:rsidRDefault="00766BE0"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ФЕРм08-03-600-02</w:t>
            </w:r>
          </w:p>
        </w:tc>
        <w:tc>
          <w:tcPr>
            <w:tcW w:w="834" w:type="pct"/>
            <w:gridSpan w:val="3"/>
            <w:tcBorders>
              <w:top w:val="single" w:sz="4" w:space="0" w:color="auto"/>
              <w:left w:val="nil"/>
              <w:bottom w:val="nil"/>
              <w:right w:val="nil"/>
            </w:tcBorders>
            <w:shd w:val="clear" w:color="auto" w:fill="auto"/>
            <w:hideMark/>
          </w:tcPr>
          <w:p w14:paraId="55CC9EF6" w14:textId="77777777" w:rsidR="00766BE0" w:rsidRPr="009511D3" w:rsidRDefault="00766BE0"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Счетчики, устанавливаемые на готовом основании: трехфазные</w:t>
            </w:r>
          </w:p>
        </w:tc>
        <w:tc>
          <w:tcPr>
            <w:tcW w:w="331" w:type="pct"/>
            <w:tcBorders>
              <w:top w:val="single" w:sz="4" w:space="0" w:color="auto"/>
              <w:left w:val="nil"/>
              <w:bottom w:val="nil"/>
              <w:right w:val="nil"/>
            </w:tcBorders>
            <w:shd w:val="clear" w:color="auto" w:fill="auto"/>
            <w:hideMark/>
          </w:tcPr>
          <w:p w14:paraId="25FB1783" w14:textId="77777777" w:rsidR="00766BE0" w:rsidRPr="009511D3" w:rsidRDefault="00766BE0"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шт</w:t>
            </w:r>
          </w:p>
        </w:tc>
        <w:tc>
          <w:tcPr>
            <w:tcW w:w="272" w:type="pct"/>
            <w:tcBorders>
              <w:top w:val="single" w:sz="4" w:space="0" w:color="auto"/>
              <w:left w:val="nil"/>
              <w:bottom w:val="nil"/>
              <w:right w:val="nil"/>
            </w:tcBorders>
            <w:shd w:val="clear" w:color="auto" w:fill="auto"/>
            <w:hideMark/>
          </w:tcPr>
          <w:p w14:paraId="2CC1D5C2" w14:textId="2B714E5E" w:rsidR="00766BE0" w:rsidRPr="009511D3" w:rsidRDefault="00766BE0"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6</w:t>
            </w:r>
          </w:p>
        </w:tc>
        <w:tc>
          <w:tcPr>
            <w:tcW w:w="440" w:type="pct"/>
            <w:tcBorders>
              <w:top w:val="single" w:sz="4" w:space="0" w:color="auto"/>
              <w:left w:val="nil"/>
              <w:bottom w:val="nil"/>
              <w:right w:val="nil"/>
            </w:tcBorders>
            <w:shd w:val="clear" w:color="auto" w:fill="auto"/>
            <w:hideMark/>
          </w:tcPr>
          <w:p w14:paraId="23322CCC" w14:textId="636A2179" w:rsidR="00766BE0" w:rsidRPr="009511D3" w:rsidRDefault="00766BE0"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1</w:t>
            </w:r>
          </w:p>
        </w:tc>
        <w:tc>
          <w:tcPr>
            <w:tcW w:w="459" w:type="pct"/>
            <w:tcBorders>
              <w:top w:val="single" w:sz="4" w:space="0" w:color="auto"/>
              <w:left w:val="nil"/>
              <w:bottom w:val="nil"/>
              <w:right w:val="nil"/>
            </w:tcBorders>
            <w:shd w:val="clear" w:color="auto" w:fill="auto"/>
            <w:hideMark/>
          </w:tcPr>
          <w:p w14:paraId="56ED6639" w14:textId="1BAF1E9D" w:rsidR="00766BE0" w:rsidRPr="009511D3" w:rsidRDefault="00766BE0"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6</w:t>
            </w:r>
          </w:p>
        </w:tc>
        <w:tc>
          <w:tcPr>
            <w:tcW w:w="272" w:type="pct"/>
            <w:tcBorders>
              <w:top w:val="single" w:sz="4" w:space="0" w:color="auto"/>
              <w:left w:val="nil"/>
              <w:bottom w:val="nil"/>
              <w:right w:val="nil"/>
            </w:tcBorders>
            <w:shd w:val="clear" w:color="auto" w:fill="auto"/>
            <w:hideMark/>
          </w:tcPr>
          <w:p w14:paraId="6C7789EC" w14:textId="77777777" w:rsidR="00766BE0" w:rsidRPr="009511D3" w:rsidRDefault="00766BE0"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40F30E2F" w14:textId="77777777" w:rsidR="00766BE0" w:rsidRPr="009511D3" w:rsidRDefault="00766BE0"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00" w:type="pct"/>
            <w:tcBorders>
              <w:top w:val="single" w:sz="4" w:space="0" w:color="auto"/>
              <w:left w:val="nil"/>
              <w:bottom w:val="nil"/>
              <w:right w:val="nil"/>
            </w:tcBorders>
            <w:shd w:val="clear" w:color="auto" w:fill="auto"/>
            <w:hideMark/>
          </w:tcPr>
          <w:p w14:paraId="4773E6D5" w14:textId="77777777" w:rsidR="00766BE0" w:rsidRPr="009511D3" w:rsidRDefault="00766BE0"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84" w:type="pct"/>
            <w:tcBorders>
              <w:top w:val="single" w:sz="4" w:space="0" w:color="auto"/>
              <w:left w:val="nil"/>
              <w:bottom w:val="nil"/>
              <w:right w:val="nil"/>
            </w:tcBorders>
            <w:shd w:val="clear" w:color="auto" w:fill="auto"/>
            <w:hideMark/>
          </w:tcPr>
          <w:p w14:paraId="446B5757" w14:textId="77777777" w:rsidR="00766BE0" w:rsidRPr="009511D3" w:rsidRDefault="00766BE0"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51" w:type="pct"/>
            <w:tcBorders>
              <w:top w:val="single" w:sz="4" w:space="0" w:color="auto"/>
              <w:left w:val="nil"/>
              <w:bottom w:val="nil"/>
              <w:right w:val="single" w:sz="4" w:space="0" w:color="auto"/>
            </w:tcBorders>
            <w:shd w:val="clear" w:color="auto" w:fill="auto"/>
            <w:hideMark/>
          </w:tcPr>
          <w:p w14:paraId="650275E7" w14:textId="77777777" w:rsidR="00766BE0" w:rsidRPr="009511D3" w:rsidRDefault="00766BE0"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r>
      <w:tr w:rsidR="00C1663F" w:rsidRPr="009511D3" w14:paraId="4271088D" w14:textId="77777777" w:rsidTr="00E62BFC">
        <w:trPr>
          <w:trHeight w:val="300"/>
        </w:trPr>
        <w:tc>
          <w:tcPr>
            <w:tcW w:w="409" w:type="pct"/>
            <w:tcBorders>
              <w:top w:val="nil"/>
              <w:left w:val="single" w:sz="4" w:space="0" w:color="auto"/>
              <w:bottom w:val="nil"/>
              <w:right w:val="nil"/>
            </w:tcBorders>
            <w:shd w:val="clear" w:color="auto" w:fill="auto"/>
            <w:vAlign w:val="center"/>
            <w:hideMark/>
          </w:tcPr>
          <w:p w14:paraId="71D6D6D8"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608" w:type="pct"/>
            <w:tcBorders>
              <w:top w:val="nil"/>
              <w:left w:val="nil"/>
              <w:bottom w:val="nil"/>
              <w:right w:val="nil"/>
            </w:tcBorders>
            <w:shd w:val="clear" w:color="auto" w:fill="auto"/>
            <w:hideMark/>
          </w:tcPr>
          <w:p w14:paraId="59FD0CB6"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1</w:t>
            </w:r>
          </w:p>
        </w:tc>
        <w:tc>
          <w:tcPr>
            <w:tcW w:w="834" w:type="pct"/>
            <w:gridSpan w:val="3"/>
            <w:tcBorders>
              <w:top w:val="nil"/>
              <w:left w:val="nil"/>
              <w:bottom w:val="nil"/>
              <w:right w:val="nil"/>
            </w:tcBorders>
            <w:shd w:val="clear" w:color="auto" w:fill="auto"/>
            <w:hideMark/>
          </w:tcPr>
          <w:p w14:paraId="5BDD7FDA"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ОТ</w:t>
            </w:r>
          </w:p>
        </w:tc>
        <w:tc>
          <w:tcPr>
            <w:tcW w:w="331" w:type="pct"/>
            <w:tcBorders>
              <w:top w:val="nil"/>
              <w:left w:val="nil"/>
              <w:bottom w:val="nil"/>
              <w:right w:val="nil"/>
            </w:tcBorders>
            <w:shd w:val="clear" w:color="auto" w:fill="auto"/>
            <w:hideMark/>
          </w:tcPr>
          <w:p w14:paraId="5B7EB0F3"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p>
        </w:tc>
        <w:tc>
          <w:tcPr>
            <w:tcW w:w="272" w:type="pct"/>
            <w:tcBorders>
              <w:top w:val="nil"/>
              <w:left w:val="nil"/>
              <w:bottom w:val="nil"/>
              <w:right w:val="nil"/>
            </w:tcBorders>
            <w:shd w:val="clear" w:color="auto" w:fill="auto"/>
            <w:hideMark/>
          </w:tcPr>
          <w:p w14:paraId="2657438E"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hideMark/>
          </w:tcPr>
          <w:p w14:paraId="7CC759ED"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hideMark/>
          </w:tcPr>
          <w:p w14:paraId="06D1D3E9"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272" w:type="pct"/>
            <w:tcBorders>
              <w:top w:val="nil"/>
              <w:left w:val="nil"/>
              <w:bottom w:val="nil"/>
              <w:right w:val="nil"/>
            </w:tcBorders>
            <w:shd w:val="clear" w:color="auto" w:fill="auto"/>
          </w:tcPr>
          <w:p w14:paraId="3ABB3A08" w14:textId="71B2134F"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3BAE1B13"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00" w:type="pct"/>
            <w:tcBorders>
              <w:top w:val="nil"/>
              <w:left w:val="nil"/>
              <w:bottom w:val="nil"/>
              <w:right w:val="nil"/>
            </w:tcBorders>
            <w:shd w:val="clear" w:color="auto" w:fill="auto"/>
          </w:tcPr>
          <w:p w14:paraId="21517D66" w14:textId="0C2E9260"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4" w:type="pct"/>
            <w:tcBorders>
              <w:top w:val="nil"/>
              <w:left w:val="nil"/>
              <w:bottom w:val="nil"/>
              <w:right w:val="nil"/>
            </w:tcBorders>
            <w:shd w:val="clear" w:color="auto" w:fill="auto"/>
          </w:tcPr>
          <w:p w14:paraId="4E446F32" w14:textId="3B74D57B"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1" w:type="pct"/>
            <w:tcBorders>
              <w:top w:val="nil"/>
              <w:left w:val="nil"/>
              <w:bottom w:val="nil"/>
              <w:right w:val="single" w:sz="4" w:space="0" w:color="auto"/>
            </w:tcBorders>
            <w:shd w:val="clear" w:color="auto" w:fill="auto"/>
          </w:tcPr>
          <w:p w14:paraId="326AB365" w14:textId="26202D41"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C1663F" w:rsidRPr="009511D3" w14:paraId="0EB68B24" w14:textId="77777777" w:rsidTr="00E62BFC">
        <w:trPr>
          <w:trHeight w:val="300"/>
        </w:trPr>
        <w:tc>
          <w:tcPr>
            <w:tcW w:w="409" w:type="pct"/>
            <w:tcBorders>
              <w:top w:val="nil"/>
              <w:left w:val="single" w:sz="4" w:space="0" w:color="auto"/>
              <w:bottom w:val="nil"/>
              <w:right w:val="nil"/>
            </w:tcBorders>
            <w:shd w:val="clear" w:color="auto" w:fill="auto"/>
            <w:vAlign w:val="center"/>
            <w:hideMark/>
          </w:tcPr>
          <w:p w14:paraId="0561E16B"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608" w:type="pct"/>
            <w:tcBorders>
              <w:top w:val="nil"/>
              <w:left w:val="nil"/>
              <w:bottom w:val="nil"/>
              <w:right w:val="nil"/>
            </w:tcBorders>
            <w:shd w:val="clear" w:color="auto" w:fill="auto"/>
            <w:hideMark/>
          </w:tcPr>
          <w:p w14:paraId="17117155"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2</w:t>
            </w:r>
          </w:p>
        </w:tc>
        <w:tc>
          <w:tcPr>
            <w:tcW w:w="834" w:type="pct"/>
            <w:gridSpan w:val="3"/>
            <w:tcBorders>
              <w:top w:val="nil"/>
              <w:left w:val="nil"/>
              <w:bottom w:val="nil"/>
              <w:right w:val="nil"/>
            </w:tcBorders>
            <w:shd w:val="clear" w:color="auto" w:fill="auto"/>
            <w:hideMark/>
          </w:tcPr>
          <w:p w14:paraId="13358AD8"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ЭМ</w:t>
            </w:r>
          </w:p>
        </w:tc>
        <w:tc>
          <w:tcPr>
            <w:tcW w:w="331" w:type="pct"/>
            <w:tcBorders>
              <w:top w:val="nil"/>
              <w:left w:val="nil"/>
              <w:bottom w:val="nil"/>
              <w:right w:val="nil"/>
            </w:tcBorders>
            <w:shd w:val="clear" w:color="auto" w:fill="auto"/>
            <w:hideMark/>
          </w:tcPr>
          <w:p w14:paraId="081C4675"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p>
        </w:tc>
        <w:tc>
          <w:tcPr>
            <w:tcW w:w="272" w:type="pct"/>
            <w:tcBorders>
              <w:top w:val="nil"/>
              <w:left w:val="nil"/>
              <w:bottom w:val="nil"/>
              <w:right w:val="nil"/>
            </w:tcBorders>
            <w:shd w:val="clear" w:color="auto" w:fill="auto"/>
            <w:hideMark/>
          </w:tcPr>
          <w:p w14:paraId="3FC79CA5"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hideMark/>
          </w:tcPr>
          <w:p w14:paraId="67D12AE0"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hideMark/>
          </w:tcPr>
          <w:p w14:paraId="5E66B169"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272" w:type="pct"/>
            <w:tcBorders>
              <w:top w:val="nil"/>
              <w:left w:val="nil"/>
              <w:bottom w:val="nil"/>
              <w:right w:val="nil"/>
            </w:tcBorders>
            <w:shd w:val="clear" w:color="auto" w:fill="auto"/>
          </w:tcPr>
          <w:p w14:paraId="24B0E169" w14:textId="44B28BF8"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30C451F0"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00" w:type="pct"/>
            <w:tcBorders>
              <w:top w:val="nil"/>
              <w:left w:val="nil"/>
              <w:bottom w:val="nil"/>
              <w:right w:val="nil"/>
            </w:tcBorders>
            <w:shd w:val="clear" w:color="auto" w:fill="auto"/>
          </w:tcPr>
          <w:p w14:paraId="76882107" w14:textId="5C3DAA13"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4" w:type="pct"/>
            <w:tcBorders>
              <w:top w:val="nil"/>
              <w:left w:val="nil"/>
              <w:bottom w:val="nil"/>
              <w:right w:val="nil"/>
            </w:tcBorders>
            <w:shd w:val="clear" w:color="auto" w:fill="auto"/>
          </w:tcPr>
          <w:p w14:paraId="5F67F643" w14:textId="0DDC6C91"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1" w:type="pct"/>
            <w:tcBorders>
              <w:top w:val="nil"/>
              <w:left w:val="nil"/>
              <w:bottom w:val="nil"/>
              <w:right w:val="single" w:sz="4" w:space="0" w:color="auto"/>
            </w:tcBorders>
            <w:shd w:val="clear" w:color="auto" w:fill="auto"/>
          </w:tcPr>
          <w:p w14:paraId="325F57C2" w14:textId="579BC4DE"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C1663F" w:rsidRPr="009511D3" w14:paraId="05B36C79" w14:textId="77777777" w:rsidTr="00E62BFC">
        <w:trPr>
          <w:trHeight w:val="300"/>
        </w:trPr>
        <w:tc>
          <w:tcPr>
            <w:tcW w:w="409" w:type="pct"/>
            <w:tcBorders>
              <w:top w:val="nil"/>
              <w:left w:val="single" w:sz="4" w:space="0" w:color="auto"/>
              <w:bottom w:val="nil"/>
              <w:right w:val="nil"/>
            </w:tcBorders>
            <w:shd w:val="clear" w:color="auto" w:fill="auto"/>
            <w:vAlign w:val="center"/>
            <w:hideMark/>
          </w:tcPr>
          <w:p w14:paraId="0C049981"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608" w:type="pct"/>
            <w:tcBorders>
              <w:top w:val="nil"/>
              <w:left w:val="nil"/>
              <w:bottom w:val="nil"/>
              <w:right w:val="nil"/>
            </w:tcBorders>
            <w:shd w:val="clear" w:color="auto" w:fill="auto"/>
            <w:hideMark/>
          </w:tcPr>
          <w:p w14:paraId="2781B0E6"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3</w:t>
            </w:r>
          </w:p>
        </w:tc>
        <w:tc>
          <w:tcPr>
            <w:tcW w:w="834" w:type="pct"/>
            <w:gridSpan w:val="3"/>
            <w:tcBorders>
              <w:top w:val="nil"/>
              <w:left w:val="nil"/>
              <w:bottom w:val="nil"/>
              <w:right w:val="nil"/>
            </w:tcBorders>
            <w:shd w:val="clear" w:color="auto" w:fill="auto"/>
            <w:hideMark/>
          </w:tcPr>
          <w:p w14:paraId="356C2286" w14:textId="73AC710C"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в </w:t>
            </w:r>
            <w:r w:rsidR="00DD6BE2" w:rsidRPr="009511D3">
              <w:rPr>
                <w:rFonts w:ascii="Times New Roman" w:eastAsia="Times New Roman" w:hAnsi="Times New Roman" w:cs="Times New Roman"/>
                <w:color w:val="000000"/>
                <w:sz w:val="24"/>
                <w:szCs w:val="24"/>
                <w:lang w:eastAsia="ru-RU"/>
              </w:rPr>
              <w:t>том числе</w:t>
            </w:r>
            <w:r w:rsidRPr="009511D3">
              <w:rPr>
                <w:rFonts w:ascii="Times New Roman" w:eastAsia="Times New Roman" w:hAnsi="Times New Roman" w:cs="Times New Roman"/>
                <w:color w:val="000000"/>
                <w:sz w:val="24"/>
                <w:szCs w:val="24"/>
                <w:lang w:eastAsia="ru-RU"/>
              </w:rPr>
              <w:t xml:space="preserve"> ОТм</w:t>
            </w:r>
          </w:p>
        </w:tc>
        <w:tc>
          <w:tcPr>
            <w:tcW w:w="331" w:type="pct"/>
            <w:tcBorders>
              <w:top w:val="nil"/>
              <w:left w:val="nil"/>
              <w:bottom w:val="nil"/>
              <w:right w:val="nil"/>
            </w:tcBorders>
            <w:shd w:val="clear" w:color="auto" w:fill="auto"/>
            <w:hideMark/>
          </w:tcPr>
          <w:p w14:paraId="107546A6"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p>
        </w:tc>
        <w:tc>
          <w:tcPr>
            <w:tcW w:w="272" w:type="pct"/>
            <w:tcBorders>
              <w:top w:val="nil"/>
              <w:left w:val="nil"/>
              <w:bottom w:val="nil"/>
              <w:right w:val="nil"/>
            </w:tcBorders>
            <w:shd w:val="clear" w:color="auto" w:fill="auto"/>
            <w:hideMark/>
          </w:tcPr>
          <w:p w14:paraId="7E240B38"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hideMark/>
          </w:tcPr>
          <w:p w14:paraId="47CF5708"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hideMark/>
          </w:tcPr>
          <w:p w14:paraId="784AB920"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272" w:type="pct"/>
            <w:tcBorders>
              <w:top w:val="nil"/>
              <w:left w:val="nil"/>
              <w:bottom w:val="nil"/>
              <w:right w:val="nil"/>
            </w:tcBorders>
            <w:shd w:val="clear" w:color="auto" w:fill="auto"/>
          </w:tcPr>
          <w:p w14:paraId="65ACFE0E" w14:textId="5082DC34"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389B3BA0"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00" w:type="pct"/>
            <w:tcBorders>
              <w:top w:val="nil"/>
              <w:left w:val="nil"/>
              <w:bottom w:val="nil"/>
              <w:right w:val="nil"/>
            </w:tcBorders>
            <w:shd w:val="clear" w:color="auto" w:fill="auto"/>
          </w:tcPr>
          <w:p w14:paraId="364B291D" w14:textId="37E1122B"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4" w:type="pct"/>
            <w:tcBorders>
              <w:top w:val="nil"/>
              <w:left w:val="nil"/>
              <w:bottom w:val="nil"/>
              <w:right w:val="nil"/>
            </w:tcBorders>
            <w:shd w:val="clear" w:color="auto" w:fill="auto"/>
          </w:tcPr>
          <w:p w14:paraId="7C751C04" w14:textId="5F28B628"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1" w:type="pct"/>
            <w:tcBorders>
              <w:top w:val="nil"/>
              <w:left w:val="nil"/>
              <w:bottom w:val="nil"/>
              <w:right w:val="single" w:sz="4" w:space="0" w:color="auto"/>
            </w:tcBorders>
            <w:shd w:val="clear" w:color="auto" w:fill="auto"/>
          </w:tcPr>
          <w:p w14:paraId="33C0C788" w14:textId="10B0869C"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C1663F" w:rsidRPr="009511D3" w14:paraId="4A0AF75C" w14:textId="77777777" w:rsidTr="00E62BFC">
        <w:trPr>
          <w:trHeight w:val="300"/>
        </w:trPr>
        <w:tc>
          <w:tcPr>
            <w:tcW w:w="409" w:type="pct"/>
            <w:tcBorders>
              <w:top w:val="nil"/>
              <w:left w:val="single" w:sz="4" w:space="0" w:color="auto"/>
              <w:bottom w:val="nil"/>
              <w:right w:val="nil"/>
            </w:tcBorders>
            <w:shd w:val="clear" w:color="auto" w:fill="auto"/>
            <w:vAlign w:val="center"/>
            <w:hideMark/>
          </w:tcPr>
          <w:p w14:paraId="4F551D0C"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608" w:type="pct"/>
            <w:tcBorders>
              <w:top w:val="nil"/>
              <w:left w:val="nil"/>
              <w:bottom w:val="nil"/>
              <w:right w:val="nil"/>
            </w:tcBorders>
            <w:shd w:val="clear" w:color="auto" w:fill="auto"/>
            <w:hideMark/>
          </w:tcPr>
          <w:p w14:paraId="0F482CF4"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4</w:t>
            </w:r>
          </w:p>
        </w:tc>
        <w:tc>
          <w:tcPr>
            <w:tcW w:w="834" w:type="pct"/>
            <w:gridSpan w:val="3"/>
            <w:tcBorders>
              <w:top w:val="nil"/>
              <w:left w:val="nil"/>
              <w:bottom w:val="nil"/>
              <w:right w:val="nil"/>
            </w:tcBorders>
            <w:shd w:val="clear" w:color="auto" w:fill="auto"/>
            <w:hideMark/>
          </w:tcPr>
          <w:p w14:paraId="5EF14D14"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М</w:t>
            </w:r>
          </w:p>
        </w:tc>
        <w:tc>
          <w:tcPr>
            <w:tcW w:w="331" w:type="pct"/>
            <w:tcBorders>
              <w:top w:val="nil"/>
              <w:left w:val="nil"/>
              <w:bottom w:val="nil"/>
              <w:right w:val="nil"/>
            </w:tcBorders>
            <w:shd w:val="clear" w:color="auto" w:fill="auto"/>
            <w:hideMark/>
          </w:tcPr>
          <w:p w14:paraId="6A26DA32"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p>
        </w:tc>
        <w:tc>
          <w:tcPr>
            <w:tcW w:w="272" w:type="pct"/>
            <w:tcBorders>
              <w:top w:val="nil"/>
              <w:left w:val="nil"/>
              <w:bottom w:val="nil"/>
              <w:right w:val="nil"/>
            </w:tcBorders>
            <w:shd w:val="clear" w:color="auto" w:fill="auto"/>
            <w:hideMark/>
          </w:tcPr>
          <w:p w14:paraId="6F8D9983"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hideMark/>
          </w:tcPr>
          <w:p w14:paraId="26471F44"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hideMark/>
          </w:tcPr>
          <w:p w14:paraId="1187441B"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272" w:type="pct"/>
            <w:tcBorders>
              <w:top w:val="nil"/>
              <w:left w:val="nil"/>
              <w:bottom w:val="nil"/>
              <w:right w:val="nil"/>
            </w:tcBorders>
            <w:shd w:val="clear" w:color="auto" w:fill="auto"/>
          </w:tcPr>
          <w:p w14:paraId="0D4C6F77" w14:textId="4D52C565"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485CEFC9"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00" w:type="pct"/>
            <w:tcBorders>
              <w:top w:val="nil"/>
              <w:left w:val="nil"/>
              <w:bottom w:val="nil"/>
              <w:right w:val="nil"/>
            </w:tcBorders>
            <w:shd w:val="clear" w:color="auto" w:fill="auto"/>
          </w:tcPr>
          <w:p w14:paraId="3067DDC5" w14:textId="4095C92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4" w:type="pct"/>
            <w:tcBorders>
              <w:top w:val="nil"/>
              <w:left w:val="nil"/>
              <w:bottom w:val="nil"/>
              <w:right w:val="nil"/>
            </w:tcBorders>
            <w:shd w:val="clear" w:color="auto" w:fill="auto"/>
          </w:tcPr>
          <w:p w14:paraId="1BB389B0" w14:textId="79F17EAE"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1" w:type="pct"/>
            <w:tcBorders>
              <w:top w:val="nil"/>
              <w:left w:val="nil"/>
              <w:bottom w:val="nil"/>
              <w:right w:val="single" w:sz="4" w:space="0" w:color="auto"/>
            </w:tcBorders>
            <w:shd w:val="clear" w:color="auto" w:fill="auto"/>
          </w:tcPr>
          <w:p w14:paraId="51B5E47A" w14:textId="474695E6"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C1663F" w:rsidRPr="009511D3" w14:paraId="13C8F245" w14:textId="77777777" w:rsidTr="00E62BFC">
        <w:trPr>
          <w:trHeight w:val="300"/>
        </w:trPr>
        <w:tc>
          <w:tcPr>
            <w:tcW w:w="409" w:type="pct"/>
            <w:tcBorders>
              <w:top w:val="nil"/>
              <w:left w:val="single" w:sz="4" w:space="0" w:color="auto"/>
              <w:bottom w:val="nil"/>
              <w:right w:val="nil"/>
            </w:tcBorders>
            <w:shd w:val="clear" w:color="auto" w:fill="auto"/>
            <w:hideMark/>
          </w:tcPr>
          <w:p w14:paraId="21C05280"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608" w:type="pct"/>
            <w:tcBorders>
              <w:top w:val="nil"/>
              <w:left w:val="nil"/>
              <w:bottom w:val="nil"/>
              <w:right w:val="nil"/>
            </w:tcBorders>
            <w:shd w:val="clear" w:color="auto" w:fill="auto"/>
            <w:hideMark/>
          </w:tcPr>
          <w:p w14:paraId="6A29B650"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834" w:type="pct"/>
            <w:gridSpan w:val="3"/>
            <w:tcBorders>
              <w:top w:val="nil"/>
              <w:left w:val="nil"/>
              <w:bottom w:val="nil"/>
              <w:right w:val="nil"/>
            </w:tcBorders>
            <w:shd w:val="clear" w:color="auto" w:fill="auto"/>
            <w:hideMark/>
          </w:tcPr>
          <w:p w14:paraId="5D4415A5"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ЗТ</w:t>
            </w:r>
          </w:p>
        </w:tc>
        <w:tc>
          <w:tcPr>
            <w:tcW w:w="331" w:type="pct"/>
            <w:tcBorders>
              <w:top w:val="nil"/>
              <w:left w:val="nil"/>
              <w:bottom w:val="nil"/>
              <w:right w:val="nil"/>
            </w:tcBorders>
            <w:shd w:val="clear" w:color="auto" w:fill="auto"/>
            <w:hideMark/>
          </w:tcPr>
          <w:p w14:paraId="17FF3B14"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чел.-ч</w:t>
            </w:r>
          </w:p>
        </w:tc>
        <w:tc>
          <w:tcPr>
            <w:tcW w:w="272" w:type="pct"/>
            <w:tcBorders>
              <w:top w:val="nil"/>
              <w:left w:val="nil"/>
              <w:bottom w:val="nil"/>
              <w:right w:val="nil"/>
            </w:tcBorders>
            <w:shd w:val="clear" w:color="auto" w:fill="auto"/>
          </w:tcPr>
          <w:p w14:paraId="358A2377" w14:textId="6F063B8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0F7F64B9"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nil"/>
              <w:left w:val="nil"/>
              <w:bottom w:val="nil"/>
              <w:right w:val="nil"/>
            </w:tcBorders>
            <w:shd w:val="clear" w:color="auto" w:fill="auto"/>
          </w:tcPr>
          <w:p w14:paraId="2547D48A" w14:textId="07053D1D"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72" w:type="pct"/>
            <w:tcBorders>
              <w:top w:val="nil"/>
              <w:left w:val="nil"/>
              <w:bottom w:val="nil"/>
              <w:right w:val="nil"/>
            </w:tcBorders>
            <w:shd w:val="clear" w:color="auto" w:fill="auto"/>
          </w:tcPr>
          <w:p w14:paraId="4FB188F9"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68E0A64D" w14:textId="77777777" w:rsidR="00C1663F" w:rsidRPr="009511D3" w:rsidRDefault="00C1663F" w:rsidP="009511D3">
            <w:pPr>
              <w:spacing w:after="0" w:line="240" w:lineRule="auto"/>
              <w:contextualSpacing/>
              <w:jc w:val="right"/>
              <w:rPr>
                <w:rFonts w:ascii="Times New Roman" w:eastAsia="Times New Roman" w:hAnsi="Times New Roman" w:cs="Times New Roman"/>
                <w:sz w:val="24"/>
                <w:szCs w:val="24"/>
                <w:lang w:eastAsia="ru-RU"/>
              </w:rPr>
            </w:pPr>
          </w:p>
        </w:tc>
        <w:tc>
          <w:tcPr>
            <w:tcW w:w="200" w:type="pct"/>
            <w:tcBorders>
              <w:top w:val="nil"/>
              <w:left w:val="nil"/>
              <w:bottom w:val="nil"/>
              <w:right w:val="nil"/>
            </w:tcBorders>
            <w:shd w:val="clear" w:color="auto" w:fill="auto"/>
          </w:tcPr>
          <w:p w14:paraId="0D58BCC1"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284" w:type="pct"/>
            <w:tcBorders>
              <w:top w:val="nil"/>
              <w:left w:val="nil"/>
              <w:bottom w:val="nil"/>
              <w:right w:val="nil"/>
            </w:tcBorders>
            <w:shd w:val="clear" w:color="auto" w:fill="auto"/>
          </w:tcPr>
          <w:p w14:paraId="204DF75B" w14:textId="77777777" w:rsidR="00C1663F" w:rsidRPr="009511D3" w:rsidRDefault="00C1663F" w:rsidP="009511D3">
            <w:pPr>
              <w:spacing w:after="0" w:line="240" w:lineRule="auto"/>
              <w:contextualSpacing/>
              <w:jc w:val="right"/>
              <w:rPr>
                <w:rFonts w:ascii="Times New Roman" w:eastAsia="Times New Roman" w:hAnsi="Times New Roman" w:cs="Times New Roman"/>
                <w:sz w:val="24"/>
                <w:szCs w:val="24"/>
                <w:lang w:eastAsia="ru-RU"/>
              </w:rPr>
            </w:pPr>
          </w:p>
        </w:tc>
        <w:tc>
          <w:tcPr>
            <w:tcW w:w="451" w:type="pct"/>
            <w:tcBorders>
              <w:top w:val="nil"/>
              <w:left w:val="nil"/>
              <w:bottom w:val="nil"/>
              <w:right w:val="single" w:sz="4" w:space="0" w:color="auto"/>
            </w:tcBorders>
            <w:shd w:val="clear" w:color="auto" w:fill="auto"/>
          </w:tcPr>
          <w:p w14:paraId="6A171D39" w14:textId="7B6B8091"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C1663F" w:rsidRPr="009511D3" w14:paraId="04E3D1D3" w14:textId="77777777" w:rsidTr="00E62BFC">
        <w:trPr>
          <w:trHeight w:val="300"/>
        </w:trPr>
        <w:tc>
          <w:tcPr>
            <w:tcW w:w="409" w:type="pct"/>
            <w:tcBorders>
              <w:top w:val="nil"/>
              <w:left w:val="single" w:sz="4" w:space="0" w:color="auto"/>
              <w:bottom w:val="nil"/>
              <w:right w:val="nil"/>
            </w:tcBorders>
            <w:shd w:val="clear" w:color="auto" w:fill="auto"/>
            <w:hideMark/>
          </w:tcPr>
          <w:p w14:paraId="1F02FD63"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608" w:type="pct"/>
            <w:tcBorders>
              <w:top w:val="nil"/>
              <w:left w:val="nil"/>
              <w:bottom w:val="nil"/>
              <w:right w:val="nil"/>
            </w:tcBorders>
            <w:shd w:val="clear" w:color="auto" w:fill="auto"/>
            <w:hideMark/>
          </w:tcPr>
          <w:p w14:paraId="50BF7AE8"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834" w:type="pct"/>
            <w:gridSpan w:val="3"/>
            <w:tcBorders>
              <w:top w:val="nil"/>
              <w:left w:val="nil"/>
              <w:bottom w:val="nil"/>
              <w:right w:val="nil"/>
            </w:tcBorders>
            <w:shd w:val="clear" w:color="auto" w:fill="auto"/>
            <w:hideMark/>
          </w:tcPr>
          <w:p w14:paraId="5CDAFC1B"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ЗТм</w:t>
            </w:r>
          </w:p>
        </w:tc>
        <w:tc>
          <w:tcPr>
            <w:tcW w:w="331" w:type="pct"/>
            <w:tcBorders>
              <w:top w:val="nil"/>
              <w:left w:val="nil"/>
              <w:bottom w:val="nil"/>
              <w:right w:val="nil"/>
            </w:tcBorders>
            <w:shd w:val="clear" w:color="auto" w:fill="auto"/>
            <w:hideMark/>
          </w:tcPr>
          <w:p w14:paraId="5806923E"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чел.-ч</w:t>
            </w:r>
          </w:p>
        </w:tc>
        <w:tc>
          <w:tcPr>
            <w:tcW w:w="272" w:type="pct"/>
            <w:tcBorders>
              <w:top w:val="nil"/>
              <w:left w:val="nil"/>
              <w:bottom w:val="nil"/>
              <w:right w:val="nil"/>
            </w:tcBorders>
            <w:shd w:val="clear" w:color="auto" w:fill="auto"/>
          </w:tcPr>
          <w:p w14:paraId="0F2526B9" w14:textId="2D025FCB"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1F4B44A7"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nil"/>
              <w:left w:val="nil"/>
              <w:bottom w:val="nil"/>
              <w:right w:val="nil"/>
            </w:tcBorders>
            <w:shd w:val="clear" w:color="auto" w:fill="auto"/>
          </w:tcPr>
          <w:p w14:paraId="25956C0C" w14:textId="5D269A82"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72" w:type="pct"/>
            <w:tcBorders>
              <w:top w:val="nil"/>
              <w:left w:val="nil"/>
              <w:bottom w:val="nil"/>
              <w:right w:val="nil"/>
            </w:tcBorders>
            <w:shd w:val="clear" w:color="auto" w:fill="auto"/>
          </w:tcPr>
          <w:p w14:paraId="705ED6BB"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0160C3FD" w14:textId="77777777" w:rsidR="00C1663F" w:rsidRPr="009511D3" w:rsidRDefault="00C1663F" w:rsidP="009511D3">
            <w:pPr>
              <w:spacing w:after="0" w:line="240" w:lineRule="auto"/>
              <w:contextualSpacing/>
              <w:jc w:val="right"/>
              <w:rPr>
                <w:rFonts w:ascii="Times New Roman" w:eastAsia="Times New Roman" w:hAnsi="Times New Roman" w:cs="Times New Roman"/>
                <w:sz w:val="24"/>
                <w:szCs w:val="24"/>
                <w:lang w:eastAsia="ru-RU"/>
              </w:rPr>
            </w:pPr>
          </w:p>
        </w:tc>
        <w:tc>
          <w:tcPr>
            <w:tcW w:w="200" w:type="pct"/>
            <w:tcBorders>
              <w:top w:val="nil"/>
              <w:left w:val="nil"/>
              <w:bottom w:val="nil"/>
              <w:right w:val="nil"/>
            </w:tcBorders>
            <w:shd w:val="clear" w:color="auto" w:fill="auto"/>
          </w:tcPr>
          <w:p w14:paraId="784B84B8"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284" w:type="pct"/>
            <w:tcBorders>
              <w:top w:val="nil"/>
              <w:left w:val="nil"/>
              <w:bottom w:val="nil"/>
              <w:right w:val="nil"/>
            </w:tcBorders>
            <w:shd w:val="clear" w:color="auto" w:fill="auto"/>
          </w:tcPr>
          <w:p w14:paraId="042F6F73" w14:textId="77777777" w:rsidR="00C1663F" w:rsidRPr="009511D3" w:rsidRDefault="00C1663F" w:rsidP="009511D3">
            <w:pPr>
              <w:spacing w:after="0" w:line="240" w:lineRule="auto"/>
              <w:contextualSpacing/>
              <w:jc w:val="right"/>
              <w:rPr>
                <w:rFonts w:ascii="Times New Roman" w:eastAsia="Times New Roman" w:hAnsi="Times New Roman" w:cs="Times New Roman"/>
                <w:sz w:val="24"/>
                <w:szCs w:val="24"/>
                <w:lang w:eastAsia="ru-RU"/>
              </w:rPr>
            </w:pPr>
          </w:p>
        </w:tc>
        <w:tc>
          <w:tcPr>
            <w:tcW w:w="451" w:type="pct"/>
            <w:tcBorders>
              <w:top w:val="nil"/>
              <w:left w:val="nil"/>
              <w:bottom w:val="nil"/>
              <w:right w:val="single" w:sz="4" w:space="0" w:color="auto"/>
            </w:tcBorders>
            <w:shd w:val="clear" w:color="auto" w:fill="auto"/>
          </w:tcPr>
          <w:p w14:paraId="2AD33D4F" w14:textId="66302273"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C1663F" w:rsidRPr="009511D3" w14:paraId="4C44186D" w14:textId="77777777" w:rsidTr="00E62BFC">
        <w:trPr>
          <w:trHeight w:val="300"/>
        </w:trPr>
        <w:tc>
          <w:tcPr>
            <w:tcW w:w="409" w:type="pct"/>
            <w:tcBorders>
              <w:top w:val="nil"/>
              <w:left w:val="single" w:sz="4" w:space="0" w:color="auto"/>
              <w:bottom w:val="nil"/>
              <w:right w:val="nil"/>
            </w:tcBorders>
            <w:shd w:val="clear" w:color="auto" w:fill="auto"/>
            <w:vAlign w:val="center"/>
            <w:hideMark/>
          </w:tcPr>
          <w:p w14:paraId="32F54220"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608" w:type="pct"/>
            <w:tcBorders>
              <w:top w:val="nil"/>
              <w:left w:val="nil"/>
              <w:bottom w:val="nil"/>
              <w:right w:val="nil"/>
            </w:tcBorders>
            <w:shd w:val="clear" w:color="auto" w:fill="auto"/>
            <w:hideMark/>
          </w:tcPr>
          <w:p w14:paraId="05F6A17E"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834" w:type="pct"/>
            <w:gridSpan w:val="3"/>
            <w:tcBorders>
              <w:top w:val="single" w:sz="4" w:space="0" w:color="auto"/>
              <w:left w:val="nil"/>
              <w:bottom w:val="nil"/>
              <w:right w:val="nil"/>
            </w:tcBorders>
            <w:shd w:val="clear" w:color="auto" w:fill="auto"/>
            <w:hideMark/>
          </w:tcPr>
          <w:p w14:paraId="619E0669"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Итого по расценке</w:t>
            </w:r>
          </w:p>
        </w:tc>
        <w:tc>
          <w:tcPr>
            <w:tcW w:w="331" w:type="pct"/>
            <w:tcBorders>
              <w:top w:val="single" w:sz="4" w:space="0" w:color="auto"/>
              <w:left w:val="nil"/>
              <w:bottom w:val="nil"/>
              <w:right w:val="nil"/>
            </w:tcBorders>
            <w:shd w:val="clear" w:color="auto" w:fill="auto"/>
            <w:hideMark/>
          </w:tcPr>
          <w:p w14:paraId="0668C75C"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272" w:type="pct"/>
            <w:tcBorders>
              <w:top w:val="single" w:sz="4" w:space="0" w:color="auto"/>
              <w:left w:val="nil"/>
              <w:bottom w:val="nil"/>
              <w:right w:val="nil"/>
            </w:tcBorders>
            <w:shd w:val="clear" w:color="auto" w:fill="auto"/>
          </w:tcPr>
          <w:p w14:paraId="7CB4C665" w14:textId="1E2049D9"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single" w:sz="4" w:space="0" w:color="auto"/>
              <w:left w:val="nil"/>
              <w:bottom w:val="nil"/>
              <w:right w:val="nil"/>
            </w:tcBorders>
            <w:shd w:val="clear" w:color="auto" w:fill="auto"/>
          </w:tcPr>
          <w:p w14:paraId="3E2C16D0" w14:textId="5C896624"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single" w:sz="4" w:space="0" w:color="auto"/>
              <w:left w:val="nil"/>
              <w:bottom w:val="nil"/>
              <w:right w:val="nil"/>
            </w:tcBorders>
            <w:shd w:val="clear" w:color="auto" w:fill="auto"/>
          </w:tcPr>
          <w:p w14:paraId="3C7408CC" w14:textId="4F21BE2B"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72" w:type="pct"/>
            <w:tcBorders>
              <w:top w:val="single" w:sz="4" w:space="0" w:color="auto"/>
              <w:left w:val="nil"/>
              <w:bottom w:val="nil"/>
              <w:right w:val="nil"/>
            </w:tcBorders>
            <w:shd w:val="clear" w:color="auto" w:fill="auto"/>
          </w:tcPr>
          <w:p w14:paraId="4A824EC7" w14:textId="5D95572C"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40" w:type="pct"/>
            <w:tcBorders>
              <w:top w:val="single" w:sz="4" w:space="0" w:color="auto"/>
              <w:left w:val="nil"/>
              <w:bottom w:val="nil"/>
              <w:right w:val="nil"/>
            </w:tcBorders>
            <w:shd w:val="clear" w:color="auto" w:fill="auto"/>
          </w:tcPr>
          <w:p w14:paraId="04150BE0" w14:textId="6C7EF54C"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00" w:type="pct"/>
            <w:tcBorders>
              <w:top w:val="single" w:sz="4" w:space="0" w:color="auto"/>
              <w:left w:val="nil"/>
              <w:bottom w:val="nil"/>
              <w:right w:val="nil"/>
            </w:tcBorders>
            <w:shd w:val="clear" w:color="auto" w:fill="auto"/>
          </w:tcPr>
          <w:p w14:paraId="36755336" w14:textId="51A971C8"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4" w:type="pct"/>
            <w:tcBorders>
              <w:top w:val="single" w:sz="4" w:space="0" w:color="auto"/>
              <w:left w:val="nil"/>
              <w:bottom w:val="nil"/>
              <w:right w:val="nil"/>
            </w:tcBorders>
            <w:shd w:val="clear" w:color="auto" w:fill="auto"/>
          </w:tcPr>
          <w:p w14:paraId="4E06195B" w14:textId="1261EC0D"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1" w:type="pct"/>
            <w:tcBorders>
              <w:top w:val="single" w:sz="4" w:space="0" w:color="auto"/>
              <w:left w:val="nil"/>
              <w:bottom w:val="nil"/>
              <w:right w:val="single" w:sz="4" w:space="0" w:color="auto"/>
            </w:tcBorders>
            <w:shd w:val="clear" w:color="auto" w:fill="auto"/>
          </w:tcPr>
          <w:p w14:paraId="5B07909F" w14:textId="5FA685A5"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C1663F" w:rsidRPr="009511D3" w14:paraId="2D808668" w14:textId="77777777" w:rsidTr="00E62BFC">
        <w:trPr>
          <w:trHeight w:val="300"/>
        </w:trPr>
        <w:tc>
          <w:tcPr>
            <w:tcW w:w="409" w:type="pct"/>
            <w:tcBorders>
              <w:top w:val="nil"/>
              <w:left w:val="single" w:sz="4" w:space="0" w:color="auto"/>
              <w:bottom w:val="nil"/>
              <w:right w:val="nil"/>
            </w:tcBorders>
            <w:shd w:val="clear" w:color="auto" w:fill="auto"/>
            <w:hideMark/>
          </w:tcPr>
          <w:p w14:paraId="6B69E051"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608" w:type="pct"/>
            <w:tcBorders>
              <w:top w:val="nil"/>
              <w:left w:val="nil"/>
              <w:bottom w:val="nil"/>
              <w:right w:val="nil"/>
            </w:tcBorders>
            <w:shd w:val="clear" w:color="auto" w:fill="auto"/>
            <w:hideMark/>
          </w:tcPr>
          <w:p w14:paraId="57CF71A5"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834" w:type="pct"/>
            <w:gridSpan w:val="3"/>
            <w:tcBorders>
              <w:top w:val="nil"/>
              <w:left w:val="nil"/>
              <w:bottom w:val="nil"/>
              <w:right w:val="nil"/>
            </w:tcBorders>
            <w:shd w:val="clear" w:color="auto" w:fill="auto"/>
            <w:hideMark/>
          </w:tcPr>
          <w:p w14:paraId="4C47A846"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ФОТ</w:t>
            </w:r>
          </w:p>
        </w:tc>
        <w:tc>
          <w:tcPr>
            <w:tcW w:w="331" w:type="pct"/>
            <w:tcBorders>
              <w:top w:val="nil"/>
              <w:left w:val="nil"/>
              <w:bottom w:val="nil"/>
              <w:right w:val="nil"/>
            </w:tcBorders>
            <w:shd w:val="clear" w:color="auto" w:fill="auto"/>
            <w:hideMark/>
          </w:tcPr>
          <w:p w14:paraId="740F5D65"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p>
        </w:tc>
        <w:tc>
          <w:tcPr>
            <w:tcW w:w="272" w:type="pct"/>
            <w:tcBorders>
              <w:top w:val="nil"/>
              <w:left w:val="nil"/>
              <w:bottom w:val="nil"/>
              <w:right w:val="nil"/>
            </w:tcBorders>
            <w:shd w:val="clear" w:color="auto" w:fill="auto"/>
          </w:tcPr>
          <w:p w14:paraId="0C7ECEFA"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tcPr>
          <w:p w14:paraId="77D6F3DB"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tcPr>
          <w:p w14:paraId="0C560AC1"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272" w:type="pct"/>
            <w:tcBorders>
              <w:top w:val="nil"/>
              <w:left w:val="nil"/>
              <w:bottom w:val="nil"/>
              <w:right w:val="nil"/>
            </w:tcBorders>
            <w:shd w:val="clear" w:color="auto" w:fill="auto"/>
          </w:tcPr>
          <w:p w14:paraId="5BE73AB2"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tcPr>
          <w:p w14:paraId="50C39B6D" w14:textId="77777777" w:rsidR="00C1663F" w:rsidRPr="009511D3" w:rsidRDefault="00C1663F" w:rsidP="009511D3">
            <w:pPr>
              <w:spacing w:after="0" w:line="240" w:lineRule="auto"/>
              <w:contextualSpacing/>
              <w:jc w:val="right"/>
              <w:rPr>
                <w:rFonts w:ascii="Times New Roman" w:eastAsia="Times New Roman" w:hAnsi="Times New Roman" w:cs="Times New Roman"/>
                <w:sz w:val="24"/>
                <w:szCs w:val="24"/>
                <w:lang w:eastAsia="ru-RU"/>
              </w:rPr>
            </w:pPr>
          </w:p>
        </w:tc>
        <w:tc>
          <w:tcPr>
            <w:tcW w:w="200" w:type="pct"/>
            <w:tcBorders>
              <w:top w:val="nil"/>
              <w:left w:val="nil"/>
              <w:bottom w:val="nil"/>
              <w:right w:val="nil"/>
            </w:tcBorders>
            <w:shd w:val="clear" w:color="auto" w:fill="auto"/>
          </w:tcPr>
          <w:p w14:paraId="7B2E797D" w14:textId="7CB1DBF4"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4" w:type="pct"/>
            <w:tcBorders>
              <w:top w:val="nil"/>
              <w:left w:val="nil"/>
              <w:bottom w:val="nil"/>
              <w:right w:val="nil"/>
            </w:tcBorders>
            <w:shd w:val="clear" w:color="auto" w:fill="auto"/>
          </w:tcPr>
          <w:p w14:paraId="40F7A8E5"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51" w:type="pct"/>
            <w:tcBorders>
              <w:top w:val="nil"/>
              <w:left w:val="nil"/>
              <w:bottom w:val="nil"/>
              <w:right w:val="single" w:sz="4" w:space="0" w:color="auto"/>
            </w:tcBorders>
            <w:shd w:val="clear" w:color="auto" w:fill="auto"/>
          </w:tcPr>
          <w:p w14:paraId="78173606" w14:textId="453E28D9"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C1663F" w:rsidRPr="009511D3" w14:paraId="22BD7A80" w14:textId="77777777" w:rsidTr="00E62BFC">
        <w:trPr>
          <w:trHeight w:val="465"/>
        </w:trPr>
        <w:tc>
          <w:tcPr>
            <w:tcW w:w="409" w:type="pct"/>
            <w:tcBorders>
              <w:top w:val="nil"/>
              <w:left w:val="single" w:sz="4" w:space="0" w:color="auto"/>
              <w:bottom w:val="nil"/>
              <w:right w:val="nil"/>
            </w:tcBorders>
            <w:shd w:val="clear" w:color="auto" w:fill="auto"/>
            <w:hideMark/>
          </w:tcPr>
          <w:p w14:paraId="36B111EF"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608" w:type="pct"/>
            <w:tcBorders>
              <w:top w:val="nil"/>
              <w:left w:val="nil"/>
              <w:bottom w:val="nil"/>
              <w:right w:val="nil"/>
            </w:tcBorders>
            <w:shd w:val="clear" w:color="auto" w:fill="auto"/>
            <w:hideMark/>
          </w:tcPr>
          <w:p w14:paraId="4209C29C"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Пр/812-049.3-1</w:t>
            </w:r>
          </w:p>
        </w:tc>
        <w:tc>
          <w:tcPr>
            <w:tcW w:w="834" w:type="pct"/>
            <w:gridSpan w:val="3"/>
            <w:tcBorders>
              <w:top w:val="nil"/>
              <w:left w:val="nil"/>
              <w:bottom w:val="nil"/>
              <w:right w:val="nil"/>
            </w:tcBorders>
            <w:shd w:val="clear" w:color="auto" w:fill="auto"/>
            <w:hideMark/>
          </w:tcPr>
          <w:p w14:paraId="0B7BAAC6"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НР Электротехнические установки на других объектах</w:t>
            </w:r>
          </w:p>
        </w:tc>
        <w:tc>
          <w:tcPr>
            <w:tcW w:w="331" w:type="pct"/>
            <w:tcBorders>
              <w:top w:val="nil"/>
              <w:left w:val="nil"/>
              <w:bottom w:val="nil"/>
              <w:right w:val="nil"/>
            </w:tcBorders>
            <w:shd w:val="clear" w:color="auto" w:fill="auto"/>
            <w:hideMark/>
          </w:tcPr>
          <w:p w14:paraId="22532814"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w:t>
            </w:r>
          </w:p>
        </w:tc>
        <w:tc>
          <w:tcPr>
            <w:tcW w:w="272" w:type="pct"/>
            <w:tcBorders>
              <w:top w:val="nil"/>
              <w:left w:val="nil"/>
              <w:bottom w:val="nil"/>
              <w:right w:val="nil"/>
            </w:tcBorders>
            <w:shd w:val="clear" w:color="auto" w:fill="auto"/>
          </w:tcPr>
          <w:p w14:paraId="6B3538F1" w14:textId="27087ADF"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73D65FCC"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nil"/>
              <w:left w:val="nil"/>
              <w:bottom w:val="nil"/>
              <w:right w:val="nil"/>
            </w:tcBorders>
            <w:shd w:val="clear" w:color="auto" w:fill="auto"/>
          </w:tcPr>
          <w:p w14:paraId="022604D5" w14:textId="57BDCA58"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72" w:type="pct"/>
            <w:tcBorders>
              <w:top w:val="nil"/>
              <w:left w:val="nil"/>
              <w:bottom w:val="nil"/>
              <w:right w:val="nil"/>
            </w:tcBorders>
            <w:shd w:val="clear" w:color="auto" w:fill="auto"/>
          </w:tcPr>
          <w:p w14:paraId="07940C44"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55A7389D" w14:textId="77777777" w:rsidR="00C1663F" w:rsidRPr="009511D3" w:rsidRDefault="00C1663F" w:rsidP="009511D3">
            <w:pPr>
              <w:spacing w:after="0" w:line="240" w:lineRule="auto"/>
              <w:contextualSpacing/>
              <w:jc w:val="right"/>
              <w:rPr>
                <w:rFonts w:ascii="Times New Roman" w:eastAsia="Times New Roman" w:hAnsi="Times New Roman" w:cs="Times New Roman"/>
                <w:sz w:val="24"/>
                <w:szCs w:val="24"/>
                <w:lang w:eastAsia="ru-RU"/>
              </w:rPr>
            </w:pPr>
          </w:p>
        </w:tc>
        <w:tc>
          <w:tcPr>
            <w:tcW w:w="200" w:type="pct"/>
            <w:tcBorders>
              <w:top w:val="nil"/>
              <w:left w:val="nil"/>
              <w:bottom w:val="nil"/>
              <w:right w:val="nil"/>
            </w:tcBorders>
            <w:shd w:val="clear" w:color="auto" w:fill="auto"/>
          </w:tcPr>
          <w:p w14:paraId="0B33BA71" w14:textId="71CE7FA1"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4" w:type="pct"/>
            <w:tcBorders>
              <w:top w:val="nil"/>
              <w:left w:val="nil"/>
              <w:bottom w:val="nil"/>
              <w:right w:val="nil"/>
            </w:tcBorders>
            <w:shd w:val="clear" w:color="auto" w:fill="auto"/>
          </w:tcPr>
          <w:p w14:paraId="5A843C51"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51" w:type="pct"/>
            <w:tcBorders>
              <w:top w:val="nil"/>
              <w:left w:val="nil"/>
              <w:bottom w:val="nil"/>
              <w:right w:val="single" w:sz="4" w:space="0" w:color="auto"/>
            </w:tcBorders>
            <w:shd w:val="clear" w:color="auto" w:fill="auto"/>
          </w:tcPr>
          <w:p w14:paraId="1E0AE344" w14:textId="4E5018A6"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C1663F" w:rsidRPr="009511D3" w14:paraId="0168182E" w14:textId="77777777" w:rsidTr="00E62BFC">
        <w:trPr>
          <w:trHeight w:val="465"/>
        </w:trPr>
        <w:tc>
          <w:tcPr>
            <w:tcW w:w="409" w:type="pct"/>
            <w:tcBorders>
              <w:top w:val="nil"/>
              <w:left w:val="single" w:sz="4" w:space="0" w:color="auto"/>
              <w:bottom w:val="nil"/>
              <w:right w:val="nil"/>
            </w:tcBorders>
            <w:shd w:val="clear" w:color="auto" w:fill="auto"/>
            <w:hideMark/>
          </w:tcPr>
          <w:p w14:paraId="5A114F53"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lastRenderedPageBreak/>
              <w:t> </w:t>
            </w:r>
          </w:p>
        </w:tc>
        <w:tc>
          <w:tcPr>
            <w:tcW w:w="608" w:type="pct"/>
            <w:tcBorders>
              <w:top w:val="nil"/>
              <w:left w:val="nil"/>
              <w:bottom w:val="nil"/>
              <w:right w:val="nil"/>
            </w:tcBorders>
            <w:shd w:val="clear" w:color="auto" w:fill="auto"/>
            <w:hideMark/>
          </w:tcPr>
          <w:p w14:paraId="651D0049"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Пр/774-049.3</w:t>
            </w:r>
          </w:p>
        </w:tc>
        <w:tc>
          <w:tcPr>
            <w:tcW w:w="834" w:type="pct"/>
            <w:gridSpan w:val="3"/>
            <w:tcBorders>
              <w:top w:val="nil"/>
              <w:left w:val="nil"/>
              <w:bottom w:val="nil"/>
              <w:right w:val="nil"/>
            </w:tcBorders>
            <w:shd w:val="clear" w:color="auto" w:fill="auto"/>
            <w:hideMark/>
          </w:tcPr>
          <w:p w14:paraId="24A0E842"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СП Электротехнические установки на других объектах</w:t>
            </w:r>
          </w:p>
        </w:tc>
        <w:tc>
          <w:tcPr>
            <w:tcW w:w="331" w:type="pct"/>
            <w:tcBorders>
              <w:top w:val="nil"/>
              <w:left w:val="nil"/>
              <w:bottom w:val="nil"/>
              <w:right w:val="nil"/>
            </w:tcBorders>
            <w:shd w:val="clear" w:color="auto" w:fill="auto"/>
            <w:hideMark/>
          </w:tcPr>
          <w:p w14:paraId="4BFAE97E"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w:t>
            </w:r>
          </w:p>
        </w:tc>
        <w:tc>
          <w:tcPr>
            <w:tcW w:w="272" w:type="pct"/>
            <w:tcBorders>
              <w:top w:val="nil"/>
              <w:left w:val="nil"/>
              <w:bottom w:val="nil"/>
              <w:right w:val="nil"/>
            </w:tcBorders>
            <w:shd w:val="clear" w:color="auto" w:fill="auto"/>
          </w:tcPr>
          <w:p w14:paraId="73DC657B" w14:textId="42C3296D"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692E104C"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nil"/>
              <w:left w:val="nil"/>
              <w:bottom w:val="nil"/>
              <w:right w:val="nil"/>
            </w:tcBorders>
            <w:shd w:val="clear" w:color="auto" w:fill="auto"/>
          </w:tcPr>
          <w:p w14:paraId="2734341D" w14:textId="0B5E7BE1"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72" w:type="pct"/>
            <w:tcBorders>
              <w:top w:val="nil"/>
              <w:left w:val="nil"/>
              <w:bottom w:val="nil"/>
              <w:right w:val="nil"/>
            </w:tcBorders>
            <w:shd w:val="clear" w:color="auto" w:fill="auto"/>
          </w:tcPr>
          <w:p w14:paraId="18C003B8"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195B72C0" w14:textId="77777777" w:rsidR="00C1663F" w:rsidRPr="009511D3" w:rsidRDefault="00C1663F" w:rsidP="009511D3">
            <w:pPr>
              <w:spacing w:after="0" w:line="240" w:lineRule="auto"/>
              <w:contextualSpacing/>
              <w:jc w:val="right"/>
              <w:rPr>
                <w:rFonts w:ascii="Times New Roman" w:eastAsia="Times New Roman" w:hAnsi="Times New Roman" w:cs="Times New Roman"/>
                <w:sz w:val="24"/>
                <w:szCs w:val="24"/>
                <w:lang w:eastAsia="ru-RU"/>
              </w:rPr>
            </w:pPr>
          </w:p>
        </w:tc>
        <w:tc>
          <w:tcPr>
            <w:tcW w:w="200" w:type="pct"/>
            <w:tcBorders>
              <w:top w:val="nil"/>
              <w:left w:val="nil"/>
              <w:bottom w:val="nil"/>
              <w:right w:val="nil"/>
            </w:tcBorders>
            <w:shd w:val="clear" w:color="auto" w:fill="auto"/>
          </w:tcPr>
          <w:p w14:paraId="644DFF79" w14:textId="074EF166"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4" w:type="pct"/>
            <w:tcBorders>
              <w:top w:val="nil"/>
              <w:left w:val="nil"/>
              <w:bottom w:val="nil"/>
              <w:right w:val="nil"/>
            </w:tcBorders>
            <w:shd w:val="clear" w:color="auto" w:fill="auto"/>
          </w:tcPr>
          <w:p w14:paraId="1F4EA8FD"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51" w:type="pct"/>
            <w:tcBorders>
              <w:top w:val="nil"/>
              <w:left w:val="nil"/>
              <w:bottom w:val="nil"/>
              <w:right w:val="single" w:sz="4" w:space="0" w:color="auto"/>
            </w:tcBorders>
            <w:shd w:val="clear" w:color="auto" w:fill="auto"/>
          </w:tcPr>
          <w:p w14:paraId="27B5B832" w14:textId="1A032FD6"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C1663F" w:rsidRPr="009511D3" w14:paraId="7BAAB5D6" w14:textId="77777777" w:rsidTr="00E62BFC">
        <w:trPr>
          <w:trHeight w:val="300"/>
        </w:trPr>
        <w:tc>
          <w:tcPr>
            <w:tcW w:w="409" w:type="pct"/>
            <w:tcBorders>
              <w:top w:val="nil"/>
              <w:left w:val="single" w:sz="4" w:space="0" w:color="auto"/>
              <w:bottom w:val="nil"/>
              <w:right w:val="nil"/>
            </w:tcBorders>
            <w:shd w:val="clear" w:color="auto" w:fill="auto"/>
            <w:hideMark/>
          </w:tcPr>
          <w:p w14:paraId="1174512A" w14:textId="77777777" w:rsidR="00C1663F" w:rsidRPr="009511D3" w:rsidRDefault="00C1663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608" w:type="pct"/>
            <w:tcBorders>
              <w:top w:val="nil"/>
              <w:left w:val="nil"/>
              <w:bottom w:val="nil"/>
              <w:right w:val="nil"/>
            </w:tcBorders>
            <w:shd w:val="clear" w:color="auto" w:fill="auto"/>
            <w:hideMark/>
          </w:tcPr>
          <w:p w14:paraId="365A716E" w14:textId="77777777" w:rsidR="00C1663F" w:rsidRPr="009511D3" w:rsidRDefault="00C1663F"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834" w:type="pct"/>
            <w:gridSpan w:val="3"/>
            <w:tcBorders>
              <w:top w:val="single" w:sz="4" w:space="0" w:color="auto"/>
              <w:left w:val="nil"/>
              <w:bottom w:val="nil"/>
              <w:right w:val="nil"/>
            </w:tcBorders>
            <w:shd w:val="clear" w:color="auto" w:fill="auto"/>
            <w:hideMark/>
          </w:tcPr>
          <w:p w14:paraId="46BE5EA4" w14:textId="77777777" w:rsidR="00C1663F" w:rsidRPr="009511D3" w:rsidRDefault="00C1663F"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Всего по позиции</w:t>
            </w:r>
          </w:p>
        </w:tc>
        <w:tc>
          <w:tcPr>
            <w:tcW w:w="331" w:type="pct"/>
            <w:tcBorders>
              <w:top w:val="single" w:sz="4" w:space="0" w:color="auto"/>
              <w:left w:val="nil"/>
              <w:bottom w:val="nil"/>
              <w:right w:val="nil"/>
            </w:tcBorders>
            <w:shd w:val="clear" w:color="auto" w:fill="auto"/>
            <w:hideMark/>
          </w:tcPr>
          <w:p w14:paraId="10419B4A" w14:textId="77777777" w:rsidR="00C1663F" w:rsidRPr="009511D3" w:rsidRDefault="00C1663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72" w:type="pct"/>
            <w:tcBorders>
              <w:top w:val="single" w:sz="4" w:space="0" w:color="auto"/>
              <w:left w:val="nil"/>
              <w:bottom w:val="nil"/>
              <w:right w:val="nil"/>
            </w:tcBorders>
            <w:shd w:val="clear" w:color="auto" w:fill="auto"/>
            <w:hideMark/>
          </w:tcPr>
          <w:p w14:paraId="3FEF13F7" w14:textId="77777777" w:rsidR="00C1663F" w:rsidRPr="009511D3" w:rsidRDefault="00C1663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51DDB968" w14:textId="77777777" w:rsidR="00C1663F" w:rsidRPr="009511D3" w:rsidRDefault="00C1663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59" w:type="pct"/>
            <w:tcBorders>
              <w:top w:val="single" w:sz="4" w:space="0" w:color="auto"/>
              <w:left w:val="nil"/>
              <w:bottom w:val="nil"/>
              <w:right w:val="nil"/>
            </w:tcBorders>
            <w:shd w:val="clear" w:color="auto" w:fill="auto"/>
            <w:hideMark/>
          </w:tcPr>
          <w:p w14:paraId="421E99FB" w14:textId="77777777" w:rsidR="00C1663F" w:rsidRPr="009511D3" w:rsidRDefault="00C1663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72" w:type="pct"/>
            <w:tcBorders>
              <w:top w:val="single" w:sz="4" w:space="0" w:color="auto"/>
              <w:left w:val="nil"/>
              <w:bottom w:val="nil"/>
              <w:right w:val="nil"/>
            </w:tcBorders>
            <w:shd w:val="clear" w:color="auto" w:fill="auto"/>
          </w:tcPr>
          <w:p w14:paraId="2B060BCD" w14:textId="2AB45B2D" w:rsidR="00C1663F" w:rsidRPr="009511D3" w:rsidRDefault="00C1663F"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440" w:type="pct"/>
            <w:tcBorders>
              <w:top w:val="single" w:sz="4" w:space="0" w:color="auto"/>
              <w:left w:val="nil"/>
              <w:bottom w:val="nil"/>
              <w:right w:val="nil"/>
            </w:tcBorders>
            <w:shd w:val="clear" w:color="auto" w:fill="auto"/>
          </w:tcPr>
          <w:p w14:paraId="21FF743E" w14:textId="66CEE858" w:rsidR="00C1663F" w:rsidRPr="009511D3" w:rsidRDefault="00C1663F"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200" w:type="pct"/>
            <w:tcBorders>
              <w:top w:val="single" w:sz="4" w:space="0" w:color="auto"/>
              <w:left w:val="nil"/>
              <w:bottom w:val="nil"/>
              <w:right w:val="nil"/>
            </w:tcBorders>
            <w:shd w:val="clear" w:color="auto" w:fill="auto"/>
          </w:tcPr>
          <w:p w14:paraId="601B2DE9" w14:textId="3DF478E6" w:rsidR="00C1663F" w:rsidRPr="009511D3" w:rsidRDefault="00C1663F"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4" w:type="pct"/>
            <w:tcBorders>
              <w:top w:val="single" w:sz="4" w:space="0" w:color="auto"/>
              <w:left w:val="nil"/>
              <w:bottom w:val="nil"/>
              <w:right w:val="nil"/>
            </w:tcBorders>
            <w:shd w:val="clear" w:color="auto" w:fill="auto"/>
          </w:tcPr>
          <w:p w14:paraId="0DBD371D" w14:textId="6E90A41A"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1" w:type="pct"/>
            <w:tcBorders>
              <w:top w:val="single" w:sz="4" w:space="0" w:color="auto"/>
              <w:left w:val="nil"/>
              <w:bottom w:val="nil"/>
              <w:right w:val="single" w:sz="4" w:space="0" w:color="auto"/>
            </w:tcBorders>
            <w:shd w:val="clear" w:color="auto" w:fill="auto"/>
          </w:tcPr>
          <w:p w14:paraId="2EF8037E" w14:textId="7A8F828F" w:rsidR="00C1663F" w:rsidRPr="009511D3" w:rsidRDefault="00C1663F"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766BE0" w:rsidRPr="009511D3" w14:paraId="5AC0F81B" w14:textId="77777777" w:rsidTr="00E62BFC">
        <w:trPr>
          <w:trHeight w:val="465"/>
        </w:trPr>
        <w:tc>
          <w:tcPr>
            <w:tcW w:w="409" w:type="pct"/>
            <w:tcBorders>
              <w:top w:val="single" w:sz="4" w:space="0" w:color="auto"/>
              <w:left w:val="single" w:sz="4" w:space="0" w:color="auto"/>
              <w:bottom w:val="nil"/>
              <w:right w:val="nil"/>
            </w:tcBorders>
            <w:shd w:val="clear" w:color="auto" w:fill="auto"/>
            <w:hideMark/>
          </w:tcPr>
          <w:p w14:paraId="5F0ED45E" w14:textId="77777777" w:rsidR="00766BE0" w:rsidRPr="009511D3" w:rsidRDefault="00766BE0"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3</w:t>
            </w:r>
          </w:p>
        </w:tc>
        <w:tc>
          <w:tcPr>
            <w:tcW w:w="608" w:type="pct"/>
            <w:tcBorders>
              <w:top w:val="single" w:sz="4" w:space="0" w:color="auto"/>
              <w:left w:val="nil"/>
              <w:bottom w:val="nil"/>
              <w:right w:val="nil"/>
            </w:tcBorders>
            <w:shd w:val="clear" w:color="auto" w:fill="auto"/>
            <w:hideMark/>
          </w:tcPr>
          <w:p w14:paraId="56F5FD47" w14:textId="77777777" w:rsidR="00766BE0" w:rsidRPr="009511D3" w:rsidRDefault="00766BE0"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ФЕРм08-02-405-01</w:t>
            </w:r>
          </w:p>
        </w:tc>
        <w:tc>
          <w:tcPr>
            <w:tcW w:w="834" w:type="pct"/>
            <w:gridSpan w:val="3"/>
            <w:tcBorders>
              <w:top w:val="single" w:sz="4" w:space="0" w:color="auto"/>
              <w:left w:val="nil"/>
              <w:bottom w:val="nil"/>
              <w:right w:val="nil"/>
            </w:tcBorders>
            <w:shd w:val="clear" w:color="auto" w:fill="auto"/>
            <w:hideMark/>
          </w:tcPr>
          <w:p w14:paraId="3602728C" w14:textId="77777777" w:rsidR="00766BE0" w:rsidRPr="009511D3" w:rsidRDefault="00766BE0"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Провод по установленным стальным конструкциям и панелям, сечение: до 16 мм2</w:t>
            </w:r>
          </w:p>
        </w:tc>
        <w:tc>
          <w:tcPr>
            <w:tcW w:w="331" w:type="pct"/>
            <w:tcBorders>
              <w:top w:val="single" w:sz="4" w:space="0" w:color="auto"/>
              <w:left w:val="nil"/>
              <w:bottom w:val="nil"/>
              <w:right w:val="nil"/>
            </w:tcBorders>
            <w:shd w:val="clear" w:color="auto" w:fill="auto"/>
            <w:hideMark/>
          </w:tcPr>
          <w:p w14:paraId="16F131F7" w14:textId="77777777" w:rsidR="00766BE0" w:rsidRPr="009511D3" w:rsidRDefault="00766BE0"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100 м</w:t>
            </w:r>
          </w:p>
        </w:tc>
        <w:tc>
          <w:tcPr>
            <w:tcW w:w="272" w:type="pct"/>
            <w:tcBorders>
              <w:top w:val="single" w:sz="4" w:space="0" w:color="auto"/>
              <w:left w:val="nil"/>
              <w:bottom w:val="nil"/>
              <w:right w:val="nil"/>
            </w:tcBorders>
            <w:shd w:val="clear" w:color="auto" w:fill="auto"/>
            <w:hideMark/>
          </w:tcPr>
          <w:p w14:paraId="3E1680AF" w14:textId="257CCFAD" w:rsidR="00766BE0" w:rsidRPr="009511D3" w:rsidRDefault="00766BE0"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0,54</w:t>
            </w:r>
          </w:p>
        </w:tc>
        <w:tc>
          <w:tcPr>
            <w:tcW w:w="440" w:type="pct"/>
            <w:tcBorders>
              <w:top w:val="single" w:sz="4" w:space="0" w:color="auto"/>
              <w:left w:val="nil"/>
              <w:bottom w:val="nil"/>
              <w:right w:val="nil"/>
            </w:tcBorders>
            <w:shd w:val="clear" w:color="auto" w:fill="auto"/>
            <w:hideMark/>
          </w:tcPr>
          <w:p w14:paraId="00539D02" w14:textId="393722E0" w:rsidR="00766BE0" w:rsidRPr="009511D3" w:rsidRDefault="00766BE0"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1</w:t>
            </w:r>
          </w:p>
        </w:tc>
        <w:tc>
          <w:tcPr>
            <w:tcW w:w="459" w:type="pct"/>
            <w:tcBorders>
              <w:top w:val="single" w:sz="4" w:space="0" w:color="auto"/>
              <w:left w:val="nil"/>
              <w:bottom w:val="nil"/>
              <w:right w:val="nil"/>
            </w:tcBorders>
            <w:shd w:val="clear" w:color="auto" w:fill="auto"/>
            <w:hideMark/>
          </w:tcPr>
          <w:p w14:paraId="22BB0AA1" w14:textId="5D7C9D8C" w:rsidR="00766BE0" w:rsidRPr="009511D3" w:rsidRDefault="00766BE0"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0,54</w:t>
            </w:r>
          </w:p>
        </w:tc>
        <w:tc>
          <w:tcPr>
            <w:tcW w:w="272" w:type="pct"/>
            <w:tcBorders>
              <w:top w:val="single" w:sz="4" w:space="0" w:color="auto"/>
              <w:left w:val="nil"/>
              <w:bottom w:val="nil"/>
              <w:right w:val="nil"/>
            </w:tcBorders>
            <w:shd w:val="clear" w:color="auto" w:fill="auto"/>
            <w:hideMark/>
          </w:tcPr>
          <w:p w14:paraId="7C937F1A" w14:textId="77777777" w:rsidR="00766BE0" w:rsidRPr="009511D3" w:rsidRDefault="00766BE0"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41801503" w14:textId="77777777" w:rsidR="00766BE0" w:rsidRPr="009511D3" w:rsidRDefault="00766BE0"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00" w:type="pct"/>
            <w:tcBorders>
              <w:top w:val="single" w:sz="4" w:space="0" w:color="auto"/>
              <w:left w:val="nil"/>
              <w:bottom w:val="nil"/>
              <w:right w:val="nil"/>
            </w:tcBorders>
            <w:shd w:val="clear" w:color="auto" w:fill="auto"/>
            <w:hideMark/>
          </w:tcPr>
          <w:p w14:paraId="69B2E4A3" w14:textId="77777777" w:rsidR="00766BE0" w:rsidRPr="009511D3" w:rsidRDefault="00766BE0"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84" w:type="pct"/>
            <w:tcBorders>
              <w:top w:val="single" w:sz="4" w:space="0" w:color="auto"/>
              <w:left w:val="nil"/>
              <w:bottom w:val="nil"/>
              <w:right w:val="nil"/>
            </w:tcBorders>
            <w:shd w:val="clear" w:color="auto" w:fill="auto"/>
            <w:hideMark/>
          </w:tcPr>
          <w:p w14:paraId="0EFA252C" w14:textId="77777777" w:rsidR="00766BE0" w:rsidRPr="009511D3" w:rsidRDefault="00766BE0"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51" w:type="pct"/>
            <w:tcBorders>
              <w:top w:val="single" w:sz="4" w:space="0" w:color="auto"/>
              <w:left w:val="nil"/>
              <w:bottom w:val="nil"/>
              <w:right w:val="single" w:sz="4" w:space="0" w:color="auto"/>
            </w:tcBorders>
            <w:shd w:val="clear" w:color="auto" w:fill="auto"/>
            <w:hideMark/>
          </w:tcPr>
          <w:p w14:paraId="2D70C84D" w14:textId="77777777" w:rsidR="00766BE0" w:rsidRPr="009511D3" w:rsidRDefault="00766BE0"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r>
      <w:tr w:rsidR="00C1663F" w:rsidRPr="009511D3" w14:paraId="76726176" w14:textId="77777777" w:rsidTr="00E62BFC">
        <w:trPr>
          <w:trHeight w:val="300"/>
        </w:trPr>
        <w:tc>
          <w:tcPr>
            <w:tcW w:w="409" w:type="pct"/>
            <w:tcBorders>
              <w:top w:val="nil"/>
              <w:left w:val="single" w:sz="4" w:space="0" w:color="auto"/>
              <w:bottom w:val="nil"/>
              <w:right w:val="nil"/>
            </w:tcBorders>
            <w:shd w:val="clear" w:color="auto" w:fill="auto"/>
            <w:hideMark/>
          </w:tcPr>
          <w:p w14:paraId="37FAFE3F"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608" w:type="pct"/>
            <w:tcBorders>
              <w:top w:val="nil"/>
              <w:left w:val="nil"/>
              <w:bottom w:val="nil"/>
              <w:right w:val="nil"/>
            </w:tcBorders>
            <w:shd w:val="clear" w:color="auto" w:fill="auto"/>
            <w:hideMark/>
          </w:tcPr>
          <w:p w14:paraId="32F899F1"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983" w:type="pct"/>
            <w:gridSpan w:val="12"/>
            <w:tcBorders>
              <w:top w:val="nil"/>
              <w:left w:val="nil"/>
              <w:bottom w:val="nil"/>
              <w:right w:val="single" w:sz="4" w:space="0" w:color="000000"/>
            </w:tcBorders>
            <w:shd w:val="clear" w:color="auto" w:fill="auto"/>
            <w:hideMark/>
          </w:tcPr>
          <w:p w14:paraId="06369157"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Объем=171 / 100</w:t>
            </w:r>
          </w:p>
        </w:tc>
      </w:tr>
      <w:tr w:rsidR="00C1663F" w:rsidRPr="009511D3" w14:paraId="3650AF94" w14:textId="77777777" w:rsidTr="00E62BFC">
        <w:trPr>
          <w:trHeight w:val="300"/>
        </w:trPr>
        <w:tc>
          <w:tcPr>
            <w:tcW w:w="409" w:type="pct"/>
            <w:tcBorders>
              <w:top w:val="nil"/>
              <w:left w:val="single" w:sz="4" w:space="0" w:color="auto"/>
              <w:bottom w:val="nil"/>
              <w:right w:val="nil"/>
            </w:tcBorders>
            <w:shd w:val="clear" w:color="auto" w:fill="auto"/>
            <w:vAlign w:val="center"/>
            <w:hideMark/>
          </w:tcPr>
          <w:p w14:paraId="1D11E82D"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608" w:type="pct"/>
            <w:tcBorders>
              <w:top w:val="nil"/>
              <w:left w:val="nil"/>
              <w:bottom w:val="nil"/>
              <w:right w:val="nil"/>
            </w:tcBorders>
            <w:shd w:val="clear" w:color="auto" w:fill="auto"/>
            <w:hideMark/>
          </w:tcPr>
          <w:p w14:paraId="5304C703"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1</w:t>
            </w:r>
          </w:p>
        </w:tc>
        <w:tc>
          <w:tcPr>
            <w:tcW w:w="834" w:type="pct"/>
            <w:gridSpan w:val="3"/>
            <w:tcBorders>
              <w:top w:val="nil"/>
              <w:left w:val="nil"/>
              <w:bottom w:val="nil"/>
              <w:right w:val="nil"/>
            </w:tcBorders>
            <w:shd w:val="clear" w:color="auto" w:fill="auto"/>
            <w:hideMark/>
          </w:tcPr>
          <w:p w14:paraId="79538E8F"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ОТ</w:t>
            </w:r>
          </w:p>
        </w:tc>
        <w:tc>
          <w:tcPr>
            <w:tcW w:w="331" w:type="pct"/>
            <w:tcBorders>
              <w:top w:val="nil"/>
              <w:left w:val="nil"/>
              <w:bottom w:val="nil"/>
              <w:right w:val="nil"/>
            </w:tcBorders>
            <w:shd w:val="clear" w:color="auto" w:fill="auto"/>
            <w:hideMark/>
          </w:tcPr>
          <w:p w14:paraId="1591074D"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p>
        </w:tc>
        <w:tc>
          <w:tcPr>
            <w:tcW w:w="272" w:type="pct"/>
            <w:tcBorders>
              <w:top w:val="nil"/>
              <w:left w:val="nil"/>
              <w:bottom w:val="nil"/>
              <w:right w:val="nil"/>
            </w:tcBorders>
            <w:shd w:val="clear" w:color="auto" w:fill="auto"/>
            <w:hideMark/>
          </w:tcPr>
          <w:p w14:paraId="77D1D87B"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hideMark/>
          </w:tcPr>
          <w:p w14:paraId="486AD9C6"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hideMark/>
          </w:tcPr>
          <w:p w14:paraId="46315AC5"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272" w:type="pct"/>
            <w:tcBorders>
              <w:top w:val="nil"/>
              <w:left w:val="nil"/>
              <w:bottom w:val="nil"/>
              <w:right w:val="nil"/>
            </w:tcBorders>
            <w:shd w:val="clear" w:color="auto" w:fill="auto"/>
          </w:tcPr>
          <w:p w14:paraId="6E74093C" w14:textId="505E8AD1"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7493428C"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00" w:type="pct"/>
            <w:tcBorders>
              <w:top w:val="nil"/>
              <w:left w:val="nil"/>
              <w:bottom w:val="nil"/>
              <w:right w:val="nil"/>
            </w:tcBorders>
            <w:shd w:val="clear" w:color="auto" w:fill="auto"/>
          </w:tcPr>
          <w:p w14:paraId="506CE986" w14:textId="497CB5FD"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4" w:type="pct"/>
            <w:tcBorders>
              <w:top w:val="nil"/>
              <w:left w:val="nil"/>
              <w:bottom w:val="nil"/>
              <w:right w:val="nil"/>
            </w:tcBorders>
            <w:shd w:val="clear" w:color="auto" w:fill="auto"/>
          </w:tcPr>
          <w:p w14:paraId="7D478C79" w14:textId="6AA14FBB"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1" w:type="pct"/>
            <w:tcBorders>
              <w:top w:val="nil"/>
              <w:left w:val="nil"/>
              <w:bottom w:val="nil"/>
              <w:right w:val="single" w:sz="4" w:space="0" w:color="auto"/>
            </w:tcBorders>
            <w:shd w:val="clear" w:color="auto" w:fill="auto"/>
          </w:tcPr>
          <w:p w14:paraId="3CE4F325" w14:textId="641A93B4"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C1663F" w:rsidRPr="009511D3" w14:paraId="7ECE501F" w14:textId="77777777" w:rsidTr="00E62BFC">
        <w:trPr>
          <w:trHeight w:val="300"/>
        </w:trPr>
        <w:tc>
          <w:tcPr>
            <w:tcW w:w="409" w:type="pct"/>
            <w:tcBorders>
              <w:top w:val="nil"/>
              <w:left w:val="single" w:sz="4" w:space="0" w:color="auto"/>
              <w:bottom w:val="nil"/>
              <w:right w:val="nil"/>
            </w:tcBorders>
            <w:shd w:val="clear" w:color="auto" w:fill="auto"/>
            <w:vAlign w:val="center"/>
            <w:hideMark/>
          </w:tcPr>
          <w:p w14:paraId="506C9223"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608" w:type="pct"/>
            <w:tcBorders>
              <w:top w:val="nil"/>
              <w:left w:val="nil"/>
              <w:bottom w:val="nil"/>
              <w:right w:val="nil"/>
            </w:tcBorders>
            <w:shd w:val="clear" w:color="auto" w:fill="auto"/>
            <w:hideMark/>
          </w:tcPr>
          <w:p w14:paraId="702F2C97"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2</w:t>
            </w:r>
          </w:p>
        </w:tc>
        <w:tc>
          <w:tcPr>
            <w:tcW w:w="834" w:type="pct"/>
            <w:gridSpan w:val="3"/>
            <w:tcBorders>
              <w:top w:val="nil"/>
              <w:left w:val="nil"/>
              <w:bottom w:val="nil"/>
              <w:right w:val="nil"/>
            </w:tcBorders>
            <w:shd w:val="clear" w:color="auto" w:fill="auto"/>
            <w:hideMark/>
          </w:tcPr>
          <w:p w14:paraId="5CCEA1ED"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ЭМ</w:t>
            </w:r>
          </w:p>
        </w:tc>
        <w:tc>
          <w:tcPr>
            <w:tcW w:w="331" w:type="pct"/>
            <w:tcBorders>
              <w:top w:val="nil"/>
              <w:left w:val="nil"/>
              <w:bottom w:val="nil"/>
              <w:right w:val="nil"/>
            </w:tcBorders>
            <w:shd w:val="clear" w:color="auto" w:fill="auto"/>
            <w:hideMark/>
          </w:tcPr>
          <w:p w14:paraId="7E26F1B6"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p>
        </w:tc>
        <w:tc>
          <w:tcPr>
            <w:tcW w:w="272" w:type="pct"/>
            <w:tcBorders>
              <w:top w:val="nil"/>
              <w:left w:val="nil"/>
              <w:bottom w:val="nil"/>
              <w:right w:val="nil"/>
            </w:tcBorders>
            <w:shd w:val="clear" w:color="auto" w:fill="auto"/>
            <w:hideMark/>
          </w:tcPr>
          <w:p w14:paraId="3713D38C"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hideMark/>
          </w:tcPr>
          <w:p w14:paraId="0EA7623A"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hideMark/>
          </w:tcPr>
          <w:p w14:paraId="466FFFAB"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272" w:type="pct"/>
            <w:tcBorders>
              <w:top w:val="nil"/>
              <w:left w:val="nil"/>
              <w:bottom w:val="nil"/>
              <w:right w:val="nil"/>
            </w:tcBorders>
            <w:shd w:val="clear" w:color="auto" w:fill="auto"/>
          </w:tcPr>
          <w:p w14:paraId="51B03097" w14:textId="55CC1456"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6F44F927"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00" w:type="pct"/>
            <w:tcBorders>
              <w:top w:val="nil"/>
              <w:left w:val="nil"/>
              <w:bottom w:val="nil"/>
              <w:right w:val="nil"/>
            </w:tcBorders>
            <w:shd w:val="clear" w:color="auto" w:fill="auto"/>
          </w:tcPr>
          <w:p w14:paraId="44174760" w14:textId="352133C6"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4" w:type="pct"/>
            <w:tcBorders>
              <w:top w:val="nil"/>
              <w:left w:val="nil"/>
              <w:bottom w:val="nil"/>
              <w:right w:val="nil"/>
            </w:tcBorders>
            <w:shd w:val="clear" w:color="auto" w:fill="auto"/>
          </w:tcPr>
          <w:p w14:paraId="4C1A119B" w14:textId="679408C4"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1" w:type="pct"/>
            <w:tcBorders>
              <w:top w:val="nil"/>
              <w:left w:val="nil"/>
              <w:bottom w:val="nil"/>
              <w:right w:val="single" w:sz="4" w:space="0" w:color="auto"/>
            </w:tcBorders>
            <w:shd w:val="clear" w:color="auto" w:fill="auto"/>
          </w:tcPr>
          <w:p w14:paraId="1F223815" w14:textId="560060F2"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C1663F" w:rsidRPr="009511D3" w14:paraId="1F9053EC" w14:textId="77777777" w:rsidTr="00E62BFC">
        <w:trPr>
          <w:trHeight w:val="300"/>
        </w:trPr>
        <w:tc>
          <w:tcPr>
            <w:tcW w:w="409" w:type="pct"/>
            <w:tcBorders>
              <w:top w:val="nil"/>
              <w:left w:val="single" w:sz="4" w:space="0" w:color="auto"/>
              <w:bottom w:val="nil"/>
              <w:right w:val="nil"/>
            </w:tcBorders>
            <w:shd w:val="clear" w:color="auto" w:fill="auto"/>
            <w:vAlign w:val="center"/>
            <w:hideMark/>
          </w:tcPr>
          <w:p w14:paraId="4BE4B4F0"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608" w:type="pct"/>
            <w:tcBorders>
              <w:top w:val="nil"/>
              <w:left w:val="nil"/>
              <w:bottom w:val="nil"/>
              <w:right w:val="nil"/>
            </w:tcBorders>
            <w:shd w:val="clear" w:color="auto" w:fill="auto"/>
            <w:hideMark/>
          </w:tcPr>
          <w:p w14:paraId="1FFE48CF"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3</w:t>
            </w:r>
          </w:p>
        </w:tc>
        <w:tc>
          <w:tcPr>
            <w:tcW w:w="834" w:type="pct"/>
            <w:gridSpan w:val="3"/>
            <w:tcBorders>
              <w:top w:val="nil"/>
              <w:left w:val="nil"/>
              <w:bottom w:val="nil"/>
              <w:right w:val="nil"/>
            </w:tcBorders>
            <w:shd w:val="clear" w:color="auto" w:fill="auto"/>
            <w:hideMark/>
          </w:tcPr>
          <w:p w14:paraId="793BFD12" w14:textId="126E3D22"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в </w:t>
            </w:r>
            <w:r w:rsidR="00DD6BE2" w:rsidRPr="009511D3">
              <w:rPr>
                <w:rFonts w:ascii="Times New Roman" w:eastAsia="Times New Roman" w:hAnsi="Times New Roman" w:cs="Times New Roman"/>
                <w:color w:val="000000"/>
                <w:sz w:val="24"/>
                <w:szCs w:val="24"/>
                <w:lang w:eastAsia="ru-RU"/>
              </w:rPr>
              <w:t>том числе</w:t>
            </w:r>
            <w:r w:rsidRPr="009511D3">
              <w:rPr>
                <w:rFonts w:ascii="Times New Roman" w:eastAsia="Times New Roman" w:hAnsi="Times New Roman" w:cs="Times New Roman"/>
                <w:color w:val="000000"/>
                <w:sz w:val="24"/>
                <w:szCs w:val="24"/>
                <w:lang w:eastAsia="ru-RU"/>
              </w:rPr>
              <w:t xml:space="preserve"> ОТм</w:t>
            </w:r>
          </w:p>
        </w:tc>
        <w:tc>
          <w:tcPr>
            <w:tcW w:w="331" w:type="pct"/>
            <w:tcBorders>
              <w:top w:val="nil"/>
              <w:left w:val="nil"/>
              <w:bottom w:val="nil"/>
              <w:right w:val="nil"/>
            </w:tcBorders>
            <w:shd w:val="clear" w:color="auto" w:fill="auto"/>
            <w:hideMark/>
          </w:tcPr>
          <w:p w14:paraId="0D688D82"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p>
        </w:tc>
        <w:tc>
          <w:tcPr>
            <w:tcW w:w="272" w:type="pct"/>
            <w:tcBorders>
              <w:top w:val="nil"/>
              <w:left w:val="nil"/>
              <w:bottom w:val="nil"/>
              <w:right w:val="nil"/>
            </w:tcBorders>
            <w:shd w:val="clear" w:color="auto" w:fill="auto"/>
            <w:hideMark/>
          </w:tcPr>
          <w:p w14:paraId="7F097257"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hideMark/>
          </w:tcPr>
          <w:p w14:paraId="287463B3"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hideMark/>
          </w:tcPr>
          <w:p w14:paraId="142199AE"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272" w:type="pct"/>
            <w:tcBorders>
              <w:top w:val="nil"/>
              <w:left w:val="nil"/>
              <w:bottom w:val="nil"/>
              <w:right w:val="nil"/>
            </w:tcBorders>
            <w:shd w:val="clear" w:color="auto" w:fill="auto"/>
          </w:tcPr>
          <w:p w14:paraId="68115EE8" w14:textId="55A2F6CC"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7D72DB0B"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00" w:type="pct"/>
            <w:tcBorders>
              <w:top w:val="nil"/>
              <w:left w:val="nil"/>
              <w:bottom w:val="nil"/>
              <w:right w:val="nil"/>
            </w:tcBorders>
            <w:shd w:val="clear" w:color="auto" w:fill="auto"/>
          </w:tcPr>
          <w:p w14:paraId="3A4A435C" w14:textId="7C9E07ED"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4" w:type="pct"/>
            <w:tcBorders>
              <w:top w:val="nil"/>
              <w:left w:val="nil"/>
              <w:bottom w:val="nil"/>
              <w:right w:val="nil"/>
            </w:tcBorders>
            <w:shd w:val="clear" w:color="auto" w:fill="auto"/>
          </w:tcPr>
          <w:p w14:paraId="4E06FEC2" w14:textId="3A3ACB82"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1" w:type="pct"/>
            <w:tcBorders>
              <w:top w:val="nil"/>
              <w:left w:val="nil"/>
              <w:bottom w:val="nil"/>
              <w:right w:val="single" w:sz="4" w:space="0" w:color="auto"/>
            </w:tcBorders>
            <w:shd w:val="clear" w:color="auto" w:fill="auto"/>
          </w:tcPr>
          <w:p w14:paraId="7D682640" w14:textId="1135062E"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C1663F" w:rsidRPr="009511D3" w14:paraId="0BC77A43" w14:textId="77777777" w:rsidTr="00E62BFC">
        <w:trPr>
          <w:trHeight w:val="300"/>
        </w:trPr>
        <w:tc>
          <w:tcPr>
            <w:tcW w:w="409" w:type="pct"/>
            <w:tcBorders>
              <w:top w:val="nil"/>
              <w:left w:val="single" w:sz="4" w:space="0" w:color="auto"/>
              <w:bottom w:val="nil"/>
              <w:right w:val="nil"/>
            </w:tcBorders>
            <w:shd w:val="clear" w:color="auto" w:fill="auto"/>
            <w:vAlign w:val="center"/>
            <w:hideMark/>
          </w:tcPr>
          <w:p w14:paraId="7EF04325"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608" w:type="pct"/>
            <w:tcBorders>
              <w:top w:val="nil"/>
              <w:left w:val="nil"/>
              <w:bottom w:val="nil"/>
              <w:right w:val="nil"/>
            </w:tcBorders>
            <w:shd w:val="clear" w:color="auto" w:fill="auto"/>
            <w:hideMark/>
          </w:tcPr>
          <w:p w14:paraId="624CEE68"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4</w:t>
            </w:r>
          </w:p>
        </w:tc>
        <w:tc>
          <w:tcPr>
            <w:tcW w:w="834" w:type="pct"/>
            <w:gridSpan w:val="3"/>
            <w:tcBorders>
              <w:top w:val="nil"/>
              <w:left w:val="nil"/>
              <w:bottom w:val="nil"/>
              <w:right w:val="nil"/>
            </w:tcBorders>
            <w:shd w:val="clear" w:color="auto" w:fill="auto"/>
            <w:hideMark/>
          </w:tcPr>
          <w:p w14:paraId="3C62F14F"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М</w:t>
            </w:r>
          </w:p>
        </w:tc>
        <w:tc>
          <w:tcPr>
            <w:tcW w:w="331" w:type="pct"/>
            <w:tcBorders>
              <w:top w:val="nil"/>
              <w:left w:val="nil"/>
              <w:bottom w:val="nil"/>
              <w:right w:val="nil"/>
            </w:tcBorders>
            <w:shd w:val="clear" w:color="auto" w:fill="auto"/>
            <w:hideMark/>
          </w:tcPr>
          <w:p w14:paraId="3AD04242"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p>
        </w:tc>
        <w:tc>
          <w:tcPr>
            <w:tcW w:w="272" w:type="pct"/>
            <w:tcBorders>
              <w:top w:val="nil"/>
              <w:left w:val="nil"/>
              <w:bottom w:val="nil"/>
              <w:right w:val="nil"/>
            </w:tcBorders>
            <w:shd w:val="clear" w:color="auto" w:fill="auto"/>
            <w:hideMark/>
          </w:tcPr>
          <w:p w14:paraId="628AC0A8"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hideMark/>
          </w:tcPr>
          <w:p w14:paraId="000DCF57"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hideMark/>
          </w:tcPr>
          <w:p w14:paraId="2CD7FC12"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272" w:type="pct"/>
            <w:tcBorders>
              <w:top w:val="nil"/>
              <w:left w:val="nil"/>
              <w:bottom w:val="nil"/>
              <w:right w:val="nil"/>
            </w:tcBorders>
            <w:shd w:val="clear" w:color="auto" w:fill="auto"/>
          </w:tcPr>
          <w:p w14:paraId="74EE129B" w14:textId="7648ADE6"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6C4CCA81"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00" w:type="pct"/>
            <w:tcBorders>
              <w:top w:val="nil"/>
              <w:left w:val="nil"/>
              <w:bottom w:val="nil"/>
              <w:right w:val="nil"/>
            </w:tcBorders>
            <w:shd w:val="clear" w:color="auto" w:fill="auto"/>
          </w:tcPr>
          <w:p w14:paraId="59019CFD" w14:textId="684D3DCC"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4" w:type="pct"/>
            <w:tcBorders>
              <w:top w:val="nil"/>
              <w:left w:val="nil"/>
              <w:bottom w:val="nil"/>
              <w:right w:val="nil"/>
            </w:tcBorders>
            <w:shd w:val="clear" w:color="auto" w:fill="auto"/>
          </w:tcPr>
          <w:p w14:paraId="2DF085EE" w14:textId="04A9271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1" w:type="pct"/>
            <w:tcBorders>
              <w:top w:val="nil"/>
              <w:left w:val="nil"/>
              <w:bottom w:val="nil"/>
              <w:right w:val="single" w:sz="4" w:space="0" w:color="auto"/>
            </w:tcBorders>
            <w:shd w:val="clear" w:color="auto" w:fill="auto"/>
          </w:tcPr>
          <w:p w14:paraId="7F4EC423" w14:textId="67E2D8EF"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C1663F" w:rsidRPr="009511D3" w14:paraId="44920FAF" w14:textId="77777777" w:rsidTr="00E62BFC">
        <w:trPr>
          <w:trHeight w:val="300"/>
        </w:trPr>
        <w:tc>
          <w:tcPr>
            <w:tcW w:w="409" w:type="pct"/>
            <w:tcBorders>
              <w:top w:val="nil"/>
              <w:left w:val="single" w:sz="4" w:space="0" w:color="auto"/>
              <w:bottom w:val="nil"/>
              <w:right w:val="nil"/>
            </w:tcBorders>
            <w:shd w:val="clear" w:color="auto" w:fill="auto"/>
            <w:hideMark/>
          </w:tcPr>
          <w:p w14:paraId="7EAA2671"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608" w:type="pct"/>
            <w:tcBorders>
              <w:top w:val="nil"/>
              <w:left w:val="nil"/>
              <w:bottom w:val="nil"/>
              <w:right w:val="nil"/>
            </w:tcBorders>
            <w:shd w:val="clear" w:color="auto" w:fill="auto"/>
            <w:hideMark/>
          </w:tcPr>
          <w:p w14:paraId="6091AF8A"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834" w:type="pct"/>
            <w:gridSpan w:val="3"/>
            <w:tcBorders>
              <w:top w:val="nil"/>
              <w:left w:val="nil"/>
              <w:bottom w:val="nil"/>
              <w:right w:val="nil"/>
            </w:tcBorders>
            <w:shd w:val="clear" w:color="auto" w:fill="auto"/>
            <w:hideMark/>
          </w:tcPr>
          <w:p w14:paraId="50082FF3"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ЗТ</w:t>
            </w:r>
          </w:p>
        </w:tc>
        <w:tc>
          <w:tcPr>
            <w:tcW w:w="331" w:type="pct"/>
            <w:tcBorders>
              <w:top w:val="nil"/>
              <w:left w:val="nil"/>
              <w:bottom w:val="nil"/>
              <w:right w:val="nil"/>
            </w:tcBorders>
            <w:shd w:val="clear" w:color="auto" w:fill="auto"/>
            <w:hideMark/>
          </w:tcPr>
          <w:p w14:paraId="65246FEA"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чел.-ч</w:t>
            </w:r>
          </w:p>
        </w:tc>
        <w:tc>
          <w:tcPr>
            <w:tcW w:w="272" w:type="pct"/>
            <w:tcBorders>
              <w:top w:val="nil"/>
              <w:left w:val="nil"/>
              <w:bottom w:val="nil"/>
              <w:right w:val="nil"/>
            </w:tcBorders>
            <w:shd w:val="clear" w:color="auto" w:fill="auto"/>
          </w:tcPr>
          <w:p w14:paraId="41E660C3" w14:textId="5F3DB4DC"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3E1B033D"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nil"/>
              <w:left w:val="nil"/>
              <w:bottom w:val="nil"/>
              <w:right w:val="nil"/>
            </w:tcBorders>
            <w:shd w:val="clear" w:color="auto" w:fill="auto"/>
          </w:tcPr>
          <w:p w14:paraId="2D58124E" w14:textId="54190766"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72" w:type="pct"/>
            <w:tcBorders>
              <w:top w:val="nil"/>
              <w:left w:val="nil"/>
              <w:bottom w:val="nil"/>
              <w:right w:val="nil"/>
            </w:tcBorders>
            <w:shd w:val="clear" w:color="auto" w:fill="auto"/>
          </w:tcPr>
          <w:p w14:paraId="26C2F754"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209725D0" w14:textId="77777777" w:rsidR="00C1663F" w:rsidRPr="009511D3" w:rsidRDefault="00C1663F" w:rsidP="009511D3">
            <w:pPr>
              <w:spacing w:after="0" w:line="240" w:lineRule="auto"/>
              <w:contextualSpacing/>
              <w:jc w:val="right"/>
              <w:rPr>
                <w:rFonts w:ascii="Times New Roman" w:eastAsia="Times New Roman" w:hAnsi="Times New Roman" w:cs="Times New Roman"/>
                <w:sz w:val="24"/>
                <w:szCs w:val="24"/>
                <w:lang w:eastAsia="ru-RU"/>
              </w:rPr>
            </w:pPr>
          </w:p>
        </w:tc>
        <w:tc>
          <w:tcPr>
            <w:tcW w:w="200" w:type="pct"/>
            <w:tcBorders>
              <w:top w:val="nil"/>
              <w:left w:val="nil"/>
              <w:bottom w:val="nil"/>
              <w:right w:val="nil"/>
            </w:tcBorders>
            <w:shd w:val="clear" w:color="auto" w:fill="auto"/>
          </w:tcPr>
          <w:p w14:paraId="61925D4C"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284" w:type="pct"/>
            <w:tcBorders>
              <w:top w:val="nil"/>
              <w:left w:val="nil"/>
              <w:bottom w:val="nil"/>
              <w:right w:val="nil"/>
            </w:tcBorders>
            <w:shd w:val="clear" w:color="auto" w:fill="auto"/>
          </w:tcPr>
          <w:p w14:paraId="47122A6A" w14:textId="77777777" w:rsidR="00C1663F" w:rsidRPr="009511D3" w:rsidRDefault="00C1663F" w:rsidP="009511D3">
            <w:pPr>
              <w:spacing w:after="0" w:line="240" w:lineRule="auto"/>
              <w:contextualSpacing/>
              <w:jc w:val="right"/>
              <w:rPr>
                <w:rFonts w:ascii="Times New Roman" w:eastAsia="Times New Roman" w:hAnsi="Times New Roman" w:cs="Times New Roman"/>
                <w:sz w:val="24"/>
                <w:szCs w:val="24"/>
                <w:lang w:eastAsia="ru-RU"/>
              </w:rPr>
            </w:pPr>
          </w:p>
        </w:tc>
        <w:tc>
          <w:tcPr>
            <w:tcW w:w="451" w:type="pct"/>
            <w:tcBorders>
              <w:top w:val="nil"/>
              <w:left w:val="nil"/>
              <w:bottom w:val="nil"/>
              <w:right w:val="single" w:sz="4" w:space="0" w:color="auto"/>
            </w:tcBorders>
            <w:shd w:val="clear" w:color="auto" w:fill="auto"/>
          </w:tcPr>
          <w:p w14:paraId="1EF1FD60" w14:textId="5D4434E2"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C1663F" w:rsidRPr="009511D3" w14:paraId="130B457E" w14:textId="77777777" w:rsidTr="00E62BFC">
        <w:trPr>
          <w:trHeight w:val="300"/>
        </w:trPr>
        <w:tc>
          <w:tcPr>
            <w:tcW w:w="409" w:type="pct"/>
            <w:tcBorders>
              <w:top w:val="nil"/>
              <w:left w:val="single" w:sz="4" w:space="0" w:color="auto"/>
              <w:bottom w:val="nil"/>
              <w:right w:val="nil"/>
            </w:tcBorders>
            <w:shd w:val="clear" w:color="auto" w:fill="auto"/>
            <w:hideMark/>
          </w:tcPr>
          <w:p w14:paraId="3270952D"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608" w:type="pct"/>
            <w:tcBorders>
              <w:top w:val="nil"/>
              <w:left w:val="nil"/>
              <w:bottom w:val="nil"/>
              <w:right w:val="nil"/>
            </w:tcBorders>
            <w:shd w:val="clear" w:color="auto" w:fill="auto"/>
            <w:hideMark/>
          </w:tcPr>
          <w:p w14:paraId="2417A8B4"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834" w:type="pct"/>
            <w:gridSpan w:val="3"/>
            <w:tcBorders>
              <w:top w:val="nil"/>
              <w:left w:val="nil"/>
              <w:bottom w:val="nil"/>
              <w:right w:val="nil"/>
            </w:tcBorders>
            <w:shd w:val="clear" w:color="auto" w:fill="auto"/>
            <w:hideMark/>
          </w:tcPr>
          <w:p w14:paraId="3AAFD490"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ЗТм</w:t>
            </w:r>
          </w:p>
        </w:tc>
        <w:tc>
          <w:tcPr>
            <w:tcW w:w="331" w:type="pct"/>
            <w:tcBorders>
              <w:top w:val="nil"/>
              <w:left w:val="nil"/>
              <w:bottom w:val="nil"/>
              <w:right w:val="nil"/>
            </w:tcBorders>
            <w:shd w:val="clear" w:color="auto" w:fill="auto"/>
            <w:hideMark/>
          </w:tcPr>
          <w:p w14:paraId="067A639F"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чел.-ч</w:t>
            </w:r>
          </w:p>
        </w:tc>
        <w:tc>
          <w:tcPr>
            <w:tcW w:w="272" w:type="pct"/>
            <w:tcBorders>
              <w:top w:val="nil"/>
              <w:left w:val="nil"/>
              <w:bottom w:val="nil"/>
              <w:right w:val="nil"/>
            </w:tcBorders>
            <w:shd w:val="clear" w:color="auto" w:fill="auto"/>
          </w:tcPr>
          <w:p w14:paraId="204C6CEE" w14:textId="6D139E81"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2EFBB9B5"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nil"/>
              <w:left w:val="nil"/>
              <w:bottom w:val="nil"/>
              <w:right w:val="nil"/>
            </w:tcBorders>
            <w:shd w:val="clear" w:color="auto" w:fill="auto"/>
          </w:tcPr>
          <w:p w14:paraId="0A102707" w14:textId="5D504FD6"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72" w:type="pct"/>
            <w:tcBorders>
              <w:top w:val="nil"/>
              <w:left w:val="nil"/>
              <w:bottom w:val="nil"/>
              <w:right w:val="nil"/>
            </w:tcBorders>
            <w:shd w:val="clear" w:color="auto" w:fill="auto"/>
          </w:tcPr>
          <w:p w14:paraId="28B5FBF4"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688F9342" w14:textId="77777777" w:rsidR="00C1663F" w:rsidRPr="009511D3" w:rsidRDefault="00C1663F" w:rsidP="009511D3">
            <w:pPr>
              <w:spacing w:after="0" w:line="240" w:lineRule="auto"/>
              <w:contextualSpacing/>
              <w:jc w:val="right"/>
              <w:rPr>
                <w:rFonts w:ascii="Times New Roman" w:eastAsia="Times New Roman" w:hAnsi="Times New Roman" w:cs="Times New Roman"/>
                <w:sz w:val="24"/>
                <w:szCs w:val="24"/>
                <w:lang w:eastAsia="ru-RU"/>
              </w:rPr>
            </w:pPr>
          </w:p>
        </w:tc>
        <w:tc>
          <w:tcPr>
            <w:tcW w:w="200" w:type="pct"/>
            <w:tcBorders>
              <w:top w:val="nil"/>
              <w:left w:val="nil"/>
              <w:bottom w:val="nil"/>
              <w:right w:val="nil"/>
            </w:tcBorders>
            <w:shd w:val="clear" w:color="auto" w:fill="auto"/>
          </w:tcPr>
          <w:p w14:paraId="67114016"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284" w:type="pct"/>
            <w:tcBorders>
              <w:top w:val="nil"/>
              <w:left w:val="nil"/>
              <w:bottom w:val="nil"/>
              <w:right w:val="nil"/>
            </w:tcBorders>
            <w:shd w:val="clear" w:color="auto" w:fill="auto"/>
          </w:tcPr>
          <w:p w14:paraId="1BD48887" w14:textId="77777777" w:rsidR="00C1663F" w:rsidRPr="009511D3" w:rsidRDefault="00C1663F" w:rsidP="009511D3">
            <w:pPr>
              <w:spacing w:after="0" w:line="240" w:lineRule="auto"/>
              <w:contextualSpacing/>
              <w:jc w:val="right"/>
              <w:rPr>
                <w:rFonts w:ascii="Times New Roman" w:eastAsia="Times New Roman" w:hAnsi="Times New Roman" w:cs="Times New Roman"/>
                <w:sz w:val="24"/>
                <w:szCs w:val="24"/>
                <w:lang w:eastAsia="ru-RU"/>
              </w:rPr>
            </w:pPr>
          </w:p>
        </w:tc>
        <w:tc>
          <w:tcPr>
            <w:tcW w:w="451" w:type="pct"/>
            <w:tcBorders>
              <w:top w:val="nil"/>
              <w:left w:val="nil"/>
              <w:bottom w:val="nil"/>
              <w:right w:val="single" w:sz="4" w:space="0" w:color="auto"/>
            </w:tcBorders>
            <w:shd w:val="clear" w:color="auto" w:fill="auto"/>
          </w:tcPr>
          <w:p w14:paraId="4386522C" w14:textId="1CADA456"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C1663F" w:rsidRPr="009511D3" w14:paraId="5D808193" w14:textId="77777777" w:rsidTr="00E62BFC">
        <w:trPr>
          <w:trHeight w:val="300"/>
        </w:trPr>
        <w:tc>
          <w:tcPr>
            <w:tcW w:w="409" w:type="pct"/>
            <w:tcBorders>
              <w:top w:val="nil"/>
              <w:left w:val="single" w:sz="4" w:space="0" w:color="auto"/>
              <w:bottom w:val="nil"/>
              <w:right w:val="nil"/>
            </w:tcBorders>
            <w:shd w:val="clear" w:color="auto" w:fill="auto"/>
            <w:vAlign w:val="center"/>
            <w:hideMark/>
          </w:tcPr>
          <w:p w14:paraId="3275AEA4"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608" w:type="pct"/>
            <w:tcBorders>
              <w:top w:val="nil"/>
              <w:left w:val="nil"/>
              <w:bottom w:val="nil"/>
              <w:right w:val="nil"/>
            </w:tcBorders>
            <w:shd w:val="clear" w:color="auto" w:fill="auto"/>
            <w:hideMark/>
          </w:tcPr>
          <w:p w14:paraId="67B9A86F"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834" w:type="pct"/>
            <w:gridSpan w:val="3"/>
            <w:tcBorders>
              <w:top w:val="single" w:sz="4" w:space="0" w:color="auto"/>
              <w:left w:val="nil"/>
              <w:bottom w:val="nil"/>
              <w:right w:val="nil"/>
            </w:tcBorders>
            <w:shd w:val="clear" w:color="auto" w:fill="auto"/>
            <w:hideMark/>
          </w:tcPr>
          <w:p w14:paraId="587FA8E0"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Итого по расценке</w:t>
            </w:r>
          </w:p>
        </w:tc>
        <w:tc>
          <w:tcPr>
            <w:tcW w:w="331" w:type="pct"/>
            <w:tcBorders>
              <w:top w:val="single" w:sz="4" w:space="0" w:color="auto"/>
              <w:left w:val="nil"/>
              <w:bottom w:val="nil"/>
              <w:right w:val="nil"/>
            </w:tcBorders>
            <w:shd w:val="clear" w:color="auto" w:fill="auto"/>
            <w:hideMark/>
          </w:tcPr>
          <w:p w14:paraId="347E9190"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272" w:type="pct"/>
            <w:tcBorders>
              <w:top w:val="single" w:sz="4" w:space="0" w:color="auto"/>
              <w:left w:val="nil"/>
              <w:bottom w:val="nil"/>
              <w:right w:val="nil"/>
            </w:tcBorders>
            <w:shd w:val="clear" w:color="auto" w:fill="auto"/>
          </w:tcPr>
          <w:p w14:paraId="76A30246" w14:textId="78F94C2D"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single" w:sz="4" w:space="0" w:color="auto"/>
              <w:left w:val="nil"/>
              <w:bottom w:val="nil"/>
              <w:right w:val="nil"/>
            </w:tcBorders>
            <w:shd w:val="clear" w:color="auto" w:fill="auto"/>
          </w:tcPr>
          <w:p w14:paraId="669B23C6" w14:textId="4234A70C"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single" w:sz="4" w:space="0" w:color="auto"/>
              <w:left w:val="nil"/>
              <w:bottom w:val="nil"/>
              <w:right w:val="nil"/>
            </w:tcBorders>
            <w:shd w:val="clear" w:color="auto" w:fill="auto"/>
          </w:tcPr>
          <w:p w14:paraId="68B855F1" w14:textId="24B4ABEF"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72" w:type="pct"/>
            <w:tcBorders>
              <w:top w:val="single" w:sz="4" w:space="0" w:color="auto"/>
              <w:left w:val="nil"/>
              <w:bottom w:val="nil"/>
              <w:right w:val="nil"/>
            </w:tcBorders>
            <w:shd w:val="clear" w:color="auto" w:fill="auto"/>
          </w:tcPr>
          <w:p w14:paraId="02C5F7CA" w14:textId="442594A4"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40" w:type="pct"/>
            <w:tcBorders>
              <w:top w:val="single" w:sz="4" w:space="0" w:color="auto"/>
              <w:left w:val="nil"/>
              <w:bottom w:val="nil"/>
              <w:right w:val="nil"/>
            </w:tcBorders>
            <w:shd w:val="clear" w:color="auto" w:fill="auto"/>
          </w:tcPr>
          <w:p w14:paraId="7FBFAFCF" w14:textId="58CCCEC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00" w:type="pct"/>
            <w:tcBorders>
              <w:top w:val="single" w:sz="4" w:space="0" w:color="auto"/>
              <w:left w:val="nil"/>
              <w:bottom w:val="nil"/>
              <w:right w:val="nil"/>
            </w:tcBorders>
            <w:shd w:val="clear" w:color="auto" w:fill="auto"/>
          </w:tcPr>
          <w:p w14:paraId="77C89794" w14:textId="4C6BA604"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4" w:type="pct"/>
            <w:tcBorders>
              <w:top w:val="single" w:sz="4" w:space="0" w:color="auto"/>
              <w:left w:val="nil"/>
              <w:bottom w:val="nil"/>
              <w:right w:val="nil"/>
            </w:tcBorders>
            <w:shd w:val="clear" w:color="auto" w:fill="auto"/>
          </w:tcPr>
          <w:p w14:paraId="656BF197" w14:textId="52E23DDA"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1" w:type="pct"/>
            <w:tcBorders>
              <w:top w:val="single" w:sz="4" w:space="0" w:color="auto"/>
              <w:left w:val="nil"/>
              <w:bottom w:val="nil"/>
              <w:right w:val="single" w:sz="4" w:space="0" w:color="auto"/>
            </w:tcBorders>
            <w:shd w:val="clear" w:color="auto" w:fill="auto"/>
          </w:tcPr>
          <w:p w14:paraId="79200C30" w14:textId="4C862FBD"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C1663F" w:rsidRPr="009511D3" w14:paraId="196A1116" w14:textId="77777777" w:rsidTr="00E62BFC">
        <w:trPr>
          <w:trHeight w:val="300"/>
        </w:trPr>
        <w:tc>
          <w:tcPr>
            <w:tcW w:w="409" w:type="pct"/>
            <w:tcBorders>
              <w:top w:val="nil"/>
              <w:left w:val="single" w:sz="4" w:space="0" w:color="auto"/>
              <w:bottom w:val="nil"/>
              <w:right w:val="nil"/>
            </w:tcBorders>
            <w:shd w:val="clear" w:color="auto" w:fill="auto"/>
            <w:hideMark/>
          </w:tcPr>
          <w:p w14:paraId="25F7D339"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608" w:type="pct"/>
            <w:tcBorders>
              <w:top w:val="nil"/>
              <w:left w:val="nil"/>
              <w:bottom w:val="nil"/>
              <w:right w:val="nil"/>
            </w:tcBorders>
            <w:shd w:val="clear" w:color="auto" w:fill="auto"/>
            <w:hideMark/>
          </w:tcPr>
          <w:p w14:paraId="2F6EFDFC"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834" w:type="pct"/>
            <w:gridSpan w:val="3"/>
            <w:tcBorders>
              <w:top w:val="nil"/>
              <w:left w:val="nil"/>
              <w:bottom w:val="nil"/>
              <w:right w:val="nil"/>
            </w:tcBorders>
            <w:shd w:val="clear" w:color="auto" w:fill="auto"/>
            <w:hideMark/>
          </w:tcPr>
          <w:p w14:paraId="501282F0"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ФОТ</w:t>
            </w:r>
          </w:p>
        </w:tc>
        <w:tc>
          <w:tcPr>
            <w:tcW w:w="331" w:type="pct"/>
            <w:tcBorders>
              <w:top w:val="nil"/>
              <w:left w:val="nil"/>
              <w:bottom w:val="nil"/>
              <w:right w:val="nil"/>
            </w:tcBorders>
            <w:shd w:val="clear" w:color="auto" w:fill="auto"/>
            <w:hideMark/>
          </w:tcPr>
          <w:p w14:paraId="71361B95"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p>
        </w:tc>
        <w:tc>
          <w:tcPr>
            <w:tcW w:w="272" w:type="pct"/>
            <w:tcBorders>
              <w:top w:val="nil"/>
              <w:left w:val="nil"/>
              <w:bottom w:val="nil"/>
              <w:right w:val="nil"/>
            </w:tcBorders>
            <w:shd w:val="clear" w:color="auto" w:fill="auto"/>
          </w:tcPr>
          <w:p w14:paraId="43CD20A2"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tcPr>
          <w:p w14:paraId="2F69CA48"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tcPr>
          <w:p w14:paraId="0882076C"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272" w:type="pct"/>
            <w:tcBorders>
              <w:top w:val="nil"/>
              <w:left w:val="nil"/>
              <w:bottom w:val="nil"/>
              <w:right w:val="nil"/>
            </w:tcBorders>
            <w:shd w:val="clear" w:color="auto" w:fill="auto"/>
          </w:tcPr>
          <w:p w14:paraId="7F6376D9"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tcPr>
          <w:p w14:paraId="25D36103" w14:textId="77777777" w:rsidR="00C1663F" w:rsidRPr="009511D3" w:rsidRDefault="00C1663F" w:rsidP="009511D3">
            <w:pPr>
              <w:spacing w:after="0" w:line="240" w:lineRule="auto"/>
              <w:contextualSpacing/>
              <w:jc w:val="right"/>
              <w:rPr>
                <w:rFonts w:ascii="Times New Roman" w:eastAsia="Times New Roman" w:hAnsi="Times New Roman" w:cs="Times New Roman"/>
                <w:sz w:val="24"/>
                <w:szCs w:val="24"/>
                <w:lang w:eastAsia="ru-RU"/>
              </w:rPr>
            </w:pPr>
          </w:p>
        </w:tc>
        <w:tc>
          <w:tcPr>
            <w:tcW w:w="200" w:type="pct"/>
            <w:tcBorders>
              <w:top w:val="nil"/>
              <w:left w:val="nil"/>
              <w:bottom w:val="nil"/>
              <w:right w:val="nil"/>
            </w:tcBorders>
            <w:shd w:val="clear" w:color="auto" w:fill="auto"/>
          </w:tcPr>
          <w:p w14:paraId="393D856F" w14:textId="2FA8FE90"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4" w:type="pct"/>
            <w:tcBorders>
              <w:top w:val="nil"/>
              <w:left w:val="nil"/>
              <w:bottom w:val="nil"/>
              <w:right w:val="nil"/>
            </w:tcBorders>
            <w:shd w:val="clear" w:color="auto" w:fill="auto"/>
          </w:tcPr>
          <w:p w14:paraId="0834C8E5"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51" w:type="pct"/>
            <w:tcBorders>
              <w:top w:val="nil"/>
              <w:left w:val="nil"/>
              <w:bottom w:val="nil"/>
              <w:right w:val="single" w:sz="4" w:space="0" w:color="auto"/>
            </w:tcBorders>
            <w:shd w:val="clear" w:color="auto" w:fill="auto"/>
          </w:tcPr>
          <w:p w14:paraId="6C0BBD4D" w14:textId="70C42414"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C1663F" w:rsidRPr="009511D3" w14:paraId="28379608" w14:textId="77777777" w:rsidTr="00E62BFC">
        <w:trPr>
          <w:trHeight w:val="465"/>
        </w:trPr>
        <w:tc>
          <w:tcPr>
            <w:tcW w:w="409" w:type="pct"/>
            <w:tcBorders>
              <w:top w:val="nil"/>
              <w:left w:val="single" w:sz="4" w:space="0" w:color="auto"/>
              <w:bottom w:val="nil"/>
              <w:right w:val="nil"/>
            </w:tcBorders>
            <w:shd w:val="clear" w:color="auto" w:fill="auto"/>
            <w:hideMark/>
          </w:tcPr>
          <w:p w14:paraId="151E31DE"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608" w:type="pct"/>
            <w:tcBorders>
              <w:top w:val="nil"/>
              <w:left w:val="nil"/>
              <w:bottom w:val="nil"/>
              <w:right w:val="nil"/>
            </w:tcBorders>
            <w:shd w:val="clear" w:color="auto" w:fill="auto"/>
            <w:hideMark/>
          </w:tcPr>
          <w:p w14:paraId="426BBFF4"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Пр/812-049.3-1</w:t>
            </w:r>
          </w:p>
        </w:tc>
        <w:tc>
          <w:tcPr>
            <w:tcW w:w="834" w:type="pct"/>
            <w:gridSpan w:val="3"/>
            <w:tcBorders>
              <w:top w:val="nil"/>
              <w:left w:val="nil"/>
              <w:bottom w:val="nil"/>
              <w:right w:val="nil"/>
            </w:tcBorders>
            <w:shd w:val="clear" w:color="auto" w:fill="auto"/>
            <w:hideMark/>
          </w:tcPr>
          <w:p w14:paraId="3AAFD739"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НР Электротехнические установки на других объектах</w:t>
            </w:r>
          </w:p>
        </w:tc>
        <w:tc>
          <w:tcPr>
            <w:tcW w:w="331" w:type="pct"/>
            <w:tcBorders>
              <w:top w:val="nil"/>
              <w:left w:val="nil"/>
              <w:bottom w:val="nil"/>
              <w:right w:val="nil"/>
            </w:tcBorders>
            <w:shd w:val="clear" w:color="auto" w:fill="auto"/>
            <w:hideMark/>
          </w:tcPr>
          <w:p w14:paraId="06E0688C"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w:t>
            </w:r>
          </w:p>
        </w:tc>
        <w:tc>
          <w:tcPr>
            <w:tcW w:w="272" w:type="pct"/>
            <w:tcBorders>
              <w:top w:val="nil"/>
              <w:left w:val="nil"/>
              <w:bottom w:val="nil"/>
              <w:right w:val="nil"/>
            </w:tcBorders>
            <w:shd w:val="clear" w:color="auto" w:fill="auto"/>
          </w:tcPr>
          <w:p w14:paraId="6A17773B" w14:textId="1A273E52"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2146115D"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nil"/>
              <w:left w:val="nil"/>
              <w:bottom w:val="nil"/>
              <w:right w:val="nil"/>
            </w:tcBorders>
            <w:shd w:val="clear" w:color="auto" w:fill="auto"/>
          </w:tcPr>
          <w:p w14:paraId="1814EB17" w14:textId="0EEC4BDE"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72" w:type="pct"/>
            <w:tcBorders>
              <w:top w:val="nil"/>
              <w:left w:val="nil"/>
              <w:bottom w:val="nil"/>
              <w:right w:val="nil"/>
            </w:tcBorders>
            <w:shd w:val="clear" w:color="auto" w:fill="auto"/>
          </w:tcPr>
          <w:p w14:paraId="758B7DB6"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03629D57" w14:textId="77777777" w:rsidR="00C1663F" w:rsidRPr="009511D3" w:rsidRDefault="00C1663F" w:rsidP="009511D3">
            <w:pPr>
              <w:spacing w:after="0" w:line="240" w:lineRule="auto"/>
              <w:contextualSpacing/>
              <w:jc w:val="right"/>
              <w:rPr>
                <w:rFonts w:ascii="Times New Roman" w:eastAsia="Times New Roman" w:hAnsi="Times New Roman" w:cs="Times New Roman"/>
                <w:sz w:val="24"/>
                <w:szCs w:val="24"/>
                <w:lang w:eastAsia="ru-RU"/>
              </w:rPr>
            </w:pPr>
          </w:p>
        </w:tc>
        <w:tc>
          <w:tcPr>
            <w:tcW w:w="200" w:type="pct"/>
            <w:tcBorders>
              <w:top w:val="nil"/>
              <w:left w:val="nil"/>
              <w:bottom w:val="nil"/>
              <w:right w:val="nil"/>
            </w:tcBorders>
            <w:shd w:val="clear" w:color="auto" w:fill="auto"/>
          </w:tcPr>
          <w:p w14:paraId="793ACD92" w14:textId="44BF0699"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4" w:type="pct"/>
            <w:tcBorders>
              <w:top w:val="nil"/>
              <w:left w:val="nil"/>
              <w:bottom w:val="nil"/>
              <w:right w:val="nil"/>
            </w:tcBorders>
            <w:shd w:val="clear" w:color="auto" w:fill="auto"/>
          </w:tcPr>
          <w:p w14:paraId="5FED585E"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51" w:type="pct"/>
            <w:tcBorders>
              <w:top w:val="nil"/>
              <w:left w:val="nil"/>
              <w:bottom w:val="nil"/>
              <w:right w:val="single" w:sz="4" w:space="0" w:color="auto"/>
            </w:tcBorders>
            <w:shd w:val="clear" w:color="auto" w:fill="auto"/>
          </w:tcPr>
          <w:p w14:paraId="2F63F194" w14:textId="013AB85A"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C1663F" w:rsidRPr="009511D3" w14:paraId="21479A99" w14:textId="77777777" w:rsidTr="00E62BFC">
        <w:trPr>
          <w:trHeight w:val="465"/>
        </w:trPr>
        <w:tc>
          <w:tcPr>
            <w:tcW w:w="409" w:type="pct"/>
            <w:tcBorders>
              <w:top w:val="nil"/>
              <w:left w:val="single" w:sz="4" w:space="0" w:color="auto"/>
              <w:bottom w:val="nil"/>
              <w:right w:val="nil"/>
            </w:tcBorders>
            <w:shd w:val="clear" w:color="auto" w:fill="auto"/>
            <w:hideMark/>
          </w:tcPr>
          <w:p w14:paraId="77836D85"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608" w:type="pct"/>
            <w:tcBorders>
              <w:top w:val="nil"/>
              <w:left w:val="nil"/>
              <w:bottom w:val="nil"/>
              <w:right w:val="nil"/>
            </w:tcBorders>
            <w:shd w:val="clear" w:color="auto" w:fill="auto"/>
            <w:hideMark/>
          </w:tcPr>
          <w:p w14:paraId="080D8580"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Пр/774-049.3</w:t>
            </w:r>
          </w:p>
        </w:tc>
        <w:tc>
          <w:tcPr>
            <w:tcW w:w="834" w:type="pct"/>
            <w:gridSpan w:val="3"/>
            <w:tcBorders>
              <w:top w:val="nil"/>
              <w:left w:val="nil"/>
              <w:bottom w:val="nil"/>
              <w:right w:val="nil"/>
            </w:tcBorders>
            <w:shd w:val="clear" w:color="auto" w:fill="auto"/>
            <w:hideMark/>
          </w:tcPr>
          <w:p w14:paraId="09C72E7C"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СП Электротехнические установки на других объектах</w:t>
            </w:r>
          </w:p>
        </w:tc>
        <w:tc>
          <w:tcPr>
            <w:tcW w:w="331" w:type="pct"/>
            <w:tcBorders>
              <w:top w:val="nil"/>
              <w:left w:val="nil"/>
              <w:bottom w:val="nil"/>
              <w:right w:val="nil"/>
            </w:tcBorders>
            <w:shd w:val="clear" w:color="auto" w:fill="auto"/>
            <w:hideMark/>
          </w:tcPr>
          <w:p w14:paraId="394EFA41"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w:t>
            </w:r>
          </w:p>
        </w:tc>
        <w:tc>
          <w:tcPr>
            <w:tcW w:w="272" w:type="pct"/>
            <w:tcBorders>
              <w:top w:val="nil"/>
              <w:left w:val="nil"/>
              <w:bottom w:val="nil"/>
              <w:right w:val="nil"/>
            </w:tcBorders>
            <w:shd w:val="clear" w:color="auto" w:fill="auto"/>
          </w:tcPr>
          <w:p w14:paraId="25E353BA" w14:textId="6D992A80"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1D0FBE52"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nil"/>
              <w:left w:val="nil"/>
              <w:bottom w:val="nil"/>
              <w:right w:val="nil"/>
            </w:tcBorders>
            <w:shd w:val="clear" w:color="auto" w:fill="auto"/>
          </w:tcPr>
          <w:p w14:paraId="000508AA" w14:textId="6E8E8BE1"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72" w:type="pct"/>
            <w:tcBorders>
              <w:top w:val="nil"/>
              <w:left w:val="nil"/>
              <w:bottom w:val="nil"/>
              <w:right w:val="nil"/>
            </w:tcBorders>
            <w:shd w:val="clear" w:color="auto" w:fill="auto"/>
          </w:tcPr>
          <w:p w14:paraId="5C2A1010"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54B71965" w14:textId="77777777" w:rsidR="00C1663F" w:rsidRPr="009511D3" w:rsidRDefault="00C1663F" w:rsidP="009511D3">
            <w:pPr>
              <w:spacing w:after="0" w:line="240" w:lineRule="auto"/>
              <w:contextualSpacing/>
              <w:jc w:val="right"/>
              <w:rPr>
                <w:rFonts w:ascii="Times New Roman" w:eastAsia="Times New Roman" w:hAnsi="Times New Roman" w:cs="Times New Roman"/>
                <w:sz w:val="24"/>
                <w:szCs w:val="24"/>
                <w:lang w:eastAsia="ru-RU"/>
              </w:rPr>
            </w:pPr>
          </w:p>
        </w:tc>
        <w:tc>
          <w:tcPr>
            <w:tcW w:w="200" w:type="pct"/>
            <w:tcBorders>
              <w:top w:val="nil"/>
              <w:left w:val="nil"/>
              <w:bottom w:val="nil"/>
              <w:right w:val="nil"/>
            </w:tcBorders>
            <w:shd w:val="clear" w:color="auto" w:fill="auto"/>
          </w:tcPr>
          <w:p w14:paraId="0F560864" w14:textId="41E7CF2E"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4" w:type="pct"/>
            <w:tcBorders>
              <w:top w:val="nil"/>
              <w:left w:val="nil"/>
              <w:bottom w:val="nil"/>
              <w:right w:val="nil"/>
            </w:tcBorders>
            <w:shd w:val="clear" w:color="auto" w:fill="auto"/>
          </w:tcPr>
          <w:p w14:paraId="728CAFDA"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51" w:type="pct"/>
            <w:tcBorders>
              <w:top w:val="nil"/>
              <w:left w:val="nil"/>
              <w:bottom w:val="nil"/>
              <w:right w:val="single" w:sz="4" w:space="0" w:color="auto"/>
            </w:tcBorders>
            <w:shd w:val="clear" w:color="auto" w:fill="auto"/>
          </w:tcPr>
          <w:p w14:paraId="1A4341FF" w14:textId="6F6CF45F"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C1663F" w:rsidRPr="009511D3" w14:paraId="272E7D76" w14:textId="77777777" w:rsidTr="00E62BFC">
        <w:trPr>
          <w:trHeight w:val="300"/>
        </w:trPr>
        <w:tc>
          <w:tcPr>
            <w:tcW w:w="409" w:type="pct"/>
            <w:tcBorders>
              <w:top w:val="nil"/>
              <w:left w:val="single" w:sz="4" w:space="0" w:color="auto"/>
              <w:bottom w:val="nil"/>
              <w:right w:val="nil"/>
            </w:tcBorders>
            <w:shd w:val="clear" w:color="auto" w:fill="auto"/>
            <w:hideMark/>
          </w:tcPr>
          <w:p w14:paraId="53029395" w14:textId="77777777" w:rsidR="00C1663F" w:rsidRPr="009511D3" w:rsidRDefault="00C1663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608" w:type="pct"/>
            <w:tcBorders>
              <w:top w:val="nil"/>
              <w:left w:val="nil"/>
              <w:bottom w:val="nil"/>
              <w:right w:val="nil"/>
            </w:tcBorders>
            <w:shd w:val="clear" w:color="auto" w:fill="auto"/>
            <w:hideMark/>
          </w:tcPr>
          <w:p w14:paraId="24E49738" w14:textId="77777777" w:rsidR="00C1663F" w:rsidRPr="009511D3" w:rsidRDefault="00C1663F"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834" w:type="pct"/>
            <w:gridSpan w:val="3"/>
            <w:tcBorders>
              <w:top w:val="single" w:sz="4" w:space="0" w:color="auto"/>
              <w:left w:val="nil"/>
              <w:bottom w:val="nil"/>
              <w:right w:val="nil"/>
            </w:tcBorders>
            <w:shd w:val="clear" w:color="auto" w:fill="auto"/>
            <w:hideMark/>
          </w:tcPr>
          <w:p w14:paraId="7089FBE2" w14:textId="77777777" w:rsidR="00C1663F" w:rsidRPr="009511D3" w:rsidRDefault="00C1663F"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Всего по позиции</w:t>
            </w:r>
          </w:p>
        </w:tc>
        <w:tc>
          <w:tcPr>
            <w:tcW w:w="331" w:type="pct"/>
            <w:tcBorders>
              <w:top w:val="single" w:sz="4" w:space="0" w:color="auto"/>
              <w:left w:val="nil"/>
              <w:bottom w:val="nil"/>
              <w:right w:val="nil"/>
            </w:tcBorders>
            <w:shd w:val="clear" w:color="auto" w:fill="auto"/>
            <w:hideMark/>
          </w:tcPr>
          <w:p w14:paraId="7891044F" w14:textId="77777777" w:rsidR="00C1663F" w:rsidRPr="009511D3" w:rsidRDefault="00C1663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72" w:type="pct"/>
            <w:tcBorders>
              <w:top w:val="single" w:sz="4" w:space="0" w:color="auto"/>
              <w:left w:val="nil"/>
              <w:bottom w:val="nil"/>
              <w:right w:val="nil"/>
            </w:tcBorders>
            <w:shd w:val="clear" w:color="auto" w:fill="auto"/>
            <w:hideMark/>
          </w:tcPr>
          <w:p w14:paraId="6E5F4A99" w14:textId="77777777" w:rsidR="00C1663F" w:rsidRPr="009511D3" w:rsidRDefault="00C1663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58BDD22E" w14:textId="77777777" w:rsidR="00C1663F" w:rsidRPr="009511D3" w:rsidRDefault="00C1663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59" w:type="pct"/>
            <w:tcBorders>
              <w:top w:val="single" w:sz="4" w:space="0" w:color="auto"/>
              <w:left w:val="nil"/>
              <w:bottom w:val="nil"/>
              <w:right w:val="nil"/>
            </w:tcBorders>
            <w:shd w:val="clear" w:color="auto" w:fill="auto"/>
            <w:hideMark/>
          </w:tcPr>
          <w:p w14:paraId="05351FA2" w14:textId="77777777" w:rsidR="00C1663F" w:rsidRPr="009511D3" w:rsidRDefault="00C1663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72" w:type="pct"/>
            <w:tcBorders>
              <w:top w:val="single" w:sz="4" w:space="0" w:color="auto"/>
              <w:left w:val="nil"/>
              <w:bottom w:val="nil"/>
              <w:right w:val="nil"/>
            </w:tcBorders>
            <w:shd w:val="clear" w:color="auto" w:fill="auto"/>
          </w:tcPr>
          <w:p w14:paraId="620B330F" w14:textId="369711D6" w:rsidR="00C1663F" w:rsidRPr="009511D3" w:rsidRDefault="00C1663F"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440" w:type="pct"/>
            <w:tcBorders>
              <w:top w:val="single" w:sz="4" w:space="0" w:color="auto"/>
              <w:left w:val="nil"/>
              <w:bottom w:val="nil"/>
              <w:right w:val="nil"/>
            </w:tcBorders>
            <w:shd w:val="clear" w:color="auto" w:fill="auto"/>
          </w:tcPr>
          <w:p w14:paraId="62B2C2E7" w14:textId="48B3D8F5" w:rsidR="00C1663F" w:rsidRPr="009511D3" w:rsidRDefault="00C1663F"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200" w:type="pct"/>
            <w:tcBorders>
              <w:top w:val="single" w:sz="4" w:space="0" w:color="auto"/>
              <w:left w:val="nil"/>
              <w:bottom w:val="nil"/>
              <w:right w:val="nil"/>
            </w:tcBorders>
            <w:shd w:val="clear" w:color="auto" w:fill="auto"/>
          </w:tcPr>
          <w:p w14:paraId="7EEC0CCD" w14:textId="7C9DB19D" w:rsidR="00C1663F" w:rsidRPr="009511D3" w:rsidRDefault="00C1663F"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4" w:type="pct"/>
            <w:tcBorders>
              <w:top w:val="single" w:sz="4" w:space="0" w:color="auto"/>
              <w:left w:val="nil"/>
              <w:bottom w:val="nil"/>
              <w:right w:val="nil"/>
            </w:tcBorders>
            <w:shd w:val="clear" w:color="auto" w:fill="auto"/>
          </w:tcPr>
          <w:p w14:paraId="40B42276" w14:textId="34FA2D04"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1" w:type="pct"/>
            <w:tcBorders>
              <w:top w:val="single" w:sz="4" w:space="0" w:color="auto"/>
              <w:left w:val="nil"/>
              <w:bottom w:val="nil"/>
              <w:right w:val="single" w:sz="4" w:space="0" w:color="auto"/>
            </w:tcBorders>
            <w:shd w:val="clear" w:color="auto" w:fill="auto"/>
          </w:tcPr>
          <w:p w14:paraId="599AEACC" w14:textId="7503FC7D" w:rsidR="00C1663F" w:rsidRPr="009511D3" w:rsidRDefault="00C1663F"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766BE0" w:rsidRPr="009511D3" w14:paraId="60A64516" w14:textId="77777777" w:rsidTr="00E62BFC">
        <w:trPr>
          <w:trHeight w:val="915"/>
        </w:trPr>
        <w:tc>
          <w:tcPr>
            <w:tcW w:w="409" w:type="pct"/>
            <w:tcBorders>
              <w:top w:val="single" w:sz="4" w:space="0" w:color="auto"/>
              <w:left w:val="single" w:sz="4" w:space="0" w:color="auto"/>
              <w:bottom w:val="nil"/>
              <w:right w:val="nil"/>
            </w:tcBorders>
            <w:shd w:val="clear" w:color="auto" w:fill="auto"/>
            <w:hideMark/>
          </w:tcPr>
          <w:p w14:paraId="3D8FDA2E" w14:textId="77777777" w:rsidR="00766BE0" w:rsidRPr="009511D3" w:rsidRDefault="00766BE0"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4</w:t>
            </w:r>
          </w:p>
        </w:tc>
        <w:tc>
          <w:tcPr>
            <w:tcW w:w="608" w:type="pct"/>
            <w:tcBorders>
              <w:top w:val="single" w:sz="4" w:space="0" w:color="auto"/>
              <w:left w:val="nil"/>
              <w:bottom w:val="nil"/>
              <w:right w:val="nil"/>
            </w:tcBorders>
            <w:shd w:val="clear" w:color="auto" w:fill="auto"/>
            <w:hideMark/>
          </w:tcPr>
          <w:p w14:paraId="52B1E709" w14:textId="77777777" w:rsidR="00766BE0" w:rsidRPr="009511D3" w:rsidRDefault="00766BE0"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ФЕРм08-03-545-01</w:t>
            </w:r>
          </w:p>
        </w:tc>
        <w:tc>
          <w:tcPr>
            <w:tcW w:w="834" w:type="pct"/>
            <w:gridSpan w:val="3"/>
            <w:tcBorders>
              <w:top w:val="single" w:sz="4" w:space="0" w:color="auto"/>
              <w:left w:val="nil"/>
              <w:bottom w:val="nil"/>
              <w:right w:val="nil"/>
            </w:tcBorders>
            <w:shd w:val="clear" w:color="auto" w:fill="auto"/>
            <w:hideMark/>
          </w:tcPr>
          <w:p w14:paraId="0DF91352" w14:textId="77777777" w:rsidR="00766BE0" w:rsidRPr="009511D3" w:rsidRDefault="00766BE0"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xml:space="preserve">Коробка (ящик) с зажимами для кабелей и проводов сечением до 6 мм2, устанавливаемая на конструкции на стене или </w:t>
            </w:r>
            <w:r w:rsidRPr="009511D3">
              <w:rPr>
                <w:rFonts w:ascii="Times New Roman" w:eastAsia="Times New Roman" w:hAnsi="Times New Roman" w:cs="Times New Roman"/>
                <w:b/>
                <w:bCs/>
                <w:color w:val="000000"/>
                <w:sz w:val="24"/>
                <w:szCs w:val="24"/>
                <w:lang w:eastAsia="ru-RU"/>
              </w:rPr>
              <w:lastRenderedPageBreak/>
              <w:t>колонне, количество зажимов: до 10</w:t>
            </w:r>
          </w:p>
        </w:tc>
        <w:tc>
          <w:tcPr>
            <w:tcW w:w="331" w:type="pct"/>
            <w:tcBorders>
              <w:top w:val="single" w:sz="4" w:space="0" w:color="auto"/>
              <w:left w:val="nil"/>
              <w:bottom w:val="nil"/>
              <w:right w:val="nil"/>
            </w:tcBorders>
            <w:shd w:val="clear" w:color="auto" w:fill="auto"/>
            <w:hideMark/>
          </w:tcPr>
          <w:p w14:paraId="2766FC78" w14:textId="77777777" w:rsidR="00766BE0" w:rsidRPr="009511D3" w:rsidRDefault="00766BE0"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lastRenderedPageBreak/>
              <w:t>шт</w:t>
            </w:r>
          </w:p>
        </w:tc>
        <w:tc>
          <w:tcPr>
            <w:tcW w:w="272" w:type="pct"/>
            <w:tcBorders>
              <w:top w:val="single" w:sz="4" w:space="0" w:color="auto"/>
              <w:left w:val="nil"/>
              <w:bottom w:val="nil"/>
              <w:right w:val="nil"/>
            </w:tcBorders>
            <w:shd w:val="clear" w:color="auto" w:fill="auto"/>
            <w:hideMark/>
          </w:tcPr>
          <w:p w14:paraId="34F04C9B" w14:textId="117E5A25" w:rsidR="00766BE0" w:rsidRPr="009511D3" w:rsidRDefault="00766BE0"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6</w:t>
            </w:r>
          </w:p>
        </w:tc>
        <w:tc>
          <w:tcPr>
            <w:tcW w:w="440" w:type="pct"/>
            <w:tcBorders>
              <w:top w:val="single" w:sz="4" w:space="0" w:color="auto"/>
              <w:left w:val="nil"/>
              <w:bottom w:val="nil"/>
              <w:right w:val="nil"/>
            </w:tcBorders>
            <w:shd w:val="clear" w:color="auto" w:fill="auto"/>
            <w:hideMark/>
          </w:tcPr>
          <w:p w14:paraId="01B794F4" w14:textId="5268C4FF" w:rsidR="00766BE0" w:rsidRPr="009511D3" w:rsidRDefault="00766BE0"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1</w:t>
            </w:r>
          </w:p>
        </w:tc>
        <w:tc>
          <w:tcPr>
            <w:tcW w:w="459" w:type="pct"/>
            <w:tcBorders>
              <w:top w:val="single" w:sz="4" w:space="0" w:color="auto"/>
              <w:left w:val="nil"/>
              <w:bottom w:val="nil"/>
              <w:right w:val="nil"/>
            </w:tcBorders>
            <w:shd w:val="clear" w:color="auto" w:fill="auto"/>
            <w:hideMark/>
          </w:tcPr>
          <w:p w14:paraId="7ADA026B" w14:textId="5BF3179E" w:rsidR="00766BE0" w:rsidRPr="009511D3" w:rsidRDefault="00766BE0"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6</w:t>
            </w:r>
          </w:p>
        </w:tc>
        <w:tc>
          <w:tcPr>
            <w:tcW w:w="272" w:type="pct"/>
            <w:tcBorders>
              <w:top w:val="single" w:sz="4" w:space="0" w:color="auto"/>
              <w:left w:val="nil"/>
              <w:bottom w:val="nil"/>
              <w:right w:val="nil"/>
            </w:tcBorders>
            <w:shd w:val="clear" w:color="auto" w:fill="auto"/>
            <w:hideMark/>
          </w:tcPr>
          <w:p w14:paraId="189BC267" w14:textId="77777777" w:rsidR="00766BE0" w:rsidRPr="009511D3" w:rsidRDefault="00766BE0"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2A7DB9D1" w14:textId="77777777" w:rsidR="00766BE0" w:rsidRPr="009511D3" w:rsidRDefault="00766BE0"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00" w:type="pct"/>
            <w:tcBorders>
              <w:top w:val="single" w:sz="4" w:space="0" w:color="auto"/>
              <w:left w:val="nil"/>
              <w:bottom w:val="nil"/>
              <w:right w:val="nil"/>
            </w:tcBorders>
            <w:shd w:val="clear" w:color="auto" w:fill="auto"/>
            <w:hideMark/>
          </w:tcPr>
          <w:p w14:paraId="344E5CF2" w14:textId="77777777" w:rsidR="00766BE0" w:rsidRPr="009511D3" w:rsidRDefault="00766BE0"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84" w:type="pct"/>
            <w:tcBorders>
              <w:top w:val="single" w:sz="4" w:space="0" w:color="auto"/>
              <w:left w:val="nil"/>
              <w:bottom w:val="nil"/>
              <w:right w:val="nil"/>
            </w:tcBorders>
            <w:shd w:val="clear" w:color="auto" w:fill="auto"/>
            <w:hideMark/>
          </w:tcPr>
          <w:p w14:paraId="3D507779" w14:textId="77777777" w:rsidR="00766BE0" w:rsidRPr="009511D3" w:rsidRDefault="00766BE0"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51" w:type="pct"/>
            <w:tcBorders>
              <w:top w:val="single" w:sz="4" w:space="0" w:color="auto"/>
              <w:left w:val="nil"/>
              <w:bottom w:val="nil"/>
              <w:right w:val="single" w:sz="4" w:space="0" w:color="auto"/>
            </w:tcBorders>
            <w:shd w:val="clear" w:color="auto" w:fill="auto"/>
            <w:hideMark/>
          </w:tcPr>
          <w:p w14:paraId="53042257" w14:textId="77777777" w:rsidR="00766BE0" w:rsidRPr="009511D3" w:rsidRDefault="00766BE0"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r>
      <w:tr w:rsidR="00C1663F" w:rsidRPr="009511D3" w14:paraId="60558778" w14:textId="77777777" w:rsidTr="00E62BFC">
        <w:trPr>
          <w:trHeight w:val="300"/>
        </w:trPr>
        <w:tc>
          <w:tcPr>
            <w:tcW w:w="409" w:type="pct"/>
            <w:tcBorders>
              <w:top w:val="nil"/>
              <w:left w:val="single" w:sz="4" w:space="0" w:color="auto"/>
              <w:bottom w:val="nil"/>
              <w:right w:val="nil"/>
            </w:tcBorders>
            <w:shd w:val="clear" w:color="auto" w:fill="auto"/>
            <w:vAlign w:val="center"/>
            <w:hideMark/>
          </w:tcPr>
          <w:p w14:paraId="65B542E5"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608" w:type="pct"/>
            <w:tcBorders>
              <w:top w:val="nil"/>
              <w:left w:val="nil"/>
              <w:bottom w:val="nil"/>
              <w:right w:val="nil"/>
            </w:tcBorders>
            <w:shd w:val="clear" w:color="auto" w:fill="auto"/>
            <w:hideMark/>
          </w:tcPr>
          <w:p w14:paraId="75D4263A"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1</w:t>
            </w:r>
          </w:p>
        </w:tc>
        <w:tc>
          <w:tcPr>
            <w:tcW w:w="834" w:type="pct"/>
            <w:gridSpan w:val="3"/>
            <w:tcBorders>
              <w:top w:val="nil"/>
              <w:left w:val="nil"/>
              <w:bottom w:val="nil"/>
              <w:right w:val="nil"/>
            </w:tcBorders>
            <w:shd w:val="clear" w:color="auto" w:fill="auto"/>
            <w:hideMark/>
          </w:tcPr>
          <w:p w14:paraId="66CB7382"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ОТ</w:t>
            </w:r>
          </w:p>
        </w:tc>
        <w:tc>
          <w:tcPr>
            <w:tcW w:w="331" w:type="pct"/>
            <w:tcBorders>
              <w:top w:val="nil"/>
              <w:left w:val="nil"/>
              <w:bottom w:val="nil"/>
              <w:right w:val="nil"/>
            </w:tcBorders>
            <w:shd w:val="clear" w:color="auto" w:fill="auto"/>
            <w:hideMark/>
          </w:tcPr>
          <w:p w14:paraId="261B268F"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p>
        </w:tc>
        <w:tc>
          <w:tcPr>
            <w:tcW w:w="272" w:type="pct"/>
            <w:tcBorders>
              <w:top w:val="nil"/>
              <w:left w:val="nil"/>
              <w:bottom w:val="nil"/>
              <w:right w:val="nil"/>
            </w:tcBorders>
            <w:shd w:val="clear" w:color="auto" w:fill="auto"/>
            <w:hideMark/>
          </w:tcPr>
          <w:p w14:paraId="7AA2F7BD"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hideMark/>
          </w:tcPr>
          <w:p w14:paraId="59070BEA"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hideMark/>
          </w:tcPr>
          <w:p w14:paraId="7E60EC64"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272" w:type="pct"/>
            <w:tcBorders>
              <w:top w:val="nil"/>
              <w:left w:val="nil"/>
              <w:bottom w:val="nil"/>
              <w:right w:val="nil"/>
            </w:tcBorders>
            <w:shd w:val="clear" w:color="auto" w:fill="auto"/>
          </w:tcPr>
          <w:p w14:paraId="6759B71B" w14:textId="58966352"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77D26D88"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00" w:type="pct"/>
            <w:tcBorders>
              <w:top w:val="nil"/>
              <w:left w:val="nil"/>
              <w:bottom w:val="nil"/>
              <w:right w:val="nil"/>
            </w:tcBorders>
            <w:shd w:val="clear" w:color="auto" w:fill="auto"/>
          </w:tcPr>
          <w:p w14:paraId="5EC0FBBB" w14:textId="5BD6C026"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4" w:type="pct"/>
            <w:tcBorders>
              <w:top w:val="nil"/>
              <w:left w:val="nil"/>
              <w:bottom w:val="nil"/>
              <w:right w:val="nil"/>
            </w:tcBorders>
            <w:shd w:val="clear" w:color="auto" w:fill="auto"/>
          </w:tcPr>
          <w:p w14:paraId="2C86228E" w14:textId="361B9959"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1" w:type="pct"/>
            <w:tcBorders>
              <w:top w:val="nil"/>
              <w:left w:val="nil"/>
              <w:bottom w:val="nil"/>
              <w:right w:val="single" w:sz="4" w:space="0" w:color="auto"/>
            </w:tcBorders>
            <w:shd w:val="clear" w:color="auto" w:fill="auto"/>
          </w:tcPr>
          <w:p w14:paraId="30E87176" w14:textId="5C94089F"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C1663F" w:rsidRPr="009511D3" w14:paraId="1E53191A" w14:textId="77777777" w:rsidTr="00E62BFC">
        <w:trPr>
          <w:trHeight w:val="300"/>
        </w:trPr>
        <w:tc>
          <w:tcPr>
            <w:tcW w:w="409" w:type="pct"/>
            <w:tcBorders>
              <w:top w:val="nil"/>
              <w:left w:val="single" w:sz="4" w:space="0" w:color="auto"/>
              <w:bottom w:val="nil"/>
              <w:right w:val="nil"/>
            </w:tcBorders>
            <w:shd w:val="clear" w:color="auto" w:fill="auto"/>
            <w:vAlign w:val="center"/>
            <w:hideMark/>
          </w:tcPr>
          <w:p w14:paraId="4C3AEAFF"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608" w:type="pct"/>
            <w:tcBorders>
              <w:top w:val="nil"/>
              <w:left w:val="nil"/>
              <w:bottom w:val="nil"/>
              <w:right w:val="nil"/>
            </w:tcBorders>
            <w:shd w:val="clear" w:color="auto" w:fill="auto"/>
            <w:hideMark/>
          </w:tcPr>
          <w:p w14:paraId="0B5621C4"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2</w:t>
            </w:r>
          </w:p>
        </w:tc>
        <w:tc>
          <w:tcPr>
            <w:tcW w:w="834" w:type="pct"/>
            <w:gridSpan w:val="3"/>
            <w:tcBorders>
              <w:top w:val="nil"/>
              <w:left w:val="nil"/>
              <w:bottom w:val="nil"/>
              <w:right w:val="nil"/>
            </w:tcBorders>
            <w:shd w:val="clear" w:color="auto" w:fill="auto"/>
            <w:hideMark/>
          </w:tcPr>
          <w:p w14:paraId="025A099D"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ЭМ</w:t>
            </w:r>
          </w:p>
        </w:tc>
        <w:tc>
          <w:tcPr>
            <w:tcW w:w="331" w:type="pct"/>
            <w:tcBorders>
              <w:top w:val="nil"/>
              <w:left w:val="nil"/>
              <w:bottom w:val="nil"/>
              <w:right w:val="nil"/>
            </w:tcBorders>
            <w:shd w:val="clear" w:color="auto" w:fill="auto"/>
            <w:hideMark/>
          </w:tcPr>
          <w:p w14:paraId="532F825B"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p>
        </w:tc>
        <w:tc>
          <w:tcPr>
            <w:tcW w:w="272" w:type="pct"/>
            <w:tcBorders>
              <w:top w:val="nil"/>
              <w:left w:val="nil"/>
              <w:bottom w:val="nil"/>
              <w:right w:val="nil"/>
            </w:tcBorders>
            <w:shd w:val="clear" w:color="auto" w:fill="auto"/>
            <w:hideMark/>
          </w:tcPr>
          <w:p w14:paraId="60A8D159"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hideMark/>
          </w:tcPr>
          <w:p w14:paraId="47743094"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hideMark/>
          </w:tcPr>
          <w:p w14:paraId="4F787129"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272" w:type="pct"/>
            <w:tcBorders>
              <w:top w:val="nil"/>
              <w:left w:val="nil"/>
              <w:bottom w:val="nil"/>
              <w:right w:val="nil"/>
            </w:tcBorders>
            <w:shd w:val="clear" w:color="auto" w:fill="auto"/>
          </w:tcPr>
          <w:p w14:paraId="5A9A121A" w14:textId="59214C02"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63B551F9"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00" w:type="pct"/>
            <w:tcBorders>
              <w:top w:val="nil"/>
              <w:left w:val="nil"/>
              <w:bottom w:val="nil"/>
              <w:right w:val="nil"/>
            </w:tcBorders>
            <w:shd w:val="clear" w:color="auto" w:fill="auto"/>
          </w:tcPr>
          <w:p w14:paraId="3E16B831" w14:textId="23679DE6"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4" w:type="pct"/>
            <w:tcBorders>
              <w:top w:val="nil"/>
              <w:left w:val="nil"/>
              <w:bottom w:val="nil"/>
              <w:right w:val="nil"/>
            </w:tcBorders>
            <w:shd w:val="clear" w:color="auto" w:fill="auto"/>
          </w:tcPr>
          <w:p w14:paraId="08A4F783" w14:textId="21B477E0"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1" w:type="pct"/>
            <w:tcBorders>
              <w:top w:val="nil"/>
              <w:left w:val="nil"/>
              <w:bottom w:val="nil"/>
              <w:right w:val="single" w:sz="4" w:space="0" w:color="auto"/>
            </w:tcBorders>
            <w:shd w:val="clear" w:color="auto" w:fill="auto"/>
          </w:tcPr>
          <w:p w14:paraId="3BB8098C" w14:textId="1C6D21C0"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C1663F" w:rsidRPr="009511D3" w14:paraId="2977425B" w14:textId="77777777" w:rsidTr="00E62BFC">
        <w:trPr>
          <w:trHeight w:val="300"/>
        </w:trPr>
        <w:tc>
          <w:tcPr>
            <w:tcW w:w="409" w:type="pct"/>
            <w:tcBorders>
              <w:top w:val="nil"/>
              <w:left w:val="single" w:sz="4" w:space="0" w:color="auto"/>
              <w:bottom w:val="nil"/>
              <w:right w:val="nil"/>
            </w:tcBorders>
            <w:shd w:val="clear" w:color="auto" w:fill="auto"/>
            <w:vAlign w:val="center"/>
            <w:hideMark/>
          </w:tcPr>
          <w:p w14:paraId="74F6BABB"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608" w:type="pct"/>
            <w:tcBorders>
              <w:top w:val="nil"/>
              <w:left w:val="nil"/>
              <w:bottom w:val="nil"/>
              <w:right w:val="nil"/>
            </w:tcBorders>
            <w:shd w:val="clear" w:color="auto" w:fill="auto"/>
            <w:hideMark/>
          </w:tcPr>
          <w:p w14:paraId="3866924B"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4</w:t>
            </w:r>
          </w:p>
        </w:tc>
        <w:tc>
          <w:tcPr>
            <w:tcW w:w="834" w:type="pct"/>
            <w:gridSpan w:val="3"/>
            <w:tcBorders>
              <w:top w:val="nil"/>
              <w:left w:val="nil"/>
              <w:bottom w:val="nil"/>
              <w:right w:val="nil"/>
            </w:tcBorders>
            <w:shd w:val="clear" w:color="auto" w:fill="auto"/>
            <w:hideMark/>
          </w:tcPr>
          <w:p w14:paraId="5207128C"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М</w:t>
            </w:r>
          </w:p>
        </w:tc>
        <w:tc>
          <w:tcPr>
            <w:tcW w:w="331" w:type="pct"/>
            <w:tcBorders>
              <w:top w:val="nil"/>
              <w:left w:val="nil"/>
              <w:bottom w:val="nil"/>
              <w:right w:val="nil"/>
            </w:tcBorders>
            <w:shd w:val="clear" w:color="auto" w:fill="auto"/>
            <w:hideMark/>
          </w:tcPr>
          <w:p w14:paraId="745F73C0"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p>
        </w:tc>
        <w:tc>
          <w:tcPr>
            <w:tcW w:w="272" w:type="pct"/>
            <w:tcBorders>
              <w:top w:val="nil"/>
              <w:left w:val="nil"/>
              <w:bottom w:val="nil"/>
              <w:right w:val="nil"/>
            </w:tcBorders>
            <w:shd w:val="clear" w:color="auto" w:fill="auto"/>
            <w:hideMark/>
          </w:tcPr>
          <w:p w14:paraId="0CE8865D"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hideMark/>
          </w:tcPr>
          <w:p w14:paraId="4F7749C4"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hideMark/>
          </w:tcPr>
          <w:p w14:paraId="2E55D5F2"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272" w:type="pct"/>
            <w:tcBorders>
              <w:top w:val="nil"/>
              <w:left w:val="nil"/>
              <w:bottom w:val="nil"/>
              <w:right w:val="nil"/>
            </w:tcBorders>
            <w:shd w:val="clear" w:color="auto" w:fill="auto"/>
          </w:tcPr>
          <w:p w14:paraId="2DFD746A" w14:textId="4E6F172E"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6F67D5A1"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00" w:type="pct"/>
            <w:tcBorders>
              <w:top w:val="nil"/>
              <w:left w:val="nil"/>
              <w:bottom w:val="nil"/>
              <w:right w:val="nil"/>
            </w:tcBorders>
            <w:shd w:val="clear" w:color="auto" w:fill="auto"/>
          </w:tcPr>
          <w:p w14:paraId="7D7B7A7E" w14:textId="6675C0B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4" w:type="pct"/>
            <w:tcBorders>
              <w:top w:val="nil"/>
              <w:left w:val="nil"/>
              <w:bottom w:val="nil"/>
              <w:right w:val="nil"/>
            </w:tcBorders>
            <w:shd w:val="clear" w:color="auto" w:fill="auto"/>
          </w:tcPr>
          <w:p w14:paraId="05174177" w14:textId="264CAC2B"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1" w:type="pct"/>
            <w:tcBorders>
              <w:top w:val="nil"/>
              <w:left w:val="nil"/>
              <w:bottom w:val="nil"/>
              <w:right w:val="single" w:sz="4" w:space="0" w:color="auto"/>
            </w:tcBorders>
            <w:shd w:val="clear" w:color="auto" w:fill="auto"/>
          </w:tcPr>
          <w:p w14:paraId="68373849" w14:textId="6D6DBF31"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C1663F" w:rsidRPr="009511D3" w14:paraId="4BEB451E" w14:textId="77777777" w:rsidTr="00E62BFC">
        <w:trPr>
          <w:trHeight w:val="300"/>
        </w:trPr>
        <w:tc>
          <w:tcPr>
            <w:tcW w:w="409" w:type="pct"/>
            <w:tcBorders>
              <w:top w:val="nil"/>
              <w:left w:val="single" w:sz="4" w:space="0" w:color="auto"/>
              <w:bottom w:val="nil"/>
              <w:right w:val="nil"/>
            </w:tcBorders>
            <w:shd w:val="clear" w:color="auto" w:fill="auto"/>
            <w:hideMark/>
          </w:tcPr>
          <w:p w14:paraId="5F395DDF"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608" w:type="pct"/>
            <w:tcBorders>
              <w:top w:val="nil"/>
              <w:left w:val="nil"/>
              <w:bottom w:val="nil"/>
              <w:right w:val="nil"/>
            </w:tcBorders>
            <w:shd w:val="clear" w:color="auto" w:fill="auto"/>
            <w:hideMark/>
          </w:tcPr>
          <w:p w14:paraId="36D3126C"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834" w:type="pct"/>
            <w:gridSpan w:val="3"/>
            <w:tcBorders>
              <w:top w:val="nil"/>
              <w:left w:val="nil"/>
              <w:bottom w:val="nil"/>
              <w:right w:val="nil"/>
            </w:tcBorders>
            <w:shd w:val="clear" w:color="auto" w:fill="auto"/>
            <w:hideMark/>
          </w:tcPr>
          <w:p w14:paraId="5A768DFA"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ЗТ</w:t>
            </w:r>
          </w:p>
        </w:tc>
        <w:tc>
          <w:tcPr>
            <w:tcW w:w="331" w:type="pct"/>
            <w:tcBorders>
              <w:top w:val="nil"/>
              <w:left w:val="nil"/>
              <w:bottom w:val="nil"/>
              <w:right w:val="nil"/>
            </w:tcBorders>
            <w:shd w:val="clear" w:color="auto" w:fill="auto"/>
            <w:hideMark/>
          </w:tcPr>
          <w:p w14:paraId="11319A5F"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чел.-ч</w:t>
            </w:r>
          </w:p>
        </w:tc>
        <w:tc>
          <w:tcPr>
            <w:tcW w:w="272" w:type="pct"/>
            <w:tcBorders>
              <w:top w:val="nil"/>
              <w:left w:val="nil"/>
              <w:bottom w:val="nil"/>
              <w:right w:val="nil"/>
            </w:tcBorders>
            <w:shd w:val="clear" w:color="auto" w:fill="auto"/>
          </w:tcPr>
          <w:p w14:paraId="36FBED3A" w14:textId="31D9D331"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79C8A52E"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nil"/>
              <w:left w:val="nil"/>
              <w:bottom w:val="nil"/>
              <w:right w:val="nil"/>
            </w:tcBorders>
            <w:shd w:val="clear" w:color="auto" w:fill="auto"/>
          </w:tcPr>
          <w:p w14:paraId="2175D11F" w14:textId="280062C4"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72" w:type="pct"/>
            <w:tcBorders>
              <w:top w:val="nil"/>
              <w:left w:val="nil"/>
              <w:bottom w:val="nil"/>
              <w:right w:val="nil"/>
            </w:tcBorders>
            <w:shd w:val="clear" w:color="auto" w:fill="auto"/>
          </w:tcPr>
          <w:p w14:paraId="3FE44C08"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3445AA78" w14:textId="77777777" w:rsidR="00C1663F" w:rsidRPr="009511D3" w:rsidRDefault="00C1663F" w:rsidP="009511D3">
            <w:pPr>
              <w:spacing w:after="0" w:line="240" w:lineRule="auto"/>
              <w:contextualSpacing/>
              <w:jc w:val="right"/>
              <w:rPr>
                <w:rFonts w:ascii="Times New Roman" w:eastAsia="Times New Roman" w:hAnsi="Times New Roman" w:cs="Times New Roman"/>
                <w:sz w:val="24"/>
                <w:szCs w:val="24"/>
                <w:lang w:eastAsia="ru-RU"/>
              </w:rPr>
            </w:pPr>
          </w:p>
        </w:tc>
        <w:tc>
          <w:tcPr>
            <w:tcW w:w="200" w:type="pct"/>
            <w:tcBorders>
              <w:top w:val="nil"/>
              <w:left w:val="nil"/>
              <w:bottom w:val="nil"/>
              <w:right w:val="nil"/>
            </w:tcBorders>
            <w:shd w:val="clear" w:color="auto" w:fill="auto"/>
          </w:tcPr>
          <w:p w14:paraId="6FA99615"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284" w:type="pct"/>
            <w:tcBorders>
              <w:top w:val="nil"/>
              <w:left w:val="nil"/>
              <w:bottom w:val="nil"/>
              <w:right w:val="nil"/>
            </w:tcBorders>
            <w:shd w:val="clear" w:color="auto" w:fill="auto"/>
          </w:tcPr>
          <w:p w14:paraId="57EF9153" w14:textId="77777777" w:rsidR="00C1663F" w:rsidRPr="009511D3" w:rsidRDefault="00C1663F" w:rsidP="009511D3">
            <w:pPr>
              <w:spacing w:after="0" w:line="240" w:lineRule="auto"/>
              <w:contextualSpacing/>
              <w:jc w:val="right"/>
              <w:rPr>
                <w:rFonts w:ascii="Times New Roman" w:eastAsia="Times New Roman" w:hAnsi="Times New Roman" w:cs="Times New Roman"/>
                <w:sz w:val="24"/>
                <w:szCs w:val="24"/>
                <w:lang w:eastAsia="ru-RU"/>
              </w:rPr>
            </w:pPr>
          </w:p>
        </w:tc>
        <w:tc>
          <w:tcPr>
            <w:tcW w:w="451" w:type="pct"/>
            <w:tcBorders>
              <w:top w:val="nil"/>
              <w:left w:val="nil"/>
              <w:bottom w:val="nil"/>
              <w:right w:val="single" w:sz="4" w:space="0" w:color="auto"/>
            </w:tcBorders>
            <w:shd w:val="clear" w:color="auto" w:fill="auto"/>
          </w:tcPr>
          <w:p w14:paraId="1CA6F3FF" w14:textId="16D90C5E"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C1663F" w:rsidRPr="009511D3" w14:paraId="7D1DED99" w14:textId="77777777" w:rsidTr="00E62BFC">
        <w:trPr>
          <w:trHeight w:val="300"/>
        </w:trPr>
        <w:tc>
          <w:tcPr>
            <w:tcW w:w="409" w:type="pct"/>
            <w:tcBorders>
              <w:top w:val="nil"/>
              <w:left w:val="single" w:sz="4" w:space="0" w:color="auto"/>
              <w:bottom w:val="nil"/>
              <w:right w:val="nil"/>
            </w:tcBorders>
            <w:shd w:val="clear" w:color="auto" w:fill="auto"/>
            <w:vAlign w:val="center"/>
            <w:hideMark/>
          </w:tcPr>
          <w:p w14:paraId="1BC774AE"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608" w:type="pct"/>
            <w:tcBorders>
              <w:top w:val="nil"/>
              <w:left w:val="nil"/>
              <w:bottom w:val="nil"/>
              <w:right w:val="nil"/>
            </w:tcBorders>
            <w:shd w:val="clear" w:color="auto" w:fill="auto"/>
            <w:hideMark/>
          </w:tcPr>
          <w:p w14:paraId="4DD3F673"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834" w:type="pct"/>
            <w:gridSpan w:val="3"/>
            <w:tcBorders>
              <w:top w:val="single" w:sz="4" w:space="0" w:color="auto"/>
              <w:left w:val="nil"/>
              <w:bottom w:val="nil"/>
              <w:right w:val="nil"/>
            </w:tcBorders>
            <w:shd w:val="clear" w:color="auto" w:fill="auto"/>
            <w:hideMark/>
          </w:tcPr>
          <w:p w14:paraId="57A27F4E"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Итого по расценке</w:t>
            </w:r>
          </w:p>
        </w:tc>
        <w:tc>
          <w:tcPr>
            <w:tcW w:w="331" w:type="pct"/>
            <w:tcBorders>
              <w:top w:val="single" w:sz="4" w:space="0" w:color="auto"/>
              <w:left w:val="nil"/>
              <w:bottom w:val="nil"/>
              <w:right w:val="nil"/>
            </w:tcBorders>
            <w:shd w:val="clear" w:color="auto" w:fill="auto"/>
            <w:hideMark/>
          </w:tcPr>
          <w:p w14:paraId="0FFAB1E6"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272" w:type="pct"/>
            <w:tcBorders>
              <w:top w:val="single" w:sz="4" w:space="0" w:color="auto"/>
              <w:left w:val="nil"/>
              <w:bottom w:val="nil"/>
              <w:right w:val="nil"/>
            </w:tcBorders>
            <w:shd w:val="clear" w:color="auto" w:fill="auto"/>
          </w:tcPr>
          <w:p w14:paraId="1F8780E0" w14:textId="78F89338"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single" w:sz="4" w:space="0" w:color="auto"/>
              <w:left w:val="nil"/>
              <w:bottom w:val="nil"/>
              <w:right w:val="nil"/>
            </w:tcBorders>
            <w:shd w:val="clear" w:color="auto" w:fill="auto"/>
          </w:tcPr>
          <w:p w14:paraId="2C67CD52" w14:textId="536C334A"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single" w:sz="4" w:space="0" w:color="auto"/>
              <w:left w:val="nil"/>
              <w:bottom w:val="nil"/>
              <w:right w:val="nil"/>
            </w:tcBorders>
            <w:shd w:val="clear" w:color="auto" w:fill="auto"/>
          </w:tcPr>
          <w:p w14:paraId="253C8241" w14:textId="0C87DE6A"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72" w:type="pct"/>
            <w:tcBorders>
              <w:top w:val="single" w:sz="4" w:space="0" w:color="auto"/>
              <w:left w:val="nil"/>
              <w:bottom w:val="nil"/>
              <w:right w:val="nil"/>
            </w:tcBorders>
            <w:shd w:val="clear" w:color="auto" w:fill="auto"/>
          </w:tcPr>
          <w:p w14:paraId="1D5DCBAF" w14:textId="57A42901"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40" w:type="pct"/>
            <w:tcBorders>
              <w:top w:val="single" w:sz="4" w:space="0" w:color="auto"/>
              <w:left w:val="nil"/>
              <w:bottom w:val="nil"/>
              <w:right w:val="nil"/>
            </w:tcBorders>
            <w:shd w:val="clear" w:color="auto" w:fill="auto"/>
          </w:tcPr>
          <w:p w14:paraId="325BCAC6" w14:textId="4265D4DE"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00" w:type="pct"/>
            <w:tcBorders>
              <w:top w:val="single" w:sz="4" w:space="0" w:color="auto"/>
              <w:left w:val="nil"/>
              <w:bottom w:val="nil"/>
              <w:right w:val="nil"/>
            </w:tcBorders>
            <w:shd w:val="clear" w:color="auto" w:fill="auto"/>
          </w:tcPr>
          <w:p w14:paraId="067ECB60" w14:textId="4B20BFAB"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4" w:type="pct"/>
            <w:tcBorders>
              <w:top w:val="single" w:sz="4" w:space="0" w:color="auto"/>
              <w:left w:val="nil"/>
              <w:bottom w:val="nil"/>
              <w:right w:val="nil"/>
            </w:tcBorders>
            <w:shd w:val="clear" w:color="auto" w:fill="auto"/>
          </w:tcPr>
          <w:p w14:paraId="494CD341" w14:textId="0EF0E8D4"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1" w:type="pct"/>
            <w:tcBorders>
              <w:top w:val="single" w:sz="4" w:space="0" w:color="auto"/>
              <w:left w:val="nil"/>
              <w:bottom w:val="nil"/>
              <w:right w:val="single" w:sz="4" w:space="0" w:color="auto"/>
            </w:tcBorders>
            <w:shd w:val="clear" w:color="auto" w:fill="auto"/>
          </w:tcPr>
          <w:p w14:paraId="235132FE" w14:textId="1FBC1EA8"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C1663F" w:rsidRPr="009511D3" w14:paraId="31BD9491" w14:textId="77777777" w:rsidTr="00E62BFC">
        <w:trPr>
          <w:trHeight w:val="300"/>
        </w:trPr>
        <w:tc>
          <w:tcPr>
            <w:tcW w:w="409" w:type="pct"/>
            <w:tcBorders>
              <w:top w:val="nil"/>
              <w:left w:val="single" w:sz="4" w:space="0" w:color="auto"/>
              <w:bottom w:val="nil"/>
              <w:right w:val="nil"/>
            </w:tcBorders>
            <w:shd w:val="clear" w:color="auto" w:fill="auto"/>
            <w:hideMark/>
          </w:tcPr>
          <w:p w14:paraId="0030F0AF"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608" w:type="pct"/>
            <w:tcBorders>
              <w:top w:val="nil"/>
              <w:left w:val="nil"/>
              <w:bottom w:val="nil"/>
              <w:right w:val="nil"/>
            </w:tcBorders>
            <w:shd w:val="clear" w:color="auto" w:fill="auto"/>
            <w:hideMark/>
          </w:tcPr>
          <w:p w14:paraId="708E24D7"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834" w:type="pct"/>
            <w:gridSpan w:val="3"/>
            <w:tcBorders>
              <w:top w:val="nil"/>
              <w:left w:val="nil"/>
              <w:bottom w:val="nil"/>
              <w:right w:val="nil"/>
            </w:tcBorders>
            <w:shd w:val="clear" w:color="auto" w:fill="auto"/>
            <w:hideMark/>
          </w:tcPr>
          <w:p w14:paraId="18283FF3"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ФОТ</w:t>
            </w:r>
          </w:p>
        </w:tc>
        <w:tc>
          <w:tcPr>
            <w:tcW w:w="331" w:type="pct"/>
            <w:tcBorders>
              <w:top w:val="nil"/>
              <w:left w:val="nil"/>
              <w:bottom w:val="nil"/>
              <w:right w:val="nil"/>
            </w:tcBorders>
            <w:shd w:val="clear" w:color="auto" w:fill="auto"/>
            <w:hideMark/>
          </w:tcPr>
          <w:p w14:paraId="5B2A0818"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p>
        </w:tc>
        <w:tc>
          <w:tcPr>
            <w:tcW w:w="272" w:type="pct"/>
            <w:tcBorders>
              <w:top w:val="nil"/>
              <w:left w:val="nil"/>
              <w:bottom w:val="nil"/>
              <w:right w:val="nil"/>
            </w:tcBorders>
            <w:shd w:val="clear" w:color="auto" w:fill="auto"/>
          </w:tcPr>
          <w:p w14:paraId="7685711C"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tcPr>
          <w:p w14:paraId="78512AB1"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tcPr>
          <w:p w14:paraId="5CDFBB50"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272" w:type="pct"/>
            <w:tcBorders>
              <w:top w:val="nil"/>
              <w:left w:val="nil"/>
              <w:bottom w:val="nil"/>
              <w:right w:val="nil"/>
            </w:tcBorders>
            <w:shd w:val="clear" w:color="auto" w:fill="auto"/>
          </w:tcPr>
          <w:p w14:paraId="0E21E560"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tcPr>
          <w:p w14:paraId="45694A46" w14:textId="77777777" w:rsidR="00C1663F" w:rsidRPr="009511D3" w:rsidRDefault="00C1663F" w:rsidP="009511D3">
            <w:pPr>
              <w:spacing w:after="0" w:line="240" w:lineRule="auto"/>
              <w:contextualSpacing/>
              <w:jc w:val="right"/>
              <w:rPr>
                <w:rFonts w:ascii="Times New Roman" w:eastAsia="Times New Roman" w:hAnsi="Times New Roman" w:cs="Times New Roman"/>
                <w:sz w:val="24"/>
                <w:szCs w:val="24"/>
                <w:lang w:eastAsia="ru-RU"/>
              </w:rPr>
            </w:pPr>
          </w:p>
        </w:tc>
        <w:tc>
          <w:tcPr>
            <w:tcW w:w="200" w:type="pct"/>
            <w:tcBorders>
              <w:top w:val="nil"/>
              <w:left w:val="nil"/>
              <w:bottom w:val="nil"/>
              <w:right w:val="nil"/>
            </w:tcBorders>
            <w:shd w:val="clear" w:color="auto" w:fill="auto"/>
          </w:tcPr>
          <w:p w14:paraId="73533452" w14:textId="795AE681"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4" w:type="pct"/>
            <w:tcBorders>
              <w:top w:val="nil"/>
              <w:left w:val="nil"/>
              <w:bottom w:val="nil"/>
              <w:right w:val="nil"/>
            </w:tcBorders>
            <w:shd w:val="clear" w:color="auto" w:fill="auto"/>
          </w:tcPr>
          <w:p w14:paraId="5A0B2646"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51" w:type="pct"/>
            <w:tcBorders>
              <w:top w:val="nil"/>
              <w:left w:val="nil"/>
              <w:bottom w:val="nil"/>
              <w:right w:val="single" w:sz="4" w:space="0" w:color="auto"/>
            </w:tcBorders>
            <w:shd w:val="clear" w:color="auto" w:fill="auto"/>
          </w:tcPr>
          <w:p w14:paraId="78C82843" w14:textId="4FC5FBD4"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C1663F" w:rsidRPr="009511D3" w14:paraId="481F26CF" w14:textId="77777777" w:rsidTr="00E62BFC">
        <w:trPr>
          <w:trHeight w:val="465"/>
        </w:trPr>
        <w:tc>
          <w:tcPr>
            <w:tcW w:w="409" w:type="pct"/>
            <w:tcBorders>
              <w:top w:val="nil"/>
              <w:left w:val="single" w:sz="4" w:space="0" w:color="auto"/>
              <w:bottom w:val="nil"/>
              <w:right w:val="nil"/>
            </w:tcBorders>
            <w:shd w:val="clear" w:color="auto" w:fill="auto"/>
            <w:hideMark/>
          </w:tcPr>
          <w:p w14:paraId="50F94CD3"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608" w:type="pct"/>
            <w:tcBorders>
              <w:top w:val="nil"/>
              <w:left w:val="nil"/>
              <w:bottom w:val="nil"/>
              <w:right w:val="nil"/>
            </w:tcBorders>
            <w:shd w:val="clear" w:color="auto" w:fill="auto"/>
            <w:hideMark/>
          </w:tcPr>
          <w:p w14:paraId="070525CE"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Пр/812-049.3-1</w:t>
            </w:r>
          </w:p>
        </w:tc>
        <w:tc>
          <w:tcPr>
            <w:tcW w:w="834" w:type="pct"/>
            <w:gridSpan w:val="3"/>
            <w:tcBorders>
              <w:top w:val="nil"/>
              <w:left w:val="nil"/>
              <w:bottom w:val="nil"/>
              <w:right w:val="nil"/>
            </w:tcBorders>
            <w:shd w:val="clear" w:color="auto" w:fill="auto"/>
            <w:hideMark/>
          </w:tcPr>
          <w:p w14:paraId="6B87F992"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НР Электротехнические установки на других объектах</w:t>
            </w:r>
          </w:p>
        </w:tc>
        <w:tc>
          <w:tcPr>
            <w:tcW w:w="331" w:type="pct"/>
            <w:tcBorders>
              <w:top w:val="nil"/>
              <w:left w:val="nil"/>
              <w:bottom w:val="nil"/>
              <w:right w:val="nil"/>
            </w:tcBorders>
            <w:shd w:val="clear" w:color="auto" w:fill="auto"/>
            <w:hideMark/>
          </w:tcPr>
          <w:p w14:paraId="5A7E368C"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w:t>
            </w:r>
          </w:p>
        </w:tc>
        <w:tc>
          <w:tcPr>
            <w:tcW w:w="272" w:type="pct"/>
            <w:tcBorders>
              <w:top w:val="nil"/>
              <w:left w:val="nil"/>
              <w:bottom w:val="nil"/>
              <w:right w:val="nil"/>
            </w:tcBorders>
            <w:shd w:val="clear" w:color="auto" w:fill="auto"/>
          </w:tcPr>
          <w:p w14:paraId="36FF70E7" w14:textId="4846F013"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009B11CF"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nil"/>
              <w:left w:val="nil"/>
              <w:bottom w:val="nil"/>
              <w:right w:val="nil"/>
            </w:tcBorders>
            <w:shd w:val="clear" w:color="auto" w:fill="auto"/>
          </w:tcPr>
          <w:p w14:paraId="5806D50A" w14:textId="7334B66A"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72" w:type="pct"/>
            <w:tcBorders>
              <w:top w:val="nil"/>
              <w:left w:val="nil"/>
              <w:bottom w:val="nil"/>
              <w:right w:val="nil"/>
            </w:tcBorders>
            <w:shd w:val="clear" w:color="auto" w:fill="auto"/>
          </w:tcPr>
          <w:p w14:paraId="1927CC3C"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26D2D272" w14:textId="77777777" w:rsidR="00C1663F" w:rsidRPr="009511D3" w:rsidRDefault="00C1663F" w:rsidP="009511D3">
            <w:pPr>
              <w:spacing w:after="0" w:line="240" w:lineRule="auto"/>
              <w:contextualSpacing/>
              <w:jc w:val="right"/>
              <w:rPr>
                <w:rFonts w:ascii="Times New Roman" w:eastAsia="Times New Roman" w:hAnsi="Times New Roman" w:cs="Times New Roman"/>
                <w:sz w:val="24"/>
                <w:szCs w:val="24"/>
                <w:lang w:eastAsia="ru-RU"/>
              </w:rPr>
            </w:pPr>
          </w:p>
        </w:tc>
        <w:tc>
          <w:tcPr>
            <w:tcW w:w="200" w:type="pct"/>
            <w:tcBorders>
              <w:top w:val="nil"/>
              <w:left w:val="nil"/>
              <w:bottom w:val="nil"/>
              <w:right w:val="nil"/>
            </w:tcBorders>
            <w:shd w:val="clear" w:color="auto" w:fill="auto"/>
          </w:tcPr>
          <w:p w14:paraId="00E01F2F" w14:textId="3DFDF2ED"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4" w:type="pct"/>
            <w:tcBorders>
              <w:top w:val="nil"/>
              <w:left w:val="nil"/>
              <w:bottom w:val="nil"/>
              <w:right w:val="nil"/>
            </w:tcBorders>
            <w:shd w:val="clear" w:color="auto" w:fill="auto"/>
          </w:tcPr>
          <w:p w14:paraId="3118F14B"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51" w:type="pct"/>
            <w:tcBorders>
              <w:top w:val="nil"/>
              <w:left w:val="nil"/>
              <w:bottom w:val="nil"/>
              <w:right w:val="single" w:sz="4" w:space="0" w:color="auto"/>
            </w:tcBorders>
            <w:shd w:val="clear" w:color="auto" w:fill="auto"/>
          </w:tcPr>
          <w:p w14:paraId="24ED8BF6" w14:textId="2F49D1AF"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C1663F" w:rsidRPr="009511D3" w14:paraId="3566213F" w14:textId="77777777" w:rsidTr="00E62BFC">
        <w:trPr>
          <w:trHeight w:val="465"/>
        </w:trPr>
        <w:tc>
          <w:tcPr>
            <w:tcW w:w="409" w:type="pct"/>
            <w:tcBorders>
              <w:top w:val="nil"/>
              <w:left w:val="single" w:sz="4" w:space="0" w:color="auto"/>
              <w:bottom w:val="nil"/>
              <w:right w:val="nil"/>
            </w:tcBorders>
            <w:shd w:val="clear" w:color="auto" w:fill="auto"/>
            <w:hideMark/>
          </w:tcPr>
          <w:p w14:paraId="6E20AB80"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608" w:type="pct"/>
            <w:tcBorders>
              <w:top w:val="nil"/>
              <w:left w:val="nil"/>
              <w:bottom w:val="nil"/>
              <w:right w:val="nil"/>
            </w:tcBorders>
            <w:shd w:val="clear" w:color="auto" w:fill="auto"/>
            <w:hideMark/>
          </w:tcPr>
          <w:p w14:paraId="76603CFE"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Пр/774-049.3</w:t>
            </w:r>
          </w:p>
        </w:tc>
        <w:tc>
          <w:tcPr>
            <w:tcW w:w="834" w:type="pct"/>
            <w:gridSpan w:val="3"/>
            <w:tcBorders>
              <w:top w:val="nil"/>
              <w:left w:val="nil"/>
              <w:bottom w:val="nil"/>
              <w:right w:val="nil"/>
            </w:tcBorders>
            <w:shd w:val="clear" w:color="auto" w:fill="auto"/>
            <w:hideMark/>
          </w:tcPr>
          <w:p w14:paraId="6510C0E6"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СП Электротехнические установки на других объектах</w:t>
            </w:r>
          </w:p>
        </w:tc>
        <w:tc>
          <w:tcPr>
            <w:tcW w:w="331" w:type="pct"/>
            <w:tcBorders>
              <w:top w:val="nil"/>
              <w:left w:val="nil"/>
              <w:bottom w:val="nil"/>
              <w:right w:val="nil"/>
            </w:tcBorders>
            <w:shd w:val="clear" w:color="auto" w:fill="auto"/>
            <w:hideMark/>
          </w:tcPr>
          <w:p w14:paraId="4EC535A9"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w:t>
            </w:r>
          </w:p>
        </w:tc>
        <w:tc>
          <w:tcPr>
            <w:tcW w:w="272" w:type="pct"/>
            <w:tcBorders>
              <w:top w:val="nil"/>
              <w:left w:val="nil"/>
              <w:bottom w:val="nil"/>
              <w:right w:val="nil"/>
            </w:tcBorders>
            <w:shd w:val="clear" w:color="auto" w:fill="auto"/>
          </w:tcPr>
          <w:p w14:paraId="7EA862C4" w14:textId="75D785EA"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1CE1F942"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nil"/>
              <w:left w:val="nil"/>
              <w:bottom w:val="nil"/>
              <w:right w:val="nil"/>
            </w:tcBorders>
            <w:shd w:val="clear" w:color="auto" w:fill="auto"/>
          </w:tcPr>
          <w:p w14:paraId="24241CCA" w14:textId="6474F493"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72" w:type="pct"/>
            <w:tcBorders>
              <w:top w:val="nil"/>
              <w:left w:val="nil"/>
              <w:bottom w:val="nil"/>
              <w:right w:val="nil"/>
            </w:tcBorders>
            <w:shd w:val="clear" w:color="auto" w:fill="auto"/>
          </w:tcPr>
          <w:p w14:paraId="1871339F"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49D6241E" w14:textId="77777777" w:rsidR="00C1663F" w:rsidRPr="009511D3" w:rsidRDefault="00C1663F" w:rsidP="009511D3">
            <w:pPr>
              <w:spacing w:after="0" w:line="240" w:lineRule="auto"/>
              <w:contextualSpacing/>
              <w:jc w:val="right"/>
              <w:rPr>
                <w:rFonts w:ascii="Times New Roman" w:eastAsia="Times New Roman" w:hAnsi="Times New Roman" w:cs="Times New Roman"/>
                <w:sz w:val="24"/>
                <w:szCs w:val="24"/>
                <w:lang w:eastAsia="ru-RU"/>
              </w:rPr>
            </w:pPr>
          </w:p>
        </w:tc>
        <w:tc>
          <w:tcPr>
            <w:tcW w:w="200" w:type="pct"/>
            <w:tcBorders>
              <w:top w:val="nil"/>
              <w:left w:val="nil"/>
              <w:bottom w:val="nil"/>
              <w:right w:val="nil"/>
            </w:tcBorders>
            <w:shd w:val="clear" w:color="auto" w:fill="auto"/>
          </w:tcPr>
          <w:p w14:paraId="37346612" w14:textId="6024ADC8"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4" w:type="pct"/>
            <w:tcBorders>
              <w:top w:val="nil"/>
              <w:left w:val="nil"/>
              <w:bottom w:val="nil"/>
              <w:right w:val="nil"/>
            </w:tcBorders>
            <w:shd w:val="clear" w:color="auto" w:fill="auto"/>
          </w:tcPr>
          <w:p w14:paraId="703C8BD7"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51" w:type="pct"/>
            <w:tcBorders>
              <w:top w:val="nil"/>
              <w:left w:val="nil"/>
              <w:bottom w:val="nil"/>
              <w:right w:val="single" w:sz="4" w:space="0" w:color="auto"/>
            </w:tcBorders>
            <w:shd w:val="clear" w:color="auto" w:fill="auto"/>
          </w:tcPr>
          <w:p w14:paraId="5DCDA5FF" w14:textId="525D4B75"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C1663F" w:rsidRPr="009511D3" w14:paraId="2A14A595" w14:textId="77777777" w:rsidTr="00E62BFC">
        <w:trPr>
          <w:trHeight w:val="300"/>
        </w:trPr>
        <w:tc>
          <w:tcPr>
            <w:tcW w:w="409" w:type="pct"/>
            <w:tcBorders>
              <w:top w:val="nil"/>
              <w:left w:val="single" w:sz="4" w:space="0" w:color="auto"/>
              <w:bottom w:val="nil"/>
              <w:right w:val="nil"/>
            </w:tcBorders>
            <w:shd w:val="clear" w:color="auto" w:fill="auto"/>
            <w:hideMark/>
          </w:tcPr>
          <w:p w14:paraId="2A164029" w14:textId="77777777" w:rsidR="00C1663F" w:rsidRPr="009511D3" w:rsidRDefault="00C1663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608" w:type="pct"/>
            <w:tcBorders>
              <w:top w:val="nil"/>
              <w:left w:val="nil"/>
              <w:bottom w:val="nil"/>
              <w:right w:val="nil"/>
            </w:tcBorders>
            <w:shd w:val="clear" w:color="auto" w:fill="auto"/>
            <w:hideMark/>
          </w:tcPr>
          <w:p w14:paraId="32A8294E" w14:textId="77777777" w:rsidR="00C1663F" w:rsidRPr="009511D3" w:rsidRDefault="00C1663F"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834" w:type="pct"/>
            <w:gridSpan w:val="3"/>
            <w:tcBorders>
              <w:top w:val="single" w:sz="4" w:space="0" w:color="auto"/>
              <w:left w:val="nil"/>
              <w:bottom w:val="nil"/>
              <w:right w:val="nil"/>
            </w:tcBorders>
            <w:shd w:val="clear" w:color="auto" w:fill="auto"/>
            <w:hideMark/>
          </w:tcPr>
          <w:p w14:paraId="784568F4" w14:textId="77777777" w:rsidR="00C1663F" w:rsidRPr="009511D3" w:rsidRDefault="00C1663F"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Всего по позиции</w:t>
            </w:r>
          </w:p>
        </w:tc>
        <w:tc>
          <w:tcPr>
            <w:tcW w:w="331" w:type="pct"/>
            <w:tcBorders>
              <w:top w:val="single" w:sz="4" w:space="0" w:color="auto"/>
              <w:left w:val="nil"/>
              <w:bottom w:val="nil"/>
              <w:right w:val="nil"/>
            </w:tcBorders>
            <w:shd w:val="clear" w:color="auto" w:fill="auto"/>
            <w:hideMark/>
          </w:tcPr>
          <w:p w14:paraId="19D84DC2" w14:textId="77777777" w:rsidR="00C1663F" w:rsidRPr="009511D3" w:rsidRDefault="00C1663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72" w:type="pct"/>
            <w:tcBorders>
              <w:top w:val="single" w:sz="4" w:space="0" w:color="auto"/>
              <w:left w:val="nil"/>
              <w:bottom w:val="nil"/>
              <w:right w:val="nil"/>
            </w:tcBorders>
            <w:shd w:val="clear" w:color="auto" w:fill="auto"/>
            <w:hideMark/>
          </w:tcPr>
          <w:p w14:paraId="1A2BBB5C" w14:textId="77777777" w:rsidR="00C1663F" w:rsidRPr="009511D3" w:rsidRDefault="00C1663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1ABF6E86" w14:textId="77777777" w:rsidR="00C1663F" w:rsidRPr="009511D3" w:rsidRDefault="00C1663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59" w:type="pct"/>
            <w:tcBorders>
              <w:top w:val="single" w:sz="4" w:space="0" w:color="auto"/>
              <w:left w:val="nil"/>
              <w:bottom w:val="nil"/>
              <w:right w:val="nil"/>
            </w:tcBorders>
            <w:shd w:val="clear" w:color="auto" w:fill="auto"/>
            <w:hideMark/>
          </w:tcPr>
          <w:p w14:paraId="3CFFC3B3" w14:textId="77777777" w:rsidR="00C1663F" w:rsidRPr="009511D3" w:rsidRDefault="00C1663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72" w:type="pct"/>
            <w:tcBorders>
              <w:top w:val="single" w:sz="4" w:space="0" w:color="auto"/>
              <w:left w:val="nil"/>
              <w:bottom w:val="nil"/>
              <w:right w:val="nil"/>
            </w:tcBorders>
            <w:shd w:val="clear" w:color="auto" w:fill="auto"/>
          </w:tcPr>
          <w:p w14:paraId="3B038CA2" w14:textId="282A9FB5" w:rsidR="00C1663F" w:rsidRPr="009511D3" w:rsidRDefault="00C1663F"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440" w:type="pct"/>
            <w:tcBorders>
              <w:top w:val="single" w:sz="4" w:space="0" w:color="auto"/>
              <w:left w:val="nil"/>
              <w:bottom w:val="nil"/>
              <w:right w:val="nil"/>
            </w:tcBorders>
            <w:shd w:val="clear" w:color="auto" w:fill="auto"/>
          </w:tcPr>
          <w:p w14:paraId="1236FE31" w14:textId="3E74F6BE" w:rsidR="00C1663F" w:rsidRPr="009511D3" w:rsidRDefault="00C1663F"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200" w:type="pct"/>
            <w:tcBorders>
              <w:top w:val="single" w:sz="4" w:space="0" w:color="auto"/>
              <w:left w:val="nil"/>
              <w:bottom w:val="nil"/>
              <w:right w:val="nil"/>
            </w:tcBorders>
            <w:shd w:val="clear" w:color="auto" w:fill="auto"/>
          </w:tcPr>
          <w:p w14:paraId="62C26162" w14:textId="13F5240E" w:rsidR="00C1663F" w:rsidRPr="009511D3" w:rsidRDefault="00C1663F"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4" w:type="pct"/>
            <w:tcBorders>
              <w:top w:val="single" w:sz="4" w:space="0" w:color="auto"/>
              <w:left w:val="nil"/>
              <w:bottom w:val="nil"/>
              <w:right w:val="nil"/>
            </w:tcBorders>
            <w:shd w:val="clear" w:color="auto" w:fill="auto"/>
          </w:tcPr>
          <w:p w14:paraId="561EE6A9" w14:textId="7805DCD1"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1" w:type="pct"/>
            <w:tcBorders>
              <w:top w:val="single" w:sz="4" w:space="0" w:color="auto"/>
              <w:left w:val="nil"/>
              <w:bottom w:val="nil"/>
              <w:right w:val="single" w:sz="4" w:space="0" w:color="auto"/>
            </w:tcBorders>
            <w:shd w:val="clear" w:color="auto" w:fill="auto"/>
          </w:tcPr>
          <w:p w14:paraId="7A83B71C" w14:textId="7A2BA92B" w:rsidR="00C1663F" w:rsidRPr="009511D3" w:rsidRDefault="00C1663F"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C1663F" w:rsidRPr="009511D3" w14:paraId="491E150A" w14:textId="77777777" w:rsidTr="00E62BFC">
        <w:trPr>
          <w:trHeight w:val="300"/>
        </w:trPr>
        <w:tc>
          <w:tcPr>
            <w:tcW w:w="409" w:type="pct"/>
            <w:tcBorders>
              <w:top w:val="single" w:sz="4" w:space="0" w:color="auto"/>
              <w:left w:val="single" w:sz="4" w:space="0" w:color="auto"/>
              <w:bottom w:val="nil"/>
              <w:right w:val="nil"/>
            </w:tcBorders>
            <w:shd w:val="clear" w:color="auto" w:fill="auto"/>
            <w:noWrap/>
            <w:vAlign w:val="bottom"/>
            <w:hideMark/>
          </w:tcPr>
          <w:p w14:paraId="75211B12"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608" w:type="pct"/>
            <w:tcBorders>
              <w:top w:val="single" w:sz="4" w:space="0" w:color="auto"/>
              <w:left w:val="nil"/>
              <w:bottom w:val="nil"/>
              <w:right w:val="nil"/>
            </w:tcBorders>
            <w:shd w:val="clear" w:color="auto" w:fill="auto"/>
            <w:hideMark/>
          </w:tcPr>
          <w:p w14:paraId="1218687E" w14:textId="77777777" w:rsidR="00C1663F" w:rsidRPr="009511D3" w:rsidRDefault="00C1663F"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3048" w:type="pct"/>
            <w:gridSpan w:val="9"/>
            <w:tcBorders>
              <w:top w:val="single" w:sz="4" w:space="0" w:color="auto"/>
              <w:left w:val="nil"/>
              <w:bottom w:val="nil"/>
              <w:right w:val="nil"/>
            </w:tcBorders>
            <w:shd w:val="clear" w:color="auto" w:fill="auto"/>
            <w:hideMark/>
          </w:tcPr>
          <w:p w14:paraId="4D6D736D" w14:textId="77777777" w:rsidR="00C1663F" w:rsidRPr="009511D3" w:rsidRDefault="00C1663F"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Итого по разделу 1 Монтаж электросчетчиков (ОДПУ трехфазный полукосвенного включения)</w:t>
            </w:r>
          </w:p>
        </w:tc>
        <w:tc>
          <w:tcPr>
            <w:tcW w:w="200" w:type="pct"/>
            <w:tcBorders>
              <w:top w:val="single" w:sz="4" w:space="0" w:color="auto"/>
              <w:left w:val="nil"/>
              <w:bottom w:val="nil"/>
              <w:right w:val="nil"/>
            </w:tcBorders>
            <w:shd w:val="clear" w:color="auto" w:fill="auto"/>
            <w:noWrap/>
          </w:tcPr>
          <w:p w14:paraId="7AF20BA3" w14:textId="2812997C" w:rsidR="00C1663F" w:rsidRPr="009511D3" w:rsidRDefault="00C1663F"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4" w:type="pct"/>
            <w:tcBorders>
              <w:top w:val="single" w:sz="4" w:space="0" w:color="auto"/>
              <w:left w:val="nil"/>
              <w:bottom w:val="nil"/>
              <w:right w:val="nil"/>
            </w:tcBorders>
            <w:shd w:val="clear" w:color="auto" w:fill="auto"/>
            <w:noWrap/>
          </w:tcPr>
          <w:p w14:paraId="32B573C3" w14:textId="04D2DA6F" w:rsidR="00C1663F" w:rsidRPr="009511D3" w:rsidRDefault="00C1663F"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451" w:type="pct"/>
            <w:tcBorders>
              <w:top w:val="single" w:sz="4" w:space="0" w:color="auto"/>
              <w:left w:val="nil"/>
              <w:bottom w:val="nil"/>
              <w:right w:val="single" w:sz="4" w:space="0" w:color="auto"/>
            </w:tcBorders>
            <w:shd w:val="clear" w:color="auto" w:fill="auto"/>
            <w:noWrap/>
          </w:tcPr>
          <w:p w14:paraId="7626C9F1" w14:textId="063D9D94" w:rsidR="00C1663F" w:rsidRPr="009511D3" w:rsidRDefault="00C1663F"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C1663F" w:rsidRPr="009511D3" w14:paraId="5CCFA16B" w14:textId="77777777" w:rsidTr="00C1663F">
        <w:trPr>
          <w:trHeight w:val="300"/>
        </w:trPr>
        <w:tc>
          <w:tcPr>
            <w:tcW w:w="5000" w:type="pct"/>
            <w:gridSpan w:val="14"/>
            <w:tcBorders>
              <w:top w:val="single" w:sz="4" w:space="0" w:color="auto"/>
              <w:left w:val="single" w:sz="4" w:space="0" w:color="auto"/>
              <w:bottom w:val="single" w:sz="4" w:space="0" w:color="auto"/>
              <w:right w:val="single" w:sz="4" w:space="0" w:color="000000"/>
            </w:tcBorders>
            <w:shd w:val="clear" w:color="auto" w:fill="auto"/>
            <w:vAlign w:val="center"/>
            <w:hideMark/>
          </w:tcPr>
          <w:p w14:paraId="221A0F74" w14:textId="77777777" w:rsidR="00C1663F" w:rsidRPr="009511D3" w:rsidRDefault="00C1663F"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Раздел 2. ПНР</w:t>
            </w:r>
          </w:p>
        </w:tc>
      </w:tr>
      <w:tr w:rsidR="00766BE0" w:rsidRPr="009511D3" w14:paraId="3D89671E" w14:textId="77777777" w:rsidTr="00E62BFC">
        <w:trPr>
          <w:trHeight w:val="690"/>
        </w:trPr>
        <w:tc>
          <w:tcPr>
            <w:tcW w:w="409" w:type="pct"/>
            <w:tcBorders>
              <w:top w:val="nil"/>
              <w:left w:val="single" w:sz="4" w:space="0" w:color="auto"/>
              <w:bottom w:val="nil"/>
              <w:right w:val="nil"/>
            </w:tcBorders>
            <w:shd w:val="clear" w:color="auto" w:fill="auto"/>
            <w:hideMark/>
          </w:tcPr>
          <w:p w14:paraId="24705C44" w14:textId="77777777" w:rsidR="00766BE0" w:rsidRPr="009511D3" w:rsidRDefault="00766BE0"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5</w:t>
            </w:r>
          </w:p>
        </w:tc>
        <w:tc>
          <w:tcPr>
            <w:tcW w:w="608" w:type="pct"/>
            <w:tcBorders>
              <w:top w:val="nil"/>
              <w:left w:val="nil"/>
              <w:bottom w:val="nil"/>
              <w:right w:val="nil"/>
            </w:tcBorders>
            <w:shd w:val="clear" w:color="auto" w:fill="auto"/>
            <w:hideMark/>
          </w:tcPr>
          <w:p w14:paraId="059060BE" w14:textId="77777777" w:rsidR="00766BE0" w:rsidRPr="009511D3" w:rsidRDefault="00766BE0"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ФЕРп01-10-001-01</w:t>
            </w:r>
          </w:p>
        </w:tc>
        <w:tc>
          <w:tcPr>
            <w:tcW w:w="834" w:type="pct"/>
            <w:gridSpan w:val="3"/>
            <w:tcBorders>
              <w:top w:val="single" w:sz="4" w:space="0" w:color="auto"/>
              <w:left w:val="nil"/>
              <w:bottom w:val="nil"/>
              <w:right w:val="nil"/>
            </w:tcBorders>
            <w:shd w:val="clear" w:color="auto" w:fill="auto"/>
            <w:hideMark/>
          </w:tcPr>
          <w:p w14:paraId="0EDC09CE" w14:textId="77777777" w:rsidR="00766BE0" w:rsidRPr="009511D3" w:rsidRDefault="00766BE0"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Сбор и реализация сигналов информации устройств защиты, автоматики электрических и технологических режимов</w:t>
            </w:r>
          </w:p>
        </w:tc>
        <w:tc>
          <w:tcPr>
            <w:tcW w:w="331" w:type="pct"/>
            <w:tcBorders>
              <w:top w:val="nil"/>
              <w:left w:val="nil"/>
              <w:bottom w:val="nil"/>
              <w:right w:val="nil"/>
            </w:tcBorders>
            <w:shd w:val="clear" w:color="auto" w:fill="auto"/>
            <w:hideMark/>
          </w:tcPr>
          <w:p w14:paraId="2A70E0D4" w14:textId="77777777" w:rsidR="00766BE0" w:rsidRPr="009511D3" w:rsidRDefault="00766BE0"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сигнал</w:t>
            </w:r>
          </w:p>
        </w:tc>
        <w:tc>
          <w:tcPr>
            <w:tcW w:w="272" w:type="pct"/>
            <w:tcBorders>
              <w:top w:val="nil"/>
              <w:left w:val="nil"/>
              <w:bottom w:val="nil"/>
              <w:right w:val="nil"/>
            </w:tcBorders>
            <w:shd w:val="clear" w:color="auto" w:fill="auto"/>
            <w:hideMark/>
          </w:tcPr>
          <w:p w14:paraId="476DF94F" w14:textId="4741F358" w:rsidR="00766BE0" w:rsidRPr="009511D3" w:rsidRDefault="00766BE0"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6</w:t>
            </w:r>
          </w:p>
        </w:tc>
        <w:tc>
          <w:tcPr>
            <w:tcW w:w="440" w:type="pct"/>
            <w:tcBorders>
              <w:top w:val="nil"/>
              <w:left w:val="nil"/>
              <w:bottom w:val="nil"/>
              <w:right w:val="nil"/>
            </w:tcBorders>
            <w:shd w:val="clear" w:color="auto" w:fill="auto"/>
            <w:hideMark/>
          </w:tcPr>
          <w:p w14:paraId="610232CD" w14:textId="3E76E5C8" w:rsidR="00766BE0" w:rsidRPr="009511D3" w:rsidRDefault="00766BE0"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1</w:t>
            </w:r>
          </w:p>
        </w:tc>
        <w:tc>
          <w:tcPr>
            <w:tcW w:w="459" w:type="pct"/>
            <w:tcBorders>
              <w:top w:val="nil"/>
              <w:left w:val="nil"/>
              <w:bottom w:val="nil"/>
              <w:right w:val="nil"/>
            </w:tcBorders>
            <w:shd w:val="clear" w:color="auto" w:fill="auto"/>
            <w:hideMark/>
          </w:tcPr>
          <w:p w14:paraId="2C63B9EA" w14:textId="0053A730" w:rsidR="00766BE0" w:rsidRPr="009511D3" w:rsidRDefault="00766BE0"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6</w:t>
            </w:r>
          </w:p>
        </w:tc>
        <w:tc>
          <w:tcPr>
            <w:tcW w:w="272" w:type="pct"/>
            <w:tcBorders>
              <w:top w:val="nil"/>
              <w:left w:val="nil"/>
              <w:bottom w:val="nil"/>
              <w:right w:val="nil"/>
            </w:tcBorders>
            <w:shd w:val="clear" w:color="auto" w:fill="auto"/>
            <w:hideMark/>
          </w:tcPr>
          <w:p w14:paraId="08E01EE0" w14:textId="77777777" w:rsidR="00766BE0" w:rsidRPr="009511D3" w:rsidRDefault="00766BE0"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nil"/>
              <w:left w:val="nil"/>
              <w:bottom w:val="nil"/>
              <w:right w:val="nil"/>
            </w:tcBorders>
            <w:shd w:val="clear" w:color="auto" w:fill="auto"/>
            <w:hideMark/>
          </w:tcPr>
          <w:p w14:paraId="190D3B30" w14:textId="77777777" w:rsidR="00766BE0" w:rsidRPr="009511D3" w:rsidRDefault="00766BE0"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00" w:type="pct"/>
            <w:tcBorders>
              <w:top w:val="nil"/>
              <w:left w:val="nil"/>
              <w:bottom w:val="nil"/>
              <w:right w:val="nil"/>
            </w:tcBorders>
            <w:shd w:val="clear" w:color="auto" w:fill="auto"/>
            <w:hideMark/>
          </w:tcPr>
          <w:p w14:paraId="2BA462AD" w14:textId="77777777" w:rsidR="00766BE0" w:rsidRPr="009511D3" w:rsidRDefault="00766BE0"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84" w:type="pct"/>
            <w:tcBorders>
              <w:top w:val="nil"/>
              <w:left w:val="nil"/>
              <w:bottom w:val="nil"/>
              <w:right w:val="nil"/>
            </w:tcBorders>
            <w:shd w:val="clear" w:color="auto" w:fill="auto"/>
            <w:hideMark/>
          </w:tcPr>
          <w:p w14:paraId="5C6A5033" w14:textId="77777777" w:rsidR="00766BE0" w:rsidRPr="009511D3" w:rsidRDefault="00766BE0"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51" w:type="pct"/>
            <w:tcBorders>
              <w:top w:val="nil"/>
              <w:left w:val="nil"/>
              <w:bottom w:val="nil"/>
              <w:right w:val="single" w:sz="4" w:space="0" w:color="auto"/>
            </w:tcBorders>
            <w:shd w:val="clear" w:color="auto" w:fill="auto"/>
            <w:hideMark/>
          </w:tcPr>
          <w:p w14:paraId="7593AE0F" w14:textId="77777777" w:rsidR="00766BE0" w:rsidRPr="009511D3" w:rsidRDefault="00766BE0"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r>
      <w:tr w:rsidR="00C1663F" w:rsidRPr="009511D3" w14:paraId="59ACA7A7" w14:textId="77777777" w:rsidTr="00E62BFC">
        <w:trPr>
          <w:trHeight w:val="465"/>
        </w:trPr>
        <w:tc>
          <w:tcPr>
            <w:tcW w:w="409" w:type="pct"/>
            <w:tcBorders>
              <w:top w:val="nil"/>
              <w:left w:val="single" w:sz="4" w:space="0" w:color="auto"/>
              <w:bottom w:val="nil"/>
              <w:right w:val="nil"/>
            </w:tcBorders>
            <w:shd w:val="clear" w:color="auto" w:fill="auto"/>
            <w:vAlign w:val="center"/>
            <w:hideMark/>
          </w:tcPr>
          <w:p w14:paraId="5B45B281"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608" w:type="pct"/>
            <w:tcBorders>
              <w:top w:val="nil"/>
              <w:left w:val="nil"/>
              <w:bottom w:val="nil"/>
              <w:right w:val="nil"/>
            </w:tcBorders>
            <w:shd w:val="clear" w:color="auto" w:fill="auto"/>
            <w:hideMark/>
          </w:tcPr>
          <w:p w14:paraId="1BDDD914" w14:textId="5A831935"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Приказ от 04.09.2019 </w:t>
            </w:r>
            <w:r w:rsidR="009C7395" w:rsidRPr="009511D3">
              <w:rPr>
                <w:rFonts w:ascii="Times New Roman" w:eastAsia="Times New Roman" w:hAnsi="Times New Roman" w:cs="Times New Roman"/>
                <w:color w:val="000000"/>
                <w:sz w:val="24"/>
                <w:szCs w:val="24"/>
                <w:lang w:eastAsia="ru-RU"/>
              </w:rPr>
              <w:t>№</w:t>
            </w:r>
            <w:r w:rsidRPr="009511D3">
              <w:rPr>
                <w:rFonts w:ascii="Times New Roman" w:eastAsia="Times New Roman" w:hAnsi="Times New Roman" w:cs="Times New Roman"/>
                <w:color w:val="000000"/>
                <w:sz w:val="24"/>
                <w:szCs w:val="24"/>
                <w:lang w:eastAsia="ru-RU"/>
              </w:rPr>
              <w:t>507/пр п.7.4</w:t>
            </w:r>
          </w:p>
        </w:tc>
        <w:tc>
          <w:tcPr>
            <w:tcW w:w="3983" w:type="pct"/>
            <w:gridSpan w:val="12"/>
            <w:tcBorders>
              <w:top w:val="nil"/>
              <w:left w:val="nil"/>
              <w:bottom w:val="nil"/>
              <w:right w:val="single" w:sz="4" w:space="0" w:color="000000"/>
            </w:tcBorders>
            <w:shd w:val="clear" w:color="auto" w:fill="auto"/>
            <w:hideMark/>
          </w:tcPr>
          <w:p w14:paraId="28DDA26B"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При выполнении пусконаладочных работ звеном (бригадой), которое выполнило монтаж этого же оборудования к сметным нормам на пусконаладочные работы ОЗП=0,8; ТЗ=0,8</w:t>
            </w:r>
          </w:p>
        </w:tc>
      </w:tr>
      <w:tr w:rsidR="00C1663F" w:rsidRPr="009511D3" w14:paraId="65718718" w14:textId="77777777" w:rsidTr="00E62BFC">
        <w:trPr>
          <w:trHeight w:val="300"/>
        </w:trPr>
        <w:tc>
          <w:tcPr>
            <w:tcW w:w="409" w:type="pct"/>
            <w:tcBorders>
              <w:top w:val="nil"/>
              <w:left w:val="single" w:sz="4" w:space="0" w:color="auto"/>
              <w:bottom w:val="nil"/>
              <w:right w:val="nil"/>
            </w:tcBorders>
            <w:shd w:val="clear" w:color="auto" w:fill="auto"/>
            <w:vAlign w:val="center"/>
            <w:hideMark/>
          </w:tcPr>
          <w:p w14:paraId="4FA8A821"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608" w:type="pct"/>
            <w:tcBorders>
              <w:top w:val="nil"/>
              <w:left w:val="nil"/>
              <w:bottom w:val="nil"/>
              <w:right w:val="nil"/>
            </w:tcBorders>
            <w:shd w:val="clear" w:color="auto" w:fill="auto"/>
            <w:hideMark/>
          </w:tcPr>
          <w:p w14:paraId="1446DA80"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1</w:t>
            </w:r>
          </w:p>
        </w:tc>
        <w:tc>
          <w:tcPr>
            <w:tcW w:w="834" w:type="pct"/>
            <w:gridSpan w:val="3"/>
            <w:tcBorders>
              <w:top w:val="nil"/>
              <w:left w:val="nil"/>
              <w:bottom w:val="nil"/>
              <w:right w:val="nil"/>
            </w:tcBorders>
            <w:shd w:val="clear" w:color="auto" w:fill="auto"/>
            <w:hideMark/>
          </w:tcPr>
          <w:p w14:paraId="7D39122D"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ОТ</w:t>
            </w:r>
          </w:p>
        </w:tc>
        <w:tc>
          <w:tcPr>
            <w:tcW w:w="331" w:type="pct"/>
            <w:tcBorders>
              <w:top w:val="nil"/>
              <w:left w:val="nil"/>
              <w:bottom w:val="nil"/>
              <w:right w:val="nil"/>
            </w:tcBorders>
            <w:shd w:val="clear" w:color="auto" w:fill="auto"/>
            <w:hideMark/>
          </w:tcPr>
          <w:p w14:paraId="117B3299"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p>
        </w:tc>
        <w:tc>
          <w:tcPr>
            <w:tcW w:w="272" w:type="pct"/>
            <w:tcBorders>
              <w:top w:val="nil"/>
              <w:left w:val="nil"/>
              <w:bottom w:val="nil"/>
              <w:right w:val="nil"/>
            </w:tcBorders>
            <w:shd w:val="clear" w:color="auto" w:fill="auto"/>
            <w:hideMark/>
          </w:tcPr>
          <w:p w14:paraId="3E50E0F0"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hideMark/>
          </w:tcPr>
          <w:p w14:paraId="3FD22A5C"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hideMark/>
          </w:tcPr>
          <w:p w14:paraId="7CAFD6B9"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272" w:type="pct"/>
            <w:tcBorders>
              <w:top w:val="nil"/>
              <w:left w:val="nil"/>
              <w:bottom w:val="nil"/>
              <w:right w:val="nil"/>
            </w:tcBorders>
            <w:shd w:val="clear" w:color="auto" w:fill="auto"/>
          </w:tcPr>
          <w:p w14:paraId="00CD661B" w14:textId="19233179"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62D2C6B0" w14:textId="00821318"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00" w:type="pct"/>
            <w:tcBorders>
              <w:top w:val="nil"/>
              <w:left w:val="nil"/>
              <w:bottom w:val="nil"/>
              <w:right w:val="nil"/>
            </w:tcBorders>
            <w:shd w:val="clear" w:color="auto" w:fill="auto"/>
          </w:tcPr>
          <w:p w14:paraId="4B1D4693" w14:textId="2CF2FA89"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4" w:type="pct"/>
            <w:tcBorders>
              <w:top w:val="nil"/>
              <w:left w:val="nil"/>
              <w:bottom w:val="nil"/>
              <w:right w:val="nil"/>
            </w:tcBorders>
            <w:shd w:val="clear" w:color="auto" w:fill="auto"/>
          </w:tcPr>
          <w:p w14:paraId="3D294547" w14:textId="76802406"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1" w:type="pct"/>
            <w:tcBorders>
              <w:top w:val="nil"/>
              <w:left w:val="nil"/>
              <w:bottom w:val="nil"/>
              <w:right w:val="single" w:sz="4" w:space="0" w:color="auto"/>
            </w:tcBorders>
            <w:shd w:val="clear" w:color="auto" w:fill="auto"/>
          </w:tcPr>
          <w:p w14:paraId="73538065" w14:textId="6C96F69F"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C1663F" w:rsidRPr="009511D3" w14:paraId="5A3094F0" w14:textId="77777777" w:rsidTr="00E62BFC">
        <w:trPr>
          <w:trHeight w:val="300"/>
        </w:trPr>
        <w:tc>
          <w:tcPr>
            <w:tcW w:w="409" w:type="pct"/>
            <w:tcBorders>
              <w:top w:val="nil"/>
              <w:left w:val="single" w:sz="4" w:space="0" w:color="auto"/>
              <w:bottom w:val="nil"/>
              <w:right w:val="nil"/>
            </w:tcBorders>
            <w:shd w:val="clear" w:color="auto" w:fill="auto"/>
            <w:hideMark/>
          </w:tcPr>
          <w:p w14:paraId="4F588CD8"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608" w:type="pct"/>
            <w:tcBorders>
              <w:top w:val="nil"/>
              <w:left w:val="nil"/>
              <w:bottom w:val="nil"/>
              <w:right w:val="nil"/>
            </w:tcBorders>
            <w:shd w:val="clear" w:color="auto" w:fill="auto"/>
            <w:hideMark/>
          </w:tcPr>
          <w:p w14:paraId="13200E3E"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834" w:type="pct"/>
            <w:gridSpan w:val="3"/>
            <w:tcBorders>
              <w:top w:val="nil"/>
              <w:left w:val="nil"/>
              <w:bottom w:val="nil"/>
              <w:right w:val="nil"/>
            </w:tcBorders>
            <w:shd w:val="clear" w:color="auto" w:fill="auto"/>
            <w:hideMark/>
          </w:tcPr>
          <w:p w14:paraId="4FCF16D9"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ЗТ</w:t>
            </w:r>
          </w:p>
        </w:tc>
        <w:tc>
          <w:tcPr>
            <w:tcW w:w="331" w:type="pct"/>
            <w:tcBorders>
              <w:top w:val="nil"/>
              <w:left w:val="nil"/>
              <w:bottom w:val="nil"/>
              <w:right w:val="nil"/>
            </w:tcBorders>
            <w:shd w:val="clear" w:color="auto" w:fill="auto"/>
            <w:hideMark/>
          </w:tcPr>
          <w:p w14:paraId="56AC50C2"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чел.-ч</w:t>
            </w:r>
          </w:p>
        </w:tc>
        <w:tc>
          <w:tcPr>
            <w:tcW w:w="272" w:type="pct"/>
            <w:tcBorders>
              <w:top w:val="nil"/>
              <w:left w:val="nil"/>
              <w:bottom w:val="nil"/>
              <w:right w:val="nil"/>
            </w:tcBorders>
            <w:shd w:val="clear" w:color="auto" w:fill="auto"/>
          </w:tcPr>
          <w:p w14:paraId="2BA2F8B8" w14:textId="5B46F781"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262C874F" w14:textId="7926A9A4"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nil"/>
              <w:left w:val="nil"/>
              <w:bottom w:val="nil"/>
              <w:right w:val="nil"/>
            </w:tcBorders>
            <w:shd w:val="clear" w:color="auto" w:fill="auto"/>
          </w:tcPr>
          <w:p w14:paraId="154F9AB9" w14:textId="68394C0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72" w:type="pct"/>
            <w:tcBorders>
              <w:top w:val="nil"/>
              <w:left w:val="nil"/>
              <w:bottom w:val="nil"/>
              <w:right w:val="nil"/>
            </w:tcBorders>
            <w:shd w:val="clear" w:color="auto" w:fill="auto"/>
          </w:tcPr>
          <w:p w14:paraId="29EF6773"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6060821D" w14:textId="77777777" w:rsidR="00C1663F" w:rsidRPr="009511D3" w:rsidRDefault="00C1663F" w:rsidP="009511D3">
            <w:pPr>
              <w:spacing w:after="0" w:line="240" w:lineRule="auto"/>
              <w:contextualSpacing/>
              <w:jc w:val="right"/>
              <w:rPr>
                <w:rFonts w:ascii="Times New Roman" w:eastAsia="Times New Roman" w:hAnsi="Times New Roman" w:cs="Times New Roman"/>
                <w:sz w:val="24"/>
                <w:szCs w:val="24"/>
                <w:lang w:eastAsia="ru-RU"/>
              </w:rPr>
            </w:pPr>
          </w:p>
        </w:tc>
        <w:tc>
          <w:tcPr>
            <w:tcW w:w="200" w:type="pct"/>
            <w:tcBorders>
              <w:top w:val="nil"/>
              <w:left w:val="nil"/>
              <w:bottom w:val="nil"/>
              <w:right w:val="nil"/>
            </w:tcBorders>
            <w:shd w:val="clear" w:color="auto" w:fill="auto"/>
          </w:tcPr>
          <w:p w14:paraId="716C7C7B"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284" w:type="pct"/>
            <w:tcBorders>
              <w:top w:val="nil"/>
              <w:left w:val="nil"/>
              <w:bottom w:val="nil"/>
              <w:right w:val="nil"/>
            </w:tcBorders>
            <w:shd w:val="clear" w:color="auto" w:fill="auto"/>
          </w:tcPr>
          <w:p w14:paraId="69F074BD" w14:textId="77777777" w:rsidR="00C1663F" w:rsidRPr="009511D3" w:rsidRDefault="00C1663F" w:rsidP="009511D3">
            <w:pPr>
              <w:spacing w:after="0" w:line="240" w:lineRule="auto"/>
              <w:contextualSpacing/>
              <w:jc w:val="right"/>
              <w:rPr>
                <w:rFonts w:ascii="Times New Roman" w:eastAsia="Times New Roman" w:hAnsi="Times New Roman" w:cs="Times New Roman"/>
                <w:sz w:val="24"/>
                <w:szCs w:val="24"/>
                <w:lang w:eastAsia="ru-RU"/>
              </w:rPr>
            </w:pPr>
          </w:p>
        </w:tc>
        <w:tc>
          <w:tcPr>
            <w:tcW w:w="451" w:type="pct"/>
            <w:tcBorders>
              <w:top w:val="nil"/>
              <w:left w:val="nil"/>
              <w:bottom w:val="nil"/>
              <w:right w:val="single" w:sz="4" w:space="0" w:color="auto"/>
            </w:tcBorders>
            <w:shd w:val="clear" w:color="auto" w:fill="auto"/>
          </w:tcPr>
          <w:p w14:paraId="48BB72D1" w14:textId="762DB9CF"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C1663F" w:rsidRPr="009511D3" w14:paraId="569DE0A7" w14:textId="77777777" w:rsidTr="00E62BFC">
        <w:trPr>
          <w:trHeight w:val="300"/>
        </w:trPr>
        <w:tc>
          <w:tcPr>
            <w:tcW w:w="409" w:type="pct"/>
            <w:tcBorders>
              <w:top w:val="nil"/>
              <w:left w:val="single" w:sz="4" w:space="0" w:color="auto"/>
              <w:bottom w:val="nil"/>
              <w:right w:val="nil"/>
            </w:tcBorders>
            <w:shd w:val="clear" w:color="auto" w:fill="auto"/>
            <w:vAlign w:val="center"/>
            <w:hideMark/>
          </w:tcPr>
          <w:p w14:paraId="14CEB34D"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608" w:type="pct"/>
            <w:tcBorders>
              <w:top w:val="nil"/>
              <w:left w:val="nil"/>
              <w:bottom w:val="nil"/>
              <w:right w:val="nil"/>
            </w:tcBorders>
            <w:shd w:val="clear" w:color="auto" w:fill="auto"/>
            <w:hideMark/>
          </w:tcPr>
          <w:p w14:paraId="58C14AF7"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834" w:type="pct"/>
            <w:gridSpan w:val="3"/>
            <w:tcBorders>
              <w:top w:val="single" w:sz="4" w:space="0" w:color="auto"/>
              <w:left w:val="nil"/>
              <w:bottom w:val="nil"/>
              <w:right w:val="nil"/>
            </w:tcBorders>
            <w:shd w:val="clear" w:color="auto" w:fill="auto"/>
            <w:hideMark/>
          </w:tcPr>
          <w:p w14:paraId="0A65D634"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Итого по расценке</w:t>
            </w:r>
          </w:p>
        </w:tc>
        <w:tc>
          <w:tcPr>
            <w:tcW w:w="331" w:type="pct"/>
            <w:tcBorders>
              <w:top w:val="single" w:sz="4" w:space="0" w:color="auto"/>
              <w:left w:val="nil"/>
              <w:bottom w:val="nil"/>
              <w:right w:val="nil"/>
            </w:tcBorders>
            <w:shd w:val="clear" w:color="auto" w:fill="auto"/>
            <w:hideMark/>
          </w:tcPr>
          <w:p w14:paraId="7FD72EA7"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272" w:type="pct"/>
            <w:tcBorders>
              <w:top w:val="single" w:sz="4" w:space="0" w:color="auto"/>
              <w:left w:val="nil"/>
              <w:bottom w:val="nil"/>
              <w:right w:val="nil"/>
            </w:tcBorders>
            <w:shd w:val="clear" w:color="auto" w:fill="auto"/>
          </w:tcPr>
          <w:p w14:paraId="7D25AB7C" w14:textId="223FD7D8"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single" w:sz="4" w:space="0" w:color="auto"/>
              <w:left w:val="nil"/>
              <w:bottom w:val="nil"/>
              <w:right w:val="nil"/>
            </w:tcBorders>
            <w:shd w:val="clear" w:color="auto" w:fill="auto"/>
          </w:tcPr>
          <w:p w14:paraId="2930A6C4" w14:textId="18CA4182"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single" w:sz="4" w:space="0" w:color="auto"/>
              <w:left w:val="nil"/>
              <w:bottom w:val="nil"/>
              <w:right w:val="nil"/>
            </w:tcBorders>
            <w:shd w:val="clear" w:color="auto" w:fill="auto"/>
          </w:tcPr>
          <w:p w14:paraId="4A7A6446" w14:textId="4C9204AD"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72" w:type="pct"/>
            <w:tcBorders>
              <w:top w:val="single" w:sz="4" w:space="0" w:color="auto"/>
              <w:left w:val="nil"/>
              <w:bottom w:val="nil"/>
              <w:right w:val="nil"/>
            </w:tcBorders>
            <w:shd w:val="clear" w:color="auto" w:fill="auto"/>
          </w:tcPr>
          <w:p w14:paraId="5465BEAD" w14:textId="570FAFD1"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40" w:type="pct"/>
            <w:tcBorders>
              <w:top w:val="single" w:sz="4" w:space="0" w:color="auto"/>
              <w:left w:val="nil"/>
              <w:bottom w:val="nil"/>
              <w:right w:val="nil"/>
            </w:tcBorders>
            <w:shd w:val="clear" w:color="auto" w:fill="auto"/>
          </w:tcPr>
          <w:p w14:paraId="5E50C63E" w14:textId="6ABC5B83"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00" w:type="pct"/>
            <w:tcBorders>
              <w:top w:val="single" w:sz="4" w:space="0" w:color="auto"/>
              <w:left w:val="nil"/>
              <w:bottom w:val="nil"/>
              <w:right w:val="nil"/>
            </w:tcBorders>
            <w:shd w:val="clear" w:color="auto" w:fill="auto"/>
          </w:tcPr>
          <w:p w14:paraId="5BD218BB" w14:textId="05B0CD30"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4" w:type="pct"/>
            <w:tcBorders>
              <w:top w:val="single" w:sz="4" w:space="0" w:color="auto"/>
              <w:left w:val="nil"/>
              <w:bottom w:val="nil"/>
              <w:right w:val="nil"/>
            </w:tcBorders>
            <w:shd w:val="clear" w:color="auto" w:fill="auto"/>
          </w:tcPr>
          <w:p w14:paraId="260BA077" w14:textId="13F0531A"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1" w:type="pct"/>
            <w:tcBorders>
              <w:top w:val="single" w:sz="4" w:space="0" w:color="auto"/>
              <w:left w:val="nil"/>
              <w:bottom w:val="nil"/>
              <w:right w:val="single" w:sz="4" w:space="0" w:color="auto"/>
            </w:tcBorders>
            <w:shd w:val="clear" w:color="auto" w:fill="auto"/>
          </w:tcPr>
          <w:p w14:paraId="2717C99A" w14:textId="533E3126"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C1663F" w:rsidRPr="009511D3" w14:paraId="13BE0673" w14:textId="77777777" w:rsidTr="00E62BFC">
        <w:trPr>
          <w:trHeight w:val="300"/>
        </w:trPr>
        <w:tc>
          <w:tcPr>
            <w:tcW w:w="409" w:type="pct"/>
            <w:tcBorders>
              <w:top w:val="nil"/>
              <w:left w:val="single" w:sz="4" w:space="0" w:color="auto"/>
              <w:bottom w:val="nil"/>
              <w:right w:val="nil"/>
            </w:tcBorders>
            <w:shd w:val="clear" w:color="auto" w:fill="auto"/>
            <w:hideMark/>
          </w:tcPr>
          <w:p w14:paraId="01C039FE"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lastRenderedPageBreak/>
              <w:t> </w:t>
            </w:r>
          </w:p>
        </w:tc>
        <w:tc>
          <w:tcPr>
            <w:tcW w:w="608" w:type="pct"/>
            <w:tcBorders>
              <w:top w:val="nil"/>
              <w:left w:val="nil"/>
              <w:bottom w:val="nil"/>
              <w:right w:val="nil"/>
            </w:tcBorders>
            <w:shd w:val="clear" w:color="auto" w:fill="auto"/>
            <w:hideMark/>
          </w:tcPr>
          <w:p w14:paraId="467D7826"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834" w:type="pct"/>
            <w:gridSpan w:val="3"/>
            <w:tcBorders>
              <w:top w:val="nil"/>
              <w:left w:val="nil"/>
              <w:bottom w:val="nil"/>
              <w:right w:val="nil"/>
            </w:tcBorders>
            <w:shd w:val="clear" w:color="auto" w:fill="auto"/>
            <w:hideMark/>
          </w:tcPr>
          <w:p w14:paraId="56773075"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ФОТ</w:t>
            </w:r>
          </w:p>
        </w:tc>
        <w:tc>
          <w:tcPr>
            <w:tcW w:w="331" w:type="pct"/>
            <w:tcBorders>
              <w:top w:val="nil"/>
              <w:left w:val="nil"/>
              <w:bottom w:val="nil"/>
              <w:right w:val="nil"/>
            </w:tcBorders>
            <w:shd w:val="clear" w:color="auto" w:fill="auto"/>
            <w:hideMark/>
          </w:tcPr>
          <w:p w14:paraId="358AE381"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p>
        </w:tc>
        <w:tc>
          <w:tcPr>
            <w:tcW w:w="272" w:type="pct"/>
            <w:tcBorders>
              <w:top w:val="nil"/>
              <w:left w:val="nil"/>
              <w:bottom w:val="nil"/>
              <w:right w:val="nil"/>
            </w:tcBorders>
            <w:shd w:val="clear" w:color="auto" w:fill="auto"/>
          </w:tcPr>
          <w:p w14:paraId="2C468E07"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tcPr>
          <w:p w14:paraId="29C364EE"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tcPr>
          <w:p w14:paraId="4803D5C1"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272" w:type="pct"/>
            <w:tcBorders>
              <w:top w:val="nil"/>
              <w:left w:val="nil"/>
              <w:bottom w:val="nil"/>
              <w:right w:val="nil"/>
            </w:tcBorders>
            <w:shd w:val="clear" w:color="auto" w:fill="auto"/>
          </w:tcPr>
          <w:p w14:paraId="562C180A"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tcPr>
          <w:p w14:paraId="74A32A0C" w14:textId="77777777" w:rsidR="00C1663F" w:rsidRPr="009511D3" w:rsidRDefault="00C1663F" w:rsidP="009511D3">
            <w:pPr>
              <w:spacing w:after="0" w:line="240" w:lineRule="auto"/>
              <w:contextualSpacing/>
              <w:jc w:val="right"/>
              <w:rPr>
                <w:rFonts w:ascii="Times New Roman" w:eastAsia="Times New Roman" w:hAnsi="Times New Roman" w:cs="Times New Roman"/>
                <w:sz w:val="24"/>
                <w:szCs w:val="24"/>
                <w:lang w:eastAsia="ru-RU"/>
              </w:rPr>
            </w:pPr>
          </w:p>
        </w:tc>
        <w:tc>
          <w:tcPr>
            <w:tcW w:w="200" w:type="pct"/>
            <w:tcBorders>
              <w:top w:val="nil"/>
              <w:left w:val="nil"/>
              <w:bottom w:val="nil"/>
              <w:right w:val="nil"/>
            </w:tcBorders>
            <w:shd w:val="clear" w:color="auto" w:fill="auto"/>
          </w:tcPr>
          <w:p w14:paraId="3290F636" w14:textId="0B8DDAAF"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4" w:type="pct"/>
            <w:tcBorders>
              <w:top w:val="nil"/>
              <w:left w:val="nil"/>
              <w:bottom w:val="nil"/>
              <w:right w:val="nil"/>
            </w:tcBorders>
            <w:shd w:val="clear" w:color="auto" w:fill="auto"/>
          </w:tcPr>
          <w:p w14:paraId="7E424629"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51" w:type="pct"/>
            <w:tcBorders>
              <w:top w:val="nil"/>
              <w:left w:val="nil"/>
              <w:bottom w:val="nil"/>
              <w:right w:val="single" w:sz="4" w:space="0" w:color="auto"/>
            </w:tcBorders>
            <w:shd w:val="clear" w:color="auto" w:fill="auto"/>
          </w:tcPr>
          <w:p w14:paraId="4F8A9D36" w14:textId="0FD8CF1A"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C1663F" w:rsidRPr="009511D3" w14:paraId="25B7CBA5" w14:textId="77777777" w:rsidTr="00E62BFC">
        <w:trPr>
          <w:trHeight w:val="465"/>
        </w:trPr>
        <w:tc>
          <w:tcPr>
            <w:tcW w:w="409" w:type="pct"/>
            <w:tcBorders>
              <w:top w:val="nil"/>
              <w:left w:val="single" w:sz="4" w:space="0" w:color="auto"/>
              <w:bottom w:val="nil"/>
              <w:right w:val="nil"/>
            </w:tcBorders>
            <w:shd w:val="clear" w:color="auto" w:fill="auto"/>
            <w:hideMark/>
          </w:tcPr>
          <w:p w14:paraId="7C0A177B"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608" w:type="pct"/>
            <w:tcBorders>
              <w:top w:val="nil"/>
              <w:left w:val="nil"/>
              <w:bottom w:val="nil"/>
              <w:right w:val="nil"/>
            </w:tcBorders>
            <w:shd w:val="clear" w:color="auto" w:fill="auto"/>
            <w:hideMark/>
          </w:tcPr>
          <w:p w14:paraId="2A33C23F"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Пр/812-083.0-1</w:t>
            </w:r>
          </w:p>
        </w:tc>
        <w:tc>
          <w:tcPr>
            <w:tcW w:w="834" w:type="pct"/>
            <w:gridSpan w:val="3"/>
            <w:tcBorders>
              <w:top w:val="nil"/>
              <w:left w:val="nil"/>
              <w:bottom w:val="nil"/>
              <w:right w:val="nil"/>
            </w:tcBorders>
            <w:shd w:val="clear" w:color="auto" w:fill="auto"/>
            <w:hideMark/>
          </w:tcPr>
          <w:p w14:paraId="1EAFA868"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НР Пусконаладочные работы: 'вхолостую' - 80%, 'под нагрузкой' - 20%</w:t>
            </w:r>
          </w:p>
        </w:tc>
        <w:tc>
          <w:tcPr>
            <w:tcW w:w="331" w:type="pct"/>
            <w:tcBorders>
              <w:top w:val="nil"/>
              <w:left w:val="nil"/>
              <w:bottom w:val="nil"/>
              <w:right w:val="nil"/>
            </w:tcBorders>
            <w:shd w:val="clear" w:color="auto" w:fill="auto"/>
            <w:hideMark/>
          </w:tcPr>
          <w:p w14:paraId="53DC5620"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w:t>
            </w:r>
          </w:p>
        </w:tc>
        <w:tc>
          <w:tcPr>
            <w:tcW w:w="272" w:type="pct"/>
            <w:tcBorders>
              <w:top w:val="nil"/>
              <w:left w:val="nil"/>
              <w:bottom w:val="nil"/>
              <w:right w:val="nil"/>
            </w:tcBorders>
            <w:shd w:val="clear" w:color="auto" w:fill="auto"/>
          </w:tcPr>
          <w:p w14:paraId="46E0FA3E" w14:textId="1B2A637E"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3FECF696"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nil"/>
              <w:left w:val="nil"/>
              <w:bottom w:val="nil"/>
              <w:right w:val="nil"/>
            </w:tcBorders>
            <w:shd w:val="clear" w:color="auto" w:fill="auto"/>
          </w:tcPr>
          <w:p w14:paraId="00BCBF13" w14:textId="0648351E"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72" w:type="pct"/>
            <w:tcBorders>
              <w:top w:val="nil"/>
              <w:left w:val="nil"/>
              <w:bottom w:val="nil"/>
              <w:right w:val="nil"/>
            </w:tcBorders>
            <w:shd w:val="clear" w:color="auto" w:fill="auto"/>
          </w:tcPr>
          <w:p w14:paraId="63FAE290"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2AD2A407" w14:textId="77777777" w:rsidR="00C1663F" w:rsidRPr="009511D3" w:rsidRDefault="00C1663F" w:rsidP="009511D3">
            <w:pPr>
              <w:spacing w:after="0" w:line="240" w:lineRule="auto"/>
              <w:contextualSpacing/>
              <w:jc w:val="right"/>
              <w:rPr>
                <w:rFonts w:ascii="Times New Roman" w:eastAsia="Times New Roman" w:hAnsi="Times New Roman" w:cs="Times New Roman"/>
                <w:sz w:val="24"/>
                <w:szCs w:val="24"/>
                <w:lang w:eastAsia="ru-RU"/>
              </w:rPr>
            </w:pPr>
          </w:p>
        </w:tc>
        <w:tc>
          <w:tcPr>
            <w:tcW w:w="200" w:type="pct"/>
            <w:tcBorders>
              <w:top w:val="nil"/>
              <w:left w:val="nil"/>
              <w:bottom w:val="nil"/>
              <w:right w:val="nil"/>
            </w:tcBorders>
            <w:shd w:val="clear" w:color="auto" w:fill="auto"/>
          </w:tcPr>
          <w:p w14:paraId="6DEB6D31" w14:textId="34FA61A2"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4" w:type="pct"/>
            <w:tcBorders>
              <w:top w:val="nil"/>
              <w:left w:val="nil"/>
              <w:bottom w:val="nil"/>
              <w:right w:val="nil"/>
            </w:tcBorders>
            <w:shd w:val="clear" w:color="auto" w:fill="auto"/>
          </w:tcPr>
          <w:p w14:paraId="7BC8EA08"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51" w:type="pct"/>
            <w:tcBorders>
              <w:top w:val="nil"/>
              <w:left w:val="nil"/>
              <w:bottom w:val="nil"/>
              <w:right w:val="single" w:sz="4" w:space="0" w:color="auto"/>
            </w:tcBorders>
            <w:shd w:val="clear" w:color="auto" w:fill="auto"/>
          </w:tcPr>
          <w:p w14:paraId="65C73136" w14:textId="5C0B34ED"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C1663F" w:rsidRPr="009511D3" w14:paraId="7BF7916D" w14:textId="77777777" w:rsidTr="00E62BFC">
        <w:trPr>
          <w:trHeight w:val="465"/>
        </w:trPr>
        <w:tc>
          <w:tcPr>
            <w:tcW w:w="409" w:type="pct"/>
            <w:tcBorders>
              <w:top w:val="nil"/>
              <w:left w:val="single" w:sz="4" w:space="0" w:color="auto"/>
              <w:bottom w:val="nil"/>
              <w:right w:val="nil"/>
            </w:tcBorders>
            <w:shd w:val="clear" w:color="auto" w:fill="auto"/>
            <w:hideMark/>
          </w:tcPr>
          <w:p w14:paraId="170C496B"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608" w:type="pct"/>
            <w:tcBorders>
              <w:top w:val="nil"/>
              <w:left w:val="nil"/>
              <w:bottom w:val="nil"/>
              <w:right w:val="nil"/>
            </w:tcBorders>
            <w:shd w:val="clear" w:color="auto" w:fill="auto"/>
            <w:hideMark/>
          </w:tcPr>
          <w:p w14:paraId="4D69447E"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Пр/774-083.0</w:t>
            </w:r>
          </w:p>
        </w:tc>
        <w:tc>
          <w:tcPr>
            <w:tcW w:w="834" w:type="pct"/>
            <w:gridSpan w:val="3"/>
            <w:tcBorders>
              <w:top w:val="nil"/>
              <w:left w:val="nil"/>
              <w:bottom w:val="nil"/>
              <w:right w:val="nil"/>
            </w:tcBorders>
            <w:shd w:val="clear" w:color="auto" w:fill="auto"/>
            <w:hideMark/>
          </w:tcPr>
          <w:p w14:paraId="5A757F92"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СП Пусконаладочные работы: 'вхолостую' - 80%, 'под нагрузкой' - 20%</w:t>
            </w:r>
          </w:p>
        </w:tc>
        <w:tc>
          <w:tcPr>
            <w:tcW w:w="331" w:type="pct"/>
            <w:tcBorders>
              <w:top w:val="nil"/>
              <w:left w:val="nil"/>
              <w:bottom w:val="nil"/>
              <w:right w:val="nil"/>
            </w:tcBorders>
            <w:shd w:val="clear" w:color="auto" w:fill="auto"/>
            <w:hideMark/>
          </w:tcPr>
          <w:p w14:paraId="68ABF029"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w:t>
            </w:r>
          </w:p>
        </w:tc>
        <w:tc>
          <w:tcPr>
            <w:tcW w:w="272" w:type="pct"/>
            <w:tcBorders>
              <w:top w:val="nil"/>
              <w:left w:val="nil"/>
              <w:bottom w:val="nil"/>
              <w:right w:val="nil"/>
            </w:tcBorders>
            <w:shd w:val="clear" w:color="auto" w:fill="auto"/>
          </w:tcPr>
          <w:p w14:paraId="272932DB" w14:textId="23A7526E"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7290CCDA"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nil"/>
              <w:left w:val="nil"/>
              <w:bottom w:val="nil"/>
              <w:right w:val="nil"/>
            </w:tcBorders>
            <w:shd w:val="clear" w:color="auto" w:fill="auto"/>
          </w:tcPr>
          <w:p w14:paraId="380FCA78" w14:textId="443796F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72" w:type="pct"/>
            <w:tcBorders>
              <w:top w:val="nil"/>
              <w:left w:val="nil"/>
              <w:bottom w:val="nil"/>
              <w:right w:val="nil"/>
            </w:tcBorders>
            <w:shd w:val="clear" w:color="auto" w:fill="auto"/>
          </w:tcPr>
          <w:p w14:paraId="50D7406C"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6CCF5F79" w14:textId="77777777" w:rsidR="00C1663F" w:rsidRPr="009511D3" w:rsidRDefault="00C1663F" w:rsidP="009511D3">
            <w:pPr>
              <w:spacing w:after="0" w:line="240" w:lineRule="auto"/>
              <w:contextualSpacing/>
              <w:jc w:val="right"/>
              <w:rPr>
                <w:rFonts w:ascii="Times New Roman" w:eastAsia="Times New Roman" w:hAnsi="Times New Roman" w:cs="Times New Roman"/>
                <w:sz w:val="24"/>
                <w:szCs w:val="24"/>
                <w:lang w:eastAsia="ru-RU"/>
              </w:rPr>
            </w:pPr>
          </w:p>
        </w:tc>
        <w:tc>
          <w:tcPr>
            <w:tcW w:w="200" w:type="pct"/>
            <w:tcBorders>
              <w:top w:val="nil"/>
              <w:left w:val="nil"/>
              <w:bottom w:val="nil"/>
              <w:right w:val="nil"/>
            </w:tcBorders>
            <w:shd w:val="clear" w:color="auto" w:fill="auto"/>
          </w:tcPr>
          <w:p w14:paraId="6A8EA8E7" w14:textId="49697A10"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4" w:type="pct"/>
            <w:tcBorders>
              <w:top w:val="nil"/>
              <w:left w:val="nil"/>
              <w:bottom w:val="nil"/>
              <w:right w:val="nil"/>
            </w:tcBorders>
            <w:shd w:val="clear" w:color="auto" w:fill="auto"/>
          </w:tcPr>
          <w:p w14:paraId="7DF2A12C"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51" w:type="pct"/>
            <w:tcBorders>
              <w:top w:val="nil"/>
              <w:left w:val="nil"/>
              <w:bottom w:val="nil"/>
              <w:right w:val="single" w:sz="4" w:space="0" w:color="auto"/>
            </w:tcBorders>
            <w:shd w:val="clear" w:color="auto" w:fill="auto"/>
          </w:tcPr>
          <w:p w14:paraId="601E0D78" w14:textId="04804F29"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C1663F" w:rsidRPr="009511D3" w14:paraId="5B5BADCF" w14:textId="77777777" w:rsidTr="00E62BFC">
        <w:trPr>
          <w:trHeight w:val="300"/>
        </w:trPr>
        <w:tc>
          <w:tcPr>
            <w:tcW w:w="409" w:type="pct"/>
            <w:tcBorders>
              <w:top w:val="nil"/>
              <w:left w:val="single" w:sz="4" w:space="0" w:color="auto"/>
              <w:bottom w:val="nil"/>
              <w:right w:val="nil"/>
            </w:tcBorders>
            <w:shd w:val="clear" w:color="auto" w:fill="auto"/>
            <w:hideMark/>
          </w:tcPr>
          <w:p w14:paraId="639304D2" w14:textId="77777777" w:rsidR="00C1663F" w:rsidRPr="009511D3" w:rsidRDefault="00C1663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608" w:type="pct"/>
            <w:tcBorders>
              <w:top w:val="nil"/>
              <w:left w:val="nil"/>
              <w:bottom w:val="nil"/>
              <w:right w:val="nil"/>
            </w:tcBorders>
            <w:shd w:val="clear" w:color="auto" w:fill="auto"/>
            <w:hideMark/>
          </w:tcPr>
          <w:p w14:paraId="1A2CE0CE" w14:textId="77777777" w:rsidR="00C1663F" w:rsidRPr="009511D3" w:rsidRDefault="00C1663F"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834" w:type="pct"/>
            <w:gridSpan w:val="3"/>
            <w:tcBorders>
              <w:top w:val="single" w:sz="4" w:space="0" w:color="auto"/>
              <w:left w:val="nil"/>
              <w:bottom w:val="nil"/>
              <w:right w:val="nil"/>
            </w:tcBorders>
            <w:shd w:val="clear" w:color="auto" w:fill="auto"/>
            <w:hideMark/>
          </w:tcPr>
          <w:p w14:paraId="46B9039F" w14:textId="77777777" w:rsidR="00C1663F" w:rsidRPr="009511D3" w:rsidRDefault="00C1663F"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Всего по позиции</w:t>
            </w:r>
          </w:p>
        </w:tc>
        <w:tc>
          <w:tcPr>
            <w:tcW w:w="331" w:type="pct"/>
            <w:tcBorders>
              <w:top w:val="single" w:sz="4" w:space="0" w:color="auto"/>
              <w:left w:val="nil"/>
              <w:bottom w:val="nil"/>
              <w:right w:val="nil"/>
            </w:tcBorders>
            <w:shd w:val="clear" w:color="auto" w:fill="auto"/>
            <w:hideMark/>
          </w:tcPr>
          <w:p w14:paraId="42CCBADC" w14:textId="77777777" w:rsidR="00C1663F" w:rsidRPr="009511D3" w:rsidRDefault="00C1663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72" w:type="pct"/>
            <w:tcBorders>
              <w:top w:val="single" w:sz="4" w:space="0" w:color="auto"/>
              <w:left w:val="nil"/>
              <w:bottom w:val="nil"/>
              <w:right w:val="nil"/>
            </w:tcBorders>
            <w:shd w:val="clear" w:color="auto" w:fill="auto"/>
            <w:hideMark/>
          </w:tcPr>
          <w:p w14:paraId="43296A6E" w14:textId="77777777" w:rsidR="00C1663F" w:rsidRPr="009511D3" w:rsidRDefault="00C1663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26E4D601" w14:textId="77777777" w:rsidR="00C1663F" w:rsidRPr="009511D3" w:rsidRDefault="00C1663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59" w:type="pct"/>
            <w:tcBorders>
              <w:top w:val="single" w:sz="4" w:space="0" w:color="auto"/>
              <w:left w:val="nil"/>
              <w:bottom w:val="nil"/>
              <w:right w:val="nil"/>
            </w:tcBorders>
            <w:shd w:val="clear" w:color="auto" w:fill="auto"/>
            <w:hideMark/>
          </w:tcPr>
          <w:p w14:paraId="33F2A840" w14:textId="77777777" w:rsidR="00C1663F" w:rsidRPr="009511D3" w:rsidRDefault="00C1663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72" w:type="pct"/>
            <w:tcBorders>
              <w:top w:val="single" w:sz="4" w:space="0" w:color="auto"/>
              <w:left w:val="nil"/>
              <w:bottom w:val="nil"/>
              <w:right w:val="nil"/>
            </w:tcBorders>
            <w:shd w:val="clear" w:color="auto" w:fill="auto"/>
          </w:tcPr>
          <w:p w14:paraId="7F2D6874" w14:textId="38443459" w:rsidR="00C1663F" w:rsidRPr="009511D3" w:rsidRDefault="00C1663F"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440" w:type="pct"/>
            <w:tcBorders>
              <w:top w:val="single" w:sz="4" w:space="0" w:color="auto"/>
              <w:left w:val="nil"/>
              <w:bottom w:val="nil"/>
              <w:right w:val="nil"/>
            </w:tcBorders>
            <w:shd w:val="clear" w:color="auto" w:fill="auto"/>
          </w:tcPr>
          <w:p w14:paraId="0C0D15BE" w14:textId="0ED5B9C3" w:rsidR="00C1663F" w:rsidRPr="009511D3" w:rsidRDefault="00C1663F"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200" w:type="pct"/>
            <w:tcBorders>
              <w:top w:val="single" w:sz="4" w:space="0" w:color="auto"/>
              <w:left w:val="nil"/>
              <w:bottom w:val="nil"/>
              <w:right w:val="nil"/>
            </w:tcBorders>
            <w:shd w:val="clear" w:color="auto" w:fill="auto"/>
          </w:tcPr>
          <w:p w14:paraId="6D07C734" w14:textId="138FCDC5" w:rsidR="00C1663F" w:rsidRPr="009511D3" w:rsidRDefault="00C1663F"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4" w:type="pct"/>
            <w:tcBorders>
              <w:top w:val="single" w:sz="4" w:space="0" w:color="auto"/>
              <w:left w:val="nil"/>
              <w:bottom w:val="nil"/>
              <w:right w:val="nil"/>
            </w:tcBorders>
            <w:shd w:val="clear" w:color="auto" w:fill="auto"/>
          </w:tcPr>
          <w:p w14:paraId="5E720409" w14:textId="3AEF90B9"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1" w:type="pct"/>
            <w:tcBorders>
              <w:top w:val="single" w:sz="4" w:space="0" w:color="auto"/>
              <w:left w:val="nil"/>
              <w:bottom w:val="nil"/>
              <w:right w:val="single" w:sz="4" w:space="0" w:color="auto"/>
            </w:tcBorders>
            <w:shd w:val="clear" w:color="auto" w:fill="auto"/>
          </w:tcPr>
          <w:p w14:paraId="5711A7B5" w14:textId="6E7C8B0E" w:rsidR="00C1663F" w:rsidRPr="009511D3" w:rsidRDefault="00C1663F"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766BE0" w:rsidRPr="009511D3" w14:paraId="751D38E9" w14:textId="77777777" w:rsidTr="00E62BFC">
        <w:trPr>
          <w:trHeight w:val="465"/>
        </w:trPr>
        <w:tc>
          <w:tcPr>
            <w:tcW w:w="409" w:type="pct"/>
            <w:tcBorders>
              <w:top w:val="single" w:sz="4" w:space="0" w:color="auto"/>
              <w:left w:val="single" w:sz="4" w:space="0" w:color="auto"/>
              <w:bottom w:val="nil"/>
              <w:right w:val="nil"/>
            </w:tcBorders>
            <w:shd w:val="clear" w:color="auto" w:fill="auto"/>
            <w:hideMark/>
          </w:tcPr>
          <w:p w14:paraId="6727BCFB" w14:textId="77777777" w:rsidR="00766BE0" w:rsidRPr="009511D3" w:rsidRDefault="00766BE0"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6</w:t>
            </w:r>
          </w:p>
        </w:tc>
        <w:tc>
          <w:tcPr>
            <w:tcW w:w="608" w:type="pct"/>
            <w:tcBorders>
              <w:top w:val="single" w:sz="4" w:space="0" w:color="auto"/>
              <w:left w:val="nil"/>
              <w:bottom w:val="nil"/>
              <w:right w:val="nil"/>
            </w:tcBorders>
            <w:shd w:val="clear" w:color="auto" w:fill="auto"/>
            <w:hideMark/>
          </w:tcPr>
          <w:p w14:paraId="7A89E0C4" w14:textId="77777777" w:rsidR="00766BE0" w:rsidRPr="009511D3" w:rsidRDefault="00766BE0"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ФЕРп01-11-026-02</w:t>
            </w:r>
          </w:p>
        </w:tc>
        <w:tc>
          <w:tcPr>
            <w:tcW w:w="834" w:type="pct"/>
            <w:gridSpan w:val="3"/>
            <w:tcBorders>
              <w:top w:val="single" w:sz="4" w:space="0" w:color="auto"/>
              <w:left w:val="nil"/>
              <w:bottom w:val="nil"/>
              <w:right w:val="nil"/>
            </w:tcBorders>
            <w:shd w:val="clear" w:color="auto" w:fill="auto"/>
            <w:hideMark/>
          </w:tcPr>
          <w:p w14:paraId="1680BB83" w14:textId="77777777" w:rsidR="00766BE0" w:rsidRPr="009511D3" w:rsidRDefault="00766BE0"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Снятие, обработка и анализ: векторных диаграмм</w:t>
            </w:r>
          </w:p>
        </w:tc>
        <w:tc>
          <w:tcPr>
            <w:tcW w:w="331" w:type="pct"/>
            <w:tcBorders>
              <w:top w:val="single" w:sz="4" w:space="0" w:color="auto"/>
              <w:left w:val="nil"/>
              <w:bottom w:val="nil"/>
              <w:right w:val="nil"/>
            </w:tcBorders>
            <w:shd w:val="clear" w:color="auto" w:fill="auto"/>
            <w:hideMark/>
          </w:tcPr>
          <w:p w14:paraId="63A65140" w14:textId="77777777" w:rsidR="00766BE0" w:rsidRPr="009511D3" w:rsidRDefault="00766BE0"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шт</w:t>
            </w:r>
          </w:p>
        </w:tc>
        <w:tc>
          <w:tcPr>
            <w:tcW w:w="272" w:type="pct"/>
            <w:tcBorders>
              <w:top w:val="single" w:sz="4" w:space="0" w:color="auto"/>
              <w:left w:val="nil"/>
              <w:bottom w:val="nil"/>
              <w:right w:val="nil"/>
            </w:tcBorders>
            <w:shd w:val="clear" w:color="auto" w:fill="auto"/>
            <w:hideMark/>
          </w:tcPr>
          <w:p w14:paraId="7E87FB15" w14:textId="52414088" w:rsidR="00766BE0" w:rsidRPr="009511D3" w:rsidRDefault="00766BE0"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6</w:t>
            </w:r>
          </w:p>
        </w:tc>
        <w:tc>
          <w:tcPr>
            <w:tcW w:w="440" w:type="pct"/>
            <w:tcBorders>
              <w:top w:val="single" w:sz="4" w:space="0" w:color="auto"/>
              <w:left w:val="nil"/>
              <w:bottom w:val="nil"/>
              <w:right w:val="nil"/>
            </w:tcBorders>
            <w:shd w:val="clear" w:color="auto" w:fill="auto"/>
            <w:hideMark/>
          </w:tcPr>
          <w:p w14:paraId="41B857FA" w14:textId="67FB3F52" w:rsidR="00766BE0" w:rsidRPr="009511D3" w:rsidRDefault="00766BE0"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1</w:t>
            </w:r>
          </w:p>
        </w:tc>
        <w:tc>
          <w:tcPr>
            <w:tcW w:w="459" w:type="pct"/>
            <w:tcBorders>
              <w:top w:val="single" w:sz="4" w:space="0" w:color="auto"/>
              <w:left w:val="nil"/>
              <w:bottom w:val="nil"/>
              <w:right w:val="nil"/>
            </w:tcBorders>
            <w:shd w:val="clear" w:color="auto" w:fill="auto"/>
            <w:hideMark/>
          </w:tcPr>
          <w:p w14:paraId="5813FBB1" w14:textId="5617086B" w:rsidR="00766BE0" w:rsidRPr="009511D3" w:rsidRDefault="00766BE0"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6</w:t>
            </w:r>
          </w:p>
        </w:tc>
        <w:tc>
          <w:tcPr>
            <w:tcW w:w="272" w:type="pct"/>
            <w:tcBorders>
              <w:top w:val="single" w:sz="4" w:space="0" w:color="auto"/>
              <w:left w:val="nil"/>
              <w:bottom w:val="nil"/>
              <w:right w:val="nil"/>
            </w:tcBorders>
            <w:shd w:val="clear" w:color="auto" w:fill="auto"/>
            <w:hideMark/>
          </w:tcPr>
          <w:p w14:paraId="11ABA865" w14:textId="77777777" w:rsidR="00766BE0" w:rsidRPr="009511D3" w:rsidRDefault="00766BE0"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0167DE2C" w14:textId="77777777" w:rsidR="00766BE0" w:rsidRPr="009511D3" w:rsidRDefault="00766BE0"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00" w:type="pct"/>
            <w:tcBorders>
              <w:top w:val="single" w:sz="4" w:space="0" w:color="auto"/>
              <w:left w:val="nil"/>
              <w:bottom w:val="nil"/>
              <w:right w:val="nil"/>
            </w:tcBorders>
            <w:shd w:val="clear" w:color="auto" w:fill="auto"/>
            <w:hideMark/>
          </w:tcPr>
          <w:p w14:paraId="08C2E94C" w14:textId="77777777" w:rsidR="00766BE0" w:rsidRPr="009511D3" w:rsidRDefault="00766BE0"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84" w:type="pct"/>
            <w:tcBorders>
              <w:top w:val="single" w:sz="4" w:space="0" w:color="auto"/>
              <w:left w:val="nil"/>
              <w:bottom w:val="nil"/>
              <w:right w:val="nil"/>
            </w:tcBorders>
            <w:shd w:val="clear" w:color="auto" w:fill="auto"/>
            <w:hideMark/>
          </w:tcPr>
          <w:p w14:paraId="387CBBA3" w14:textId="77777777" w:rsidR="00766BE0" w:rsidRPr="009511D3" w:rsidRDefault="00766BE0"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51" w:type="pct"/>
            <w:tcBorders>
              <w:top w:val="single" w:sz="4" w:space="0" w:color="auto"/>
              <w:left w:val="nil"/>
              <w:bottom w:val="nil"/>
              <w:right w:val="single" w:sz="4" w:space="0" w:color="auto"/>
            </w:tcBorders>
            <w:shd w:val="clear" w:color="auto" w:fill="auto"/>
            <w:hideMark/>
          </w:tcPr>
          <w:p w14:paraId="243735F2" w14:textId="77777777" w:rsidR="00766BE0" w:rsidRPr="009511D3" w:rsidRDefault="00766BE0"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r>
      <w:tr w:rsidR="00C1663F" w:rsidRPr="009511D3" w14:paraId="3A0EC1AF" w14:textId="77777777" w:rsidTr="00E62BFC">
        <w:trPr>
          <w:trHeight w:val="465"/>
        </w:trPr>
        <w:tc>
          <w:tcPr>
            <w:tcW w:w="409" w:type="pct"/>
            <w:tcBorders>
              <w:top w:val="nil"/>
              <w:left w:val="single" w:sz="4" w:space="0" w:color="auto"/>
              <w:bottom w:val="nil"/>
              <w:right w:val="nil"/>
            </w:tcBorders>
            <w:shd w:val="clear" w:color="auto" w:fill="auto"/>
            <w:vAlign w:val="center"/>
            <w:hideMark/>
          </w:tcPr>
          <w:p w14:paraId="7D1D4517"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608" w:type="pct"/>
            <w:tcBorders>
              <w:top w:val="nil"/>
              <w:left w:val="nil"/>
              <w:bottom w:val="nil"/>
              <w:right w:val="nil"/>
            </w:tcBorders>
            <w:shd w:val="clear" w:color="auto" w:fill="auto"/>
            <w:hideMark/>
          </w:tcPr>
          <w:p w14:paraId="66F08CB2" w14:textId="0B9A900A"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Приказ от 04.09.2019 </w:t>
            </w:r>
            <w:r w:rsidR="009C7395" w:rsidRPr="009511D3">
              <w:rPr>
                <w:rFonts w:ascii="Times New Roman" w:eastAsia="Times New Roman" w:hAnsi="Times New Roman" w:cs="Times New Roman"/>
                <w:color w:val="000000"/>
                <w:sz w:val="24"/>
                <w:szCs w:val="24"/>
                <w:lang w:eastAsia="ru-RU"/>
              </w:rPr>
              <w:t>№</w:t>
            </w:r>
            <w:r w:rsidRPr="009511D3">
              <w:rPr>
                <w:rFonts w:ascii="Times New Roman" w:eastAsia="Times New Roman" w:hAnsi="Times New Roman" w:cs="Times New Roman"/>
                <w:color w:val="000000"/>
                <w:sz w:val="24"/>
                <w:szCs w:val="24"/>
                <w:lang w:eastAsia="ru-RU"/>
              </w:rPr>
              <w:t>507/пр п.7.4</w:t>
            </w:r>
          </w:p>
        </w:tc>
        <w:tc>
          <w:tcPr>
            <w:tcW w:w="3983" w:type="pct"/>
            <w:gridSpan w:val="12"/>
            <w:tcBorders>
              <w:top w:val="nil"/>
              <w:left w:val="nil"/>
              <w:bottom w:val="nil"/>
              <w:right w:val="single" w:sz="4" w:space="0" w:color="000000"/>
            </w:tcBorders>
            <w:shd w:val="clear" w:color="auto" w:fill="auto"/>
            <w:hideMark/>
          </w:tcPr>
          <w:p w14:paraId="355286EB"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При выполнении пусконаладочных работ звеном (бригадой), которое выполнило монтаж этого же оборудования к сметным нормам на пусконаладочные работы ОЗП=0,8; ТЗ=0,8</w:t>
            </w:r>
          </w:p>
        </w:tc>
      </w:tr>
      <w:tr w:rsidR="00C1663F" w:rsidRPr="009511D3" w14:paraId="472B03F6" w14:textId="77777777" w:rsidTr="00E62BFC">
        <w:trPr>
          <w:trHeight w:val="300"/>
        </w:trPr>
        <w:tc>
          <w:tcPr>
            <w:tcW w:w="409" w:type="pct"/>
            <w:tcBorders>
              <w:top w:val="nil"/>
              <w:left w:val="single" w:sz="4" w:space="0" w:color="auto"/>
              <w:bottom w:val="nil"/>
              <w:right w:val="nil"/>
            </w:tcBorders>
            <w:shd w:val="clear" w:color="auto" w:fill="auto"/>
            <w:vAlign w:val="center"/>
            <w:hideMark/>
          </w:tcPr>
          <w:p w14:paraId="63292805"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608" w:type="pct"/>
            <w:tcBorders>
              <w:top w:val="nil"/>
              <w:left w:val="nil"/>
              <w:bottom w:val="nil"/>
              <w:right w:val="nil"/>
            </w:tcBorders>
            <w:shd w:val="clear" w:color="auto" w:fill="auto"/>
            <w:hideMark/>
          </w:tcPr>
          <w:p w14:paraId="3CF132AA"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1</w:t>
            </w:r>
          </w:p>
        </w:tc>
        <w:tc>
          <w:tcPr>
            <w:tcW w:w="834" w:type="pct"/>
            <w:gridSpan w:val="3"/>
            <w:tcBorders>
              <w:top w:val="nil"/>
              <w:left w:val="nil"/>
              <w:bottom w:val="nil"/>
              <w:right w:val="nil"/>
            </w:tcBorders>
            <w:shd w:val="clear" w:color="auto" w:fill="auto"/>
            <w:hideMark/>
          </w:tcPr>
          <w:p w14:paraId="0C317E59"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ОТ</w:t>
            </w:r>
          </w:p>
        </w:tc>
        <w:tc>
          <w:tcPr>
            <w:tcW w:w="331" w:type="pct"/>
            <w:tcBorders>
              <w:top w:val="nil"/>
              <w:left w:val="nil"/>
              <w:bottom w:val="nil"/>
              <w:right w:val="nil"/>
            </w:tcBorders>
            <w:shd w:val="clear" w:color="auto" w:fill="auto"/>
            <w:hideMark/>
          </w:tcPr>
          <w:p w14:paraId="61C8E6F5"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p>
        </w:tc>
        <w:tc>
          <w:tcPr>
            <w:tcW w:w="272" w:type="pct"/>
            <w:tcBorders>
              <w:top w:val="nil"/>
              <w:left w:val="nil"/>
              <w:bottom w:val="nil"/>
              <w:right w:val="nil"/>
            </w:tcBorders>
            <w:shd w:val="clear" w:color="auto" w:fill="auto"/>
            <w:hideMark/>
          </w:tcPr>
          <w:p w14:paraId="735141E8"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hideMark/>
          </w:tcPr>
          <w:p w14:paraId="0F5A599F"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hideMark/>
          </w:tcPr>
          <w:p w14:paraId="182CD173"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272" w:type="pct"/>
            <w:tcBorders>
              <w:top w:val="nil"/>
              <w:left w:val="nil"/>
              <w:bottom w:val="nil"/>
              <w:right w:val="nil"/>
            </w:tcBorders>
            <w:shd w:val="clear" w:color="auto" w:fill="auto"/>
          </w:tcPr>
          <w:p w14:paraId="0A6BF475" w14:textId="086AAB3C"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6A8DF183" w14:textId="7790C88C"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00" w:type="pct"/>
            <w:tcBorders>
              <w:top w:val="nil"/>
              <w:left w:val="nil"/>
              <w:bottom w:val="nil"/>
              <w:right w:val="nil"/>
            </w:tcBorders>
            <w:shd w:val="clear" w:color="auto" w:fill="auto"/>
          </w:tcPr>
          <w:p w14:paraId="62771397" w14:textId="3103BDB0"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4" w:type="pct"/>
            <w:tcBorders>
              <w:top w:val="nil"/>
              <w:left w:val="nil"/>
              <w:bottom w:val="nil"/>
              <w:right w:val="nil"/>
            </w:tcBorders>
            <w:shd w:val="clear" w:color="auto" w:fill="auto"/>
          </w:tcPr>
          <w:p w14:paraId="0D37825E" w14:textId="2A3792B4"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1" w:type="pct"/>
            <w:tcBorders>
              <w:top w:val="nil"/>
              <w:left w:val="nil"/>
              <w:bottom w:val="nil"/>
              <w:right w:val="single" w:sz="4" w:space="0" w:color="auto"/>
            </w:tcBorders>
            <w:shd w:val="clear" w:color="auto" w:fill="auto"/>
          </w:tcPr>
          <w:p w14:paraId="259102F4" w14:textId="2B991140"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C1663F" w:rsidRPr="009511D3" w14:paraId="4DE08D85" w14:textId="77777777" w:rsidTr="00E62BFC">
        <w:trPr>
          <w:trHeight w:val="300"/>
        </w:trPr>
        <w:tc>
          <w:tcPr>
            <w:tcW w:w="409" w:type="pct"/>
            <w:tcBorders>
              <w:top w:val="nil"/>
              <w:left w:val="single" w:sz="4" w:space="0" w:color="auto"/>
              <w:bottom w:val="nil"/>
              <w:right w:val="nil"/>
            </w:tcBorders>
            <w:shd w:val="clear" w:color="auto" w:fill="auto"/>
            <w:hideMark/>
          </w:tcPr>
          <w:p w14:paraId="5843CC7B"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608" w:type="pct"/>
            <w:tcBorders>
              <w:top w:val="nil"/>
              <w:left w:val="nil"/>
              <w:bottom w:val="nil"/>
              <w:right w:val="nil"/>
            </w:tcBorders>
            <w:shd w:val="clear" w:color="auto" w:fill="auto"/>
            <w:hideMark/>
          </w:tcPr>
          <w:p w14:paraId="3C087BE7"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834" w:type="pct"/>
            <w:gridSpan w:val="3"/>
            <w:tcBorders>
              <w:top w:val="nil"/>
              <w:left w:val="nil"/>
              <w:bottom w:val="nil"/>
              <w:right w:val="nil"/>
            </w:tcBorders>
            <w:shd w:val="clear" w:color="auto" w:fill="auto"/>
            <w:hideMark/>
          </w:tcPr>
          <w:p w14:paraId="2C861201"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ЗТ</w:t>
            </w:r>
          </w:p>
        </w:tc>
        <w:tc>
          <w:tcPr>
            <w:tcW w:w="331" w:type="pct"/>
            <w:tcBorders>
              <w:top w:val="nil"/>
              <w:left w:val="nil"/>
              <w:bottom w:val="nil"/>
              <w:right w:val="nil"/>
            </w:tcBorders>
            <w:shd w:val="clear" w:color="auto" w:fill="auto"/>
            <w:hideMark/>
          </w:tcPr>
          <w:p w14:paraId="2E6D75F9"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чел.-ч</w:t>
            </w:r>
          </w:p>
        </w:tc>
        <w:tc>
          <w:tcPr>
            <w:tcW w:w="272" w:type="pct"/>
            <w:tcBorders>
              <w:top w:val="nil"/>
              <w:left w:val="nil"/>
              <w:bottom w:val="nil"/>
              <w:right w:val="nil"/>
            </w:tcBorders>
            <w:shd w:val="clear" w:color="auto" w:fill="auto"/>
          </w:tcPr>
          <w:p w14:paraId="3853A17B" w14:textId="06F3DCB8"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7B66C538" w14:textId="0135C5DA"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nil"/>
              <w:left w:val="nil"/>
              <w:bottom w:val="nil"/>
              <w:right w:val="nil"/>
            </w:tcBorders>
            <w:shd w:val="clear" w:color="auto" w:fill="auto"/>
          </w:tcPr>
          <w:p w14:paraId="30A8F7DF" w14:textId="6512117D"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72" w:type="pct"/>
            <w:tcBorders>
              <w:top w:val="nil"/>
              <w:left w:val="nil"/>
              <w:bottom w:val="nil"/>
              <w:right w:val="nil"/>
            </w:tcBorders>
            <w:shd w:val="clear" w:color="auto" w:fill="auto"/>
          </w:tcPr>
          <w:p w14:paraId="5D39E9AC"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11C64627" w14:textId="77777777" w:rsidR="00C1663F" w:rsidRPr="009511D3" w:rsidRDefault="00C1663F" w:rsidP="009511D3">
            <w:pPr>
              <w:spacing w:after="0" w:line="240" w:lineRule="auto"/>
              <w:contextualSpacing/>
              <w:jc w:val="right"/>
              <w:rPr>
                <w:rFonts w:ascii="Times New Roman" w:eastAsia="Times New Roman" w:hAnsi="Times New Roman" w:cs="Times New Roman"/>
                <w:sz w:val="24"/>
                <w:szCs w:val="24"/>
                <w:lang w:eastAsia="ru-RU"/>
              </w:rPr>
            </w:pPr>
          </w:p>
        </w:tc>
        <w:tc>
          <w:tcPr>
            <w:tcW w:w="200" w:type="pct"/>
            <w:tcBorders>
              <w:top w:val="nil"/>
              <w:left w:val="nil"/>
              <w:bottom w:val="nil"/>
              <w:right w:val="nil"/>
            </w:tcBorders>
            <w:shd w:val="clear" w:color="auto" w:fill="auto"/>
          </w:tcPr>
          <w:p w14:paraId="7E7DF166"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284" w:type="pct"/>
            <w:tcBorders>
              <w:top w:val="nil"/>
              <w:left w:val="nil"/>
              <w:bottom w:val="nil"/>
              <w:right w:val="nil"/>
            </w:tcBorders>
            <w:shd w:val="clear" w:color="auto" w:fill="auto"/>
          </w:tcPr>
          <w:p w14:paraId="40A2CED7" w14:textId="77777777" w:rsidR="00C1663F" w:rsidRPr="009511D3" w:rsidRDefault="00C1663F" w:rsidP="009511D3">
            <w:pPr>
              <w:spacing w:after="0" w:line="240" w:lineRule="auto"/>
              <w:contextualSpacing/>
              <w:jc w:val="right"/>
              <w:rPr>
                <w:rFonts w:ascii="Times New Roman" w:eastAsia="Times New Roman" w:hAnsi="Times New Roman" w:cs="Times New Roman"/>
                <w:sz w:val="24"/>
                <w:szCs w:val="24"/>
                <w:lang w:eastAsia="ru-RU"/>
              </w:rPr>
            </w:pPr>
          </w:p>
        </w:tc>
        <w:tc>
          <w:tcPr>
            <w:tcW w:w="451" w:type="pct"/>
            <w:tcBorders>
              <w:top w:val="nil"/>
              <w:left w:val="nil"/>
              <w:bottom w:val="nil"/>
              <w:right w:val="single" w:sz="4" w:space="0" w:color="auto"/>
            </w:tcBorders>
            <w:shd w:val="clear" w:color="auto" w:fill="auto"/>
          </w:tcPr>
          <w:p w14:paraId="40E5E074" w14:textId="7F37C062"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C1663F" w:rsidRPr="009511D3" w14:paraId="46E9A8C9" w14:textId="77777777" w:rsidTr="00E62BFC">
        <w:trPr>
          <w:trHeight w:val="300"/>
        </w:trPr>
        <w:tc>
          <w:tcPr>
            <w:tcW w:w="409" w:type="pct"/>
            <w:tcBorders>
              <w:top w:val="nil"/>
              <w:left w:val="single" w:sz="4" w:space="0" w:color="auto"/>
              <w:bottom w:val="nil"/>
              <w:right w:val="nil"/>
            </w:tcBorders>
            <w:shd w:val="clear" w:color="auto" w:fill="auto"/>
            <w:vAlign w:val="center"/>
            <w:hideMark/>
          </w:tcPr>
          <w:p w14:paraId="3AA1F6D1"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608" w:type="pct"/>
            <w:tcBorders>
              <w:top w:val="nil"/>
              <w:left w:val="nil"/>
              <w:bottom w:val="nil"/>
              <w:right w:val="nil"/>
            </w:tcBorders>
            <w:shd w:val="clear" w:color="auto" w:fill="auto"/>
            <w:hideMark/>
          </w:tcPr>
          <w:p w14:paraId="72867F0C"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834" w:type="pct"/>
            <w:gridSpan w:val="3"/>
            <w:tcBorders>
              <w:top w:val="single" w:sz="4" w:space="0" w:color="auto"/>
              <w:left w:val="nil"/>
              <w:bottom w:val="nil"/>
              <w:right w:val="nil"/>
            </w:tcBorders>
            <w:shd w:val="clear" w:color="auto" w:fill="auto"/>
            <w:hideMark/>
          </w:tcPr>
          <w:p w14:paraId="2CC4E85F"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Итого по расценке</w:t>
            </w:r>
          </w:p>
        </w:tc>
        <w:tc>
          <w:tcPr>
            <w:tcW w:w="331" w:type="pct"/>
            <w:tcBorders>
              <w:top w:val="single" w:sz="4" w:space="0" w:color="auto"/>
              <w:left w:val="nil"/>
              <w:bottom w:val="nil"/>
              <w:right w:val="nil"/>
            </w:tcBorders>
            <w:shd w:val="clear" w:color="auto" w:fill="auto"/>
            <w:hideMark/>
          </w:tcPr>
          <w:p w14:paraId="1913457A"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272" w:type="pct"/>
            <w:tcBorders>
              <w:top w:val="single" w:sz="4" w:space="0" w:color="auto"/>
              <w:left w:val="nil"/>
              <w:bottom w:val="nil"/>
              <w:right w:val="nil"/>
            </w:tcBorders>
            <w:shd w:val="clear" w:color="auto" w:fill="auto"/>
          </w:tcPr>
          <w:p w14:paraId="135D1F4E" w14:textId="664142C5"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single" w:sz="4" w:space="0" w:color="auto"/>
              <w:left w:val="nil"/>
              <w:bottom w:val="nil"/>
              <w:right w:val="nil"/>
            </w:tcBorders>
            <w:shd w:val="clear" w:color="auto" w:fill="auto"/>
          </w:tcPr>
          <w:p w14:paraId="7686BFD6" w14:textId="150B1C16"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single" w:sz="4" w:space="0" w:color="auto"/>
              <w:left w:val="nil"/>
              <w:bottom w:val="nil"/>
              <w:right w:val="nil"/>
            </w:tcBorders>
            <w:shd w:val="clear" w:color="auto" w:fill="auto"/>
          </w:tcPr>
          <w:p w14:paraId="2A7A600B" w14:textId="54672BE0"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72" w:type="pct"/>
            <w:tcBorders>
              <w:top w:val="single" w:sz="4" w:space="0" w:color="auto"/>
              <w:left w:val="nil"/>
              <w:bottom w:val="nil"/>
              <w:right w:val="nil"/>
            </w:tcBorders>
            <w:shd w:val="clear" w:color="auto" w:fill="auto"/>
          </w:tcPr>
          <w:p w14:paraId="33C33DAB" w14:textId="0878660E"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40" w:type="pct"/>
            <w:tcBorders>
              <w:top w:val="single" w:sz="4" w:space="0" w:color="auto"/>
              <w:left w:val="nil"/>
              <w:bottom w:val="nil"/>
              <w:right w:val="nil"/>
            </w:tcBorders>
            <w:shd w:val="clear" w:color="auto" w:fill="auto"/>
          </w:tcPr>
          <w:p w14:paraId="6421A162" w14:textId="0CCBFB6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00" w:type="pct"/>
            <w:tcBorders>
              <w:top w:val="single" w:sz="4" w:space="0" w:color="auto"/>
              <w:left w:val="nil"/>
              <w:bottom w:val="nil"/>
              <w:right w:val="nil"/>
            </w:tcBorders>
            <w:shd w:val="clear" w:color="auto" w:fill="auto"/>
          </w:tcPr>
          <w:p w14:paraId="79392BC0" w14:textId="238051B9"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4" w:type="pct"/>
            <w:tcBorders>
              <w:top w:val="single" w:sz="4" w:space="0" w:color="auto"/>
              <w:left w:val="nil"/>
              <w:bottom w:val="nil"/>
              <w:right w:val="nil"/>
            </w:tcBorders>
            <w:shd w:val="clear" w:color="auto" w:fill="auto"/>
          </w:tcPr>
          <w:p w14:paraId="21506E52" w14:textId="5D55112A"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1" w:type="pct"/>
            <w:tcBorders>
              <w:top w:val="single" w:sz="4" w:space="0" w:color="auto"/>
              <w:left w:val="nil"/>
              <w:bottom w:val="nil"/>
              <w:right w:val="single" w:sz="4" w:space="0" w:color="auto"/>
            </w:tcBorders>
            <w:shd w:val="clear" w:color="auto" w:fill="auto"/>
          </w:tcPr>
          <w:p w14:paraId="25A50626" w14:textId="18DC7A85"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C1663F" w:rsidRPr="009511D3" w14:paraId="0E5414C9" w14:textId="77777777" w:rsidTr="00E62BFC">
        <w:trPr>
          <w:trHeight w:val="300"/>
        </w:trPr>
        <w:tc>
          <w:tcPr>
            <w:tcW w:w="409" w:type="pct"/>
            <w:tcBorders>
              <w:top w:val="nil"/>
              <w:left w:val="single" w:sz="4" w:space="0" w:color="auto"/>
              <w:bottom w:val="nil"/>
              <w:right w:val="nil"/>
            </w:tcBorders>
            <w:shd w:val="clear" w:color="auto" w:fill="auto"/>
            <w:hideMark/>
          </w:tcPr>
          <w:p w14:paraId="0CFCFDB7"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608" w:type="pct"/>
            <w:tcBorders>
              <w:top w:val="nil"/>
              <w:left w:val="nil"/>
              <w:bottom w:val="nil"/>
              <w:right w:val="nil"/>
            </w:tcBorders>
            <w:shd w:val="clear" w:color="auto" w:fill="auto"/>
            <w:hideMark/>
          </w:tcPr>
          <w:p w14:paraId="609E0F06"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834" w:type="pct"/>
            <w:gridSpan w:val="3"/>
            <w:tcBorders>
              <w:top w:val="nil"/>
              <w:left w:val="nil"/>
              <w:bottom w:val="nil"/>
              <w:right w:val="nil"/>
            </w:tcBorders>
            <w:shd w:val="clear" w:color="auto" w:fill="auto"/>
            <w:hideMark/>
          </w:tcPr>
          <w:p w14:paraId="2AB34634"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ФОТ</w:t>
            </w:r>
          </w:p>
        </w:tc>
        <w:tc>
          <w:tcPr>
            <w:tcW w:w="331" w:type="pct"/>
            <w:tcBorders>
              <w:top w:val="nil"/>
              <w:left w:val="nil"/>
              <w:bottom w:val="nil"/>
              <w:right w:val="nil"/>
            </w:tcBorders>
            <w:shd w:val="clear" w:color="auto" w:fill="auto"/>
            <w:hideMark/>
          </w:tcPr>
          <w:p w14:paraId="3A98F762"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p>
        </w:tc>
        <w:tc>
          <w:tcPr>
            <w:tcW w:w="272" w:type="pct"/>
            <w:tcBorders>
              <w:top w:val="nil"/>
              <w:left w:val="nil"/>
              <w:bottom w:val="nil"/>
              <w:right w:val="nil"/>
            </w:tcBorders>
            <w:shd w:val="clear" w:color="auto" w:fill="auto"/>
          </w:tcPr>
          <w:p w14:paraId="195730D0"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tcPr>
          <w:p w14:paraId="40F8569B"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tcPr>
          <w:p w14:paraId="121F573F"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272" w:type="pct"/>
            <w:tcBorders>
              <w:top w:val="nil"/>
              <w:left w:val="nil"/>
              <w:bottom w:val="nil"/>
              <w:right w:val="nil"/>
            </w:tcBorders>
            <w:shd w:val="clear" w:color="auto" w:fill="auto"/>
          </w:tcPr>
          <w:p w14:paraId="5762C4AE"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tcPr>
          <w:p w14:paraId="03203B47" w14:textId="77777777" w:rsidR="00C1663F" w:rsidRPr="009511D3" w:rsidRDefault="00C1663F" w:rsidP="009511D3">
            <w:pPr>
              <w:spacing w:after="0" w:line="240" w:lineRule="auto"/>
              <w:contextualSpacing/>
              <w:jc w:val="right"/>
              <w:rPr>
                <w:rFonts w:ascii="Times New Roman" w:eastAsia="Times New Roman" w:hAnsi="Times New Roman" w:cs="Times New Roman"/>
                <w:sz w:val="24"/>
                <w:szCs w:val="24"/>
                <w:lang w:eastAsia="ru-RU"/>
              </w:rPr>
            </w:pPr>
          </w:p>
        </w:tc>
        <w:tc>
          <w:tcPr>
            <w:tcW w:w="200" w:type="pct"/>
            <w:tcBorders>
              <w:top w:val="nil"/>
              <w:left w:val="nil"/>
              <w:bottom w:val="nil"/>
              <w:right w:val="nil"/>
            </w:tcBorders>
            <w:shd w:val="clear" w:color="auto" w:fill="auto"/>
          </w:tcPr>
          <w:p w14:paraId="068ED422" w14:textId="439B2F43"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4" w:type="pct"/>
            <w:tcBorders>
              <w:top w:val="nil"/>
              <w:left w:val="nil"/>
              <w:bottom w:val="nil"/>
              <w:right w:val="nil"/>
            </w:tcBorders>
            <w:shd w:val="clear" w:color="auto" w:fill="auto"/>
          </w:tcPr>
          <w:p w14:paraId="306CDED1"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51" w:type="pct"/>
            <w:tcBorders>
              <w:top w:val="nil"/>
              <w:left w:val="nil"/>
              <w:bottom w:val="nil"/>
              <w:right w:val="single" w:sz="4" w:space="0" w:color="auto"/>
            </w:tcBorders>
            <w:shd w:val="clear" w:color="auto" w:fill="auto"/>
          </w:tcPr>
          <w:p w14:paraId="5BACC6D1" w14:textId="0DEFCD14"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C1663F" w:rsidRPr="009511D3" w14:paraId="6F9CE86A" w14:textId="77777777" w:rsidTr="00E62BFC">
        <w:trPr>
          <w:trHeight w:val="465"/>
        </w:trPr>
        <w:tc>
          <w:tcPr>
            <w:tcW w:w="409" w:type="pct"/>
            <w:tcBorders>
              <w:top w:val="nil"/>
              <w:left w:val="single" w:sz="4" w:space="0" w:color="auto"/>
              <w:bottom w:val="nil"/>
              <w:right w:val="nil"/>
            </w:tcBorders>
            <w:shd w:val="clear" w:color="auto" w:fill="auto"/>
            <w:hideMark/>
          </w:tcPr>
          <w:p w14:paraId="4AAE1E83"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608" w:type="pct"/>
            <w:tcBorders>
              <w:top w:val="nil"/>
              <w:left w:val="nil"/>
              <w:bottom w:val="nil"/>
              <w:right w:val="nil"/>
            </w:tcBorders>
            <w:shd w:val="clear" w:color="auto" w:fill="auto"/>
            <w:hideMark/>
          </w:tcPr>
          <w:p w14:paraId="14D569F9"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Пр/812-083.0-1</w:t>
            </w:r>
          </w:p>
        </w:tc>
        <w:tc>
          <w:tcPr>
            <w:tcW w:w="834" w:type="pct"/>
            <w:gridSpan w:val="3"/>
            <w:tcBorders>
              <w:top w:val="nil"/>
              <w:left w:val="nil"/>
              <w:bottom w:val="nil"/>
              <w:right w:val="nil"/>
            </w:tcBorders>
            <w:shd w:val="clear" w:color="auto" w:fill="auto"/>
            <w:hideMark/>
          </w:tcPr>
          <w:p w14:paraId="5A4F3BE3"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НР Пусконаладочные работы: 'вхолостую' - 80%, 'под нагрузкой' - 20%</w:t>
            </w:r>
          </w:p>
        </w:tc>
        <w:tc>
          <w:tcPr>
            <w:tcW w:w="331" w:type="pct"/>
            <w:tcBorders>
              <w:top w:val="nil"/>
              <w:left w:val="nil"/>
              <w:bottom w:val="nil"/>
              <w:right w:val="nil"/>
            </w:tcBorders>
            <w:shd w:val="clear" w:color="auto" w:fill="auto"/>
            <w:hideMark/>
          </w:tcPr>
          <w:p w14:paraId="2CB969C7"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w:t>
            </w:r>
          </w:p>
        </w:tc>
        <w:tc>
          <w:tcPr>
            <w:tcW w:w="272" w:type="pct"/>
            <w:tcBorders>
              <w:top w:val="nil"/>
              <w:left w:val="nil"/>
              <w:bottom w:val="nil"/>
              <w:right w:val="nil"/>
            </w:tcBorders>
            <w:shd w:val="clear" w:color="auto" w:fill="auto"/>
          </w:tcPr>
          <w:p w14:paraId="601BC9DD" w14:textId="7A29EA16"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251C0392"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nil"/>
              <w:left w:val="nil"/>
              <w:bottom w:val="nil"/>
              <w:right w:val="nil"/>
            </w:tcBorders>
            <w:shd w:val="clear" w:color="auto" w:fill="auto"/>
          </w:tcPr>
          <w:p w14:paraId="3EC1BB2D" w14:textId="70AB640B"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72" w:type="pct"/>
            <w:tcBorders>
              <w:top w:val="nil"/>
              <w:left w:val="nil"/>
              <w:bottom w:val="nil"/>
              <w:right w:val="nil"/>
            </w:tcBorders>
            <w:shd w:val="clear" w:color="auto" w:fill="auto"/>
          </w:tcPr>
          <w:p w14:paraId="29367D99"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2A7D1EAA" w14:textId="77777777" w:rsidR="00C1663F" w:rsidRPr="009511D3" w:rsidRDefault="00C1663F" w:rsidP="009511D3">
            <w:pPr>
              <w:spacing w:after="0" w:line="240" w:lineRule="auto"/>
              <w:contextualSpacing/>
              <w:jc w:val="right"/>
              <w:rPr>
                <w:rFonts w:ascii="Times New Roman" w:eastAsia="Times New Roman" w:hAnsi="Times New Roman" w:cs="Times New Roman"/>
                <w:sz w:val="24"/>
                <w:szCs w:val="24"/>
                <w:lang w:eastAsia="ru-RU"/>
              </w:rPr>
            </w:pPr>
          </w:p>
        </w:tc>
        <w:tc>
          <w:tcPr>
            <w:tcW w:w="200" w:type="pct"/>
            <w:tcBorders>
              <w:top w:val="nil"/>
              <w:left w:val="nil"/>
              <w:bottom w:val="nil"/>
              <w:right w:val="nil"/>
            </w:tcBorders>
            <w:shd w:val="clear" w:color="auto" w:fill="auto"/>
          </w:tcPr>
          <w:p w14:paraId="1D0E2F8F" w14:textId="11A49BEB"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4" w:type="pct"/>
            <w:tcBorders>
              <w:top w:val="nil"/>
              <w:left w:val="nil"/>
              <w:bottom w:val="nil"/>
              <w:right w:val="nil"/>
            </w:tcBorders>
            <w:shd w:val="clear" w:color="auto" w:fill="auto"/>
          </w:tcPr>
          <w:p w14:paraId="44434595"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51" w:type="pct"/>
            <w:tcBorders>
              <w:top w:val="nil"/>
              <w:left w:val="nil"/>
              <w:bottom w:val="nil"/>
              <w:right w:val="single" w:sz="4" w:space="0" w:color="auto"/>
            </w:tcBorders>
            <w:shd w:val="clear" w:color="auto" w:fill="auto"/>
          </w:tcPr>
          <w:p w14:paraId="63D14DA7" w14:textId="3371039E"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C1663F" w:rsidRPr="009511D3" w14:paraId="70B07767" w14:textId="77777777" w:rsidTr="00E62BFC">
        <w:trPr>
          <w:trHeight w:val="465"/>
        </w:trPr>
        <w:tc>
          <w:tcPr>
            <w:tcW w:w="409" w:type="pct"/>
            <w:tcBorders>
              <w:top w:val="nil"/>
              <w:left w:val="single" w:sz="4" w:space="0" w:color="auto"/>
              <w:bottom w:val="nil"/>
              <w:right w:val="nil"/>
            </w:tcBorders>
            <w:shd w:val="clear" w:color="auto" w:fill="auto"/>
            <w:hideMark/>
          </w:tcPr>
          <w:p w14:paraId="718D2829"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608" w:type="pct"/>
            <w:tcBorders>
              <w:top w:val="nil"/>
              <w:left w:val="nil"/>
              <w:bottom w:val="nil"/>
              <w:right w:val="nil"/>
            </w:tcBorders>
            <w:shd w:val="clear" w:color="auto" w:fill="auto"/>
            <w:hideMark/>
          </w:tcPr>
          <w:p w14:paraId="4F4A9E43"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Пр/774-083.0</w:t>
            </w:r>
          </w:p>
        </w:tc>
        <w:tc>
          <w:tcPr>
            <w:tcW w:w="834" w:type="pct"/>
            <w:gridSpan w:val="3"/>
            <w:tcBorders>
              <w:top w:val="nil"/>
              <w:left w:val="nil"/>
              <w:bottom w:val="nil"/>
              <w:right w:val="nil"/>
            </w:tcBorders>
            <w:shd w:val="clear" w:color="auto" w:fill="auto"/>
            <w:hideMark/>
          </w:tcPr>
          <w:p w14:paraId="7CA6436F"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СП Пусконаладочные работы: 'вхолостую' - 80%, 'под нагрузкой' - 20%</w:t>
            </w:r>
          </w:p>
        </w:tc>
        <w:tc>
          <w:tcPr>
            <w:tcW w:w="331" w:type="pct"/>
            <w:tcBorders>
              <w:top w:val="nil"/>
              <w:left w:val="nil"/>
              <w:bottom w:val="nil"/>
              <w:right w:val="nil"/>
            </w:tcBorders>
            <w:shd w:val="clear" w:color="auto" w:fill="auto"/>
            <w:hideMark/>
          </w:tcPr>
          <w:p w14:paraId="1175E406"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w:t>
            </w:r>
          </w:p>
        </w:tc>
        <w:tc>
          <w:tcPr>
            <w:tcW w:w="272" w:type="pct"/>
            <w:tcBorders>
              <w:top w:val="nil"/>
              <w:left w:val="nil"/>
              <w:bottom w:val="nil"/>
              <w:right w:val="nil"/>
            </w:tcBorders>
            <w:shd w:val="clear" w:color="auto" w:fill="auto"/>
          </w:tcPr>
          <w:p w14:paraId="72B986D4" w14:textId="4C6BB780"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52766C40"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nil"/>
              <w:left w:val="nil"/>
              <w:bottom w:val="nil"/>
              <w:right w:val="nil"/>
            </w:tcBorders>
            <w:shd w:val="clear" w:color="auto" w:fill="auto"/>
          </w:tcPr>
          <w:p w14:paraId="2423A932" w14:textId="35064401"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72" w:type="pct"/>
            <w:tcBorders>
              <w:top w:val="nil"/>
              <w:left w:val="nil"/>
              <w:bottom w:val="nil"/>
              <w:right w:val="nil"/>
            </w:tcBorders>
            <w:shd w:val="clear" w:color="auto" w:fill="auto"/>
          </w:tcPr>
          <w:p w14:paraId="071EA3C2"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3D7CEC9E" w14:textId="77777777" w:rsidR="00C1663F" w:rsidRPr="009511D3" w:rsidRDefault="00C1663F" w:rsidP="009511D3">
            <w:pPr>
              <w:spacing w:after="0" w:line="240" w:lineRule="auto"/>
              <w:contextualSpacing/>
              <w:jc w:val="right"/>
              <w:rPr>
                <w:rFonts w:ascii="Times New Roman" w:eastAsia="Times New Roman" w:hAnsi="Times New Roman" w:cs="Times New Roman"/>
                <w:sz w:val="24"/>
                <w:szCs w:val="24"/>
                <w:lang w:eastAsia="ru-RU"/>
              </w:rPr>
            </w:pPr>
          </w:p>
        </w:tc>
        <w:tc>
          <w:tcPr>
            <w:tcW w:w="200" w:type="pct"/>
            <w:tcBorders>
              <w:top w:val="nil"/>
              <w:left w:val="nil"/>
              <w:bottom w:val="nil"/>
              <w:right w:val="nil"/>
            </w:tcBorders>
            <w:shd w:val="clear" w:color="auto" w:fill="auto"/>
          </w:tcPr>
          <w:p w14:paraId="7C8E4A81" w14:textId="1EE40129"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4" w:type="pct"/>
            <w:tcBorders>
              <w:top w:val="nil"/>
              <w:left w:val="nil"/>
              <w:bottom w:val="nil"/>
              <w:right w:val="nil"/>
            </w:tcBorders>
            <w:shd w:val="clear" w:color="auto" w:fill="auto"/>
          </w:tcPr>
          <w:p w14:paraId="79CD2049"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51" w:type="pct"/>
            <w:tcBorders>
              <w:top w:val="nil"/>
              <w:left w:val="nil"/>
              <w:bottom w:val="nil"/>
              <w:right w:val="single" w:sz="4" w:space="0" w:color="auto"/>
            </w:tcBorders>
            <w:shd w:val="clear" w:color="auto" w:fill="auto"/>
          </w:tcPr>
          <w:p w14:paraId="4D5C803D" w14:textId="72FE3FD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C1663F" w:rsidRPr="009511D3" w14:paraId="35387380" w14:textId="77777777" w:rsidTr="00E62BFC">
        <w:trPr>
          <w:trHeight w:val="300"/>
        </w:trPr>
        <w:tc>
          <w:tcPr>
            <w:tcW w:w="409" w:type="pct"/>
            <w:tcBorders>
              <w:top w:val="nil"/>
              <w:left w:val="single" w:sz="4" w:space="0" w:color="auto"/>
              <w:bottom w:val="nil"/>
              <w:right w:val="nil"/>
            </w:tcBorders>
            <w:shd w:val="clear" w:color="auto" w:fill="auto"/>
            <w:hideMark/>
          </w:tcPr>
          <w:p w14:paraId="3CE1A30E" w14:textId="77777777" w:rsidR="00C1663F" w:rsidRPr="009511D3" w:rsidRDefault="00C1663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lastRenderedPageBreak/>
              <w:t> </w:t>
            </w:r>
          </w:p>
        </w:tc>
        <w:tc>
          <w:tcPr>
            <w:tcW w:w="608" w:type="pct"/>
            <w:tcBorders>
              <w:top w:val="nil"/>
              <w:left w:val="nil"/>
              <w:bottom w:val="nil"/>
              <w:right w:val="nil"/>
            </w:tcBorders>
            <w:shd w:val="clear" w:color="auto" w:fill="auto"/>
            <w:hideMark/>
          </w:tcPr>
          <w:p w14:paraId="373914A5" w14:textId="77777777" w:rsidR="00C1663F" w:rsidRPr="009511D3" w:rsidRDefault="00C1663F"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834" w:type="pct"/>
            <w:gridSpan w:val="3"/>
            <w:tcBorders>
              <w:top w:val="single" w:sz="4" w:space="0" w:color="auto"/>
              <w:left w:val="nil"/>
              <w:bottom w:val="nil"/>
              <w:right w:val="nil"/>
            </w:tcBorders>
            <w:shd w:val="clear" w:color="auto" w:fill="auto"/>
            <w:hideMark/>
          </w:tcPr>
          <w:p w14:paraId="23D9DF80" w14:textId="77777777" w:rsidR="00C1663F" w:rsidRPr="009511D3" w:rsidRDefault="00C1663F"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Всего по позиции</w:t>
            </w:r>
          </w:p>
        </w:tc>
        <w:tc>
          <w:tcPr>
            <w:tcW w:w="331" w:type="pct"/>
            <w:tcBorders>
              <w:top w:val="single" w:sz="4" w:space="0" w:color="auto"/>
              <w:left w:val="nil"/>
              <w:bottom w:val="nil"/>
              <w:right w:val="nil"/>
            </w:tcBorders>
            <w:shd w:val="clear" w:color="auto" w:fill="auto"/>
            <w:hideMark/>
          </w:tcPr>
          <w:p w14:paraId="785FF801" w14:textId="77777777" w:rsidR="00C1663F" w:rsidRPr="009511D3" w:rsidRDefault="00C1663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72" w:type="pct"/>
            <w:tcBorders>
              <w:top w:val="single" w:sz="4" w:space="0" w:color="auto"/>
              <w:left w:val="nil"/>
              <w:bottom w:val="nil"/>
              <w:right w:val="nil"/>
            </w:tcBorders>
            <w:shd w:val="clear" w:color="auto" w:fill="auto"/>
            <w:hideMark/>
          </w:tcPr>
          <w:p w14:paraId="14BA3BA5" w14:textId="77777777" w:rsidR="00C1663F" w:rsidRPr="009511D3" w:rsidRDefault="00C1663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478EF764" w14:textId="77777777" w:rsidR="00C1663F" w:rsidRPr="009511D3" w:rsidRDefault="00C1663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59" w:type="pct"/>
            <w:tcBorders>
              <w:top w:val="single" w:sz="4" w:space="0" w:color="auto"/>
              <w:left w:val="nil"/>
              <w:bottom w:val="nil"/>
              <w:right w:val="nil"/>
            </w:tcBorders>
            <w:shd w:val="clear" w:color="auto" w:fill="auto"/>
            <w:hideMark/>
          </w:tcPr>
          <w:p w14:paraId="52B597FC" w14:textId="77777777" w:rsidR="00C1663F" w:rsidRPr="009511D3" w:rsidRDefault="00C1663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72" w:type="pct"/>
            <w:tcBorders>
              <w:top w:val="single" w:sz="4" w:space="0" w:color="auto"/>
              <w:left w:val="nil"/>
              <w:bottom w:val="nil"/>
              <w:right w:val="nil"/>
            </w:tcBorders>
            <w:shd w:val="clear" w:color="auto" w:fill="auto"/>
          </w:tcPr>
          <w:p w14:paraId="1B948487" w14:textId="7321B987" w:rsidR="00C1663F" w:rsidRPr="009511D3" w:rsidRDefault="00C1663F"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440" w:type="pct"/>
            <w:tcBorders>
              <w:top w:val="single" w:sz="4" w:space="0" w:color="auto"/>
              <w:left w:val="nil"/>
              <w:bottom w:val="nil"/>
              <w:right w:val="nil"/>
            </w:tcBorders>
            <w:shd w:val="clear" w:color="auto" w:fill="auto"/>
          </w:tcPr>
          <w:p w14:paraId="2BACEAB0" w14:textId="163E67D3" w:rsidR="00C1663F" w:rsidRPr="009511D3" w:rsidRDefault="00C1663F"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200" w:type="pct"/>
            <w:tcBorders>
              <w:top w:val="single" w:sz="4" w:space="0" w:color="auto"/>
              <w:left w:val="nil"/>
              <w:bottom w:val="nil"/>
              <w:right w:val="nil"/>
            </w:tcBorders>
            <w:shd w:val="clear" w:color="auto" w:fill="auto"/>
          </w:tcPr>
          <w:p w14:paraId="23B42BE5" w14:textId="3997F929" w:rsidR="00C1663F" w:rsidRPr="009511D3" w:rsidRDefault="00C1663F"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4" w:type="pct"/>
            <w:tcBorders>
              <w:top w:val="single" w:sz="4" w:space="0" w:color="auto"/>
              <w:left w:val="nil"/>
              <w:bottom w:val="nil"/>
              <w:right w:val="nil"/>
            </w:tcBorders>
            <w:shd w:val="clear" w:color="auto" w:fill="auto"/>
          </w:tcPr>
          <w:p w14:paraId="5204AE62" w14:textId="140FB4CE"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1" w:type="pct"/>
            <w:tcBorders>
              <w:top w:val="single" w:sz="4" w:space="0" w:color="auto"/>
              <w:left w:val="nil"/>
              <w:bottom w:val="nil"/>
              <w:right w:val="single" w:sz="4" w:space="0" w:color="auto"/>
            </w:tcBorders>
            <w:shd w:val="clear" w:color="auto" w:fill="auto"/>
          </w:tcPr>
          <w:p w14:paraId="18A2B64D" w14:textId="2C0D44A8" w:rsidR="00C1663F" w:rsidRPr="009511D3" w:rsidRDefault="00C1663F"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C1663F" w:rsidRPr="009511D3" w14:paraId="623C4F5B" w14:textId="77777777" w:rsidTr="00E62BFC">
        <w:trPr>
          <w:trHeight w:val="300"/>
        </w:trPr>
        <w:tc>
          <w:tcPr>
            <w:tcW w:w="409" w:type="pct"/>
            <w:tcBorders>
              <w:top w:val="single" w:sz="4" w:space="0" w:color="auto"/>
              <w:left w:val="single" w:sz="4" w:space="0" w:color="auto"/>
              <w:bottom w:val="nil"/>
              <w:right w:val="nil"/>
            </w:tcBorders>
            <w:shd w:val="clear" w:color="auto" w:fill="auto"/>
            <w:noWrap/>
            <w:vAlign w:val="bottom"/>
            <w:hideMark/>
          </w:tcPr>
          <w:p w14:paraId="51B3D2EF"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608" w:type="pct"/>
            <w:tcBorders>
              <w:top w:val="single" w:sz="4" w:space="0" w:color="auto"/>
              <w:left w:val="nil"/>
              <w:bottom w:val="nil"/>
              <w:right w:val="nil"/>
            </w:tcBorders>
            <w:shd w:val="clear" w:color="auto" w:fill="auto"/>
            <w:hideMark/>
          </w:tcPr>
          <w:p w14:paraId="7AB00811" w14:textId="77777777" w:rsidR="00C1663F" w:rsidRPr="009511D3" w:rsidRDefault="00C1663F"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3048" w:type="pct"/>
            <w:gridSpan w:val="9"/>
            <w:tcBorders>
              <w:top w:val="single" w:sz="4" w:space="0" w:color="auto"/>
              <w:left w:val="nil"/>
              <w:bottom w:val="nil"/>
              <w:right w:val="nil"/>
            </w:tcBorders>
            <w:shd w:val="clear" w:color="auto" w:fill="auto"/>
            <w:hideMark/>
          </w:tcPr>
          <w:p w14:paraId="4E326DEF" w14:textId="77777777" w:rsidR="00C1663F" w:rsidRPr="009511D3" w:rsidRDefault="00C1663F"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Итого по разделу 2 ПНР</w:t>
            </w:r>
          </w:p>
        </w:tc>
        <w:tc>
          <w:tcPr>
            <w:tcW w:w="200" w:type="pct"/>
            <w:tcBorders>
              <w:top w:val="single" w:sz="4" w:space="0" w:color="auto"/>
              <w:left w:val="nil"/>
              <w:bottom w:val="nil"/>
              <w:right w:val="nil"/>
            </w:tcBorders>
            <w:shd w:val="clear" w:color="auto" w:fill="auto"/>
            <w:noWrap/>
          </w:tcPr>
          <w:p w14:paraId="7FB04A1A" w14:textId="41816B54" w:rsidR="00C1663F" w:rsidRPr="009511D3" w:rsidRDefault="00C1663F"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4" w:type="pct"/>
            <w:tcBorders>
              <w:top w:val="single" w:sz="4" w:space="0" w:color="auto"/>
              <w:left w:val="nil"/>
              <w:bottom w:val="nil"/>
              <w:right w:val="nil"/>
            </w:tcBorders>
            <w:shd w:val="clear" w:color="auto" w:fill="auto"/>
            <w:noWrap/>
          </w:tcPr>
          <w:p w14:paraId="2917D74F" w14:textId="375E8E2F" w:rsidR="00C1663F" w:rsidRPr="009511D3" w:rsidRDefault="00C1663F"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451" w:type="pct"/>
            <w:tcBorders>
              <w:top w:val="single" w:sz="4" w:space="0" w:color="auto"/>
              <w:left w:val="nil"/>
              <w:bottom w:val="nil"/>
              <w:right w:val="single" w:sz="4" w:space="0" w:color="auto"/>
            </w:tcBorders>
            <w:shd w:val="clear" w:color="auto" w:fill="auto"/>
            <w:noWrap/>
          </w:tcPr>
          <w:p w14:paraId="12ABC1F3" w14:textId="6FD772DD" w:rsidR="00C1663F" w:rsidRPr="009511D3" w:rsidRDefault="00C1663F"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C1663F" w:rsidRPr="009511D3" w14:paraId="7F21EB56" w14:textId="77777777" w:rsidTr="00C1663F">
        <w:trPr>
          <w:trHeight w:val="300"/>
        </w:trPr>
        <w:tc>
          <w:tcPr>
            <w:tcW w:w="5000" w:type="pct"/>
            <w:gridSpan w:val="14"/>
            <w:tcBorders>
              <w:top w:val="single" w:sz="4" w:space="0" w:color="auto"/>
              <w:left w:val="single" w:sz="4" w:space="0" w:color="auto"/>
              <w:bottom w:val="single" w:sz="4" w:space="0" w:color="auto"/>
              <w:right w:val="single" w:sz="4" w:space="0" w:color="000000"/>
            </w:tcBorders>
            <w:shd w:val="clear" w:color="auto" w:fill="auto"/>
            <w:vAlign w:val="center"/>
            <w:hideMark/>
          </w:tcPr>
          <w:p w14:paraId="3EBD4C39" w14:textId="77777777" w:rsidR="00C1663F" w:rsidRPr="009511D3" w:rsidRDefault="00C1663F"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Раздел 3. Сопутствующие материалы</w:t>
            </w:r>
          </w:p>
        </w:tc>
      </w:tr>
      <w:tr w:rsidR="00766BE0" w:rsidRPr="009511D3" w14:paraId="3695466C" w14:textId="77777777" w:rsidTr="00E62BFC">
        <w:trPr>
          <w:trHeight w:val="300"/>
        </w:trPr>
        <w:tc>
          <w:tcPr>
            <w:tcW w:w="409" w:type="pct"/>
            <w:tcBorders>
              <w:top w:val="nil"/>
              <w:left w:val="single" w:sz="4" w:space="0" w:color="auto"/>
              <w:bottom w:val="nil"/>
              <w:right w:val="nil"/>
            </w:tcBorders>
            <w:shd w:val="clear" w:color="auto" w:fill="auto"/>
            <w:hideMark/>
          </w:tcPr>
          <w:p w14:paraId="534E5121" w14:textId="77777777" w:rsidR="00766BE0" w:rsidRPr="009511D3" w:rsidRDefault="00766BE0"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7</w:t>
            </w:r>
          </w:p>
        </w:tc>
        <w:tc>
          <w:tcPr>
            <w:tcW w:w="608" w:type="pct"/>
            <w:tcBorders>
              <w:top w:val="nil"/>
              <w:left w:val="nil"/>
              <w:bottom w:val="nil"/>
              <w:right w:val="nil"/>
            </w:tcBorders>
            <w:shd w:val="clear" w:color="auto" w:fill="auto"/>
            <w:hideMark/>
          </w:tcPr>
          <w:p w14:paraId="7E8B47CF" w14:textId="77777777" w:rsidR="00766BE0" w:rsidRPr="009511D3" w:rsidRDefault="00766BE0"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Текущая  цена</w:t>
            </w:r>
          </w:p>
        </w:tc>
        <w:tc>
          <w:tcPr>
            <w:tcW w:w="834" w:type="pct"/>
            <w:gridSpan w:val="3"/>
            <w:tcBorders>
              <w:top w:val="single" w:sz="4" w:space="0" w:color="auto"/>
              <w:left w:val="nil"/>
              <w:bottom w:val="nil"/>
              <w:right w:val="nil"/>
            </w:tcBorders>
            <w:shd w:val="clear" w:color="auto" w:fill="auto"/>
            <w:hideMark/>
          </w:tcPr>
          <w:p w14:paraId="404ED4D3" w14:textId="77777777" w:rsidR="00766BE0" w:rsidRPr="009511D3" w:rsidRDefault="00766BE0"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Провод ПуВнг(А)-LS 1х2.5 Ж/З 450/750В</w:t>
            </w:r>
          </w:p>
        </w:tc>
        <w:tc>
          <w:tcPr>
            <w:tcW w:w="331" w:type="pct"/>
            <w:tcBorders>
              <w:top w:val="nil"/>
              <w:left w:val="nil"/>
              <w:bottom w:val="nil"/>
              <w:right w:val="nil"/>
            </w:tcBorders>
            <w:shd w:val="clear" w:color="auto" w:fill="auto"/>
            <w:hideMark/>
          </w:tcPr>
          <w:p w14:paraId="2B47699C" w14:textId="77777777" w:rsidR="00766BE0" w:rsidRPr="009511D3" w:rsidRDefault="00766BE0"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м</w:t>
            </w:r>
          </w:p>
        </w:tc>
        <w:tc>
          <w:tcPr>
            <w:tcW w:w="272" w:type="pct"/>
            <w:tcBorders>
              <w:top w:val="nil"/>
              <w:left w:val="nil"/>
              <w:bottom w:val="nil"/>
              <w:right w:val="nil"/>
            </w:tcBorders>
            <w:shd w:val="clear" w:color="auto" w:fill="auto"/>
            <w:hideMark/>
          </w:tcPr>
          <w:p w14:paraId="6DAB6008" w14:textId="4F387067" w:rsidR="00766BE0" w:rsidRPr="009511D3" w:rsidRDefault="00766BE0"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12</w:t>
            </w:r>
          </w:p>
        </w:tc>
        <w:tc>
          <w:tcPr>
            <w:tcW w:w="440" w:type="pct"/>
            <w:tcBorders>
              <w:top w:val="nil"/>
              <w:left w:val="nil"/>
              <w:bottom w:val="nil"/>
              <w:right w:val="nil"/>
            </w:tcBorders>
            <w:shd w:val="clear" w:color="auto" w:fill="auto"/>
            <w:hideMark/>
          </w:tcPr>
          <w:p w14:paraId="6290155B" w14:textId="14C30FB2" w:rsidR="00766BE0" w:rsidRPr="009511D3" w:rsidRDefault="00766BE0"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1</w:t>
            </w:r>
          </w:p>
        </w:tc>
        <w:tc>
          <w:tcPr>
            <w:tcW w:w="459" w:type="pct"/>
            <w:tcBorders>
              <w:top w:val="nil"/>
              <w:left w:val="nil"/>
              <w:bottom w:val="nil"/>
              <w:right w:val="nil"/>
            </w:tcBorders>
            <w:shd w:val="clear" w:color="auto" w:fill="auto"/>
            <w:hideMark/>
          </w:tcPr>
          <w:p w14:paraId="4C90270A" w14:textId="51DF71FB" w:rsidR="00766BE0" w:rsidRPr="009511D3" w:rsidRDefault="00766BE0"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12</w:t>
            </w:r>
          </w:p>
        </w:tc>
        <w:tc>
          <w:tcPr>
            <w:tcW w:w="272" w:type="pct"/>
            <w:tcBorders>
              <w:top w:val="nil"/>
              <w:left w:val="nil"/>
              <w:bottom w:val="nil"/>
              <w:right w:val="nil"/>
            </w:tcBorders>
            <w:shd w:val="clear" w:color="auto" w:fill="auto"/>
          </w:tcPr>
          <w:p w14:paraId="51368273" w14:textId="3A743B19" w:rsidR="00766BE0" w:rsidRPr="009511D3" w:rsidRDefault="00766BE0"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440" w:type="pct"/>
            <w:tcBorders>
              <w:top w:val="nil"/>
              <w:left w:val="nil"/>
              <w:bottom w:val="nil"/>
              <w:right w:val="nil"/>
            </w:tcBorders>
            <w:shd w:val="clear" w:color="auto" w:fill="auto"/>
          </w:tcPr>
          <w:p w14:paraId="33374B1F" w14:textId="130ED0FD" w:rsidR="00766BE0" w:rsidRPr="009511D3" w:rsidRDefault="00766BE0"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200" w:type="pct"/>
            <w:tcBorders>
              <w:top w:val="nil"/>
              <w:left w:val="nil"/>
              <w:bottom w:val="nil"/>
              <w:right w:val="nil"/>
            </w:tcBorders>
            <w:shd w:val="clear" w:color="auto" w:fill="auto"/>
          </w:tcPr>
          <w:p w14:paraId="6B49B9D4" w14:textId="5E9847FE" w:rsidR="00766BE0" w:rsidRPr="009511D3" w:rsidRDefault="00766BE0"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4" w:type="pct"/>
            <w:tcBorders>
              <w:top w:val="nil"/>
              <w:left w:val="nil"/>
              <w:bottom w:val="nil"/>
              <w:right w:val="nil"/>
            </w:tcBorders>
            <w:shd w:val="clear" w:color="auto" w:fill="auto"/>
          </w:tcPr>
          <w:p w14:paraId="066AE47E" w14:textId="099CC759" w:rsidR="00766BE0" w:rsidRPr="009511D3" w:rsidRDefault="00766BE0"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451" w:type="pct"/>
            <w:tcBorders>
              <w:top w:val="nil"/>
              <w:left w:val="nil"/>
              <w:bottom w:val="nil"/>
              <w:right w:val="single" w:sz="4" w:space="0" w:color="auto"/>
            </w:tcBorders>
            <w:shd w:val="clear" w:color="auto" w:fill="auto"/>
          </w:tcPr>
          <w:p w14:paraId="4DCC6D98" w14:textId="1CFF4F95" w:rsidR="00766BE0" w:rsidRPr="009511D3" w:rsidRDefault="00766BE0"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C1663F" w:rsidRPr="009511D3" w14:paraId="318F8DD4" w14:textId="77777777" w:rsidTr="00E62BFC">
        <w:trPr>
          <w:trHeight w:val="300"/>
        </w:trPr>
        <w:tc>
          <w:tcPr>
            <w:tcW w:w="409" w:type="pct"/>
            <w:tcBorders>
              <w:top w:val="nil"/>
              <w:left w:val="single" w:sz="4" w:space="0" w:color="auto"/>
              <w:bottom w:val="nil"/>
              <w:right w:val="nil"/>
            </w:tcBorders>
            <w:shd w:val="clear" w:color="auto" w:fill="auto"/>
            <w:hideMark/>
          </w:tcPr>
          <w:p w14:paraId="17BB6DC9"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608" w:type="pct"/>
            <w:tcBorders>
              <w:top w:val="nil"/>
              <w:left w:val="nil"/>
              <w:bottom w:val="nil"/>
              <w:right w:val="nil"/>
            </w:tcBorders>
            <w:shd w:val="clear" w:color="auto" w:fill="auto"/>
            <w:hideMark/>
          </w:tcPr>
          <w:p w14:paraId="0C6F759D"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983" w:type="pct"/>
            <w:gridSpan w:val="12"/>
            <w:tcBorders>
              <w:top w:val="nil"/>
              <w:left w:val="nil"/>
              <w:bottom w:val="nil"/>
              <w:right w:val="single" w:sz="4" w:space="0" w:color="000000"/>
            </w:tcBorders>
            <w:shd w:val="clear" w:color="auto" w:fill="auto"/>
            <w:hideMark/>
          </w:tcPr>
          <w:p w14:paraId="2AFFC75A"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Цена=38,47/1,2</w:t>
            </w:r>
          </w:p>
        </w:tc>
      </w:tr>
      <w:tr w:rsidR="00C1663F" w:rsidRPr="009511D3" w14:paraId="793E4BA9" w14:textId="77777777" w:rsidTr="00E62BFC">
        <w:trPr>
          <w:trHeight w:val="300"/>
        </w:trPr>
        <w:tc>
          <w:tcPr>
            <w:tcW w:w="409" w:type="pct"/>
            <w:tcBorders>
              <w:top w:val="nil"/>
              <w:left w:val="single" w:sz="4" w:space="0" w:color="auto"/>
              <w:bottom w:val="nil"/>
              <w:right w:val="nil"/>
            </w:tcBorders>
            <w:shd w:val="clear" w:color="auto" w:fill="auto"/>
            <w:hideMark/>
          </w:tcPr>
          <w:p w14:paraId="6B40D874" w14:textId="77777777" w:rsidR="00C1663F" w:rsidRPr="009511D3" w:rsidRDefault="00C1663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608" w:type="pct"/>
            <w:tcBorders>
              <w:top w:val="nil"/>
              <w:left w:val="nil"/>
              <w:bottom w:val="nil"/>
              <w:right w:val="nil"/>
            </w:tcBorders>
            <w:shd w:val="clear" w:color="auto" w:fill="auto"/>
            <w:hideMark/>
          </w:tcPr>
          <w:p w14:paraId="31BCBD32" w14:textId="77777777" w:rsidR="00C1663F" w:rsidRPr="009511D3" w:rsidRDefault="00C1663F"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834" w:type="pct"/>
            <w:gridSpan w:val="3"/>
            <w:tcBorders>
              <w:top w:val="single" w:sz="4" w:space="0" w:color="auto"/>
              <w:left w:val="nil"/>
              <w:bottom w:val="nil"/>
              <w:right w:val="nil"/>
            </w:tcBorders>
            <w:shd w:val="clear" w:color="auto" w:fill="auto"/>
            <w:hideMark/>
          </w:tcPr>
          <w:p w14:paraId="30B30619" w14:textId="77777777" w:rsidR="00C1663F" w:rsidRPr="009511D3" w:rsidRDefault="00C1663F"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Всего по позиции</w:t>
            </w:r>
          </w:p>
        </w:tc>
        <w:tc>
          <w:tcPr>
            <w:tcW w:w="331" w:type="pct"/>
            <w:tcBorders>
              <w:top w:val="single" w:sz="4" w:space="0" w:color="auto"/>
              <w:left w:val="nil"/>
              <w:bottom w:val="nil"/>
              <w:right w:val="nil"/>
            </w:tcBorders>
            <w:shd w:val="clear" w:color="auto" w:fill="auto"/>
            <w:hideMark/>
          </w:tcPr>
          <w:p w14:paraId="5EFDCC3D" w14:textId="77777777" w:rsidR="00C1663F" w:rsidRPr="009511D3" w:rsidRDefault="00C1663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72" w:type="pct"/>
            <w:tcBorders>
              <w:top w:val="single" w:sz="4" w:space="0" w:color="auto"/>
              <w:left w:val="nil"/>
              <w:bottom w:val="nil"/>
              <w:right w:val="nil"/>
            </w:tcBorders>
            <w:shd w:val="clear" w:color="auto" w:fill="auto"/>
            <w:hideMark/>
          </w:tcPr>
          <w:p w14:paraId="49913439" w14:textId="77777777" w:rsidR="00C1663F" w:rsidRPr="009511D3" w:rsidRDefault="00C1663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628D5668" w14:textId="77777777" w:rsidR="00C1663F" w:rsidRPr="009511D3" w:rsidRDefault="00C1663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59" w:type="pct"/>
            <w:tcBorders>
              <w:top w:val="single" w:sz="4" w:space="0" w:color="auto"/>
              <w:left w:val="nil"/>
              <w:bottom w:val="nil"/>
              <w:right w:val="nil"/>
            </w:tcBorders>
            <w:shd w:val="clear" w:color="auto" w:fill="auto"/>
            <w:hideMark/>
          </w:tcPr>
          <w:p w14:paraId="6338BC9B" w14:textId="77777777" w:rsidR="00C1663F" w:rsidRPr="009511D3" w:rsidRDefault="00C1663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72" w:type="pct"/>
            <w:tcBorders>
              <w:top w:val="single" w:sz="4" w:space="0" w:color="auto"/>
              <w:left w:val="nil"/>
              <w:bottom w:val="nil"/>
              <w:right w:val="nil"/>
            </w:tcBorders>
            <w:shd w:val="clear" w:color="auto" w:fill="auto"/>
            <w:hideMark/>
          </w:tcPr>
          <w:p w14:paraId="12A86492" w14:textId="77777777" w:rsidR="00C1663F" w:rsidRPr="009511D3" w:rsidRDefault="00C1663F"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tcPr>
          <w:p w14:paraId="6126FBD8" w14:textId="7A4A260C" w:rsidR="00C1663F" w:rsidRPr="009511D3" w:rsidRDefault="00C1663F"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200" w:type="pct"/>
            <w:tcBorders>
              <w:top w:val="single" w:sz="4" w:space="0" w:color="auto"/>
              <w:left w:val="nil"/>
              <w:bottom w:val="nil"/>
              <w:right w:val="nil"/>
            </w:tcBorders>
            <w:shd w:val="clear" w:color="auto" w:fill="auto"/>
          </w:tcPr>
          <w:p w14:paraId="2F988043" w14:textId="260DCBA4" w:rsidR="00C1663F" w:rsidRPr="009511D3" w:rsidRDefault="00C1663F"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4" w:type="pct"/>
            <w:tcBorders>
              <w:top w:val="single" w:sz="4" w:space="0" w:color="auto"/>
              <w:left w:val="nil"/>
              <w:bottom w:val="nil"/>
              <w:right w:val="nil"/>
            </w:tcBorders>
            <w:shd w:val="clear" w:color="auto" w:fill="auto"/>
          </w:tcPr>
          <w:p w14:paraId="087D484F" w14:textId="20C0F899"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1" w:type="pct"/>
            <w:tcBorders>
              <w:top w:val="single" w:sz="4" w:space="0" w:color="auto"/>
              <w:left w:val="nil"/>
              <w:bottom w:val="nil"/>
              <w:right w:val="single" w:sz="4" w:space="0" w:color="auto"/>
            </w:tcBorders>
            <w:shd w:val="clear" w:color="auto" w:fill="auto"/>
          </w:tcPr>
          <w:p w14:paraId="494BBA7E" w14:textId="180C08F9" w:rsidR="00C1663F" w:rsidRPr="009511D3" w:rsidRDefault="00C1663F"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766BE0" w:rsidRPr="009511D3" w14:paraId="4E4671D6" w14:textId="77777777" w:rsidTr="00E62BFC">
        <w:trPr>
          <w:trHeight w:val="300"/>
        </w:trPr>
        <w:tc>
          <w:tcPr>
            <w:tcW w:w="409" w:type="pct"/>
            <w:tcBorders>
              <w:top w:val="single" w:sz="4" w:space="0" w:color="auto"/>
              <w:left w:val="single" w:sz="4" w:space="0" w:color="auto"/>
              <w:bottom w:val="nil"/>
              <w:right w:val="nil"/>
            </w:tcBorders>
            <w:shd w:val="clear" w:color="auto" w:fill="auto"/>
            <w:hideMark/>
          </w:tcPr>
          <w:p w14:paraId="65E99511" w14:textId="77777777" w:rsidR="00766BE0" w:rsidRPr="009511D3" w:rsidRDefault="00766BE0"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8</w:t>
            </w:r>
          </w:p>
        </w:tc>
        <w:tc>
          <w:tcPr>
            <w:tcW w:w="608" w:type="pct"/>
            <w:tcBorders>
              <w:top w:val="single" w:sz="4" w:space="0" w:color="auto"/>
              <w:left w:val="nil"/>
              <w:bottom w:val="nil"/>
              <w:right w:val="nil"/>
            </w:tcBorders>
            <w:shd w:val="clear" w:color="auto" w:fill="auto"/>
            <w:hideMark/>
          </w:tcPr>
          <w:p w14:paraId="4D08A4FC" w14:textId="77777777" w:rsidR="00766BE0" w:rsidRPr="009511D3" w:rsidRDefault="00766BE0"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Текущая  цена</w:t>
            </w:r>
          </w:p>
        </w:tc>
        <w:tc>
          <w:tcPr>
            <w:tcW w:w="834" w:type="pct"/>
            <w:gridSpan w:val="3"/>
            <w:tcBorders>
              <w:top w:val="single" w:sz="4" w:space="0" w:color="auto"/>
              <w:left w:val="nil"/>
              <w:bottom w:val="nil"/>
              <w:right w:val="nil"/>
            </w:tcBorders>
            <w:shd w:val="clear" w:color="auto" w:fill="auto"/>
            <w:hideMark/>
          </w:tcPr>
          <w:p w14:paraId="5FAE4265" w14:textId="77777777" w:rsidR="00766BE0" w:rsidRPr="009511D3" w:rsidRDefault="00766BE0"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Кабель КВВГЭнг(А)-LS 10х2.5 0.66кВ (м)</w:t>
            </w:r>
          </w:p>
        </w:tc>
        <w:tc>
          <w:tcPr>
            <w:tcW w:w="331" w:type="pct"/>
            <w:tcBorders>
              <w:top w:val="single" w:sz="4" w:space="0" w:color="auto"/>
              <w:left w:val="nil"/>
              <w:bottom w:val="nil"/>
              <w:right w:val="nil"/>
            </w:tcBorders>
            <w:shd w:val="clear" w:color="auto" w:fill="auto"/>
            <w:hideMark/>
          </w:tcPr>
          <w:p w14:paraId="3B35F748" w14:textId="77777777" w:rsidR="00766BE0" w:rsidRPr="009511D3" w:rsidRDefault="00766BE0"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м</w:t>
            </w:r>
          </w:p>
        </w:tc>
        <w:tc>
          <w:tcPr>
            <w:tcW w:w="272" w:type="pct"/>
            <w:tcBorders>
              <w:top w:val="single" w:sz="4" w:space="0" w:color="auto"/>
              <w:left w:val="nil"/>
              <w:bottom w:val="nil"/>
              <w:right w:val="nil"/>
            </w:tcBorders>
            <w:shd w:val="clear" w:color="auto" w:fill="auto"/>
            <w:hideMark/>
          </w:tcPr>
          <w:p w14:paraId="205C4FC9" w14:textId="5E6DBE32" w:rsidR="00766BE0" w:rsidRPr="009511D3" w:rsidRDefault="00766BE0"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30</w:t>
            </w:r>
          </w:p>
        </w:tc>
        <w:tc>
          <w:tcPr>
            <w:tcW w:w="440" w:type="pct"/>
            <w:tcBorders>
              <w:top w:val="single" w:sz="4" w:space="0" w:color="auto"/>
              <w:left w:val="nil"/>
              <w:bottom w:val="nil"/>
              <w:right w:val="nil"/>
            </w:tcBorders>
            <w:shd w:val="clear" w:color="auto" w:fill="auto"/>
            <w:hideMark/>
          </w:tcPr>
          <w:p w14:paraId="106DA891" w14:textId="66D665A6" w:rsidR="00766BE0" w:rsidRPr="009511D3" w:rsidRDefault="00766BE0"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1</w:t>
            </w:r>
          </w:p>
        </w:tc>
        <w:tc>
          <w:tcPr>
            <w:tcW w:w="459" w:type="pct"/>
            <w:tcBorders>
              <w:top w:val="single" w:sz="4" w:space="0" w:color="auto"/>
              <w:left w:val="nil"/>
              <w:bottom w:val="nil"/>
              <w:right w:val="nil"/>
            </w:tcBorders>
            <w:shd w:val="clear" w:color="auto" w:fill="auto"/>
            <w:hideMark/>
          </w:tcPr>
          <w:p w14:paraId="59E86E48" w14:textId="74297206" w:rsidR="00766BE0" w:rsidRPr="009511D3" w:rsidRDefault="00766BE0"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30</w:t>
            </w:r>
          </w:p>
        </w:tc>
        <w:tc>
          <w:tcPr>
            <w:tcW w:w="272" w:type="pct"/>
            <w:tcBorders>
              <w:top w:val="single" w:sz="4" w:space="0" w:color="auto"/>
              <w:left w:val="nil"/>
              <w:bottom w:val="nil"/>
              <w:right w:val="nil"/>
            </w:tcBorders>
            <w:shd w:val="clear" w:color="auto" w:fill="auto"/>
          </w:tcPr>
          <w:p w14:paraId="44DBB56B" w14:textId="61B7C138" w:rsidR="00766BE0" w:rsidRPr="009511D3" w:rsidRDefault="00766BE0"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440" w:type="pct"/>
            <w:tcBorders>
              <w:top w:val="single" w:sz="4" w:space="0" w:color="auto"/>
              <w:left w:val="nil"/>
              <w:bottom w:val="nil"/>
              <w:right w:val="nil"/>
            </w:tcBorders>
            <w:shd w:val="clear" w:color="auto" w:fill="auto"/>
          </w:tcPr>
          <w:p w14:paraId="3BCBADFA" w14:textId="54808694" w:rsidR="00766BE0" w:rsidRPr="009511D3" w:rsidRDefault="00766BE0"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200" w:type="pct"/>
            <w:tcBorders>
              <w:top w:val="single" w:sz="4" w:space="0" w:color="auto"/>
              <w:left w:val="nil"/>
              <w:bottom w:val="nil"/>
              <w:right w:val="nil"/>
            </w:tcBorders>
            <w:shd w:val="clear" w:color="auto" w:fill="auto"/>
          </w:tcPr>
          <w:p w14:paraId="0FDE1D13" w14:textId="3430F054" w:rsidR="00766BE0" w:rsidRPr="009511D3" w:rsidRDefault="00766BE0"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4" w:type="pct"/>
            <w:tcBorders>
              <w:top w:val="single" w:sz="4" w:space="0" w:color="auto"/>
              <w:left w:val="nil"/>
              <w:bottom w:val="nil"/>
              <w:right w:val="nil"/>
            </w:tcBorders>
            <w:shd w:val="clear" w:color="auto" w:fill="auto"/>
          </w:tcPr>
          <w:p w14:paraId="570E1FCB" w14:textId="3A504341" w:rsidR="00766BE0" w:rsidRPr="009511D3" w:rsidRDefault="00766BE0"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451" w:type="pct"/>
            <w:tcBorders>
              <w:top w:val="single" w:sz="4" w:space="0" w:color="auto"/>
              <w:left w:val="nil"/>
              <w:bottom w:val="nil"/>
              <w:right w:val="single" w:sz="4" w:space="0" w:color="auto"/>
            </w:tcBorders>
            <w:shd w:val="clear" w:color="auto" w:fill="auto"/>
          </w:tcPr>
          <w:p w14:paraId="53E689EF" w14:textId="09A2818A" w:rsidR="00766BE0" w:rsidRPr="009511D3" w:rsidRDefault="00766BE0"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C1663F" w:rsidRPr="009511D3" w14:paraId="59410401" w14:textId="77777777" w:rsidTr="00E62BFC">
        <w:trPr>
          <w:trHeight w:val="300"/>
        </w:trPr>
        <w:tc>
          <w:tcPr>
            <w:tcW w:w="409" w:type="pct"/>
            <w:tcBorders>
              <w:top w:val="nil"/>
              <w:left w:val="single" w:sz="4" w:space="0" w:color="auto"/>
              <w:bottom w:val="nil"/>
              <w:right w:val="nil"/>
            </w:tcBorders>
            <w:shd w:val="clear" w:color="auto" w:fill="auto"/>
            <w:hideMark/>
          </w:tcPr>
          <w:p w14:paraId="7F89FAAD"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608" w:type="pct"/>
            <w:tcBorders>
              <w:top w:val="nil"/>
              <w:left w:val="nil"/>
              <w:bottom w:val="nil"/>
              <w:right w:val="nil"/>
            </w:tcBorders>
            <w:shd w:val="clear" w:color="auto" w:fill="auto"/>
            <w:hideMark/>
          </w:tcPr>
          <w:p w14:paraId="6B62BA2D"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983" w:type="pct"/>
            <w:gridSpan w:val="12"/>
            <w:tcBorders>
              <w:top w:val="nil"/>
              <w:left w:val="nil"/>
              <w:bottom w:val="nil"/>
              <w:right w:val="single" w:sz="4" w:space="0" w:color="000000"/>
            </w:tcBorders>
            <w:shd w:val="clear" w:color="auto" w:fill="auto"/>
            <w:hideMark/>
          </w:tcPr>
          <w:p w14:paraId="458D4FF3"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Цена=432,6/1,2</w:t>
            </w:r>
          </w:p>
        </w:tc>
      </w:tr>
      <w:tr w:rsidR="00C1663F" w:rsidRPr="009511D3" w14:paraId="64D1711F" w14:textId="77777777" w:rsidTr="00E62BFC">
        <w:trPr>
          <w:trHeight w:val="300"/>
        </w:trPr>
        <w:tc>
          <w:tcPr>
            <w:tcW w:w="409" w:type="pct"/>
            <w:tcBorders>
              <w:top w:val="nil"/>
              <w:left w:val="single" w:sz="4" w:space="0" w:color="auto"/>
              <w:bottom w:val="nil"/>
              <w:right w:val="nil"/>
            </w:tcBorders>
            <w:shd w:val="clear" w:color="auto" w:fill="auto"/>
            <w:hideMark/>
          </w:tcPr>
          <w:p w14:paraId="2E437554" w14:textId="77777777" w:rsidR="00C1663F" w:rsidRPr="009511D3" w:rsidRDefault="00C1663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608" w:type="pct"/>
            <w:tcBorders>
              <w:top w:val="nil"/>
              <w:left w:val="nil"/>
              <w:bottom w:val="nil"/>
              <w:right w:val="nil"/>
            </w:tcBorders>
            <w:shd w:val="clear" w:color="auto" w:fill="auto"/>
            <w:hideMark/>
          </w:tcPr>
          <w:p w14:paraId="6CF8DE9F" w14:textId="77777777" w:rsidR="00C1663F" w:rsidRPr="009511D3" w:rsidRDefault="00C1663F"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834" w:type="pct"/>
            <w:gridSpan w:val="3"/>
            <w:tcBorders>
              <w:top w:val="single" w:sz="4" w:space="0" w:color="auto"/>
              <w:left w:val="nil"/>
              <w:bottom w:val="nil"/>
              <w:right w:val="nil"/>
            </w:tcBorders>
            <w:shd w:val="clear" w:color="auto" w:fill="auto"/>
            <w:hideMark/>
          </w:tcPr>
          <w:p w14:paraId="22816210" w14:textId="77777777" w:rsidR="00C1663F" w:rsidRPr="009511D3" w:rsidRDefault="00C1663F"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Всего по позиции</w:t>
            </w:r>
          </w:p>
        </w:tc>
        <w:tc>
          <w:tcPr>
            <w:tcW w:w="331" w:type="pct"/>
            <w:tcBorders>
              <w:top w:val="single" w:sz="4" w:space="0" w:color="auto"/>
              <w:left w:val="nil"/>
              <w:bottom w:val="nil"/>
              <w:right w:val="nil"/>
            </w:tcBorders>
            <w:shd w:val="clear" w:color="auto" w:fill="auto"/>
            <w:hideMark/>
          </w:tcPr>
          <w:p w14:paraId="589BD3A8" w14:textId="77777777" w:rsidR="00C1663F" w:rsidRPr="009511D3" w:rsidRDefault="00C1663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72" w:type="pct"/>
            <w:tcBorders>
              <w:top w:val="single" w:sz="4" w:space="0" w:color="auto"/>
              <w:left w:val="nil"/>
              <w:bottom w:val="nil"/>
              <w:right w:val="nil"/>
            </w:tcBorders>
            <w:shd w:val="clear" w:color="auto" w:fill="auto"/>
            <w:hideMark/>
          </w:tcPr>
          <w:p w14:paraId="6D13B7AF" w14:textId="77777777" w:rsidR="00C1663F" w:rsidRPr="009511D3" w:rsidRDefault="00C1663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287AA4BE" w14:textId="77777777" w:rsidR="00C1663F" w:rsidRPr="009511D3" w:rsidRDefault="00C1663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59" w:type="pct"/>
            <w:tcBorders>
              <w:top w:val="single" w:sz="4" w:space="0" w:color="auto"/>
              <w:left w:val="nil"/>
              <w:bottom w:val="nil"/>
              <w:right w:val="nil"/>
            </w:tcBorders>
            <w:shd w:val="clear" w:color="auto" w:fill="auto"/>
            <w:hideMark/>
          </w:tcPr>
          <w:p w14:paraId="040EE3B8" w14:textId="77777777" w:rsidR="00C1663F" w:rsidRPr="009511D3" w:rsidRDefault="00C1663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72" w:type="pct"/>
            <w:tcBorders>
              <w:top w:val="single" w:sz="4" w:space="0" w:color="auto"/>
              <w:left w:val="nil"/>
              <w:bottom w:val="nil"/>
              <w:right w:val="nil"/>
            </w:tcBorders>
            <w:shd w:val="clear" w:color="auto" w:fill="auto"/>
          </w:tcPr>
          <w:p w14:paraId="4A42C363" w14:textId="5E144BDE" w:rsidR="00C1663F" w:rsidRPr="009511D3" w:rsidRDefault="00C1663F"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440" w:type="pct"/>
            <w:tcBorders>
              <w:top w:val="single" w:sz="4" w:space="0" w:color="auto"/>
              <w:left w:val="nil"/>
              <w:bottom w:val="nil"/>
              <w:right w:val="nil"/>
            </w:tcBorders>
            <w:shd w:val="clear" w:color="auto" w:fill="auto"/>
          </w:tcPr>
          <w:p w14:paraId="7E4E99FB" w14:textId="5DA35582" w:rsidR="00C1663F" w:rsidRPr="009511D3" w:rsidRDefault="00C1663F"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200" w:type="pct"/>
            <w:tcBorders>
              <w:top w:val="single" w:sz="4" w:space="0" w:color="auto"/>
              <w:left w:val="nil"/>
              <w:bottom w:val="nil"/>
              <w:right w:val="nil"/>
            </w:tcBorders>
            <w:shd w:val="clear" w:color="auto" w:fill="auto"/>
          </w:tcPr>
          <w:p w14:paraId="28763D67" w14:textId="369A6F0F" w:rsidR="00C1663F" w:rsidRPr="009511D3" w:rsidRDefault="00C1663F"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4" w:type="pct"/>
            <w:tcBorders>
              <w:top w:val="single" w:sz="4" w:space="0" w:color="auto"/>
              <w:left w:val="nil"/>
              <w:bottom w:val="nil"/>
              <w:right w:val="nil"/>
            </w:tcBorders>
            <w:shd w:val="clear" w:color="auto" w:fill="auto"/>
          </w:tcPr>
          <w:p w14:paraId="5B1E5EC6" w14:textId="7A6CAF9F"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1" w:type="pct"/>
            <w:tcBorders>
              <w:top w:val="single" w:sz="4" w:space="0" w:color="auto"/>
              <w:left w:val="nil"/>
              <w:bottom w:val="nil"/>
              <w:right w:val="single" w:sz="4" w:space="0" w:color="auto"/>
            </w:tcBorders>
            <w:shd w:val="clear" w:color="auto" w:fill="auto"/>
          </w:tcPr>
          <w:p w14:paraId="3726C146" w14:textId="617C58EF" w:rsidR="00C1663F" w:rsidRPr="009511D3" w:rsidRDefault="00C1663F"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766BE0" w:rsidRPr="009511D3" w14:paraId="7962C66C" w14:textId="77777777" w:rsidTr="00E62BFC">
        <w:trPr>
          <w:trHeight w:val="465"/>
        </w:trPr>
        <w:tc>
          <w:tcPr>
            <w:tcW w:w="409" w:type="pct"/>
            <w:tcBorders>
              <w:top w:val="single" w:sz="4" w:space="0" w:color="auto"/>
              <w:left w:val="single" w:sz="4" w:space="0" w:color="auto"/>
              <w:bottom w:val="nil"/>
              <w:right w:val="nil"/>
            </w:tcBorders>
            <w:shd w:val="clear" w:color="auto" w:fill="auto"/>
            <w:hideMark/>
          </w:tcPr>
          <w:p w14:paraId="51ED922B" w14:textId="77777777" w:rsidR="00766BE0" w:rsidRPr="009511D3" w:rsidRDefault="00766BE0"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9</w:t>
            </w:r>
          </w:p>
        </w:tc>
        <w:tc>
          <w:tcPr>
            <w:tcW w:w="608" w:type="pct"/>
            <w:tcBorders>
              <w:top w:val="single" w:sz="4" w:space="0" w:color="auto"/>
              <w:left w:val="nil"/>
              <w:bottom w:val="nil"/>
              <w:right w:val="nil"/>
            </w:tcBorders>
            <w:shd w:val="clear" w:color="auto" w:fill="auto"/>
            <w:hideMark/>
          </w:tcPr>
          <w:p w14:paraId="220D68A5" w14:textId="77777777" w:rsidR="00766BE0" w:rsidRPr="009511D3" w:rsidRDefault="00766BE0"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Текущая  цена</w:t>
            </w:r>
          </w:p>
        </w:tc>
        <w:tc>
          <w:tcPr>
            <w:tcW w:w="834" w:type="pct"/>
            <w:gridSpan w:val="3"/>
            <w:tcBorders>
              <w:top w:val="single" w:sz="4" w:space="0" w:color="auto"/>
              <w:left w:val="nil"/>
              <w:bottom w:val="nil"/>
              <w:right w:val="nil"/>
            </w:tcBorders>
            <w:shd w:val="clear" w:color="auto" w:fill="auto"/>
            <w:hideMark/>
          </w:tcPr>
          <w:p w14:paraId="7774406E" w14:textId="77777777" w:rsidR="00766BE0" w:rsidRPr="009511D3" w:rsidRDefault="00766BE0"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Коробка клеммная испытательная переходная ККИ1-1 EKF</w:t>
            </w:r>
          </w:p>
        </w:tc>
        <w:tc>
          <w:tcPr>
            <w:tcW w:w="331" w:type="pct"/>
            <w:tcBorders>
              <w:top w:val="single" w:sz="4" w:space="0" w:color="auto"/>
              <w:left w:val="nil"/>
              <w:bottom w:val="nil"/>
              <w:right w:val="nil"/>
            </w:tcBorders>
            <w:shd w:val="clear" w:color="auto" w:fill="auto"/>
            <w:hideMark/>
          </w:tcPr>
          <w:p w14:paraId="41D8A888" w14:textId="77777777" w:rsidR="00766BE0" w:rsidRPr="009511D3" w:rsidRDefault="00766BE0"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шт</w:t>
            </w:r>
          </w:p>
        </w:tc>
        <w:tc>
          <w:tcPr>
            <w:tcW w:w="272" w:type="pct"/>
            <w:tcBorders>
              <w:top w:val="single" w:sz="4" w:space="0" w:color="auto"/>
              <w:left w:val="nil"/>
              <w:bottom w:val="nil"/>
              <w:right w:val="nil"/>
            </w:tcBorders>
            <w:shd w:val="clear" w:color="auto" w:fill="auto"/>
            <w:hideMark/>
          </w:tcPr>
          <w:p w14:paraId="2FC64AE4" w14:textId="4484EE6D" w:rsidR="00766BE0" w:rsidRPr="009511D3" w:rsidRDefault="00766BE0"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6</w:t>
            </w:r>
          </w:p>
        </w:tc>
        <w:tc>
          <w:tcPr>
            <w:tcW w:w="440" w:type="pct"/>
            <w:tcBorders>
              <w:top w:val="single" w:sz="4" w:space="0" w:color="auto"/>
              <w:left w:val="nil"/>
              <w:bottom w:val="nil"/>
              <w:right w:val="nil"/>
            </w:tcBorders>
            <w:shd w:val="clear" w:color="auto" w:fill="auto"/>
            <w:hideMark/>
          </w:tcPr>
          <w:p w14:paraId="6533CC5E" w14:textId="4D367ACE" w:rsidR="00766BE0" w:rsidRPr="009511D3" w:rsidRDefault="00766BE0"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1</w:t>
            </w:r>
          </w:p>
        </w:tc>
        <w:tc>
          <w:tcPr>
            <w:tcW w:w="459" w:type="pct"/>
            <w:tcBorders>
              <w:top w:val="single" w:sz="4" w:space="0" w:color="auto"/>
              <w:left w:val="nil"/>
              <w:bottom w:val="nil"/>
              <w:right w:val="nil"/>
            </w:tcBorders>
            <w:shd w:val="clear" w:color="auto" w:fill="auto"/>
            <w:hideMark/>
          </w:tcPr>
          <w:p w14:paraId="0F340D31" w14:textId="568F10BE" w:rsidR="00766BE0" w:rsidRPr="009511D3" w:rsidRDefault="00766BE0"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6</w:t>
            </w:r>
          </w:p>
        </w:tc>
        <w:tc>
          <w:tcPr>
            <w:tcW w:w="272" w:type="pct"/>
            <w:tcBorders>
              <w:top w:val="single" w:sz="4" w:space="0" w:color="auto"/>
              <w:left w:val="nil"/>
              <w:bottom w:val="nil"/>
              <w:right w:val="nil"/>
            </w:tcBorders>
            <w:shd w:val="clear" w:color="auto" w:fill="auto"/>
          </w:tcPr>
          <w:p w14:paraId="5AEAB883" w14:textId="2A928C85" w:rsidR="00766BE0" w:rsidRPr="009511D3" w:rsidRDefault="00766BE0"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440" w:type="pct"/>
            <w:tcBorders>
              <w:top w:val="single" w:sz="4" w:space="0" w:color="auto"/>
              <w:left w:val="nil"/>
              <w:bottom w:val="nil"/>
              <w:right w:val="nil"/>
            </w:tcBorders>
            <w:shd w:val="clear" w:color="auto" w:fill="auto"/>
          </w:tcPr>
          <w:p w14:paraId="79B55DC4" w14:textId="7C0A19F3" w:rsidR="00766BE0" w:rsidRPr="009511D3" w:rsidRDefault="00766BE0"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200" w:type="pct"/>
            <w:tcBorders>
              <w:top w:val="single" w:sz="4" w:space="0" w:color="auto"/>
              <w:left w:val="nil"/>
              <w:bottom w:val="nil"/>
              <w:right w:val="nil"/>
            </w:tcBorders>
            <w:shd w:val="clear" w:color="auto" w:fill="auto"/>
          </w:tcPr>
          <w:p w14:paraId="3DDB22C9" w14:textId="1291BCF1" w:rsidR="00766BE0" w:rsidRPr="009511D3" w:rsidRDefault="00766BE0"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4" w:type="pct"/>
            <w:tcBorders>
              <w:top w:val="single" w:sz="4" w:space="0" w:color="auto"/>
              <w:left w:val="nil"/>
              <w:bottom w:val="nil"/>
              <w:right w:val="nil"/>
            </w:tcBorders>
            <w:shd w:val="clear" w:color="auto" w:fill="auto"/>
          </w:tcPr>
          <w:p w14:paraId="1AD25928" w14:textId="2556EB68" w:rsidR="00766BE0" w:rsidRPr="009511D3" w:rsidRDefault="00766BE0"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451" w:type="pct"/>
            <w:tcBorders>
              <w:top w:val="single" w:sz="4" w:space="0" w:color="auto"/>
              <w:left w:val="nil"/>
              <w:bottom w:val="nil"/>
              <w:right w:val="single" w:sz="4" w:space="0" w:color="auto"/>
            </w:tcBorders>
            <w:shd w:val="clear" w:color="auto" w:fill="auto"/>
          </w:tcPr>
          <w:p w14:paraId="12B308BC" w14:textId="4BAF7637" w:rsidR="00766BE0" w:rsidRPr="009511D3" w:rsidRDefault="00766BE0"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C1663F" w:rsidRPr="009511D3" w14:paraId="6CCAECB4" w14:textId="77777777" w:rsidTr="00E62BFC">
        <w:trPr>
          <w:trHeight w:val="300"/>
        </w:trPr>
        <w:tc>
          <w:tcPr>
            <w:tcW w:w="409" w:type="pct"/>
            <w:tcBorders>
              <w:top w:val="nil"/>
              <w:left w:val="single" w:sz="4" w:space="0" w:color="auto"/>
              <w:bottom w:val="nil"/>
              <w:right w:val="nil"/>
            </w:tcBorders>
            <w:shd w:val="clear" w:color="auto" w:fill="auto"/>
            <w:hideMark/>
          </w:tcPr>
          <w:p w14:paraId="5D630AEE"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608" w:type="pct"/>
            <w:tcBorders>
              <w:top w:val="nil"/>
              <w:left w:val="nil"/>
              <w:bottom w:val="nil"/>
              <w:right w:val="nil"/>
            </w:tcBorders>
            <w:shd w:val="clear" w:color="auto" w:fill="auto"/>
            <w:hideMark/>
          </w:tcPr>
          <w:p w14:paraId="3BA7234E"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983" w:type="pct"/>
            <w:gridSpan w:val="12"/>
            <w:tcBorders>
              <w:top w:val="nil"/>
              <w:left w:val="nil"/>
              <w:bottom w:val="nil"/>
              <w:right w:val="single" w:sz="4" w:space="0" w:color="000000"/>
            </w:tcBorders>
            <w:shd w:val="clear" w:color="auto" w:fill="auto"/>
            <w:hideMark/>
          </w:tcPr>
          <w:p w14:paraId="16022ED2"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Цена=559/1,2</w:t>
            </w:r>
          </w:p>
        </w:tc>
      </w:tr>
      <w:tr w:rsidR="00C1663F" w:rsidRPr="009511D3" w14:paraId="33135F68" w14:textId="77777777" w:rsidTr="00E62BFC">
        <w:trPr>
          <w:trHeight w:val="300"/>
        </w:trPr>
        <w:tc>
          <w:tcPr>
            <w:tcW w:w="409" w:type="pct"/>
            <w:tcBorders>
              <w:top w:val="nil"/>
              <w:left w:val="single" w:sz="4" w:space="0" w:color="auto"/>
              <w:bottom w:val="nil"/>
              <w:right w:val="nil"/>
            </w:tcBorders>
            <w:shd w:val="clear" w:color="auto" w:fill="auto"/>
            <w:hideMark/>
          </w:tcPr>
          <w:p w14:paraId="3FE79AFE" w14:textId="77777777" w:rsidR="00C1663F" w:rsidRPr="009511D3" w:rsidRDefault="00C1663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608" w:type="pct"/>
            <w:tcBorders>
              <w:top w:val="nil"/>
              <w:left w:val="nil"/>
              <w:bottom w:val="nil"/>
              <w:right w:val="nil"/>
            </w:tcBorders>
            <w:shd w:val="clear" w:color="auto" w:fill="auto"/>
            <w:hideMark/>
          </w:tcPr>
          <w:p w14:paraId="3331E7CD" w14:textId="77777777" w:rsidR="00C1663F" w:rsidRPr="009511D3" w:rsidRDefault="00C1663F"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834" w:type="pct"/>
            <w:gridSpan w:val="3"/>
            <w:tcBorders>
              <w:top w:val="single" w:sz="4" w:space="0" w:color="auto"/>
              <w:left w:val="nil"/>
              <w:bottom w:val="nil"/>
              <w:right w:val="nil"/>
            </w:tcBorders>
            <w:shd w:val="clear" w:color="auto" w:fill="auto"/>
            <w:hideMark/>
          </w:tcPr>
          <w:p w14:paraId="1C968209" w14:textId="77777777" w:rsidR="00C1663F" w:rsidRPr="009511D3" w:rsidRDefault="00C1663F"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Всего по позиции</w:t>
            </w:r>
          </w:p>
        </w:tc>
        <w:tc>
          <w:tcPr>
            <w:tcW w:w="331" w:type="pct"/>
            <w:tcBorders>
              <w:top w:val="single" w:sz="4" w:space="0" w:color="auto"/>
              <w:left w:val="nil"/>
              <w:bottom w:val="nil"/>
              <w:right w:val="nil"/>
            </w:tcBorders>
            <w:shd w:val="clear" w:color="auto" w:fill="auto"/>
            <w:hideMark/>
          </w:tcPr>
          <w:p w14:paraId="55074F96" w14:textId="77777777" w:rsidR="00C1663F" w:rsidRPr="009511D3" w:rsidRDefault="00C1663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72" w:type="pct"/>
            <w:tcBorders>
              <w:top w:val="single" w:sz="4" w:space="0" w:color="auto"/>
              <w:left w:val="nil"/>
              <w:bottom w:val="nil"/>
              <w:right w:val="nil"/>
            </w:tcBorders>
            <w:shd w:val="clear" w:color="auto" w:fill="auto"/>
            <w:hideMark/>
          </w:tcPr>
          <w:p w14:paraId="14850FCD" w14:textId="77777777" w:rsidR="00C1663F" w:rsidRPr="009511D3" w:rsidRDefault="00C1663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4FBBEAF0" w14:textId="77777777" w:rsidR="00C1663F" w:rsidRPr="009511D3" w:rsidRDefault="00C1663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59" w:type="pct"/>
            <w:tcBorders>
              <w:top w:val="single" w:sz="4" w:space="0" w:color="auto"/>
              <w:left w:val="nil"/>
              <w:bottom w:val="nil"/>
              <w:right w:val="nil"/>
            </w:tcBorders>
            <w:shd w:val="clear" w:color="auto" w:fill="auto"/>
            <w:hideMark/>
          </w:tcPr>
          <w:p w14:paraId="7730CD41" w14:textId="77777777" w:rsidR="00C1663F" w:rsidRPr="009511D3" w:rsidRDefault="00C1663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72" w:type="pct"/>
            <w:tcBorders>
              <w:top w:val="single" w:sz="4" w:space="0" w:color="auto"/>
              <w:left w:val="nil"/>
              <w:bottom w:val="nil"/>
              <w:right w:val="nil"/>
            </w:tcBorders>
            <w:shd w:val="clear" w:color="auto" w:fill="auto"/>
            <w:hideMark/>
          </w:tcPr>
          <w:p w14:paraId="263F2F2D" w14:textId="77777777" w:rsidR="00C1663F" w:rsidRPr="009511D3" w:rsidRDefault="00C1663F"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61018EDD" w14:textId="77777777" w:rsidR="00C1663F" w:rsidRPr="009511D3" w:rsidRDefault="00C1663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00" w:type="pct"/>
            <w:tcBorders>
              <w:top w:val="single" w:sz="4" w:space="0" w:color="auto"/>
              <w:left w:val="nil"/>
              <w:bottom w:val="nil"/>
              <w:right w:val="nil"/>
            </w:tcBorders>
            <w:shd w:val="clear" w:color="auto" w:fill="auto"/>
          </w:tcPr>
          <w:p w14:paraId="13D292FF" w14:textId="7D87E044" w:rsidR="00C1663F" w:rsidRPr="009511D3" w:rsidRDefault="00C1663F"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4" w:type="pct"/>
            <w:tcBorders>
              <w:top w:val="single" w:sz="4" w:space="0" w:color="auto"/>
              <w:left w:val="nil"/>
              <w:bottom w:val="nil"/>
              <w:right w:val="nil"/>
            </w:tcBorders>
            <w:shd w:val="clear" w:color="auto" w:fill="auto"/>
          </w:tcPr>
          <w:p w14:paraId="105E0AE5" w14:textId="0B1D490B"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1" w:type="pct"/>
            <w:tcBorders>
              <w:top w:val="single" w:sz="4" w:space="0" w:color="auto"/>
              <w:left w:val="nil"/>
              <w:bottom w:val="nil"/>
              <w:right w:val="single" w:sz="4" w:space="0" w:color="auto"/>
            </w:tcBorders>
            <w:shd w:val="clear" w:color="auto" w:fill="auto"/>
          </w:tcPr>
          <w:p w14:paraId="02D4A6E5" w14:textId="79569EF6" w:rsidR="00C1663F" w:rsidRPr="009511D3" w:rsidRDefault="00C1663F"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766BE0" w:rsidRPr="009511D3" w14:paraId="22FB9B69" w14:textId="77777777" w:rsidTr="00E62BFC">
        <w:trPr>
          <w:trHeight w:val="465"/>
        </w:trPr>
        <w:tc>
          <w:tcPr>
            <w:tcW w:w="409" w:type="pct"/>
            <w:tcBorders>
              <w:top w:val="single" w:sz="4" w:space="0" w:color="auto"/>
              <w:left w:val="single" w:sz="4" w:space="0" w:color="auto"/>
              <w:bottom w:val="nil"/>
              <w:right w:val="nil"/>
            </w:tcBorders>
            <w:shd w:val="clear" w:color="auto" w:fill="auto"/>
            <w:hideMark/>
          </w:tcPr>
          <w:p w14:paraId="093FE5D0" w14:textId="77777777" w:rsidR="00766BE0" w:rsidRPr="009511D3" w:rsidRDefault="00766BE0"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10</w:t>
            </w:r>
          </w:p>
        </w:tc>
        <w:tc>
          <w:tcPr>
            <w:tcW w:w="608" w:type="pct"/>
            <w:tcBorders>
              <w:top w:val="single" w:sz="4" w:space="0" w:color="auto"/>
              <w:left w:val="nil"/>
              <w:bottom w:val="nil"/>
              <w:right w:val="nil"/>
            </w:tcBorders>
            <w:shd w:val="clear" w:color="auto" w:fill="auto"/>
            <w:hideMark/>
          </w:tcPr>
          <w:p w14:paraId="73601C8C" w14:textId="77777777" w:rsidR="00766BE0" w:rsidRPr="009511D3" w:rsidRDefault="00766BE0"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Текущая  цена</w:t>
            </w:r>
          </w:p>
        </w:tc>
        <w:tc>
          <w:tcPr>
            <w:tcW w:w="834" w:type="pct"/>
            <w:gridSpan w:val="3"/>
            <w:tcBorders>
              <w:top w:val="single" w:sz="4" w:space="0" w:color="auto"/>
              <w:left w:val="nil"/>
              <w:bottom w:val="nil"/>
              <w:right w:val="nil"/>
            </w:tcBorders>
            <w:shd w:val="clear" w:color="auto" w:fill="auto"/>
            <w:hideMark/>
          </w:tcPr>
          <w:p w14:paraId="49342BB5" w14:textId="77777777" w:rsidR="00766BE0" w:rsidRPr="009511D3" w:rsidRDefault="00766BE0"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Щит с монтажной панелью ЩМПг- 50.40.22 (ЩРНМ-2) IP54 EKF PROxima</w:t>
            </w:r>
          </w:p>
        </w:tc>
        <w:tc>
          <w:tcPr>
            <w:tcW w:w="331" w:type="pct"/>
            <w:tcBorders>
              <w:top w:val="single" w:sz="4" w:space="0" w:color="auto"/>
              <w:left w:val="nil"/>
              <w:bottom w:val="nil"/>
              <w:right w:val="nil"/>
            </w:tcBorders>
            <w:shd w:val="clear" w:color="auto" w:fill="auto"/>
            <w:hideMark/>
          </w:tcPr>
          <w:p w14:paraId="717D9A8A" w14:textId="77777777" w:rsidR="00766BE0" w:rsidRPr="009511D3" w:rsidRDefault="00766BE0"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шт</w:t>
            </w:r>
          </w:p>
        </w:tc>
        <w:tc>
          <w:tcPr>
            <w:tcW w:w="272" w:type="pct"/>
            <w:tcBorders>
              <w:top w:val="single" w:sz="4" w:space="0" w:color="auto"/>
              <w:left w:val="nil"/>
              <w:bottom w:val="nil"/>
              <w:right w:val="nil"/>
            </w:tcBorders>
            <w:shd w:val="clear" w:color="auto" w:fill="auto"/>
            <w:hideMark/>
          </w:tcPr>
          <w:p w14:paraId="7A9E8D86" w14:textId="288064A3" w:rsidR="00766BE0" w:rsidRPr="009511D3" w:rsidRDefault="00766BE0"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6</w:t>
            </w:r>
          </w:p>
        </w:tc>
        <w:tc>
          <w:tcPr>
            <w:tcW w:w="440" w:type="pct"/>
            <w:tcBorders>
              <w:top w:val="single" w:sz="4" w:space="0" w:color="auto"/>
              <w:left w:val="nil"/>
              <w:bottom w:val="nil"/>
              <w:right w:val="nil"/>
            </w:tcBorders>
            <w:shd w:val="clear" w:color="auto" w:fill="auto"/>
            <w:hideMark/>
          </w:tcPr>
          <w:p w14:paraId="2FA85560" w14:textId="3205A26C" w:rsidR="00766BE0" w:rsidRPr="009511D3" w:rsidRDefault="00766BE0"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1</w:t>
            </w:r>
          </w:p>
        </w:tc>
        <w:tc>
          <w:tcPr>
            <w:tcW w:w="459" w:type="pct"/>
            <w:tcBorders>
              <w:top w:val="single" w:sz="4" w:space="0" w:color="auto"/>
              <w:left w:val="nil"/>
              <w:bottom w:val="nil"/>
              <w:right w:val="nil"/>
            </w:tcBorders>
            <w:shd w:val="clear" w:color="auto" w:fill="auto"/>
            <w:hideMark/>
          </w:tcPr>
          <w:p w14:paraId="67E01BEA" w14:textId="1209354B" w:rsidR="00766BE0" w:rsidRPr="009511D3" w:rsidRDefault="00766BE0"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6</w:t>
            </w:r>
          </w:p>
        </w:tc>
        <w:tc>
          <w:tcPr>
            <w:tcW w:w="272" w:type="pct"/>
            <w:tcBorders>
              <w:top w:val="single" w:sz="4" w:space="0" w:color="auto"/>
              <w:left w:val="nil"/>
              <w:bottom w:val="nil"/>
              <w:right w:val="nil"/>
            </w:tcBorders>
            <w:shd w:val="clear" w:color="auto" w:fill="auto"/>
          </w:tcPr>
          <w:p w14:paraId="1B9BCA42" w14:textId="1AF2AD30" w:rsidR="00766BE0" w:rsidRPr="009511D3" w:rsidRDefault="00766BE0"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440" w:type="pct"/>
            <w:tcBorders>
              <w:top w:val="single" w:sz="4" w:space="0" w:color="auto"/>
              <w:left w:val="nil"/>
              <w:bottom w:val="nil"/>
              <w:right w:val="nil"/>
            </w:tcBorders>
            <w:shd w:val="clear" w:color="auto" w:fill="auto"/>
          </w:tcPr>
          <w:p w14:paraId="42AB0F2F" w14:textId="2604A31F" w:rsidR="00766BE0" w:rsidRPr="009511D3" w:rsidRDefault="00766BE0"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200" w:type="pct"/>
            <w:tcBorders>
              <w:top w:val="single" w:sz="4" w:space="0" w:color="auto"/>
              <w:left w:val="nil"/>
              <w:bottom w:val="nil"/>
              <w:right w:val="nil"/>
            </w:tcBorders>
            <w:shd w:val="clear" w:color="auto" w:fill="auto"/>
          </w:tcPr>
          <w:p w14:paraId="3772434F" w14:textId="488B6092" w:rsidR="00766BE0" w:rsidRPr="009511D3" w:rsidRDefault="00766BE0"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4" w:type="pct"/>
            <w:tcBorders>
              <w:top w:val="single" w:sz="4" w:space="0" w:color="auto"/>
              <w:left w:val="nil"/>
              <w:bottom w:val="nil"/>
              <w:right w:val="nil"/>
            </w:tcBorders>
            <w:shd w:val="clear" w:color="auto" w:fill="auto"/>
          </w:tcPr>
          <w:p w14:paraId="358D013F" w14:textId="64A27C67" w:rsidR="00766BE0" w:rsidRPr="009511D3" w:rsidRDefault="00766BE0"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451" w:type="pct"/>
            <w:tcBorders>
              <w:top w:val="single" w:sz="4" w:space="0" w:color="auto"/>
              <w:left w:val="nil"/>
              <w:bottom w:val="nil"/>
              <w:right w:val="single" w:sz="4" w:space="0" w:color="auto"/>
            </w:tcBorders>
            <w:shd w:val="clear" w:color="auto" w:fill="auto"/>
          </w:tcPr>
          <w:p w14:paraId="7D7595AA" w14:textId="60B39686" w:rsidR="00766BE0" w:rsidRPr="009511D3" w:rsidRDefault="00766BE0"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C1663F" w:rsidRPr="009511D3" w14:paraId="7FE827F2" w14:textId="77777777" w:rsidTr="00E62BFC">
        <w:trPr>
          <w:trHeight w:val="300"/>
        </w:trPr>
        <w:tc>
          <w:tcPr>
            <w:tcW w:w="409" w:type="pct"/>
            <w:tcBorders>
              <w:top w:val="nil"/>
              <w:left w:val="single" w:sz="4" w:space="0" w:color="auto"/>
              <w:bottom w:val="nil"/>
              <w:right w:val="nil"/>
            </w:tcBorders>
            <w:shd w:val="clear" w:color="auto" w:fill="auto"/>
            <w:hideMark/>
          </w:tcPr>
          <w:p w14:paraId="2985E057"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608" w:type="pct"/>
            <w:tcBorders>
              <w:top w:val="nil"/>
              <w:left w:val="nil"/>
              <w:bottom w:val="nil"/>
              <w:right w:val="nil"/>
            </w:tcBorders>
            <w:shd w:val="clear" w:color="auto" w:fill="auto"/>
            <w:hideMark/>
          </w:tcPr>
          <w:p w14:paraId="0FFC313D"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983" w:type="pct"/>
            <w:gridSpan w:val="12"/>
            <w:tcBorders>
              <w:top w:val="nil"/>
              <w:left w:val="nil"/>
              <w:bottom w:val="nil"/>
              <w:right w:val="single" w:sz="4" w:space="0" w:color="000000"/>
            </w:tcBorders>
            <w:shd w:val="clear" w:color="auto" w:fill="auto"/>
            <w:hideMark/>
          </w:tcPr>
          <w:p w14:paraId="58F9BD83"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Цена=6507,6/1,2</w:t>
            </w:r>
          </w:p>
        </w:tc>
      </w:tr>
      <w:tr w:rsidR="00C1663F" w:rsidRPr="009511D3" w14:paraId="0E371B09" w14:textId="77777777" w:rsidTr="00E62BFC">
        <w:trPr>
          <w:trHeight w:val="300"/>
        </w:trPr>
        <w:tc>
          <w:tcPr>
            <w:tcW w:w="409" w:type="pct"/>
            <w:tcBorders>
              <w:top w:val="nil"/>
              <w:left w:val="single" w:sz="4" w:space="0" w:color="auto"/>
              <w:bottom w:val="nil"/>
              <w:right w:val="nil"/>
            </w:tcBorders>
            <w:shd w:val="clear" w:color="auto" w:fill="auto"/>
            <w:hideMark/>
          </w:tcPr>
          <w:p w14:paraId="08517B8F" w14:textId="77777777" w:rsidR="00C1663F" w:rsidRPr="009511D3" w:rsidRDefault="00C1663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608" w:type="pct"/>
            <w:tcBorders>
              <w:top w:val="nil"/>
              <w:left w:val="nil"/>
              <w:bottom w:val="nil"/>
              <w:right w:val="nil"/>
            </w:tcBorders>
            <w:shd w:val="clear" w:color="auto" w:fill="auto"/>
            <w:hideMark/>
          </w:tcPr>
          <w:p w14:paraId="38FDCE2E" w14:textId="77777777" w:rsidR="00C1663F" w:rsidRPr="009511D3" w:rsidRDefault="00C1663F"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834" w:type="pct"/>
            <w:gridSpan w:val="3"/>
            <w:tcBorders>
              <w:top w:val="single" w:sz="4" w:space="0" w:color="auto"/>
              <w:left w:val="nil"/>
              <w:bottom w:val="nil"/>
              <w:right w:val="nil"/>
            </w:tcBorders>
            <w:shd w:val="clear" w:color="auto" w:fill="auto"/>
            <w:hideMark/>
          </w:tcPr>
          <w:p w14:paraId="7BDB7B25" w14:textId="77777777" w:rsidR="00C1663F" w:rsidRPr="009511D3" w:rsidRDefault="00C1663F"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Всего по позиции</w:t>
            </w:r>
          </w:p>
        </w:tc>
        <w:tc>
          <w:tcPr>
            <w:tcW w:w="331" w:type="pct"/>
            <w:tcBorders>
              <w:top w:val="single" w:sz="4" w:space="0" w:color="auto"/>
              <w:left w:val="nil"/>
              <w:bottom w:val="nil"/>
              <w:right w:val="nil"/>
            </w:tcBorders>
            <w:shd w:val="clear" w:color="auto" w:fill="auto"/>
            <w:hideMark/>
          </w:tcPr>
          <w:p w14:paraId="2E1042BD" w14:textId="77777777" w:rsidR="00C1663F" w:rsidRPr="009511D3" w:rsidRDefault="00C1663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72" w:type="pct"/>
            <w:tcBorders>
              <w:top w:val="single" w:sz="4" w:space="0" w:color="auto"/>
              <w:left w:val="nil"/>
              <w:bottom w:val="nil"/>
              <w:right w:val="nil"/>
            </w:tcBorders>
            <w:shd w:val="clear" w:color="auto" w:fill="auto"/>
            <w:hideMark/>
          </w:tcPr>
          <w:p w14:paraId="40DD0FB9" w14:textId="77777777" w:rsidR="00C1663F" w:rsidRPr="009511D3" w:rsidRDefault="00C1663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7BB0F57C" w14:textId="77777777" w:rsidR="00C1663F" w:rsidRPr="009511D3" w:rsidRDefault="00C1663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59" w:type="pct"/>
            <w:tcBorders>
              <w:top w:val="single" w:sz="4" w:space="0" w:color="auto"/>
              <w:left w:val="nil"/>
              <w:bottom w:val="nil"/>
              <w:right w:val="nil"/>
            </w:tcBorders>
            <w:shd w:val="clear" w:color="auto" w:fill="auto"/>
            <w:hideMark/>
          </w:tcPr>
          <w:p w14:paraId="4EC6889D" w14:textId="77777777" w:rsidR="00C1663F" w:rsidRPr="009511D3" w:rsidRDefault="00C1663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72" w:type="pct"/>
            <w:tcBorders>
              <w:top w:val="single" w:sz="4" w:space="0" w:color="auto"/>
              <w:left w:val="nil"/>
              <w:bottom w:val="nil"/>
              <w:right w:val="nil"/>
            </w:tcBorders>
            <w:shd w:val="clear" w:color="auto" w:fill="auto"/>
          </w:tcPr>
          <w:p w14:paraId="3173BE89" w14:textId="7CB8FBB5" w:rsidR="00C1663F" w:rsidRPr="009511D3" w:rsidRDefault="00C1663F"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440" w:type="pct"/>
            <w:tcBorders>
              <w:top w:val="single" w:sz="4" w:space="0" w:color="auto"/>
              <w:left w:val="nil"/>
              <w:bottom w:val="nil"/>
              <w:right w:val="nil"/>
            </w:tcBorders>
            <w:shd w:val="clear" w:color="auto" w:fill="auto"/>
          </w:tcPr>
          <w:p w14:paraId="40615CE5" w14:textId="6CEDE00B" w:rsidR="00C1663F" w:rsidRPr="009511D3" w:rsidRDefault="00C1663F"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200" w:type="pct"/>
            <w:tcBorders>
              <w:top w:val="single" w:sz="4" w:space="0" w:color="auto"/>
              <w:left w:val="nil"/>
              <w:bottom w:val="nil"/>
              <w:right w:val="nil"/>
            </w:tcBorders>
            <w:shd w:val="clear" w:color="auto" w:fill="auto"/>
          </w:tcPr>
          <w:p w14:paraId="72358FD6" w14:textId="003784CA" w:rsidR="00C1663F" w:rsidRPr="009511D3" w:rsidRDefault="00C1663F"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4" w:type="pct"/>
            <w:tcBorders>
              <w:top w:val="single" w:sz="4" w:space="0" w:color="auto"/>
              <w:left w:val="nil"/>
              <w:bottom w:val="nil"/>
              <w:right w:val="nil"/>
            </w:tcBorders>
            <w:shd w:val="clear" w:color="auto" w:fill="auto"/>
          </w:tcPr>
          <w:p w14:paraId="0BDBEBFF" w14:textId="57F229B9"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1" w:type="pct"/>
            <w:tcBorders>
              <w:top w:val="single" w:sz="4" w:space="0" w:color="auto"/>
              <w:left w:val="nil"/>
              <w:bottom w:val="nil"/>
              <w:right w:val="single" w:sz="4" w:space="0" w:color="auto"/>
            </w:tcBorders>
            <w:shd w:val="clear" w:color="auto" w:fill="auto"/>
          </w:tcPr>
          <w:p w14:paraId="0EF954CE" w14:textId="0BC321BE" w:rsidR="00C1663F" w:rsidRPr="009511D3" w:rsidRDefault="00C1663F"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766BE0" w:rsidRPr="009511D3" w14:paraId="72AB4FC7" w14:textId="77777777" w:rsidTr="00E62BFC">
        <w:trPr>
          <w:trHeight w:val="300"/>
        </w:trPr>
        <w:tc>
          <w:tcPr>
            <w:tcW w:w="409" w:type="pct"/>
            <w:tcBorders>
              <w:top w:val="single" w:sz="4" w:space="0" w:color="auto"/>
              <w:left w:val="single" w:sz="4" w:space="0" w:color="auto"/>
              <w:bottom w:val="nil"/>
              <w:right w:val="nil"/>
            </w:tcBorders>
            <w:shd w:val="clear" w:color="auto" w:fill="auto"/>
            <w:hideMark/>
          </w:tcPr>
          <w:p w14:paraId="7314E496" w14:textId="77777777" w:rsidR="00766BE0" w:rsidRPr="009511D3" w:rsidRDefault="00766BE0"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11</w:t>
            </w:r>
          </w:p>
        </w:tc>
        <w:tc>
          <w:tcPr>
            <w:tcW w:w="608" w:type="pct"/>
            <w:tcBorders>
              <w:top w:val="single" w:sz="4" w:space="0" w:color="auto"/>
              <w:left w:val="nil"/>
              <w:bottom w:val="nil"/>
              <w:right w:val="nil"/>
            </w:tcBorders>
            <w:shd w:val="clear" w:color="auto" w:fill="auto"/>
            <w:hideMark/>
          </w:tcPr>
          <w:p w14:paraId="039230CD" w14:textId="77777777" w:rsidR="00766BE0" w:rsidRPr="009511D3" w:rsidRDefault="00766BE0"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Текущая  цена</w:t>
            </w:r>
          </w:p>
        </w:tc>
        <w:tc>
          <w:tcPr>
            <w:tcW w:w="834" w:type="pct"/>
            <w:gridSpan w:val="3"/>
            <w:tcBorders>
              <w:top w:val="single" w:sz="4" w:space="0" w:color="auto"/>
              <w:left w:val="nil"/>
              <w:bottom w:val="nil"/>
              <w:right w:val="nil"/>
            </w:tcBorders>
            <w:shd w:val="clear" w:color="auto" w:fill="auto"/>
            <w:hideMark/>
          </w:tcPr>
          <w:p w14:paraId="1A66E7F1" w14:textId="77777777" w:rsidR="00766BE0" w:rsidRPr="009511D3" w:rsidRDefault="00766BE0"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Провод ПуВнг(А)-LS 1х6 Ж/З 450/750В</w:t>
            </w:r>
          </w:p>
        </w:tc>
        <w:tc>
          <w:tcPr>
            <w:tcW w:w="331" w:type="pct"/>
            <w:tcBorders>
              <w:top w:val="single" w:sz="4" w:space="0" w:color="auto"/>
              <w:left w:val="nil"/>
              <w:bottom w:val="nil"/>
              <w:right w:val="nil"/>
            </w:tcBorders>
            <w:shd w:val="clear" w:color="auto" w:fill="auto"/>
            <w:hideMark/>
          </w:tcPr>
          <w:p w14:paraId="78DCB641" w14:textId="77777777" w:rsidR="00766BE0" w:rsidRPr="009511D3" w:rsidRDefault="00766BE0"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м</w:t>
            </w:r>
          </w:p>
        </w:tc>
        <w:tc>
          <w:tcPr>
            <w:tcW w:w="272" w:type="pct"/>
            <w:tcBorders>
              <w:top w:val="single" w:sz="4" w:space="0" w:color="auto"/>
              <w:left w:val="nil"/>
              <w:bottom w:val="nil"/>
              <w:right w:val="nil"/>
            </w:tcBorders>
            <w:shd w:val="clear" w:color="auto" w:fill="auto"/>
            <w:hideMark/>
          </w:tcPr>
          <w:p w14:paraId="4648D42C" w14:textId="702D6011" w:rsidR="00766BE0" w:rsidRPr="009511D3" w:rsidRDefault="00766BE0"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12</w:t>
            </w:r>
          </w:p>
        </w:tc>
        <w:tc>
          <w:tcPr>
            <w:tcW w:w="440" w:type="pct"/>
            <w:tcBorders>
              <w:top w:val="single" w:sz="4" w:space="0" w:color="auto"/>
              <w:left w:val="nil"/>
              <w:bottom w:val="nil"/>
              <w:right w:val="nil"/>
            </w:tcBorders>
            <w:shd w:val="clear" w:color="auto" w:fill="auto"/>
            <w:hideMark/>
          </w:tcPr>
          <w:p w14:paraId="73007FDC" w14:textId="6FD63055" w:rsidR="00766BE0" w:rsidRPr="009511D3" w:rsidRDefault="00766BE0"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1</w:t>
            </w:r>
          </w:p>
        </w:tc>
        <w:tc>
          <w:tcPr>
            <w:tcW w:w="459" w:type="pct"/>
            <w:tcBorders>
              <w:top w:val="single" w:sz="4" w:space="0" w:color="auto"/>
              <w:left w:val="nil"/>
              <w:bottom w:val="nil"/>
              <w:right w:val="nil"/>
            </w:tcBorders>
            <w:shd w:val="clear" w:color="auto" w:fill="auto"/>
            <w:hideMark/>
          </w:tcPr>
          <w:p w14:paraId="75361FFE" w14:textId="019E23CC" w:rsidR="00766BE0" w:rsidRPr="009511D3" w:rsidRDefault="00766BE0"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12</w:t>
            </w:r>
          </w:p>
        </w:tc>
        <w:tc>
          <w:tcPr>
            <w:tcW w:w="272" w:type="pct"/>
            <w:tcBorders>
              <w:top w:val="single" w:sz="4" w:space="0" w:color="auto"/>
              <w:left w:val="nil"/>
              <w:bottom w:val="nil"/>
              <w:right w:val="nil"/>
            </w:tcBorders>
            <w:shd w:val="clear" w:color="auto" w:fill="auto"/>
          </w:tcPr>
          <w:p w14:paraId="387643E4" w14:textId="49803DBD" w:rsidR="00766BE0" w:rsidRPr="009511D3" w:rsidRDefault="00766BE0"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440" w:type="pct"/>
            <w:tcBorders>
              <w:top w:val="single" w:sz="4" w:space="0" w:color="auto"/>
              <w:left w:val="nil"/>
              <w:bottom w:val="nil"/>
              <w:right w:val="nil"/>
            </w:tcBorders>
            <w:shd w:val="clear" w:color="auto" w:fill="auto"/>
          </w:tcPr>
          <w:p w14:paraId="2C175BF8" w14:textId="5799FCB3" w:rsidR="00766BE0" w:rsidRPr="009511D3" w:rsidRDefault="00766BE0"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200" w:type="pct"/>
            <w:tcBorders>
              <w:top w:val="single" w:sz="4" w:space="0" w:color="auto"/>
              <w:left w:val="nil"/>
              <w:bottom w:val="nil"/>
              <w:right w:val="nil"/>
            </w:tcBorders>
            <w:shd w:val="clear" w:color="auto" w:fill="auto"/>
          </w:tcPr>
          <w:p w14:paraId="17300047" w14:textId="28080AFB" w:rsidR="00766BE0" w:rsidRPr="009511D3" w:rsidRDefault="00766BE0"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4" w:type="pct"/>
            <w:tcBorders>
              <w:top w:val="single" w:sz="4" w:space="0" w:color="auto"/>
              <w:left w:val="nil"/>
              <w:bottom w:val="nil"/>
              <w:right w:val="nil"/>
            </w:tcBorders>
            <w:shd w:val="clear" w:color="auto" w:fill="auto"/>
          </w:tcPr>
          <w:p w14:paraId="27876CB3" w14:textId="2F63F057" w:rsidR="00766BE0" w:rsidRPr="009511D3" w:rsidRDefault="00766BE0"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451" w:type="pct"/>
            <w:tcBorders>
              <w:top w:val="single" w:sz="4" w:space="0" w:color="auto"/>
              <w:left w:val="nil"/>
              <w:bottom w:val="nil"/>
              <w:right w:val="single" w:sz="4" w:space="0" w:color="auto"/>
            </w:tcBorders>
            <w:shd w:val="clear" w:color="auto" w:fill="auto"/>
          </w:tcPr>
          <w:p w14:paraId="1161DEC1" w14:textId="5F9D44C4" w:rsidR="00766BE0" w:rsidRPr="009511D3" w:rsidRDefault="00766BE0"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C1663F" w:rsidRPr="009511D3" w14:paraId="2F871DF1" w14:textId="77777777" w:rsidTr="00E62BFC">
        <w:trPr>
          <w:trHeight w:val="300"/>
        </w:trPr>
        <w:tc>
          <w:tcPr>
            <w:tcW w:w="409" w:type="pct"/>
            <w:tcBorders>
              <w:top w:val="nil"/>
              <w:left w:val="single" w:sz="4" w:space="0" w:color="auto"/>
              <w:bottom w:val="nil"/>
              <w:right w:val="nil"/>
            </w:tcBorders>
            <w:shd w:val="clear" w:color="auto" w:fill="auto"/>
            <w:hideMark/>
          </w:tcPr>
          <w:p w14:paraId="312071F1"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608" w:type="pct"/>
            <w:tcBorders>
              <w:top w:val="nil"/>
              <w:left w:val="nil"/>
              <w:bottom w:val="nil"/>
              <w:right w:val="nil"/>
            </w:tcBorders>
            <w:shd w:val="clear" w:color="auto" w:fill="auto"/>
            <w:hideMark/>
          </w:tcPr>
          <w:p w14:paraId="44BFECB6"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983" w:type="pct"/>
            <w:gridSpan w:val="12"/>
            <w:tcBorders>
              <w:top w:val="nil"/>
              <w:left w:val="nil"/>
              <w:bottom w:val="nil"/>
              <w:right w:val="single" w:sz="4" w:space="0" w:color="000000"/>
            </w:tcBorders>
            <w:shd w:val="clear" w:color="auto" w:fill="auto"/>
            <w:hideMark/>
          </w:tcPr>
          <w:p w14:paraId="11E8EADF"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Цена=85,33/1,2</w:t>
            </w:r>
          </w:p>
        </w:tc>
      </w:tr>
      <w:tr w:rsidR="00C1663F" w:rsidRPr="009511D3" w14:paraId="0BFBCEBF" w14:textId="77777777" w:rsidTr="00E62BFC">
        <w:trPr>
          <w:trHeight w:val="300"/>
        </w:trPr>
        <w:tc>
          <w:tcPr>
            <w:tcW w:w="409" w:type="pct"/>
            <w:tcBorders>
              <w:top w:val="nil"/>
              <w:left w:val="single" w:sz="4" w:space="0" w:color="auto"/>
              <w:bottom w:val="nil"/>
              <w:right w:val="nil"/>
            </w:tcBorders>
            <w:shd w:val="clear" w:color="auto" w:fill="auto"/>
            <w:hideMark/>
          </w:tcPr>
          <w:p w14:paraId="6D94717A" w14:textId="77777777" w:rsidR="00C1663F" w:rsidRPr="009511D3" w:rsidRDefault="00C1663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608" w:type="pct"/>
            <w:tcBorders>
              <w:top w:val="nil"/>
              <w:left w:val="nil"/>
              <w:bottom w:val="nil"/>
              <w:right w:val="nil"/>
            </w:tcBorders>
            <w:shd w:val="clear" w:color="auto" w:fill="auto"/>
            <w:hideMark/>
          </w:tcPr>
          <w:p w14:paraId="72D247BC" w14:textId="77777777" w:rsidR="00C1663F" w:rsidRPr="009511D3" w:rsidRDefault="00C1663F"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834" w:type="pct"/>
            <w:gridSpan w:val="3"/>
            <w:tcBorders>
              <w:top w:val="single" w:sz="4" w:space="0" w:color="auto"/>
              <w:left w:val="nil"/>
              <w:bottom w:val="nil"/>
              <w:right w:val="nil"/>
            </w:tcBorders>
            <w:shd w:val="clear" w:color="auto" w:fill="auto"/>
            <w:hideMark/>
          </w:tcPr>
          <w:p w14:paraId="0816DF3A" w14:textId="77777777" w:rsidR="00C1663F" w:rsidRPr="009511D3" w:rsidRDefault="00C1663F"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Всего по позиции</w:t>
            </w:r>
          </w:p>
        </w:tc>
        <w:tc>
          <w:tcPr>
            <w:tcW w:w="331" w:type="pct"/>
            <w:tcBorders>
              <w:top w:val="single" w:sz="4" w:space="0" w:color="auto"/>
              <w:left w:val="nil"/>
              <w:bottom w:val="nil"/>
              <w:right w:val="nil"/>
            </w:tcBorders>
            <w:shd w:val="clear" w:color="auto" w:fill="auto"/>
            <w:hideMark/>
          </w:tcPr>
          <w:p w14:paraId="707E6525" w14:textId="77777777" w:rsidR="00C1663F" w:rsidRPr="009511D3" w:rsidRDefault="00C1663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72" w:type="pct"/>
            <w:tcBorders>
              <w:top w:val="single" w:sz="4" w:space="0" w:color="auto"/>
              <w:left w:val="nil"/>
              <w:bottom w:val="nil"/>
              <w:right w:val="nil"/>
            </w:tcBorders>
            <w:shd w:val="clear" w:color="auto" w:fill="auto"/>
            <w:hideMark/>
          </w:tcPr>
          <w:p w14:paraId="3BFB3BAC" w14:textId="77777777" w:rsidR="00C1663F" w:rsidRPr="009511D3" w:rsidRDefault="00C1663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302CF972" w14:textId="77777777" w:rsidR="00C1663F" w:rsidRPr="009511D3" w:rsidRDefault="00C1663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59" w:type="pct"/>
            <w:tcBorders>
              <w:top w:val="single" w:sz="4" w:space="0" w:color="auto"/>
              <w:left w:val="nil"/>
              <w:bottom w:val="nil"/>
              <w:right w:val="nil"/>
            </w:tcBorders>
            <w:shd w:val="clear" w:color="auto" w:fill="auto"/>
            <w:hideMark/>
          </w:tcPr>
          <w:p w14:paraId="486A5A96" w14:textId="77777777" w:rsidR="00C1663F" w:rsidRPr="009511D3" w:rsidRDefault="00C1663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72" w:type="pct"/>
            <w:tcBorders>
              <w:top w:val="single" w:sz="4" w:space="0" w:color="auto"/>
              <w:left w:val="nil"/>
              <w:bottom w:val="nil"/>
              <w:right w:val="nil"/>
            </w:tcBorders>
            <w:shd w:val="clear" w:color="auto" w:fill="auto"/>
            <w:hideMark/>
          </w:tcPr>
          <w:p w14:paraId="332213F8" w14:textId="77777777" w:rsidR="00C1663F" w:rsidRPr="009511D3" w:rsidRDefault="00C1663F"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3D64E504" w14:textId="77777777" w:rsidR="00C1663F" w:rsidRPr="009511D3" w:rsidRDefault="00C1663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00" w:type="pct"/>
            <w:tcBorders>
              <w:top w:val="single" w:sz="4" w:space="0" w:color="auto"/>
              <w:left w:val="nil"/>
              <w:bottom w:val="nil"/>
              <w:right w:val="nil"/>
            </w:tcBorders>
            <w:shd w:val="clear" w:color="auto" w:fill="auto"/>
          </w:tcPr>
          <w:p w14:paraId="62B28EB6" w14:textId="0F76251F" w:rsidR="00C1663F" w:rsidRPr="009511D3" w:rsidRDefault="00C1663F"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4" w:type="pct"/>
            <w:tcBorders>
              <w:top w:val="single" w:sz="4" w:space="0" w:color="auto"/>
              <w:left w:val="nil"/>
              <w:bottom w:val="nil"/>
              <w:right w:val="nil"/>
            </w:tcBorders>
            <w:shd w:val="clear" w:color="auto" w:fill="auto"/>
          </w:tcPr>
          <w:p w14:paraId="7719C829" w14:textId="78FFFC12"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1" w:type="pct"/>
            <w:tcBorders>
              <w:top w:val="single" w:sz="4" w:space="0" w:color="auto"/>
              <w:left w:val="nil"/>
              <w:bottom w:val="nil"/>
              <w:right w:val="single" w:sz="4" w:space="0" w:color="auto"/>
            </w:tcBorders>
            <w:shd w:val="clear" w:color="auto" w:fill="auto"/>
          </w:tcPr>
          <w:p w14:paraId="3320CA40" w14:textId="57CD45EA" w:rsidR="00C1663F" w:rsidRPr="009511D3" w:rsidRDefault="00C1663F"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C1663F" w:rsidRPr="009511D3" w14:paraId="44AF69C1" w14:textId="77777777" w:rsidTr="00E62BFC">
        <w:trPr>
          <w:trHeight w:val="300"/>
        </w:trPr>
        <w:tc>
          <w:tcPr>
            <w:tcW w:w="409" w:type="pct"/>
            <w:tcBorders>
              <w:top w:val="single" w:sz="4" w:space="0" w:color="auto"/>
              <w:left w:val="single" w:sz="4" w:space="0" w:color="auto"/>
              <w:bottom w:val="nil"/>
              <w:right w:val="nil"/>
            </w:tcBorders>
            <w:shd w:val="clear" w:color="auto" w:fill="auto"/>
            <w:noWrap/>
            <w:vAlign w:val="bottom"/>
            <w:hideMark/>
          </w:tcPr>
          <w:p w14:paraId="56373287"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608" w:type="pct"/>
            <w:tcBorders>
              <w:top w:val="single" w:sz="4" w:space="0" w:color="auto"/>
              <w:left w:val="nil"/>
              <w:bottom w:val="nil"/>
              <w:right w:val="nil"/>
            </w:tcBorders>
            <w:shd w:val="clear" w:color="auto" w:fill="auto"/>
            <w:hideMark/>
          </w:tcPr>
          <w:p w14:paraId="1E9A4747" w14:textId="77777777" w:rsidR="00C1663F" w:rsidRPr="009511D3" w:rsidRDefault="00C1663F"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3048" w:type="pct"/>
            <w:gridSpan w:val="9"/>
            <w:tcBorders>
              <w:top w:val="single" w:sz="4" w:space="0" w:color="auto"/>
              <w:left w:val="nil"/>
              <w:bottom w:val="nil"/>
              <w:right w:val="nil"/>
            </w:tcBorders>
            <w:shd w:val="clear" w:color="auto" w:fill="auto"/>
            <w:hideMark/>
          </w:tcPr>
          <w:p w14:paraId="1FAD274B" w14:textId="77777777" w:rsidR="00C1663F" w:rsidRPr="009511D3" w:rsidRDefault="00C1663F"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Итого по разделу 3 Сопутствующие материалы</w:t>
            </w:r>
          </w:p>
        </w:tc>
        <w:tc>
          <w:tcPr>
            <w:tcW w:w="200" w:type="pct"/>
            <w:tcBorders>
              <w:top w:val="single" w:sz="4" w:space="0" w:color="auto"/>
              <w:left w:val="nil"/>
              <w:bottom w:val="nil"/>
              <w:right w:val="nil"/>
            </w:tcBorders>
            <w:shd w:val="clear" w:color="auto" w:fill="auto"/>
            <w:noWrap/>
          </w:tcPr>
          <w:p w14:paraId="50C91A13" w14:textId="296E29DB" w:rsidR="00C1663F" w:rsidRPr="009511D3" w:rsidRDefault="00C1663F"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4" w:type="pct"/>
            <w:tcBorders>
              <w:top w:val="single" w:sz="4" w:space="0" w:color="auto"/>
              <w:left w:val="nil"/>
              <w:bottom w:val="nil"/>
              <w:right w:val="nil"/>
            </w:tcBorders>
            <w:shd w:val="clear" w:color="auto" w:fill="auto"/>
            <w:noWrap/>
          </w:tcPr>
          <w:p w14:paraId="4DFA1CB9" w14:textId="79B17F50" w:rsidR="00C1663F" w:rsidRPr="009511D3" w:rsidRDefault="00C1663F"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451" w:type="pct"/>
            <w:tcBorders>
              <w:top w:val="single" w:sz="4" w:space="0" w:color="auto"/>
              <w:left w:val="nil"/>
              <w:bottom w:val="nil"/>
              <w:right w:val="single" w:sz="4" w:space="0" w:color="auto"/>
            </w:tcBorders>
            <w:shd w:val="clear" w:color="auto" w:fill="auto"/>
            <w:noWrap/>
          </w:tcPr>
          <w:p w14:paraId="0F2CCC89" w14:textId="427ABD00" w:rsidR="00C1663F" w:rsidRPr="009511D3" w:rsidRDefault="00C1663F"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C1663F" w:rsidRPr="009511D3" w14:paraId="3E2AEEC9" w14:textId="77777777" w:rsidTr="00E62BFC">
        <w:trPr>
          <w:trHeight w:val="300"/>
        </w:trPr>
        <w:tc>
          <w:tcPr>
            <w:tcW w:w="409" w:type="pct"/>
            <w:tcBorders>
              <w:top w:val="single" w:sz="4" w:space="0" w:color="auto"/>
              <w:left w:val="single" w:sz="4" w:space="0" w:color="auto"/>
              <w:bottom w:val="nil"/>
              <w:right w:val="nil"/>
            </w:tcBorders>
            <w:shd w:val="clear" w:color="auto" w:fill="auto"/>
            <w:noWrap/>
            <w:vAlign w:val="bottom"/>
            <w:hideMark/>
          </w:tcPr>
          <w:p w14:paraId="1878DD9E"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608" w:type="pct"/>
            <w:tcBorders>
              <w:top w:val="single" w:sz="4" w:space="0" w:color="auto"/>
              <w:left w:val="nil"/>
              <w:bottom w:val="nil"/>
              <w:right w:val="nil"/>
            </w:tcBorders>
            <w:shd w:val="clear" w:color="auto" w:fill="auto"/>
            <w:hideMark/>
          </w:tcPr>
          <w:p w14:paraId="6FDABB54" w14:textId="77777777" w:rsidR="00C1663F" w:rsidRPr="009511D3" w:rsidRDefault="00C1663F"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3048" w:type="pct"/>
            <w:gridSpan w:val="9"/>
            <w:tcBorders>
              <w:top w:val="single" w:sz="4" w:space="0" w:color="auto"/>
              <w:left w:val="nil"/>
              <w:bottom w:val="nil"/>
              <w:right w:val="nil"/>
            </w:tcBorders>
            <w:shd w:val="clear" w:color="auto" w:fill="auto"/>
            <w:hideMark/>
          </w:tcPr>
          <w:p w14:paraId="355189EA" w14:textId="77777777" w:rsidR="00C1663F" w:rsidRPr="009511D3" w:rsidRDefault="00C1663F"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Итоги по смете:</w:t>
            </w:r>
          </w:p>
        </w:tc>
        <w:tc>
          <w:tcPr>
            <w:tcW w:w="200" w:type="pct"/>
            <w:tcBorders>
              <w:top w:val="single" w:sz="4" w:space="0" w:color="auto"/>
              <w:left w:val="nil"/>
              <w:bottom w:val="nil"/>
              <w:right w:val="nil"/>
            </w:tcBorders>
            <w:shd w:val="clear" w:color="auto" w:fill="auto"/>
            <w:noWrap/>
          </w:tcPr>
          <w:p w14:paraId="1424AE5A" w14:textId="0B0380C7" w:rsidR="00C1663F" w:rsidRPr="009511D3" w:rsidRDefault="00C1663F"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4" w:type="pct"/>
            <w:tcBorders>
              <w:top w:val="single" w:sz="4" w:space="0" w:color="auto"/>
              <w:left w:val="nil"/>
              <w:bottom w:val="nil"/>
              <w:right w:val="nil"/>
            </w:tcBorders>
            <w:shd w:val="clear" w:color="auto" w:fill="auto"/>
            <w:noWrap/>
          </w:tcPr>
          <w:p w14:paraId="5E416C17" w14:textId="3511E824" w:rsidR="00C1663F" w:rsidRPr="009511D3" w:rsidRDefault="00C1663F"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451" w:type="pct"/>
            <w:tcBorders>
              <w:top w:val="single" w:sz="4" w:space="0" w:color="auto"/>
              <w:left w:val="nil"/>
              <w:bottom w:val="nil"/>
              <w:right w:val="single" w:sz="4" w:space="0" w:color="auto"/>
            </w:tcBorders>
            <w:shd w:val="clear" w:color="auto" w:fill="auto"/>
            <w:noWrap/>
          </w:tcPr>
          <w:p w14:paraId="0EDC8D71" w14:textId="024891E6" w:rsidR="00C1663F" w:rsidRPr="009511D3" w:rsidRDefault="00C1663F"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C1663F" w:rsidRPr="009511D3" w14:paraId="6DBBC1EB" w14:textId="77777777" w:rsidTr="00E62BFC">
        <w:trPr>
          <w:trHeight w:val="300"/>
        </w:trPr>
        <w:tc>
          <w:tcPr>
            <w:tcW w:w="409" w:type="pct"/>
            <w:tcBorders>
              <w:top w:val="nil"/>
              <w:left w:val="single" w:sz="4" w:space="0" w:color="auto"/>
              <w:bottom w:val="nil"/>
              <w:right w:val="nil"/>
            </w:tcBorders>
            <w:shd w:val="clear" w:color="auto" w:fill="auto"/>
            <w:noWrap/>
            <w:vAlign w:val="bottom"/>
            <w:hideMark/>
          </w:tcPr>
          <w:p w14:paraId="10175A7B"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608" w:type="pct"/>
            <w:tcBorders>
              <w:top w:val="nil"/>
              <w:left w:val="nil"/>
              <w:bottom w:val="nil"/>
              <w:right w:val="nil"/>
            </w:tcBorders>
            <w:shd w:val="clear" w:color="auto" w:fill="auto"/>
            <w:hideMark/>
          </w:tcPr>
          <w:p w14:paraId="6AF6E2C5"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p>
        </w:tc>
        <w:tc>
          <w:tcPr>
            <w:tcW w:w="3048" w:type="pct"/>
            <w:gridSpan w:val="9"/>
            <w:tcBorders>
              <w:top w:val="nil"/>
              <w:left w:val="nil"/>
              <w:bottom w:val="nil"/>
              <w:right w:val="nil"/>
            </w:tcBorders>
            <w:shd w:val="clear" w:color="auto" w:fill="auto"/>
            <w:hideMark/>
          </w:tcPr>
          <w:p w14:paraId="1C66815A"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Итого прямые затраты (справочно)</w:t>
            </w:r>
          </w:p>
        </w:tc>
        <w:tc>
          <w:tcPr>
            <w:tcW w:w="200" w:type="pct"/>
            <w:tcBorders>
              <w:top w:val="nil"/>
              <w:left w:val="nil"/>
              <w:bottom w:val="nil"/>
              <w:right w:val="nil"/>
            </w:tcBorders>
            <w:shd w:val="clear" w:color="auto" w:fill="auto"/>
            <w:noWrap/>
          </w:tcPr>
          <w:p w14:paraId="237D0ED2" w14:textId="076E87A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4" w:type="pct"/>
            <w:tcBorders>
              <w:top w:val="nil"/>
              <w:left w:val="nil"/>
              <w:bottom w:val="nil"/>
              <w:right w:val="nil"/>
            </w:tcBorders>
            <w:shd w:val="clear" w:color="auto" w:fill="auto"/>
            <w:noWrap/>
          </w:tcPr>
          <w:p w14:paraId="0FAE5FD0"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51" w:type="pct"/>
            <w:tcBorders>
              <w:top w:val="nil"/>
              <w:left w:val="nil"/>
              <w:bottom w:val="nil"/>
              <w:right w:val="single" w:sz="4" w:space="0" w:color="auto"/>
            </w:tcBorders>
            <w:shd w:val="clear" w:color="auto" w:fill="auto"/>
            <w:noWrap/>
          </w:tcPr>
          <w:p w14:paraId="2F9E7A04" w14:textId="207018A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C1663F" w:rsidRPr="009511D3" w14:paraId="0B5E5EEE" w14:textId="77777777" w:rsidTr="00E62BFC">
        <w:trPr>
          <w:trHeight w:val="300"/>
        </w:trPr>
        <w:tc>
          <w:tcPr>
            <w:tcW w:w="409" w:type="pct"/>
            <w:tcBorders>
              <w:top w:val="nil"/>
              <w:left w:val="single" w:sz="4" w:space="0" w:color="auto"/>
              <w:bottom w:val="nil"/>
              <w:right w:val="nil"/>
            </w:tcBorders>
            <w:shd w:val="clear" w:color="auto" w:fill="auto"/>
            <w:noWrap/>
            <w:vAlign w:val="bottom"/>
            <w:hideMark/>
          </w:tcPr>
          <w:p w14:paraId="570B45BD"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608" w:type="pct"/>
            <w:tcBorders>
              <w:top w:val="nil"/>
              <w:left w:val="nil"/>
              <w:bottom w:val="nil"/>
              <w:right w:val="nil"/>
            </w:tcBorders>
            <w:shd w:val="clear" w:color="auto" w:fill="auto"/>
            <w:hideMark/>
          </w:tcPr>
          <w:p w14:paraId="667F36C1"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p>
        </w:tc>
        <w:tc>
          <w:tcPr>
            <w:tcW w:w="3048" w:type="pct"/>
            <w:gridSpan w:val="9"/>
            <w:tcBorders>
              <w:top w:val="nil"/>
              <w:left w:val="nil"/>
              <w:bottom w:val="nil"/>
              <w:right w:val="nil"/>
            </w:tcBorders>
            <w:shd w:val="clear" w:color="auto" w:fill="auto"/>
            <w:hideMark/>
          </w:tcPr>
          <w:p w14:paraId="396474D0"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в том числе:</w:t>
            </w:r>
          </w:p>
        </w:tc>
        <w:tc>
          <w:tcPr>
            <w:tcW w:w="200" w:type="pct"/>
            <w:tcBorders>
              <w:top w:val="nil"/>
              <w:left w:val="nil"/>
              <w:bottom w:val="nil"/>
              <w:right w:val="nil"/>
            </w:tcBorders>
            <w:shd w:val="clear" w:color="auto" w:fill="auto"/>
            <w:noWrap/>
          </w:tcPr>
          <w:p w14:paraId="5DE21C36"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p>
        </w:tc>
        <w:tc>
          <w:tcPr>
            <w:tcW w:w="284" w:type="pct"/>
            <w:tcBorders>
              <w:top w:val="nil"/>
              <w:left w:val="nil"/>
              <w:bottom w:val="nil"/>
              <w:right w:val="nil"/>
            </w:tcBorders>
            <w:shd w:val="clear" w:color="auto" w:fill="auto"/>
            <w:noWrap/>
          </w:tcPr>
          <w:p w14:paraId="46613CDA" w14:textId="77777777" w:rsidR="00C1663F" w:rsidRPr="009511D3" w:rsidRDefault="00C1663F" w:rsidP="009511D3">
            <w:pPr>
              <w:spacing w:after="0" w:line="240" w:lineRule="auto"/>
              <w:contextualSpacing/>
              <w:jc w:val="right"/>
              <w:rPr>
                <w:rFonts w:ascii="Times New Roman" w:eastAsia="Times New Roman" w:hAnsi="Times New Roman" w:cs="Times New Roman"/>
                <w:sz w:val="24"/>
                <w:szCs w:val="24"/>
                <w:lang w:eastAsia="ru-RU"/>
              </w:rPr>
            </w:pPr>
          </w:p>
        </w:tc>
        <w:tc>
          <w:tcPr>
            <w:tcW w:w="451" w:type="pct"/>
            <w:tcBorders>
              <w:top w:val="nil"/>
              <w:left w:val="nil"/>
              <w:bottom w:val="nil"/>
              <w:right w:val="single" w:sz="4" w:space="0" w:color="auto"/>
            </w:tcBorders>
            <w:shd w:val="clear" w:color="auto" w:fill="auto"/>
            <w:noWrap/>
          </w:tcPr>
          <w:p w14:paraId="1B684CFE" w14:textId="3656C1FF"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C1663F" w:rsidRPr="009511D3" w14:paraId="4E90B9DF" w14:textId="77777777" w:rsidTr="00E62BFC">
        <w:trPr>
          <w:trHeight w:val="300"/>
        </w:trPr>
        <w:tc>
          <w:tcPr>
            <w:tcW w:w="409" w:type="pct"/>
            <w:tcBorders>
              <w:top w:val="nil"/>
              <w:left w:val="single" w:sz="4" w:space="0" w:color="auto"/>
              <w:bottom w:val="nil"/>
              <w:right w:val="nil"/>
            </w:tcBorders>
            <w:shd w:val="clear" w:color="auto" w:fill="auto"/>
            <w:noWrap/>
            <w:vAlign w:val="bottom"/>
            <w:hideMark/>
          </w:tcPr>
          <w:p w14:paraId="3E6C7BD8"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608" w:type="pct"/>
            <w:tcBorders>
              <w:top w:val="nil"/>
              <w:left w:val="nil"/>
              <w:bottom w:val="nil"/>
              <w:right w:val="nil"/>
            </w:tcBorders>
            <w:shd w:val="clear" w:color="auto" w:fill="auto"/>
            <w:hideMark/>
          </w:tcPr>
          <w:p w14:paraId="62D7EDD3"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p>
        </w:tc>
        <w:tc>
          <w:tcPr>
            <w:tcW w:w="3048" w:type="pct"/>
            <w:gridSpan w:val="9"/>
            <w:tcBorders>
              <w:top w:val="nil"/>
              <w:left w:val="nil"/>
              <w:bottom w:val="nil"/>
              <w:right w:val="nil"/>
            </w:tcBorders>
            <w:shd w:val="clear" w:color="auto" w:fill="auto"/>
            <w:hideMark/>
          </w:tcPr>
          <w:p w14:paraId="10CBA81F"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Оплата труда рабочих</w:t>
            </w:r>
          </w:p>
        </w:tc>
        <w:tc>
          <w:tcPr>
            <w:tcW w:w="200" w:type="pct"/>
            <w:tcBorders>
              <w:top w:val="nil"/>
              <w:left w:val="nil"/>
              <w:bottom w:val="nil"/>
              <w:right w:val="nil"/>
            </w:tcBorders>
            <w:shd w:val="clear" w:color="auto" w:fill="auto"/>
            <w:noWrap/>
          </w:tcPr>
          <w:p w14:paraId="6FFD7963" w14:textId="478F4884"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4" w:type="pct"/>
            <w:tcBorders>
              <w:top w:val="nil"/>
              <w:left w:val="nil"/>
              <w:bottom w:val="nil"/>
              <w:right w:val="nil"/>
            </w:tcBorders>
            <w:shd w:val="clear" w:color="auto" w:fill="auto"/>
            <w:noWrap/>
          </w:tcPr>
          <w:p w14:paraId="6A26B9C8"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51" w:type="pct"/>
            <w:tcBorders>
              <w:top w:val="nil"/>
              <w:left w:val="nil"/>
              <w:bottom w:val="nil"/>
              <w:right w:val="single" w:sz="4" w:space="0" w:color="auto"/>
            </w:tcBorders>
            <w:shd w:val="clear" w:color="auto" w:fill="auto"/>
            <w:noWrap/>
          </w:tcPr>
          <w:p w14:paraId="6AB2205F" w14:textId="395D338C"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C1663F" w:rsidRPr="009511D3" w14:paraId="52F5A82C" w14:textId="77777777" w:rsidTr="00E62BFC">
        <w:trPr>
          <w:trHeight w:val="300"/>
        </w:trPr>
        <w:tc>
          <w:tcPr>
            <w:tcW w:w="409" w:type="pct"/>
            <w:tcBorders>
              <w:top w:val="nil"/>
              <w:left w:val="single" w:sz="4" w:space="0" w:color="auto"/>
              <w:bottom w:val="nil"/>
              <w:right w:val="nil"/>
            </w:tcBorders>
            <w:shd w:val="clear" w:color="auto" w:fill="auto"/>
            <w:noWrap/>
            <w:vAlign w:val="bottom"/>
            <w:hideMark/>
          </w:tcPr>
          <w:p w14:paraId="2137864B"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lastRenderedPageBreak/>
              <w:t> </w:t>
            </w:r>
          </w:p>
        </w:tc>
        <w:tc>
          <w:tcPr>
            <w:tcW w:w="608" w:type="pct"/>
            <w:tcBorders>
              <w:top w:val="nil"/>
              <w:left w:val="nil"/>
              <w:bottom w:val="nil"/>
              <w:right w:val="nil"/>
            </w:tcBorders>
            <w:shd w:val="clear" w:color="auto" w:fill="auto"/>
            <w:hideMark/>
          </w:tcPr>
          <w:p w14:paraId="6A279C66"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p>
        </w:tc>
        <w:tc>
          <w:tcPr>
            <w:tcW w:w="3048" w:type="pct"/>
            <w:gridSpan w:val="9"/>
            <w:tcBorders>
              <w:top w:val="nil"/>
              <w:left w:val="nil"/>
              <w:bottom w:val="nil"/>
              <w:right w:val="nil"/>
            </w:tcBorders>
            <w:shd w:val="clear" w:color="auto" w:fill="auto"/>
            <w:hideMark/>
          </w:tcPr>
          <w:p w14:paraId="0CA7D4E4"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Эксплуатация машин</w:t>
            </w:r>
          </w:p>
        </w:tc>
        <w:tc>
          <w:tcPr>
            <w:tcW w:w="200" w:type="pct"/>
            <w:tcBorders>
              <w:top w:val="nil"/>
              <w:left w:val="nil"/>
              <w:bottom w:val="nil"/>
              <w:right w:val="nil"/>
            </w:tcBorders>
            <w:shd w:val="clear" w:color="auto" w:fill="auto"/>
            <w:noWrap/>
          </w:tcPr>
          <w:p w14:paraId="1D9EEE85" w14:textId="7F39CF6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4" w:type="pct"/>
            <w:tcBorders>
              <w:top w:val="nil"/>
              <w:left w:val="nil"/>
              <w:bottom w:val="nil"/>
              <w:right w:val="nil"/>
            </w:tcBorders>
            <w:shd w:val="clear" w:color="auto" w:fill="auto"/>
            <w:noWrap/>
          </w:tcPr>
          <w:p w14:paraId="753126ED"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51" w:type="pct"/>
            <w:tcBorders>
              <w:top w:val="nil"/>
              <w:left w:val="nil"/>
              <w:bottom w:val="nil"/>
              <w:right w:val="single" w:sz="4" w:space="0" w:color="auto"/>
            </w:tcBorders>
            <w:shd w:val="clear" w:color="auto" w:fill="auto"/>
            <w:noWrap/>
          </w:tcPr>
          <w:p w14:paraId="79AF3E4A" w14:textId="5EDDD4CE"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C1663F" w:rsidRPr="009511D3" w14:paraId="64B492FB" w14:textId="77777777" w:rsidTr="00E62BFC">
        <w:trPr>
          <w:trHeight w:val="300"/>
        </w:trPr>
        <w:tc>
          <w:tcPr>
            <w:tcW w:w="409" w:type="pct"/>
            <w:tcBorders>
              <w:top w:val="nil"/>
              <w:left w:val="single" w:sz="4" w:space="0" w:color="auto"/>
              <w:bottom w:val="nil"/>
              <w:right w:val="nil"/>
            </w:tcBorders>
            <w:shd w:val="clear" w:color="auto" w:fill="auto"/>
            <w:noWrap/>
            <w:vAlign w:val="bottom"/>
            <w:hideMark/>
          </w:tcPr>
          <w:p w14:paraId="3541939A"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608" w:type="pct"/>
            <w:tcBorders>
              <w:top w:val="nil"/>
              <w:left w:val="nil"/>
              <w:bottom w:val="nil"/>
              <w:right w:val="nil"/>
            </w:tcBorders>
            <w:shd w:val="clear" w:color="auto" w:fill="auto"/>
            <w:hideMark/>
          </w:tcPr>
          <w:p w14:paraId="2FC838D6"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p>
        </w:tc>
        <w:tc>
          <w:tcPr>
            <w:tcW w:w="3048" w:type="pct"/>
            <w:gridSpan w:val="9"/>
            <w:tcBorders>
              <w:top w:val="nil"/>
              <w:left w:val="nil"/>
              <w:bottom w:val="nil"/>
              <w:right w:val="nil"/>
            </w:tcBorders>
            <w:shd w:val="clear" w:color="auto" w:fill="auto"/>
            <w:hideMark/>
          </w:tcPr>
          <w:p w14:paraId="2F3944EE"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в том числе оплата труда машинистов (Отм)</w:t>
            </w:r>
          </w:p>
        </w:tc>
        <w:tc>
          <w:tcPr>
            <w:tcW w:w="200" w:type="pct"/>
            <w:tcBorders>
              <w:top w:val="nil"/>
              <w:left w:val="nil"/>
              <w:bottom w:val="nil"/>
              <w:right w:val="nil"/>
            </w:tcBorders>
            <w:shd w:val="clear" w:color="auto" w:fill="auto"/>
            <w:noWrap/>
          </w:tcPr>
          <w:p w14:paraId="43163A79" w14:textId="314BD25F"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4" w:type="pct"/>
            <w:tcBorders>
              <w:top w:val="nil"/>
              <w:left w:val="nil"/>
              <w:bottom w:val="nil"/>
              <w:right w:val="nil"/>
            </w:tcBorders>
            <w:shd w:val="clear" w:color="auto" w:fill="auto"/>
            <w:noWrap/>
          </w:tcPr>
          <w:p w14:paraId="46CE0FE5"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51" w:type="pct"/>
            <w:tcBorders>
              <w:top w:val="nil"/>
              <w:left w:val="nil"/>
              <w:bottom w:val="nil"/>
              <w:right w:val="single" w:sz="4" w:space="0" w:color="auto"/>
            </w:tcBorders>
            <w:shd w:val="clear" w:color="auto" w:fill="auto"/>
            <w:noWrap/>
          </w:tcPr>
          <w:p w14:paraId="6A449928" w14:textId="67D6AA30"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C1663F" w:rsidRPr="009511D3" w14:paraId="685B65F7" w14:textId="77777777" w:rsidTr="00E62BFC">
        <w:trPr>
          <w:trHeight w:val="300"/>
        </w:trPr>
        <w:tc>
          <w:tcPr>
            <w:tcW w:w="409" w:type="pct"/>
            <w:tcBorders>
              <w:top w:val="nil"/>
              <w:left w:val="single" w:sz="4" w:space="0" w:color="auto"/>
              <w:bottom w:val="nil"/>
              <w:right w:val="nil"/>
            </w:tcBorders>
            <w:shd w:val="clear" w:color="auto" w:fill="auto"/>
            <w:noWrap/>
            <w:vAlign w:val="bottom"/>
            <w:hideMark/>
          </w:tcPr>
          <w:p w14:paraId="7E77A642"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608" w:type="pct"/>
            <w:tcBorders>
              <w:top w:val="nil"/>
              <w:left w:val="nil"/>
              <w:bottom w:val="nil"/>
              <w:right w:val="nil"/>
            </w:tcBorders>
            <w:shd w:val="clear" w:color="auto" w:fill="auto"/>
            <w:hideMark/>
          </w:tcPr>
          <w:p w14:paraId="4F323493"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p>
        </w:tc>
        <w:tc>
          <w:tcPr>
            <w:tcW w:w="3048" w:type="pct"/>
            <w:gridSpan w:val="9"/>
            <w:tcBorders>
              <w:top w:val="nil"/>
              <w:left w:val="nil"/>
              <w:bottom w:val="nil"/>
              <w:right w:val="nil"/>
            </w:tcBorders>
            <w:shd w:val="clear" w:color="auto" w:fill="auto"/>
            <w:hideMark/>
          </w:tcPr>
          <w:p w14:paraId="5417DC52"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Материалы</w:t>
            </w:r>
          </w:p>
        </w:tc>
        <w:tc>
          <w:tcPr>
            <w:tcW w:w="200" w:type="pct"/>
            <w:tcBorders>
              <w:top w:val="nil"/>
              <w:left w:val="nil"/>
              <w:bottom w:val="nil"/>
              <w:right w:val="nil"/>
            </w:tcBorders>
            <w:shd w:val="clear" w:color="auto" w:fill="auto"/>
            <w:noWrap/>
          </w:tcPr>
          <w:p w14:paraId="326C055D" w14:textId="5693452F"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4" w:type="pct"/>
            <w:tcBorders>
              <w:top w:val="nil"/>
              <w:left w:val="nil"/>
              <w:bottom w:val="nil"/>
              <w:right w:val="nil"/>
            </w:tcBorders>
            <w:shd w:val="clear" w:color="auto" w:fill="auto"/>
            <w:noWrap/>
          </w:tcPr>
          <w:p w14:paraId="751696E0"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51" w:type="pct"/>
            <w:tcBorders>
              <w:top w:val="nil"/>
              <w:left w:val="nil"/>
              <w:bottom w:val="nil"/>
              <w:right w:val="single" w:sz="4" w:space="0" w:color="auto"/>
            </w:tcBorders>
            <w:shd w:val="clear" w:color="auto" w:fill="auto"/>
            <w:noWrap/>
          </w:tcPr>
          <w:p w14:paraId="7EA70442" w14:textId="44D265AC"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C1663F" w:rsidRPr="009511D3" w14:paraId="7CFDA52E" w14:textId="77777777" w:rsidTr="00E62BFC">
        <w:trPr>
          <w:trHeight w:val="300"/>
        </w:trPr>
        <w:tc>
          <w:tcPr>
            <w:tcW w:w="409" w:type="pct"/>
            <w:tcBorders>
              <w:top w:val="nil"/>
              <w:left w:val="single" w:sz="4" w:space="0" w:color="auto"/>
              <w:bottom w:val="nil"/>
              <w:right w:val="nil"/>
            </w:tcBorders>
            <w:shd w:val="clear" w:color="auto" w:fill="auto"/>
            <w:noWrap/>
            <w:vAlign w:val="bottom"/>
            <w:hideMark/>
          </w:tcPr>
          <w:p w14:paraId="156396AA"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608" w:type="pct"/>
            <w:tcBorders>
              <w:top w:val="nil"/>
              <w:left w:val="nil"/>
              <w:bottom w:val="nil"/>
              <w:right w:val="nil"/>
            </w:tcBorders>
            <w:shd w:val="clear" w:color="auto" w:fill="auto"/>
            <w:hideMark/>
          </w:tcPr>
          <w:p w14:paraId="2897BABF"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p>
        </w:tc>
        <w:tc>
          <w:tcPr>
            <w:tcW w:w="3048" w:type="pct"/>
            <w:gridSpan w:val="9"/>
            <w:tcBorders>
              <w:top w:val="nil"/>
              <w:left w:val="nil"/>
              <w:bottom w:val="nil"/>
              <w:right w:val="nil"/>
            </w:tcBorders>
            <w:shd w:val="clear" w:color="auto" w:fill="auto"/>
            <w:hideMark/>
          </w:tcPr>
          <w:p w14:paraId="5FE3F3B2"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Монтажные работы</w:t>
            </w:r>
          </w:p>
        </w:tc>
        <w:tc>
          <w:tcPr>
            <w:tcW w:w="200" w:type="pct"/>
            <w:tcBorders>
              <w:top w:val="nil"/>
              <w:left w:val="nil"/>
              <w:bottom w:val="nil"/>
              <w:right w:val="nil"/>
            </w:tcBorders>
            <w:shd w:val="clear" w:color="auto" w:fill="auto"/>
            <w:noWrap/>
          </w:tcPr>
          <w:p w14:paraId="4708EA5A" w14:textId="15E7ABC2"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4" w:type="pct"/>
            <w:tcBorders>
              <w:top w:val="nil"/>
              <w:left w:val="nil"/>
              <w:bottom w:val="nil"/>
              <w:right w:val="nil"/>
            </w:tcBorders>
            <w:shd w:val="clear" w:color="auto" w:fill="auto"/>
            <w:noWrap/>
          </w:tcPr>
          <w:p w14:paraId="3C134DBF"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51" w:type="pct"/>
            <w:tcBorders>
              <w:top w:val="nil"/>
              <w:left w:val="nil"/>
              <w:bottom w:val="nil"/>
              <w:right w:val="single" w:sz="4" w:space="0" w:color="auto"/>
            </w:tcBorders>
            <w:shd w:val="clear" w:color="auto" w:fill="auto"/>
            <w:noWrap/>
          </w:tcPr>
          <w:p w14:paraId="4B9A6410" w14:textId="6AD203C6"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C1663F" w:rsidRPr="009511D3" w14:paraId="78684D00" w14:textId="77777777" w:rsidTr="00E62BFC">
        <w:trPr>
          <w:trHeight w:val="300"/>
        </w:trPr>
        <w:tc>
          <w:tcPr>
            <w:tcW w:w="409" w:type="pct"/>
            <w:tcBorders>
              <w:top w:val="nil"/>
              <w:left w:val="single" w:sz="4" w:space="0" w:color="auto"/>
              <w:bottom w:val="nil"/>
              <w:right w:val="nil"/>
            </w:tcBorders>
            <w:shd w:val="clear" w:color="auto" w:fill="auto"/>
            <w:noWrap/>
            <w:vAlign w:val="bottom"/>
            <w:hideMark/>
          </w:tcPr>
          <w:p w14:paraId="29B6E114"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608" w:type="pct"/>
            <w:tcBorders>
              <w:top w:val="nil"/>
              <w:left w:val="nil"/>
              <w:bottom w:val="nil"/>
              <w:right w:val="nil"/>
            </w:tcBorders>
            <w:shd w:val="clear" w:color="auto" w:fill="auto"/>
            <w:hideMark/>
          </w:tcPr>
          <w:p w14:paraId="67E59068"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p>
        </w:tc>
        <w:tc>
          <w:tcPr>
            <w:tcW w:w="3048" w:type="pct"/>
            <w:gridSpan w:val="9"/>
            <w:tcBorders>
              <w:top w:val="nil"/>
              <w:left w:val="nil"/>
              <w:bottom w:val="nil"/>
              <w:right w:val="nil"/>
            </w:tcBorders>
            <w:shd w:val="clear" w:color="auto" w:fill="auto"/>
            <w:hideMark/>
          </w:tcPr>
          <w:p w14:paraId="6CE1E54F"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в том числе:</w:t>
            </w:r>
          </w:p>
        </w:tc>
        <w:tc>
          <w:tcPr>
            <w:tcW w:w="200" w:type="pct"/>
            <w:tcBorders>
              <w:top w:val="nil"/>
              <w:left w:val="nil"/>
              <w:bottom w:val="nil"/>
              <w:right w:val="nil"/>
            </w:tcBorders>
            <w:shd w:val="clear" w:color="auto" w:fill="auto"/>
            <w:noWrap/>
          </w:tcPr>
          <w:p w14:paraId="3126E762"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p>
        </w:tc>
        <w:tc>
          <w:tcPr>
            <w:tcW w:w="284" w:type="pct"/>
            <w:tcBorders>
              <w:top w:val="nil"/>
              <w:left w:val="nil"/>
              <w:bottom w:val="nil"/>
              <w:right w:val="nil"/>
            </w:tcBorders>
            <w:shd w:val="clear" w:color="auto" w:fill="auto"/>
            <w:noWrap/>
          </w:tcPr>
          <w:p w14:paraId="3C8772CB" w14:textId="77777777" w:rsidR="00C1663F" w:rsidRPr="009511D3" w:rsidRDefault="00C1663F" w:rsidP="009511D3">
            <w:pPr>
              <w:spacing w:after="0" w:line="240" w:lineRule="auto"/>
              <w:contextualSpacing/>
              <w:jc w:val="right"/>
              <w:rPr>
                <w:rFonts w:ascii="Times New Roman" w:eastAsia="Times New Roman" w:hAnsi="Times New Roman" w:cs="Times New Roman"/>
                <w:sz w:val="24"/>
                <w:szCs w:val="24"/>
                <w:lang w:eastAsia="ru-RU"/>
              </w:rPr>
            </w:pPr>
          </w:p>
        </w:tc>
        <w:tc>
          <w:tcPr>
            <w:tcW w:w="451" w:type="pct"/>
            <w:tcBorders>
              <w:top w:val="nil"/>
              <w:left w:val="nil"/>
              <w:bottom w:val="nil"/>
              <w:right w:val="single" w:sz="4" w:space="0" w:color="auto"/>
            </w:tcBorders>
            <w:shd w:val="clear" w:color="auto" w:fill="auto"/>
            <w:noWrap/>
          </w:tcPr>
          <w:p w14:paraId="334BA792" w14:textId="73B4E972"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C1663F" w:rsidRPr="009511D3" w14:paraId="123284F9" w14:textId="77777777" w:rsidTr="00E62BFC">
        <w:trPr>
          <w:trHeight w:val="300"/>
        </w:trPr>
        <w:tc>
          <w:tcPr>
            <w:tcW w:w="409" w:type="pct"/>
            <w:tcBorders>
              <w:top w:val="nil"/>
              <w:left w:val="single" w:sz="4" w:space="0" w:color="auto"/>
              <w:bottom w:val="nil"/>
              <w:right w:val="nil"/>
            </w:tcBorders>
            <w:shd w:val="clear" w:color="auto" w:fill="auto"/>
            <w:noWrap/>
            <w:vAlign w:val="bottom"/>
            <w:hideMark/>
          </w:tcPr>
          <w:p w14:paraId="545EE558"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608" w:type="pct"/>
            <w:tcBorders>
              <w:top w:val="nil"/>
              <w:left w:val="nil"/>
              <w:bottom w:val="nil"/>
              <w:right w:val="nil"/>
            </w:tcBorders>
            <w:shd w:val="clear" w:color="auto" w:fill="auto"/>
            <w:hideMark/>
          </w:tcPr>
          <w:p w14:paraId="579153FC"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p>
        </w:tc>
        <w:tc>
          <w:tcPr>
            <w:tcW w:w="3048" w:type="pct"/>
            <w:gridSpan w:val="9"/>
            <w:tcBorders>
              <w:top w:val="nil"/>
              <w:left w:val="nil"/>
              <w:bottom w:val="nil"/>
              <w:right w:val="nil"/>
            </w:tcBorders>
            <w:shd w:val="clear" w:color="auto" w:fill="auto"/>
            <w:hideMark/>
          </w:tcPr>
          <w:p w14:paraId="7D4FBD6A"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оплата труда</w:t>
            </w:r>
          </w:p>
        </w:tc>
        <w:tc>
          <w:tcPr>
            <w:tcW w:w="200" w:type="pct"/>
            <w:tcBorders>
              <w:top w:val="nil"/>
              <w:left w:val="nil"/>
              <w:bottom w:val="nil"/>
              <w:right w:val="nil"/>
            </w:tcBorders>
            <w:shd w:val="clear" w:color="auto" w:fill="auto"/>
            <w:noWrap/>
          </w:tcPr>
          <w:p w14:paraId="772287A9" w14:textId="2A71460B"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4" w:type="pct"/>
            <w:tcBorders>
              <w:top w:val="nil"/>
              <w:left w:val="nil"/>
              <w:bottom w:val="nil"/>
              <w:right w:val="nil"/>
            </w:tcBorders>
            <w:shd w:val="clear" w:color="auto" w:fill="auto"/>
            <w:noWrap/>
          </w:tcPr>
          <w:p w14:paraId="02BB5DDA"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51" w:type="pct"/>
            <w:tcBorders>
              <w:top w:val="nil"/>
              <w:left w:val="nil"/>
              <w:bottom w:val="nil"/>
              <w:right w:val="single" w:sz="4" w:space="0" w:color="auto"/>
            </w:tcBorders>
            <w:shd w:val="clear" w:color="auto" w:fill="auto"/>
            <w:noWrap/>
          </w:tcPr>
          <w:p w14:paraId="690C269F" w14:textId="7E6CAE8D"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C1663F" w:rsidRPr="009511D3" w14:paraId="23C2B5D9" w14:textId="77777777" w:rsidTr="00E62BFC">
        <w:trPr>
          <w:trHeight w:val="300"/>
        </w:trPr>
        <w:tc>
          <w:tcPr>
            <w:tcW w:w="409" w:type="pct"/>
            <w:tcBorders>
              <w:top w:val="nil"/>
              <w:left w:val="single" w:sz="4" w:space="0" w:color="auto"/>
              <w:bottom w:val="nil"/>
              <w:right w:val="nil"/>
            </w:tcBorders>
            <w:shd w:val="clear" w:color="auto" w:fill="auto"/>
            <w:noWrap/>
            <w:vAlign w:val="bottom"/>
            <w:hideMark/>
          </w:tcPr>
          <w:p w14:paraId="3723FB75"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608" w:type="pct"/>
            <w:tcBorders>
              <w:top w:val="nil"/>
              <w:left w:val="nil"/>
              <w:bottom w:val="nil"/>
              <w:right w:val="nil"/>
            </w:tcBorders>
            <w:shd w:val="clear" w:color="auto" w:fill="auto"/>
            <w:hideMark/>
          </w:tcPr>
          <w:p w14:paraId="7A72776A"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p>
        </w:tc>
        <w:tc>
          <w:tcPr>
            <w:tcW w:w="3048" w:type="pct"/>
            <w:gridSpan w:val="9"/>
            <w:tcBorders>
              <w:top w:val="nil"/>
              <w:left w:val="nil"/>
              <w:bottom w:val="nil"/>
              <w:right w:val="nil"/>
            </w:tcBorders>
            <w:shd w:val="clear" w:color="auto" w:fill="auto"/>
            <w:hideMark/>
          </w:tcPr>
          <w:p w14:paraId="145C1B64"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эксплуатация машин и механизмов</w:t>
            </w:r>
          </w:p>
        </w:tc>
        <w:tc>
          <w:tcPr>
            <w:tcW w:w="200" w:type="pct"/>
            <w:tcBorders>
              <w:top w:val="nil"/>
              <w:left w:val="nil"/>
              <w:bottom w:val="nil"/>
              <w:right w:val="nil"/>
            </w:tcBorders>
            <w:shd w:val="clear" w:color="auto" w:fill="auto"/>
            <w:noWrap/>
          </w:tcPr>
          <w:p w14:paraId="2C9384CD" w14:textId="41E393B1"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4" w:type="pct"/>
            <w:tcBorders>
              <w:top w:val="nil"/>
              <w:left w:val="nil"/>
              <w:bottom w:val="nil"/>
              <w:right w:val="nil"/>
            </w:tcBorders>
            <w:shd w:val="clear" w:color="auto" w:fill="auto"/>
            <w:noWrap/>
          </w:tcPr>
          <w:p w14:paraId="325A6C2A"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51" w:type="pct"/>
            <w:tcBorders>
              <w:top w:val="nil"/>
              <w:left w:val="nil"/>
              <w:bottom w:val="nil"/>
              <w:right w:val="single" w:sz="4" w:space="0" w:color="auto"/>
            </w:tcBorders>
            <w:shd w:val="clear" w:color="auto" w:fill="auto"/>
            <w:noWrap/>
          </w:tcPr>
          <w:p w14:paraId="51F449DE" w14:textId="5698E059"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C1663F" w:rsidRPr="009511D3" w14:paraId="001D5690" w14:textId="77777777" w:rsidTr="00E62BFC">
        <w:trPr>
          <w:trHeight w:val="300"/>
        </w:trPr>
        <w:tc>
          <w:tcPr>
            <w:tcW w:w="409" w:type="pct"/>
            <w:tcBorders>
              <w:top w:val="nil"/>
              <w:left w:val="single" w:sz="4" w:space="0" w:color="auto"/>
              <w:bottom w:val="nil"/>
              <w:right w:val="nil"/>
            </w:tcBorders>
            <w:shd w:val="clear" w:color="auto" w:fill="auto"/>
            <w:noWrap/>
            <w:vAlign w:val="bottom"/>
            <w:hideMark/>
          </w:tcPr>
          <w:p w14:paraId="7FC70465"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608" w:type="pct"/>
            <w:tcBorders>
              <w:top w:val="nil"/>
              <w:left w:val="nil"/>
              <w:bottom w:val="nil"/>
              <w:right w:val="nil"/>
            </w:tcBorders>
            <w:shd w:val="clear" w:color="auto" w:fill="auto"/>
            <w:hideMark/>
          </w:tcPr>
          <w:p w14:paraId="11008A3C"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p>
        </w:tc>
        <w:tc>
          <w:tcPr>
            <w:tcW w:w="3048" w:type="pct"/>
            <w:gridSpan w:val="9"/>
            <w:tcBorders>
              <w:top w:val="nil"/>
              <w:left w:val="nil"/>
              <w:bottom w:val="nil"/>
              <w:right w:val="nil"/>
            </w:tcBorders>
            <w:shd w:val="clear" w:color="auto" w:fill="auto"/>
            <w:hideMark/>
          </w:tcPr>
          <w:p w14:paraId="5CC3D6DE"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в том числе оплата труда машинистов (ОТм)</w:t>
            </w:r>
          </w:p>
        </w:tc>
        <w:tc>
          <w:tcPr>
            <w:tcW w:w="200" w:type="pct"/>
            <w:tcBorders>
              <w:top w:val="nil"/>
              <w:left w:val="nil"/>
              <w:bottom w:val="nil"/>
              <w:right w:val="nil"/>
            </w:tcBorders>
            <w:shd w:val="clear" w:color="auto" w:fill="auto"/>
            <w:noWrap/>
          </w:tcPr>
          <w:p w14:paraId="6016EFE4" w14:textId="3EB2AC48"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4" w:type="pct"/>
            <w:tcBorders>
              <w:top w:val="nil"/>
              <w:left w:val="nil"/>
              <w:bottom w:val="nil"/>
              <w:right w:val="nil"/>
            </w:tcBorders>
            <w:shd w:val="clear" w:color="auto" w:fill="auto"/>
            <w:noWrap/>
          </w:tcPr>
          <w:p w14:paraId="6AFDF796"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51" w:type="pct"/>
            <w:tcBorders>
              <w:top w:val="nil"/>
              <w:left w:val="nil"/>
              <w:bottom w:val="nil"/>
              <w:right w:val="single" w:sz="4" w:space="0" w:color="auto"/>
            </w:tcBorders>
            <w:shd w:val="clear" w:color="auto" w:fill="auto"/>
            <w:noWrap/>
          </w:tcPr>
          <w:p w14:paraId="2C1015B4" w14:textId="52A5D394"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C1663F" w:rsidRPr="009511D3" w14:paraId="2782CD11" w14:textId="77777777" w:rsidTr="00E62BFC">
        <w:trPr>
          <w:trHeight w:val="300"/>
        </w:trPr>
        <w:tc>
          <w:tcPr>
            <w:tcW w:w="409" w:type="pct"/>
            <w:tcBorders>
              <w:top w:val="nil"/>
              <w:left w:val="single" w:sz="4" w:space="0" w:color="auto"/>
              <w:bottom w:val="nil"/>
              <w:right w:val="nil"/>
            </w:tcBorders>
            <w:shd w:val="clear" w:color="auto" w:fill="auto"/>
            <w:noWrap/>
            <w:vAlign w:val="bottom"/>
            <w:hideMark/>
          </w:tcPr>
          <w:p w14:paraId="008E8053"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608" w:type="pct"/>
            <w:tcBorders>
              <w:top w:val="nil"/>
              <w:left w:val="nil"/>
              <w:bottom w:val="nil"/>
              <w:right w:val="nil"/>
            </w:tcBorders>
            <w:shd w:val="clear" w:color="auto" w:fill="auto"/>
            <w:hideMark/>
          </w:tcPr>
          <w:p w14:paraId="75DD917E"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p>
        </w:tc>
        <w:tc>
          <w:tcPr>
            <w:tcW w:w="3048" w:type="pct"/>
            <w:gridSpan w:val="9"/>
            <w:tcBorders>
              <w:top w:val="nil"/>
              <w:left w:val="nil"/>
              <w:bottom w:val="nil"/>
              <w:right w:val="nil"/>
            </w:tcBorders>
            <w:shd w:val="clear" w:color="auto" w:fill="auto"/>
            <w:hideMark/>
          </w:tcPr>
          <w:p w14:paraId="502396D4"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материалы</w:t>
            </w:r>
          </w:p>
        </w:tc>
        <w:tc>
          <w:tcPr>
            <w:tcW w:w="200" w:type="pct"/>
            <w:tcBorders>
              <w:top w:val="nil"/>
              <w:left w:val="nil"/>
              <w:bottom w:val="nil"/>
              <w:right w:val="nil"/>
            </w:tcBorders>
            <w:shd w:val="clear" w:color="auto" w:fill="auto"/>
            <w:noWrap/>
          </w:tcPr>
          <w:p w14:paraId="005E3297" w14:textId="6D2640F6"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4" w:type="pct"/>
            <w:tcBorders>
              <w:top w:val="nil"/>
              <w:left w:val="nil"/>
              <w:bottom w:val="nil"/>
              <w:right w:val="nil"/>
            </w:tcBorders>
            <w:shd w:val="clear" w:color="auto" w:fill="auto"/>
            <w:noWrap/>
          </w:tcPr>
          <w:p w14:paraId="38C769BA"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51" w:type="pct"/>
            <w:tcBorders>
              <w:top w:val="nil"/>
              <w:left w:val="nil"/>
              <w:bottom w:val="nil"/>
              <w:right w:val="single" w:sz="4" w:space="0" w:color="auto"/>
            </w:tcBorders>
            <w:shd w:val="clear" w:color="auto" w:fill="auto"/>
            <w:noWrap/>
          </w:tcPr>
          <w:p w14:paraId="552FD81E" w14:textId="678825FD"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C1663F" w:rsidRPr="009511D3" w14:paraId="3B98668D" w14:textId="77777777" w:rsidTr="00E62BFC">
        <w:trPr>
          <w:trHeight w:val="300"/>
        </w:trPr>
        <w:tc>
          <w:tcPr>
            <w:tcW w:w="409" w:type="pct"/>
            <w:tcBorders>
              <w:top w:val="nil"/>
              <w:left w:val="single" w:sz="4" w:space="0" w:color="auto"/>
              <w:bottom w:val="nil"/>
              <w:right w:val="nil"/>
            </w:tcBorders>
            <w:shd w:val="clear" w:color="auto" w:fill="auto"/>
            <w:noWrap/>
            <w:vAlign w:val="bottom"/>
            <w:hideMark/>
          </w:tcPr>
          <w:p w14:paraId="6001DAAB"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608" w:type="pct"/>
            <w:tcBorders>
              <w:top w:val="nil"/>
              <w:left w:val="nil"/>
              <w:bottom w:val="nil"/>
              <w:right w:val="nil"/>
            </w:tcBorders>
            <w:shd w:val="clear" w:color="auto" w:fill="auto"/>
            <w:hideMark/>
          </w:tcPr>
          <w:p w14:paraId="422EB5A0"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p>
        </w:tc>
        <w:tc>
          <w:tcPr>
            <w:tcW w:w="3048" w:type="pct"/>
            <w:gridSpan w:val="9"/>
            <w:tcBorders>
              <w:top w:val="nil"/>
              <w:left w:val="nil"/>
              <w:bottom w:val="nil"/>
              <w:right w:val="nil"/>
            </w:tcBorders>
            <w:shd w:val="clear" w:color="auto" w:fill="auto"/>
            <w:hideMark/>
          </w:tcPr>
          <w:p w14:paraId="14FA9D5C"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накладные расходы</w:t>
            </w:r>
          </w:p>
        </w:tc>
        <w:tc>
          <w:tcPr>
            <w:tcW w:w="200" w:type="pct"/>
            <w:tcBorders>
              <w:top w:val="nil"/>
              <w:left w:val="nil"/>
              <w:bottom w:val="nil"/>
              <w:right w:val="nil"/>
            </w:tcBorders>
            <w:shd w:val="clear" w:color="auto" w:fill="auto"/>
            <w:noWrap/>
          </w:tcPr>
          <w:p w14:paraId="6D738AEA" w14:textId="0FDB23E1"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4" w:type="pct"/>
            <w:tcBorders>
              <w:top w:val="nil"/>
              <w:left w:val="nil"/>
              <w:bottom w:val="nil"/>
              <w:right w:val="nil"/>
            </w:tcBorders>
            <w:shd w:val="clear" w:color="auto" w:fill="auto"/>
            <w:noWrap/>
          </w:tcPr>
          <w:p w14:paraId="04A53191"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51" w:type="pct"/>
            <w:tcBorders>
              <w:top w:val="nil"/>
              <w:left w:val="nil"/>
              <w:bottom w:val="nil"/>
              <w:right w:val="single" w:sz="4" w:space="0" w:color="auto"/>
            </w:tcBorders>
            <w:shd w:val="clear" w:color="auto" w:fill="auto"/>
            <w:noWrap/>
          </w:tcPr>
          <w:p w14:paraId="506B3335" w14:textId="6F97065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C1663F" w:rsidRPr="009511D3" w14:paraId="2E7BB988" w14:textId="77777777" w:rsidTr="00E62BFC">
        <w:trPr>
          <w:trHeight w:val="300"/>
        </w:trPr>
        <w:tc>
          <w:tcPr>
            <w:tcW w:w="409" w:type="pct"/>
            <w:tcBorders>
              <w:top w:val="nil"/>
              <w:left w:val="single" w:sz="4" w:space="0" w:color="auto"/>
              <w:bottom w:val="nil"/>
              <w:right w:val="nil"/>
            </w:tcBorders>
            <w:shd w:val="clear" w:color="auto" w:fill="auto"/>
            <w:noWrap/>
            <w:vAlign w:val="bottom"/>
            <w:hideMark/>
          </w:tcPr>
          <w:p w14:paraId="60A2F115"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608" w:type="pct"/>
            <w:tcBorders>
              <w:top w:val="nil"/>
              <w:left w:val="nil"/>
              <w:bottom w:val="nil"/>
              <w:right w:val="nil"/>
            </w:tcBorders>
            <w:shd w:val="clear" w:color="auto" w:fill="auto"/>
            <w:hideMark/>
          </w:tcPr>
          <w:p w14:paraId="6607A5DE"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p>
        </w:tc>
        <w:tc>
          <w:tcPr>
            <w:tcW w:w="3048" w:type="pct"/>
            <w:gridSpan w:val="9"/>
            <w:tcBorders>
              <w:top w:val="nil"/>
              <w:left w:val="nil"/>
              <w:bottom w:val="nil"/>
              <w:right w:val="nil"/>
            </w:tcBorders>
            <w:shd w:val="clear" w:color="auto" w:fill="auto"/>
            <w:hideMark/>
          </w:tcPr>
          <w:p w14:paraId="4E731D6C"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сметная прибыль</w:t>
            </w:r>
          </w:p>
        </w:tc>
        <w:tc>
          <w:tcPr>
            <w:tcW w:w="200" w:type="pct"/>
            <w:tcBorders>
              <w:top w:val="nil"/>
              <w:left w:val="nil"/>
              <w:bottom w:val="nil"/>
              <w:right w:val="nil"/>
            </w:tcBorders>
            <w:shd w:val="clear" w:color="auto" w:fill="auto"/>
            <w:noWrap/>
          </w:tcPr>
          <w:p w14:paraId="313CA807" w14:textId="3A710A5B"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4" w:type="pct"/>
            <w:tcBorders>
              <w:top w:val="nil"/>
              <w:left w:val="nil"/>
              <w:bottom w:val="nil"/>
              <w:right w:val="nil"/>
            </w:tcBorders>
            <w:shd w:val="clear" w:color="auto" w:fill="auto"/>
            <w:noWrap/>
          </w:tcPr>
          <w:p w14:paraId="7F06EEAE"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51" w:type="pct"/>
            <w:tcBorders>
              <w:top w:val="nil"/>
              <w:left w:val="nil"/>
              <w:bottom w:val="nil"/>
              <w:right w:val="single" w:sz="4" w:space="0" w:color="auto"/>
            </w:tcBorders>
            <w:shd w:val="clear" w:color="auto" w:fill="auto"/>
            <w:noWrap/>
          </w:tcPr>
          <w:p w14:paraId="47FF76C2" w14:textId="64FC3458"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C1663F" w:rsidRPr="009511D3" w14:paraId="514F7646" w14:textId="77777777" w:rsidTr="00E62BFC">
        <w:trPr>
          <w:trHeight w:val="300"/>
        </w:trPr>
        <w:tc>
          <w:tcPr>
            <w:tcW w:w="409" w:type="pct"/>
            <w:tcBorders>
              <w:top w:val="nil"/>
              <w:left w:val="single" w:sz="4" w:space="0" w:color="auto"/>
              <w:bottom w:val="nil"/>
              <w:right w:val="nil"/>
            </w:tcBorders>
            <w:shd w:val="clear" w:color="auto" w:fill="auto"/>
            <w:noWrap/>
            <w:vAlign w:val="bottom"/>
            <w:hideMark/>
          </w:tcPr>
          <w:p w14:paraId="5B897411"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608" w:type="pct"/>
            <w:tcBorders>
              <w:top w:val="nil"/>
              <w:left w:val="nil"/>
              <w:bottom w:val="nil"/>
              <w:right w:val="nil"/>
            </w:tcBorders>
            <w:shd w:val="clear" w:color="auto" w:fill="auto"/>
            <w:hideMark/>
          </w:tcPr>
          <w:p w14:paraId="43368BF7"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p>
        </w:tc>
        <w:tc>
          <w:tcPr>
            <w:tcW w:w="3048" w:type="pct"/>
            <w:gridSpan w:val="9"/>
            <w:tcBorders>
              <w:top w:val="nil"/>
              <w:left w:val="nil"/>
              <w:bottom w:val="nil"/>
              <w:right w:val="nil"/>
            </w:tcBorders>
            <w:shd w:val="clear" w:color="auto" w:fill="auto"/>
            <w:hideMark/>
          </w:tcPr>
          <w:p w14:paraId="1EA449C4"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Прочие затраты</w:t>
            </w:r>
          </w:p>
        </w:tc>
        <w:tc>
          <w:tcPr>
            <w:tcW w:w="200" w:type="pct"/>
            <w:tcBorders>
              <w:top w:val="nil"/>
              <w:left w:val="nil"/>
              <w:bottom w:val="nil"/>
              <w:right w:val="nil"/>
            </w:tcBorders>
            <w:shd w:val="clear" w:color="auto" w:fill="auto"/>
            <w:noWrap/>
          </w:tcPr>
          <w:p w14:paraId="1FAE9F2D" w14:textId="2F4DAFBF"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4" w:type="pct"/>
            <w:tcBorders>
              <w:top w:val="nil"/>
              <w:left w:val="nil"/>
              <w:bottom w:val="nil"/>
              <w:right w:val="nil"/>
            </w:tcBorders>
            <w:shd w:val="clear" w:color="auto" w:fill="auto"/>
            <w:noWrap/>
          </w:tcPr>
          <w:p w14:paraId="091D32F4"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51" w:type="pct"/>
            <w:tcBorders>
              <w:top w:val="nil"/>
              <w:left w:val="nil"/>
              <w:bottom w:val="nil"/>
              <w:right w:val="single" w:sz="4" w:space="0" w:color="auto"/>
            </w:tcBorders>
            <w:shd w:val="clear" w:color="auto" w:fill="auto"/>
            <w:noWrap/>
          </w:tcPr>
          <w:p w14:paraId="4038778F" w14:textId="1DA71E9A"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C1663F" w:rsidRPr="009511D3" w14:paraId="67266EC2" w14:textId="77777777" w:rsidTr="00E62BFC">
        <w:trPr>
          <w:trHeight w:val="300"/>
        </w:trPr>
        <w:tc>
          <w:tcPr>
            <w:tcW w:w="409" w:type="pct"/>
            <w:tcBorders>
              <w:top w:val="nil"/>
              <w:left w:val="single" w:sz="4" w:space="0" w:color="auto"/>
              <w:bottom w:val="nil"/>
              <w:right w:val="nil"/>
            </w:tcBorders>
            <w:shd w:val="clear" w:color="auto" w:fill="auto"/>
            <w:noWrap/>
            <w:vAlign w:val="bottom"/>
            <w:hideMark/>
          </w:tcPr>
          <w:p w14:paraId="707946A6"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608" w:type="pct"/>
            <w:tcBorders>
              <w:top w:val="nil"/>
              <w:left w:val="nil"/>
              <w:bottom w:val="nil"/>
              <w:right w:val="nil"/>
            </w:tcBorders>
            <w:shd w:val="clear" w:color="auto" w:fill="auto"/>
            <w:hideMark/>
          </w:tcPr>
          <w:p w14:paraId="77984BBB"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p>
        </w:tc>
        <w:tc>
          <w:tcPr>
            <w:tcW w:w="3048" w:type="pct"/>
            <w:gridSpan w:val="9"/>
            <w:tcBorders>
              <w:top w:val="nil"/>
              <w:left w:val="nil"/>
              <w:bottom w:val="nil"/>
              <w:right w:val="nil"/>
            </w:tcBorders>
            <w:shd w:val="clear" w:color="auto" w:fill="auto"/>
            <w:hideMark/>
          </w:tcPr>
          <w:p w14:paraId="289E47D6"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Пусконаладочные работы</w:t>
            </w:r>
          </w:p>
        </w:tc>
        <w:tc>
          <w:tcPr>
            <w:tcW w:w="200" w:type="pct"/>
            <w:tcBorders>
              <w:top w:val="nil"/>
              <w:left w:val="nil"/>
              <w:bottom w:val="nil"/>
              <w:right w:val="nil"/>
            </w:tcBorders>
            <w:shd w:val="clear" w:color="auto" w:fill="auto"/>
            <w:noWrap/>
          </w:tcPr>
          <w:p w14:paraId="5B369CCE" w14:textId="2CF54548"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4" w:type="pct"/>
            <w:tcBorders>
              <w:top w:val="nil"/>
              <w:left w:val="nil"/>
              <w:bottom w:val="nil"/>
              <w:right w:val="nil"/>
            </w:tcBorders>
            <w:shd w:val="clear" w:color="auto" w:fill="auto"/>
            <w:noWrap/>
          </w:tcPr>
          <w:p w14:paraId="592A704A"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51" w:type="pct"/>
            <w:tcBorders>
              <w:top w:val="nil"/>
              <w:left w:val="nil"/>
              <w:bottom w:val="nil"/>
              <w:right w:val="single" w:sz="4" w:space="0" w:color="auto"/>
            </w:tcBorders>
            <w:shd w:val="clear" w:color="auto" w:fill="auto"/>
            <w:noWrap/>
          </w:tcPr>
          <w:p w14:paraId="4C229E79" w14:textId="525BF5E5"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C1663F" w:rsidRPr="009511D3" w14:paraId="73DC19D6" w14:textId="77777777" w:rsidTr="00E62BFC">
        <w:trPr>
          <w:trHeight w:val="300"/>
        </w:trPr>
        <w:tc>
          <w:tcPr>
            <w:tcW w:w="409" w:type="pct"/>
            <w:tcBorders>
              <w:top w:val="nil"/>
              <w:left w:val="single" w:sz="4" w:space="0" w:color="auto"/>
              <w:bottom w:val="nil"/>
              <w:right w:val="nil"/>
            </w:tcBorders>
            <w:shd w:val="clear" w:color="auto" w:fill="auto"/>
            <w:noWrap/>
            <w:vAlign w:val="bottom"/>
            <w:hideMark/>
          </w:tcPr>
          <w:p w14:paraId="4873EA68"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608" w:type="pct"/>
            <w:tcBorders>
              <w:top w:val="nil"/>
              <w:left w:val="nil"/>
              <w:bottom w:val="nil"/>
              <w:right w:val="nil"/>
            </w:tcBorders>
            <w:shd w:val="clear" w:color="auto" w:fill="auto"/>
            <w:hideMark/>
          </w:tcPr>
          <w:p w14:paraId="21F48122"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p>
        </w:tc>
        <w:tc>
          <w:tcPr>
            <w:tcW w:w="3048" w:type="pct"/>
            <w:gridSpan w:val="9"/>
            <w:tcBorders>
              <w:top w:val="nil"/>
              <w:left w:val="nil"/>
              <w:bottom w:val="nil"/>
              <w:right w:val="nil"/>
            </w:tcBorders>
            <w:shd w:val="clear" w:color="auto" w:fill="auto"/>
            <w:hideMark/>
          </w:tcPr>
          <w:p w14:paraId="3C0AB7AA"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в том числе:</w:t>
            </w:r>
          </w:p>
        </w:tc>
        <w:tc>
          <w:tcPr>
            <w:tcW w:w="200" w:type="pct"/>
            <w:tcBorders>
              <w:top w:val="nil"/>
              <w:left w:val="nil"/>
              <w:bottom w:val="nil"/>
              <w:right w:val="nil"/>
            </w:tcBorders>
            <w:shd w:val="clear" w:color="auto" w:fill="auto"/>
            <w:noWrap/>
          </w:tcPr>
          <w:p w14:paraId="0234C516"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p>
        </w:tc>
        <w:tc>
          <w:tcPr>
            <w:tcW w:w="284" w:type="pct"/>
            <w:tcBorders>
              <w:top w:val="nil"/>
              <w:left w:val="nil"/>
              <w:bottom w:val="nil"/>
              <w:right w:val="nil"/>
            </w:tcBorders>
            <w:shd w:val="clear" w:color="auto" w:fill="auto"/>
            <w:noWrap/>
          </w:tcPr>
          <w:p w14:paraId="3D7985AE" w14:textId="77777777" w:rsidR="00C1663F" w:rsidRPr="009511D3" w:rsidRDefault="00C1663F" w:rsidP="009511D3">
            <w:pPr>
              <w:spacing w:after="0" w:line="240" w:lineRule="auto"/>
              <w:contextualSpacing/>
              <w:jc w:val="right"/>
              <w:rPr>
                <w:rFonts w:ascii="Times New Roman" w:eastAsia="Times New Roman" w:hAnsi="Times New Roman" w:cs="Times New Roman"/>
                <w:sz w:val="24"/>
                <w:szCs w:val="24"/>
                <w:lang w:eastAsia="ru-RU"/>
              </w:rPr>
            </w:pPr>
          </w:p>
        </w:tc>
        <w:tc>
          <w:tcPr>
            <w:tcW w:w="451" w:type="pct"/>
            <w:tcBorders>
              <w:top w:val="nil"/>
              <w:left w:val="nil"/>
              <w:bottom w:val="nil"/>
              <w:right w:val="single" w:sz="4" w:space="0" w:color="auto"/>
            </w:tcBorders>
            <w:shd w:val="clear" w:color="auto" w:fill="auto"/>
            <w:noWrap/>
          </w:tcPr>
          <w:p w14:paraId="7A0A2FE3" w14:textId="586FB4FE"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C1663F" w:rsidRPr="009511D3" w14:paraId="363F2700" w14:textId="77777777" w:rsidTr="00E62BFC">
        <w:trPr>
          <w:trHeight w:val="300"/>
        </w:trPr>
        <w:tc>
          <w:tcPr>
            <w:tcW w:w="409" w:type="pct"/>
            <w:tcBorders>
              <w:top w:val="nil"/>
              <w:left w:val="single" w:sz="4" w:space="0" w:color="auto"/>
              <w:bottom w:val="nil"/>
              <w:right w:val="nil"/>
            </w:tcBorders>
            <w:shd w:val="clear" w:color="auto" w:fill="auto"/>
            <w:noWrap/>
            <w:vAlign w:val="bottom"/>
            <w:hideMark/>
          </w:tcPr>
          <w:p w14:paraId="5DD8290A"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608" w:type="pct"/>
            <w:tcBorders>
              <w:top w:val="nil"/>
              <w:left w:val="nil"/>
              <w:bottom w:val="nil"/>
              <w:right w:val="nil"/>
            </w:tcBorders>
            <w:shd w:val="clear" w:color="auto" w:fill="auto"/>
            <w:hideMark/>
          </w:tcPr>
          <w:p w14:paraId="48AB600A"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p>
        </w:tc>
        <w:tc>
          <w:tcPr>
            <w:tcW w:w="3048" w:type="pct"/>
            <w:gridSpan w:val="9"/>
            <w:tcBorders>
              <w:top w:val="nil"/>
              <w:left w:val="nil"/>
              <w:bottom w:val="nil"/>
              <w:right w:val="nil"/>
            </w:tcBorders>
            <w:shd w:val="clear" w:color="auto" w:fill="auto"/>
            <w:hideMark/>
          </w:tcPr>
          <w:p w14:paraId="71903FB0"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оплата труда</w:t>
            </w:r>
          </w:p>
        </w:tc>
        <w:tc>
          <w:tcPr>
            <w:tcW w:w="200" w:type="pct"/>
            <w:tcBorders>
              <w:top w:val="nil"/>
              <w:left w:val="nil"/>
              <w:bottom w:val="nil"/>
              <w:right w:val="nil"/>
            </w:tcBorders>
            <w:shd w:val="clear" w:color="auto" w:fill="auto"/>
            <w:noWrap/>
          </w:tcPr>
          <w:p w14:paraId="45E83DE5" w14:textId="436AEC1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4" w:type="pct"/>
            <w:tcBorders>
              <w:top w:val="nil"/>
              <w:left w:val="nil"/>
              <w:bottom w:val="nil"/>
              <w:right w:val="nil"/>
            </w:tcBorders>
            <w:shd w:val="clear" w:color="auto" w:fill="auto"/>
            <w:noWrap/>
          </w:tcPr>
          <w:p w14:paraId="799B56E0"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51" w:type="pct"/>
            <w:tcBorders>
              <w:top w:val="nil"/>
              <w:left w:val="nil"/>
              <w:bottom w:val="nil"/>
              <w:right w:val="single" w:sz="4" w:space="0" w:color="auto"/>
            </w:tcBorders>
            <w:shd w:val="clear" w:color="auto" w:fill="auto"/>
            <w:noWrap/>
          </w:tcPr>
          <w:p w14:paraId="5760C3AA" w14:textId="507F6C4F"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C1663F" w:rsidRPr="009511D3" w14:paraId="05D376A7" w14:textId="77777777" w:rsidTr="00E62BFC">
        <w:trPr>
          <w:trHeight w:val="300"/>
        </w:trPr>
        <w:tc>
          <w:tcPr>
            <w:tcW w:w="409" w:type="pct"/>
            <w:tcBorders>
              <w:top w:val="nil"/>
              <w:left w:val="single" w:sz="4" w:space="0" w:color="auto"/>
              <w:bottom w:val="nil"/>
              <w:right w:val="nil"/>
            </w:tcBorders>
            <w:shd w:val="clear" w:color="auto" w:fill="auto"/>
            <w:noWrap/>
            <w:vAlign w:val="bottom"/>
            <w:hideMark/>
          </w:tcPr>
          <w:p w14:paraId="2FC80776"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608" w:type="pct"/>
            <w:tcBorders>
              <w:top w:val="nil"/>
              <w:left w:val="nil"/>
              <w:bottom w:val="nil"/>
              <w:right w:val="nil"/>
            </w:tcBorders>
            <w:shd w:val="clear" w:color="auto" w:fill="auto"/>
            <w:hideMark/>
          </w:tcPr>
          <w:p w14:paraId="27D31941"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p>
        </w:tc>
        <w:tc>
          <w:tcPr>
            <w:tcW w:w="3048" w:type="pct"/>
            <w:gridSpan w:val="9"/>
            <w:tcBorders>
              <w:top w:val="nil"/>
              <w:left w:val="nil"/>
              <w:bottom w:val="nil"/>
              <w:right w:val="nil"/>
            </w:tcBorders>
            <w:shd w:val="clear" w:color="auto" w:fill="auto"/>
            <w:hideMark/>
          </w:tcPr>
          <w:p w14:paraId="687C8EDA"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материалы</w:t>
            </w:r>
          </w:p>
        </w:tc>
        <w:tc>
          <w:tcPr>
            <w:tcW w:w="200" w:type="pct"/>
            <w:tcBorders>
              <w:top w:val="nil"/>
              <w:left w:val="nil"/>
              <w:bottom w:val="nil"/>
              <w:right w:val="nil"/>
            </w:tcBorders>
            <w:shd w:val="clear" w:color="auto" w:fill="auto"/>
            <w:noWrap/>
          </w:tcPr>
          <w:p w14:paraId="0D8142E6" w14:textId="4CB9ABE2"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4" w:type="pct"/>
            <w:tcBorders>
              <w:top w:val="nil"/>
              <w:left w:val="nil"/>
              <w:bottom w:val="nil"/>
              <w:right w:val="nil"/>
            </w:tcBorders>
            <w:shd w:val="clear" w:color="auto" w:fill="auto"/>
            <w:noWrap/>
          </w:tcPr>
          <w:p w14:paraId="32F03524"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51" w:type="pct"/>
            <w:tcBorders>
              <w:top w:val="nil"/>
              <w:left w:val="nil"/>
              <w:bottom w:val="nil"/>
              <w:right w:val="single" w:sz="4" w:space="0" w:color="auto"/>
            </w:tcBorders>
            <w:shd w:val="clear" w:color="auto" w:fill="auto"/>
            <w:noWrap/>
          </w:tcPr>
          <w:p w14:paraId="443379C6" w14:textId="77EFFC94"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C1663F" w:rsidRPr="009511D3" w14:paraId="664DE3F1" w14:textId="77777777" w:rsidTr="00E62BFC">
        <w:trPr>
          <w:trHeight w:val="300"/>
        </w:trPr>
        <w:tc>
          <w:tcPr>
            <w:tcW w:w="409" w:type="pct"/>
            <w:tcBorders>
              <w:top w:val="nil"/>
              <w:left w:val="single" w:sz="4" w:space="0" w:color="auto"/>
              <w:bottom w:val="nil"/>
              <w:right w:val="nil"/>
            </w:tcBorders>
            <w:shd w:val="clear" w:color="auto" w:fill="auto"/>
            <w:noWrap/>
            <w:vAlign w:val="bottom"/>
            <w:hideMark/>
          </w:tcPr>
          <w:p w14:paraId="1C7B905B"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608" w:type="pct"/>
            <w:tcBorders>
              <w:top w:val="nil"/>
              <w:left w:val="nil"/>
              <w:bottom w:val="nil"/>
              <w:right w:val="nil"/>
            </w:tcBorders>
            <w:shd w:val="clear" w:color="auto" w:fill="auto"/>
            <w:hideMark/>
          </w:tcPr>
          <w:p w14:paraId="4B5DA290"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p>
        </w:tc>
        <w:tc>
          <w:tcPr>
            <w:tcW w:w="3048" w:type="pct"/>
            <w:gridSpan w:val="9"/>
            <w:tcBorders>
              <w:top w:val="nil"/>
              <w:left w:val="nil"/>
              <w:bottom w:val="nil"/>
              <w:right w:val="nil"/>
            </w:tcBorders>
            <w:shd w:val="clear" w:color="auto" w:fill="auto"/>
            <w:hideMark/>
          </w:tcPr>
          <w:p w14:paraId="62324E4B"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накладные расходы</w:t>
            </w:r>
          </w:p>
        </w:tc>
        <w:tc>
          <w:tcPr>
            <w:tcW w:w="200" w:type="pct"/>
            <w:tcBorders>
              <w:top w:val="nil"/>
              <w:left w:val="nil"/>
              <w:bottom w:val="nil"/>
              <w:right w:val="nil"/>
            </w:tcBorders>
            <w:shd w:val="clear" w:color="auto" w:fill="auto"/>
            <w:noWrap/>
          </w:tcPr>
          <w:p w14:paraId="3EF2873C" w14:textId="4E48C505"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4" w:type="pct"/>
            <w:tcBorders>
              <w:top w:val="nil"/>
              <w:left w:val="nil"/>
              <w:bottom w:val="nil"/>
              <w:right w:val="nil"/>
            </w:tcBorders>
            <w:shd w:val="clear" w:color="auto" w:fill="auto"/>
            <w:noWrap/>
          </w:tcPr>
          <w:p w14:paraId="793AE987"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51" w:type="pct"/>
            <w:tcBorders>
              <w:top w:val="nil"/>
              <w:left w:val="nil"/>
              <w:bottom w:val="nil"/>
              <w:right w:val="single" w:sz="4" w:space="0" w:color="auto"/>
            </w:tcBorders>
            <w:shd w:val="clear" w:color="auto" w:fill="auto"/>
            <w:noWrap/>
          </w:tcPr>
          <w:p w14:paraId="641DCCFD" w14:textId="0A03C928"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C1663F" w:rsidRPr="009511D3" w14:paraId="51CD9BEC" w14:textId="77777777" w:rsidTr="00E62BFC">
        <w:trPr>
          <w:trHeight w:val="300"/>
        </w:trPr>
        <w:tc>
          <w:tcPr>
            <w:tcW w:w="409" w:type="pct"/>
            <w:tcBorders>
              <w:top w:val="nil"/>
              <w:left w:val="single" w:sz="4" w:space="0" w:color="auto"/>
              <w:bottom w:val="nil"/>
              <w:right w:val="nil"/>
            </w:tcBorders>
            <w:shd w:val="clear" w:color="auto" w:fill="auto"/>
            <w:noWrap/>
            <w:vAlign w:val="bottom"/>
            <w:hideMark/>
          </w:tcPr>
          <w:p w14:paraId="552E932E"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608" w:type="pct"/>
            <w:tcBorders>
              <w:top w:val="nil"/>
              <w:left w:val="nil"/>
              <w:bottom w:val="nil"/>
              <w:right w:val="nil"/>
            </w:tcBorders>
            <w:shd w:val="clear" w:color="auto" w:fill="auto"/>
            <w:hideMark/>
          </w:tcPr>
          <w:p w14:paraId="76D1247F"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p>
        </w:tc>
        <w:tc>
          <w:tcPr>
            <w:tcW w:w="3048" w:type="pct"/>
            <w:gridSpan w:val="9"/>
            <w:tcBorders>
              <w:top w:val="nil"/>
              <w:left w:val="nil"/>
              <w:bottom w:val="nil"/>
              <w:right w:val="nil"/>
            </w:tcBorders>
            <w:shd w:val="clear" w:color="auto" w:fill="auto"/>
            <w:hideMark/>
          </w:tcPr>
          <w:p w14:paraId="507225B4"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сметная прибыль</w:t>
            </w:r>
          </w:p>
        </w:tc>
        <w:tc>
          <w:tcPr>
            <w:tcW w:w="200" w:type="pct"/>
            <w:tcBorders>
              <w:top w:val="nil"/>
              <w:left w:val="nil"/>
              <w:bottom w:val="nil"/>
              <w:right w:val="nil"/>
            </w:tcBorders>
            <w:shd w:val="clear" w:color="auto" w:fill="auto"/>
            <w:noWrap/>
          </w:tcPr>
          <w:p w14:paraId="461D571D" w14:textId="1DF61100"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4" w:type="pct"/>
            <w:tcBorders>
              <w:top w:val="nil"/>
              <w:left w:val="nil"/>
              <w:bottom w:val="nil"/>
              <w:right w:val="nil"/>
            </w:tcBorders>
            <w:shd w:val="clear" w:color="auto" w:fill="auto"/>
            <w:noWrap/>
          </w:tcPr>
          <w:p w14:paraId="6EA3BC83"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51" w:type="pct"/>
            <w:tcBorders>
              <w:top w:val="nil"/>
              <w:left w:val="nil"/>
              <w:bottom w:val="nil"/>
              <w:right w:val="single" w:sz="4" w:space="0" w:color="auto"/>
            </w:tcBorders>
            <w:shd w:val="clear" w:color="auto" w:fill="auto"/>
            <w:noWrap/>
          </w:tcPr>
          <w:p w14:paraId="1A83EAA6" w14:textId="58BB213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C1663F" w:rsidRPr="009511D3" w14:paraId="6651FC65" w14:textId="77777777" w:rsidTr="00E62BFC">
        <w:trPr>
          <w:trHeight w:val="300"/>
        </w:trPr>
        <w:tc>
          <w:tcPr>
            <w:tcW w:w="409" w:type="pct"/>
            <w:tcBorders>
              <w:top w:val="nil"/>
              <w:left w:val="single" w:sz="4" w:space="0" w:color="auto"/>
              <w:bottom w:val="nil"/>
              <w:right w:val="nil"/>
            </w:tcBorders>
            <w:shd w:val="clear" w:color="auto" w:fill="auto"/>
            <w:noWrap/>
            <w:vAlign w:val="bottom"/>
            <w:hideMark/>
          </w:tcPr>
          <w:p w14:paraId="57E3A0B9"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608" w:type="pct"/>
            <w:tcBorders>
              <w:top w:val="nil"/>
              <w:left w:val="nil"/>
              <w:bottom w:val="nil"/>
              <w:right w:val="nil"/>
            </w:tcBorders>
            <w:shd w:val="clear" w:color="auto" w:fill="auto"/>
            <w:hideMark/>
          </w:tcPr>
          <w:p w14:paraId="5299B9F0"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p>
        </w:tc>
        <w:tc>
          <w:tcPr>
            <w:tcW w:w="3048" w:type="pct"/>
            <w:gridSpan w:val="9"/>
            <w:tcBorders>
              <w:top w:val="nil"/>
              <w:left w:val="nil"/>
              <w:bottom w:val="nil"/>
              <w:right w:val="nil"/>
            </w:tcBorders>
            <w:shd w:val="clear" w:color="auto" w:fill="auto"/>
            <w:hideMark/>
          </w:tcPr>
          <w:p w14:paraId="6E7F1921" w14:textId="77777777" w:rsidR="00C1663F" w:rsidRPr="009511D3" w:rsidRDefault="00C1663F"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xml:space="preserve">     Итого</w:t>
            </w:r>
          </w:p>
        </w:tc>
        <w:tc>
          <w:tcPr>
            <w:tcW w:w="200" w:type="pct"/>
            <w:tcBorders>
              <w:top w:val="nil"/>
              <w:left w:val="nil"/>
              <w:bottom w:val="nil"/>
              <w:right w:val="nil"/>
            </w:tcBorders>
            <w:shd w:val="clear" w:color="auto" w:fill="auto"/>
            <w:noWrap/>
          </w:tcPr>
          <w:p w14:paraId="1CF40B3D" w14:textId="3410D755" w:rsidR="00C1663F" w:rsidRPr="009511D3" w:rsidRDefault="00C1663F"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4" w:type="pct"/>
            <w:tcBorders>
              <w:top w:val="nil"/>
              <w:left w:val="nil"/>
              <w:bottom w:val="nil"/>
              <w:right w:val="nil"/>
            </w:tcBorders>
            <w:shd w:val="clear" w:color="auto" w:fill="auto"/>
            <w:noWrap/>
          </w:tcPr>
          <w:p w14:paraId="595FED90" w14:textId="77777777" w:rsidR="00C1663F" w:rsidRPr="009511D3" w:rsidRDefault="00C1663F"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451" w:type="pct"/>
            <w:tcBorders>
              <w:top w:val="nil"/>
              <w:left w:val="nil"/>
              <w:bottom w:val="nil"/>
              <w:right w:val="single" w:sz="4" w:space="0" w:color="auto"/>
            </w:tcBorders>
            <w:shd w:val="clear" w:color="auto" w:fill="auto"/>
            <w:noWrap/>
          </w:tcPr>
          <w:p w14:paraId="50299550" w14:textId="03F6F48F" w:rsidR="00C1663F" w:rsidRPr="009511D3" w:rsidRDefault="00C1663F"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C1663F" w:rsidRPr="009511D3" w14:paraId="030C7463" w14:textId="77777777" w:rsidTr="00E62BFC">
        <w:trPr>
          <w:trHeight w:val="300"/>
        </w:trPr>
        <w:tc>
          <w:tcPr>
            <w:tcW w:w="409" w:type="pct"/>
            <w:tcBorders>
              <w:top w:val="nil"/>
              <w:left w:val="single" w:sz="4" w:space="0" w:color="auto"/>
              <w:bottom w:val="nil"/>
              <w:right w:val="nil"/>
            </w:tcBorders>
            <w:shd w:val="clear" w:color="auto" w:fill="auto"/>
            <w:noWrap/>
            <w:vAlign w:val="bottom"/>
            <w:hideMark/>
          </w:tcPr>
          <w:p w14:paraId="724CA2D4"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608" w:type="pct"/>
            <w:tcBorders>
              <w:top w:val="nil"/>
              <w:left w:val="nil"/>
              <w:bottom w:val="nil"/>
              <w:right w:val="nil"/>
            </w:tcBorders>
            <w:shd w:val="clear" w:color="auto" w:fill="auto"/>
            <w:hideMark/>
          </w:tcPr>
          <w:p w14:paraId="010F8DB0"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p>
        </w:tc>
        <w:tc>
          <w:tcPr>
            <w:tcW w:w="3048" w:type="pct"/>
            <w:gridSpan w:val="9"/>
            <w:tcBorders>
              <w:top w:val="nil"/>
              <w:left w:val="nil"/>
              <w:bottom w:val="nil"/>
              <w:right w:val="nil"/>
            </w:tcBorders>
            <w:shd w:val="clear" w:color="auto" w:fill="auto"/>
            <w:hideMark/>
          </w:tcPr>
          <w:p w14:paraId="4CBB575A"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Итого ФОТ (справочно)</w:t>
            </w:r>
          </w:p>
        </w:tc>
        <w:tc>
          <w:tcPr>
            <w:tcW w:w="200" w:type="pct"/>
            <w:tcBorders>
              <w:top w:val="nil"/>
              <w:left w:val="nil"/>
              <w:bottom w:val="nil"/>
              <w:right w:val="nil"/>
            </w:tcBorders>
            <w:shd w:val="clear" w:color="auto" w:fill="auto"/>
            <w:noWrap/>
          </w:tcPr>
          <w:p w14:paraId="4A12FD4D" w14:textId="79D0E452"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4" w:type="pct"/>
            <w:tcBorders>
              <w:top w:val="nil"/>
              <w:left w:val="nil"/>
              <w:bottom w:val="nil"/>
              <w:right w:val="nil"/>
            </w:tcBorders>
            <w:shd w:val="clear" w:color="auto" w:fill="auto"/>
            <w:noWrap/>
          </w:tcPr>
          <w:p w14:paraId="558C3D9A"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51" w:type="pct"/>
            <w:tcBorders>
              <w:top w:val="nil"/>
              <w:left w:val="nil"/>
              <w:bottom w:val="nil"/>
              <w:right w:val="single" w:sz="4" w:space="0" w:color="auto"/>
            </w:tcBorders>
            <w:shd w:val="clear" w:color="auto" w:fill="auto"/>
            <w:noWrap/>
          </w:tcPr>
          <w:p w14:paraId="0024137E" w14:textId="0521B95D"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C1663F" w:rsidRPr="009511D3" w14:paraId="65543718" w14:textId="77777777" w:rsidTr="00E62BFC">
        <w:trPr>
          <w:trHeight w:val="300"/>
        </w:trPr>
        <w:tc>
          <w:tcPr>
            <w:tcW w:w="409" w:type="pct"/>
            <w:tcBorders>
              <w:top w:val="nil"/>
              <w:left w:val="single" w:sz="4" w:space="0" w:color="auto"/>
              <w:bottom w:val="nil"/>
              <w:right w:val="nil"/>
            </w:tcBorders>
            <w:shd w:val="clear" w:color="auto" w:fill="auto"/>
            <w:noWrap/>
            <w:vAlign w:val="bottom"/>
            <w:hideMark/>
          </w:tcPr>
          <w:p w14:paraId="0FD9A281"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608" w:type="pct"/>
            <w:tcBorders>
              <w:top w:val="nil"/>
              <w:left w:val="nil"/>
              <w:bottom w:val="nil"/>
              <w:right w:val="nil"/>
            </w:tcBorders>
            <w:shd w:val="clear" w:color="auto" w:fill="auto"/>
            <w:hideMark/>
          </w:tcPr>
          <w:p w14:paraId="2B3BFAFB"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p>
        </w:tc>
        <w:tc>
          <w:tcPr>
            <w:tcW w:w="3048" w:type="pct"/>
            <w:gridSpan w:val="9"/>
            <w:tcBorders>
              <w:top w:val="nil"/>
              <w:left w:val="nil"/>
              <w:bottom w:val="nil"/>
              <w:right w:val="nil"/>
            </w:tcBorders>
            <w:shd w:val="clear" w:color="auto" w:fill="auto"/>
            <w:hideMark/>
          </w:tcPr>
          <w:p w14:paraId="371837C1"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Итого накладные расходы (справочно)</w:t>
            </w:r>
          </w:p>
        </w:tc>
        <w:tc>
          <w:tcPr>
            <w:tcW w:w="200" w:type="pct"/>
            <w:tcBorders>
              <w:top w:val="nil"/>
              <w:left w:val="nil"/>
              <w:bottom w:val="nil"/>
              <w:right w:val="nil"/>
            </w:tcBorders>
            <w:shd w:val="clear" w:color="auto" w:fill="auto"/>
            <w:noWrap/>
          </w:tcPr>
          <w:p w14:paraId="371FAAA9" w14:textId="2DBD68F4"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4" w:type="pct"/>
            <w:tcBorders>
              <w:top w:val="nil"/>
              <w:left w:val="nil"/>
              <w:bottom w:val="nil"/>
              <w:right w:val="nil"/>
            </w:tcBorders>
            <w:shd w:val="clear" w:color="auto" w:fill="auto"/>
            <w:noWrap/>
          </w:tcPr>
          <w:p w14:paraId="54E2F8C0"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51" w:type="pct"/>
            <w:tcBorders>
              <w:top w:val="nil"/>
              <w:left w:val="nil"/>
              <w:bottom w:val="nil"/>
              <w:right w:val="single" w:sz="4" w:space="0" w:color="auto"/>
            </w:tcBorders>
            <w:shd w:val="clear" w:color="auto" w:fill="auto"/>
            <w:noWrap/>
          </w:tcPr>
          <w:p w14:paraId="226DB20C" w14:textId="5DD41F30"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C1663F" w:rsidRPr="009511D3" w14:paraId="46D8FB17" w14:textId="77777777" w:rsidTr="00E62BFC">
        <w:trPr>
          <w:trHeight w:val="300"/>
        </w:trPr>
        <w:tc>
          <w:tcPr>
            <w:tcW w:w="409" w:type="pct"/>
            <w:tcBorders>
              <w:top w:val="nil"/>
              <w:left w:val="single" w:sz="4" w:space="0" w:color="auto"/>
              <w:bottom w:val="nil"/>
              <w:right w:val="nil"/>
            </w:tcBorders>
            <w:shd w:val="clear" w:color="auto" w:fill="auto"/>
            <w:noWrap/>
            <w:vAlign w:val="bottom"/>
            <w:hideMark/>
          </w:tcPr>
          <w:p w14:paraId="6AD29185"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608" w:type="pct"/>
            <w:tcBorders>
              <w:top w:val="nil"/>
              <w:left w:val="nil"/>
              <w:bottom w:val="nil"/>
              <w:right w:val="nil"/>
            </w:tcBorders>
            <w:shd w:val="clear" w:color="auto" w:fill="auto"/>
            <w:hideMark/>
          </w:tcPr>
          <w:p w14:paraId="2B259A8C"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p>
        </w:tc>
        <w:tc>
          <w:tcPr>
            <w:tcW w:w="3048" w:type="pct"/>
            <w:gridSpan w:val="9"/>
            <w:tcBorders>
              <w:top w:val="nil"/>
              <w:left w:val="nil"/>
              <w:bottom w:val="nil"/>
              <w:right w:val="nil"/>
            </w:tcBorders>
            <w:shd w:val="clear" w:color="auto" w:fill="auto"/>
            <w:hideMark/>
          </w:tcPr>
          <w:p w14:paraId="5CA6B0D1"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Итого сметная прибыль (справочно)</w:t>
            </w:r>
          </w:p>
        </w:tc>
        <w:tc>
          <w:tcPr>
            <w:tcW w:w="200" w:type="pct"/>
            <w:tcBorders>
              <w:top w:val="nil"/>
              <w:left w:val="nil"/>
              <w:bottom w:val="nil"/>
              <w:right w:val="nil"/>
            </w:tcBorders>
            <w:shd w:val="clear" w:color="auto" w:fill="auto"/>
            <w:noWrap/>
          </w:tcPr>
          <w:p w14:paraId="01DA3877" w14:textId="2625AEB3"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4" w:type="pct"/>
            <w:tcBorders>
              <w:top w:val="nil"/>
              <w:left w:val="nil"/>
              <w:bottom w:val="nil"/>
              <w:right w:val="nil"/>
            </w:tcBorders>
            <w:shd w:val="clear" w:color="auto" w:fill="auto"/>
            <w:noWrap/>
          </w:tcPr>
          <w:p w14:paraId="2BB4EE58"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51" w:type="pct"/>
            <w:tcBorders>
              <w:top w:val="nil"/>
              <w:left w:val="nil"/>
              <w:bottom w:val="nil"/>
              <w:right w:val="single" w:sz="4" w:space="0" w:color="auto"/>
            </w:tcBorders>
            <w:shd w:val="clear" w:color="auto" w:fill="auto"/>
            <w:noWrap/>
          </w:tcPr>
          <w:p w14:paraId="572879E4" w14:textId="56701D6C"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C1663F" w:rsidRPr="009511D3" w14:paraId="6CBE932C" w14:textId="77777777" w:rsidTr="00E62BFC">
        <w:trPr>
          <w:trHeight w:val="300"/>
        </w:trPr>
        <w:tc>
          <w:tcPr>
            <w:tcW w:w="409" w:type="pct"/>
            <w:tcBorders>
              <w:top w:val="nil"/>
              <w:left w:val="single" w:sz="4" w:space="0" w:color="auto"/>
              <w:bottom w:val="nil"/>
              <w:right w:val="nil"/>
            </w:tcBorders>
            <w:shd w:val="clear" w:color="auto" w:fill="auto"/>
            <w:noWrap/>
            <w:vAlign w:val="bottom"/>
            <w:hideMark/>
          </w:tcPr>
          <w:p w14:paraId="0D258457"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608" w:type="pct"/>
            <w:tcBorders>
              <w:top w:val="nil"/>
              <w:left w:val="nil"/>
              <w:bottom w:val="nil"/>
              <w:right w:val="nil"/>
            </w:tcBorders>
            <w:shd w:val="clear" w:color="auto" w:fill="auto"/>
            <w:hideMark/>
          </w:tcPr>
          <w:p w14:paraId="7352AF0E"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p>
        </w:tc>
        <w:tc>
          <w:tcPr>
            <w:tcW w:w="3048" w:type="pct"/>
            <w:gridSpan w:val="9"/>
            <w:tcBorders>
              <w:top w:val="nil"/>
              <w:left w:val="nil"/>
              <w:bottom w:val="nil"/>
              <w:right w:val="nil"/>
            </w:tcBorders>
            <w:shd w:val="clear" w:color="auto" w:fill="auto"/>
            <w:hideMark/>
          </w:tcPr>
          <w:p w14:paraId="4612A7CB"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НДС 20%</w:t>
            </w:r>
          </w:p>
        </w:tc>
        <w:tc>
          <w:tcPr>
            <w:tcW w:w="200" w:type="pct"/>
            <w:tcBorders>
              <w:top w:val="nil"/>
              <w:left w:val="nil"/>
              <w:bottom w:val="nil"/>
              <w:right w:val="nil"/>
            </w:tcBorders>
            <w:shd w:val="clear" w:color="auto" w:fill="auto"/>
            <w:noWrap/>
          </w:tcPr>
          <w:p w14:paraId="54BBEC63" w14:textId="6E6B4706"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4" w:type="pct"/>
            <w:tcBorders>
              <w:top w:val="nil"/>
              <w:left w:val="nil"/>
              <w:bottom w:val="nil"/>
              <w:right w:val="nil"/>
            </w:tcBorders>
            <w:shd w:val="clear" w:color="auto" w:fill="auto"/>
            <w:noWrap/>
          </w:tcPr>
          <w:p w14:paraId="48688368"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51" w:type="pct"/>
            <w:tcBorders>
              <w:top w:val="nil"/>
              <w:left w:val="nil"/>
              <w:bottom w:val="nil"/>
              <w:right w:val="single" w:sz="4" w:space="0" w:color="auto"/>
            </w:tcBorders>
            <w:shd w:val="clear" w:color="auto" w:fill="auto"/>
            <w:noWrap/>
          </w:tcPr>
          <w:p w14:paraId="6C8606C5" w14:textId="0EABC32D"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C1663F" w:rsidRPr="009511D3" w14:paraId="4B5224EC" w14:textId="77777777" w:rsidTr="00E62BFC">
        <w:trPr>
          <w:trHeight w:val="300"/>
        </w:trPr>
        <w:tc>
          <w:tcPr>
            <w:tcW w:w="409" w:type="pct"/>
            <w:tcBorders>
              <w:top w:val="nil"/>
              <w:left w:val="single" w:sz="4" w:space="0" w:color="auto"/>
              <w:bottom w:val="nil"/>
              <w:right w:val="nil"/>
            </w:tcBorders>
            <w:shd w:val="clear" w:color="auto" w:fill="auto"/>
            <w:noWrap/>
            <w:vAlign w:val="bottom"/>
            <w:hideMark/>
          </w:tcPr>
          <w:p w14:paraId="6620F67E"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608" w:type="pct"/>
            <w:tcBorders>
              <w:top w:val="nil"/>
              <w:left w:val="nil"/>
              <w:bottom w:val="nil"/>
              <w:right w:val="nil"/>
            </w:tcBorders>
            <w:shd w:val="clear" w:color="auto" w:fill="auto"/>
            <w:hideMark/>
          </w:tcPr>
          <w:p w14:paraId="199D3530"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p>
        </w:tc>
        <w:tc>
          <w:tcPr>
            <w:tcW w:w="3048" w:type="pct"/>
            <w:gridSpan w:val="9"/>
            <w:tcBorders>
              <w:top w:val="nil"/>
              <w:left w:val="nil"/>
              <w:bottom w:val="nil"/>
              <w:right w:val="nil"/>
            </w:tcBorders>
            <w:shd w:val="clear" w:color="auto" w:fill="auto"/>
            <w:hideMark/>
          </w:tcPr>
          <w:p w14:paraId="3F0E3E1E" w14:textId="77777777" w:rsidR="00C1663F" w:rsidRPr="009511D3" w:rsidRDefault="00C1663F"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xml:space="preserve">  ВСЕГО по смете</w:t>
            </w:r>
          </w:p>
        </w:tc>
        <w:tc>
          <w:tcPr>
            <w:tcW w:w="200" w:type="pct"/>
            <w:tcBorders>
              <w:top w:val="nil"/>
              <w:left w:val="nil"/>
              <w:bottom w:val="nil"/>
              <w:right w:val="nil"/>
            </w:tcBorders>
            <w:shd w:val="clear" w:color="auto" w:fill="auto"/>
            <w:noWrap/>
          </w:tcPr>
          <w:p w14:paraId="2071C9E9" w14:textId="5AA79450" w:rsidR="00C1663F" w:rsidRPr="009511D3" w:rsidRDefault="00C1663F"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4" w:type="pct"/>
            <w:tcBorders>
              <w:top w:val="nil"/>
              <w:left w:val="nil"/>
              <w:bottom w:val="nil"/>
              <w:right w:val="nil"/>
            </w:tcBorders>
            <w:shd w:val="clear" w:color="auto" w:fill="auto"/>
            <w:noWrap/>
          </w:tcPr>
          <w:p w14:paraId="485BAE49" w14:textId="77777777" w:rsidR="00C1663F" w:rsidRPr="009511D3" w:rsidRDefault="00C1663F"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451" w:type="pct"/>
            <w:tcBorders>
              <w:top w:val="nil"/>
              <w:left w:val="nil"/>
              <w:bottom w:val="nil"/>
              <w:right w:val="single" w:sz="4" w:space="0" w:color="auto"/>
            </w:tcBorders>
            <w:shd w:val="clear" w:color="auto" w:fill="auto"/>
            <w:noWrap/>
          </w:tcPr>
          <w:p w14:paraId="0039FAAB" w14:textId="24909B6E" w:rsidR="00C1663F" w:rsidRPr="009511D3" w:rsidRDefault="00C1663F"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bl>
    <w:p w14:paraId="62B9A6D1" w14:textId="77777777" w:rsidR="00C1663F" w:rsidRPr="009511D3" w:rsidRDefault="00C1663F" w:rsidP="009511D3">
      <w:pPr>
        <w:spacing w:after="160" w:line="240" w:lineRule="auto"/>
        <w:contextualSpacing/>
        <w:jc w:val="center"/>
        <w:rPr>
          <w:rFonts w:ascii="Times New Roman" w:hAnsi="Times New Roman" w:cs="Times New Roman"/>
          <w:sz w:val="24"/>
          <w:szCs w:val="24"/>
        </w:rPr>
      </w:pPr>
    </w:p>
    <w:p w14:paraId="698AB46D" w14:textId="3D1094B8" w:rsidR="00587642" w:rsidRPr="009511D3" w:rsidRDefault="00587642" w:rsidP="009511D3">
      <w:pPr>
        <w:spacing w:after="160" w:line="240" w:lineRule="auto"/>
        <w:contextualSpacing/>
        <w:jc w:val="center"/>
        <w:rPr>
          <w:rFonts w:ascii="Times New Roman" w:hAnsi="Times New Roman" w:cs="Times New Roman"/>
          <w:sz w:val="24"/>
          <w:szCs w:val="24"/>
        </w:rPr>
      </w:pPr>
    </w:p>
    <w:p w14:paraId="4026194E" w14:textId="10A5A399" w:rsidR="0018733A" w:rsidRPr="009511D3" w:rsidRDefault="0018733A" w:rsidP="009511D3">
      <w:pPr>
        <w:spacing w:after="160" w:line="240" w:lineRule="auto"/>
        <w:contextualSpacing/>
        <w:jc w:val="center"/>
        <w:rPr>
          <w:rFonts w:ascii="Times New Roman" w:hAnsi="Times New Roman" w:cs="Times New Roman"/>
          <w:sz w:val="24"/>
          <w:szCs w:val="24"/>
        </w:rPr>
      </w:pPr>
    </w:p>
    <w:p w14:paraId="3D81EB64" w14:textId="3C3027C1" w:rsidR="0018733A" w:rsidRPr="009511D3" w:rsidRDefault="0018733A" w:rsidP="009511D3">
      <w:pPr>
        <w:spacing w:after="160" w:line="240" w:lineRule="auto"/>
        <w:contextualSpacing/>
        <w:jc w:val="center"/>
        <w:rPr>
          <w:rFonts w:ascii="Times New Roman" w:hAnsi="Times New Roman" w:cs="Times New Roman"/>
          <w:sz w:val="24"/>
          <w:szCs w:val="24"/>
        </w:rPr>
      </w:pPr>
    </w:p>
    <w:p w14:paraId="1E71FB72" w14:textId="15C80036" w:rsidR="0018733A" w:rsidRPr="009511D3" w:rsidRDefault="0018733A" w:rsidP="009511D3">
      <w:pPr>
        <w:spacing w:after="160" w:line="240" w:lineRule="auto"/>
        <w:contextualSpacing/>
        <w:jc w:val="center"/>
        <w:rPr>
          <w:rFonts w:ascii="Times New Roman" w:hAnsi="Times New Roman" w:cs="Times New Roman"/>
          <w:sz w:val="24"/>
          <w:szCs w:val="24"/>
        </w:rPr>
      </w:pPr>
    </w:p>
    <w:p w14:paraId="34BCC925" w14:textId="497D6CC1" w:rsidR="0018733A" w:rsidRPr="009511D3" w:rsidRDefault="0018733A" w:rsidP="009511D3">
      <w:pPr>
        <w:spacing w:after="160" w:line="240" w:lineRule="auto"/>
        <w:contextualSpacing/>
        <w:jc w:val="center"/>
        <w:rPr>
          <w:rFonts w:ascii="Times New Roman" w:hAnsi="Times New Roman" w:cs="Times New Roman"/>
          <w:sz w:val="24"/>
          <w:szCs w:val="24"/>
        </w:rPr>
      </w:pPr>
    </w:p>
    <w:p w14:paraId="6BC1F98F" w14:textId="77777777" w:rsidR="0018733A" w:rsidRPr="009511D3" w:rsidRDefault="0018733A" w:rsidP="009511D3">
      <w:pPr>
        <w:spacing w:after="160" w:line="240" w:lineRule="auto"/>
        <w:contextualSpacing/>
        <w:jc w:val="center"/>
        <w:rPr>
          <w:rFonts w:ascii="Times New Roman" w:hAnsi="Times New Roman" w:cs="Times New Roman"/>
          <w:sz w:val="24"/>
          <w:szCs w:val="24"/>
        </w:rPr>
      </w:pPr>
    </w:p>
    <w:tbl>
      <w:tblPr>
        <w:tblW w:w="5000" w:type="pct"/>
        <w:tblLook w:val="04A0" w:firstRow="1" w:lastRow="0" w:firstColumn="1" w:lastColumn="0" w:noHBand="0" w:noVBand="1"/>
      </w:tblPr>
      <w:tblGrid>
        <w:gridCol w:w="1125"/>
        <w:gridCol w:w="2301"/>
        <w:gridCol w:w="950"/>
        <w:gridCol w:w="221"/>
        <w:gridCol w:w="898"/>
        <w:gridCol w:w="1075"/>
        <w:gridCol w:w="905"/>
        <w:gridCol w:w="1443"/>
        <w:gridCol w:w="1501"/>
        <w:gridCol w:w="905"/>
        <w:gridCol w:w="1443"/>
        <w:gridCol w:w="651"/>
        <w:gridCol w:w="946"/>
        <w:gridCol w:w="1056"/>
      </w:tblGrid>
      <w:tr w:rsidR="00D333BA" w:rsidRPr="009511D3" w14:paraId="045EC2DF" w14:textId="77777777" w:rsidTr="00D333BA">
        <w:trPr>
          <w:trHeight w:val="420"/>
        </w:trPr>
        <w:tc>
          <w:tcPr>
            <w:tcW w:w="5000" w:type="pct"/>
            <w:gridSpan w:val="14"/>
            <w:tcBorders>
              <w:top w:val="nil"/>
              <w:left w:val="nil"/>
              <w:bottom w:val="nil"/>
              <w:right w:val="nil"/>
            </w:tcBorders>
            <w:shd w:val="clear" w:color="auto" w:fill="auto"/>
            <w:noWrap/>
            <w:vAlign w:val="bottom"/>
            <w:hideMark/>
          </w:tcPr>
          <w:p w14:paraId="142C58FE" w14:textId="33541C66" w:rsidR="00D333BA" w:rsidRPr="009511D3" w:rsidRDefault="00D333BA" w:rsidP="009511D3">
            <w:pPr>
              <w:spacing w:after="0" w:line="240" w:lineRule="auto"/>
              <w:contextualSpacing/>
              <w:jc w:val="center"/>
              <w:rPr>
                <w:rFonts w:ascii="Times New Roman" w:eastAsia="Times New Roman" w:hAnsi="Times New Roman" w:cs="Times New Roman"/>
                <w:b/>
                <w:bCs/>
                <w:sz w:val="24"/>
                <w:szCs w:val="24"/>
                <w:lang w:eastAsia="ru-RU"/>
              </w:rPr>
            </w:pPr>
            <w:r w:rsidRPr="009511D3">
              <w:rPr>
                <w:rFonts w:ascii="Times New Roman" w:eastAsia="Times New Roman" w:hAnsi="Times New Roman" w:cs="Times New Roman"/>
                <w:b/>
                <w:bCs/>
                <w:sz w:val="24"/>
                <w:szCs w:val="24"/>
                <w:lang w:eastAsia="ru-RU"/>
              </w:rPr>
              <w:t xml:space="preserve">ЛОКАЛЬНЫЙ СМЕТНЫЙ РАСЧЕТ (СМЕТА) </w:t>
            </w:r>
            <w:r w:rsidR="009C7395" w:rsidRPr="009511D3">
              <w:rPr>
                <w:rFonts w:ascii="Times New Roman" w:eastAsia="Times New Roman" w:hAnsi="Times New Roman" w:cs="Times New Roman"/>
                <w:b/>
                <w:bCs/>
                <w:sz w:val="24"/>
                <w:szCs w:val="24"/>
                <w:lang w:eastAsia="ru-RU"/>
              </w:rPr>
              <w:t>№</w:t>
            </w:r>
            <w:r w:rsidRPr="009511D3">
              <w:rPr>
                <w:rFonts w:ascii="Times New Roman" w:eastAsia="Times New Roman" w:hAnsi="Times New Roman" w:cs="Times New Roman"/>
                <w:b/>
                <w:bCs/>
                <w:sz w:val="24"/>
                <w:szCs w:val="24"/>
                <w:lang w:eastAsia="ru-RU"/>
              </w:rPr>
              <w:t>3</w:t>
            </w:r>
          </w:p>
        </w:tc>
      </w:tr>
      <w:tr w:rsidR="00D333BA" w:rsidRPr="009511D3" w14:paraId="38C1D2EC" w14:textId="77777777" w:rsidTr="001650B7">
        <w:trPr>
          <w:trHeight w:val="75"/>
        </w:trPr>
        <w:tc>
          <w:tcPr>
            <w:tcW w:w="337" w:type="pct"/>
            <w:tcBorders>
              <w:top w:val="nil"/>
              <w:left w:val="nil"/>
              <w:bottom w:val="nil"/>
              <w:right w:val="nil"/>
            </w:tcBorders>
            <w:shd w:val="clear" w:color="auto" w:fill="auto"/>
            <w:noWrap/>
            <w:vAlign w:val="bottom"/>
            <w:hideMark/>
          </w:tcPr>
          <w:p w14:paraId="42669A23" w14:textId="77777777" w:rsidR="00D333BA" w:rsidRPr="009511D3" w:rsidRDefault="00D333BA" w:rsidP="009511D3">
            <w:pPr>
              <w:spacing w:after="0" w:line="240" w:lineRule="auto"/>
              <w:contextualSpacing/>
              <w:jc w:val="center"/>
              <w:rPr>
                <w:rFonts w:ascii="Times New Roman" w:eastAsia="Times New Roman" w:hAnsi="Times New Roman" w:cs="Times New Roman"/>
                <w:b/>
                <w:bCs/>
                <w:sz w:val="24"/>
                <w:szCs w:val="24"/>
                <w:lang w:eastAsia="ru-RU"/>
              </w:rPr>
            </w:pPr>
          </w:p>
        </w:tc>
        <w:tc>
          <w:tcPr>
            <w:tcW w:w="702" w:type="pct"/>
            <w:tcBorders>
              <w:top w:val="nil"/>
              <w:left w:val="nil"/>
              <w:bottom w:val="nil"/>
              <w:right w:val="nil"/>
            </w:tcBorders>
            <w:shd w:val="clear" w:color="auto" w:fill="auto"/>
            <w:noWrap/>
            <w:vAlign w:val="bottom"/>
            <w:hideMark/>
          </w:tcPr>
          <w:p w14:paraId="7534023C"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282" w:type="pct"/>
            <w:tcBorders>
              <w:top w:val="nil"/>
              <w:left w:val="nil"/>
              <w:bottom w:val="nil"/>
              <w:right w:val="nil"/>
            </w:tcBorders>
            <w:shd w:val="clear" w:color="auto" w:fill="auto"/>
            <w:noWrap/>
            <w:vAlign w:val="bottom"/>
            <w:hideMark/>
          </w:tcPr>
          <w:p w14:paraId="6746A99C"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176" w:type="pct"/>
            <w:tcBorders>
              <w:top w:val="nil"/>
              <w:left w:val="nil"/>
              <w:bottom w:val="nil"/>
              <w:right w:val="nil"/>
            </w:tcBorders>
            <w:shd w:val="clear" w:color="auto" w:fill="auto"/>
            <w:noWrap/>
            <w:vAlign w:val="bottom"/>
            <w:hideMark/>
          </w:tcPr>
          <w:p w14:paraId="1CE5C294"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271" w:type="pct"/>
            <w:tcBorders>
              <w:top w:val="nil"/>
              <w:left w:val="nil"/>
              <w:bottom w:val="nil"/>
              <w:right w:val="nil"/>
            </w:tcBorders>
            <w:shd w:val="clear" w:color="auto" w:fill="auto"/>
            <w:noWrap/>
            <w:vAlign w:val="bottom"/>
            <w:hideMark/>
          </w:tcPr>
          <w:p w14:paraId="356679BD"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331" w:type="pct"/>
            <w:tcBorders>
              <w:top w:val="nil"/>
              <w:left w:val="nil"/>
              <w:bottom w:val="nil"/>
              <w:right w:val="nil"/>
            </w:tcBorders>
            <w:shd w:val="clear" w:color="auto" w:fill="auto"/>
            <w:noWrap/>
            <w:vAlign w:val="bottom"/>
            <w:hideMark/>
          </w:tcPr>
          <w:p w14:paraId="3759168F"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283" w:type="pct"/>
            <w:tcBorders>
              <w:top w:val="nil"/>
              <w:left w:val="nil"/>
              <w:bottom w:val="nil"/>
              <w:right w:val="nil"/>
            </w:tcBorders>
            <w:shd w:val="clear" w:color="auto" w:fill="auto"/>
            <w:noWrap/>
            <w:vAlign w:val="bottom"/>
            <w:hideMark/>
          </w:tcPr>
          <w:p w14:paraId="6FC3500D"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32E2F657"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noWrap/>
            <w:vAlign w:val="bottom"/>
            <w:hideMark/>
          </w:tcPr>
          <w:p w14:paraId="48112592"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287" w:type="pct"/>
            <w:tcBorders>
              <w:top w:val="nil"/>
              <w:left w:val="nil"/>
              <w:bottom w:val="nil"/>
              <w:right w:val="nil"/>
            </w:tcBorders>
            <w:shd w:val="clear" w:color="auto" w:fill="auto"/>
            <w:noWrap/>
            <w:vAlign w:val="bottom"/>
            <w:hideMark/>
          </w:tcPr>
          <w:p w14:paraId="54DB3432"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786E3A0D"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342" w:type="pct"/>
            <w:tcBorders>
              <w:top w:val="nil"/>
              <w:left w:val="nil"/>
              <w:bottom w:val="nil"/>
              <w:right w:val="nil"/>
            </w:tcBorders>
            <w:shd w:val="clear" w:color="auto" w:fill="auto"/>
            <w:noWrap/>
            <w:vAlign w:val="bottom"/>
            <w:hideMark/>
          </w:tcPr>
          <w:p w14:paraId="37B60766"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282" w:type="pct"/>
            <w:tcBorders>
              <w:top w:val="nil"/>
              <w:left w:val="nil"/>
              <w:bottom w:val="nil"/>
              <w:right w:val="nil"/>
            </w:tcBorders>
            <w:shd w:val="clear" w:color="auto" w:fill="auto"/>
            <w:noWrap/>
            <w:vAlign w:val="bottom"/>
            <w:hideMark/>
          </w:tcPr>
          <w:p w14:paraId="5D46A580"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368" w:type="pct"/>
            <w:tcBorders>
              <w:top w:val="nil"/>
              <w:left w:val="nil"/>
              <w:bottom w:val="nil"/>
              <w:right w:val="nil"/>
            </w:tcBorders>
            <w:shd w:val="clear" w:color="auto" w:fill="auto"/>
            <w:noWrap/>
            <w:vAlign w:val="bottom"/>
            <w:hideMark/>
          </w:tcPr>
          <w:p w14:paraId="7A480A58"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r>
      <w:tr w:rsidR="00D333BA" w:rsidRPr="009511D3" w14:paraId="77C41032" w14:textId="77777777" w:rsidTr="00D333BA">
        <w:trPr>
          <w:trHeight w:val="300"/>
        </w:trPr>
        <w:tc>
          <w:tcPr>
            <w:tcW w:w="5000" w:type="pct"/>
            <w:gridSpan w:val="14"/>
            <w:tcBorders>
              <w:top w:val="nil"/>
              <w:left w:val="nil"/>
              <w:bottom w:val="single" w:sz="4" w:space="0" w:color="auto"/>
              <w:right w:val="nil"/>
            </w:tcBorders>
            <w:shd w:val="clear" w:color="auto" w:fill="auto"/>
            <w:vAlign w:val="bottom"/>
            <w:hideMark/>
          </w:tcPr>
          <w:p w14:paraId="7EC5726F"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Монтаж счетчиков 3-х фазных прямого включения</w:t>
            </w:r>
          </w:p>
        </w:tc>
      </w:tr>
      <w:tr w:rsidR="00D333BA" w:rsidRPr="009511D3" w14:paraId="33355297" w14:textId="77777777" w:rsidTr="00D333BA">
        <w:trPr>
          <w:trHeight w:val="240"/>
        </w:trPr>
        <w:tc>
          <w:tcPr>
            <w:tcW w:w="5000" w:type="pct"/>
            <w:gridSpan w:val="14"/>
            <w:tcBorders>
              <w:top w:val="single" w:sz="4" w:space="0" w:color="auto"/>
              <w:left w:val="nil"/>
              <w:bottom w:val="nil"/>
              <w:right w:val="nil"/>
            </w:tcBorders>
            <w:shd w:val="clear" w:color="auto" w:fill="auto"/>
            <w:noWrap/>
            <w:hideMark/>
          </w:tcPr>
          <w:p w14:paraId="37AE4261" w14:textId="77777777" w:rsidR="00D333BA" w:rsidRPr="009511D3" w:rsidRDefault="00D333BA" w:rsidP="009511D3">
            <w:pPr>
              <w:spacing w:after="0" w:line="240" w:lineRule="auto"/>
              <w:contextualSpacing/>
              <w:jc w:val="center"/>
              <w:rPr>
                <w:rFonts w:ascii="Times New Roman" w:eastAsia="Times New Roman" w:hAnsi="Times New Roman" w:cs="Times New Roman"/>
                <w:i/>
                <w:iCs/>
                <w:sz w:val="24"/>
                <w:szCs w:val="24"/>
                <w:lang w:eastAsia="ru-RU"/>
              </w:rPr>
            </w:pPr>
            <w:r w:rsidRPr="009511D3">
              <w:rPr>
                <w:rFonts w:ascii="Times New Roman" w:eastAsia="Times New Roman" w:hAnsi="Times New Roman" w:cs="Times New Roman"/>
                <w:i/>
                <w:iCs/>
                <w:sz w:val="24"/>
                <w:szCs w:val="24"/>
                <w:lang w:eastAsia="ru-RU"/>
              </w:rPr>
              <w:t xml:space="preserve"> (наименование работ и затрат)</w:t>
            </w:r>
          </w:p>
        </w:tc>
      </w:tr>
      <w:tr w:rsidR="00D333BA" w:rsidRPr="009511D3" w14:paraId="37606CD9" w14:textId="77777777" w:rsidTr="001650B7">
        <w:trPr>
          <w:trHeight w:val="240"/>
        </w:trPr>
        <w:tc>
          <w:tcPr>
            <w:tcW w:w="337" w:type="pct"/>
            <w:tcBorders>
              <w:top w:val="nil"/>
              <w:left w:val="nil"/>
              <w:bottom w:val="nil"/>
              <w:right w:val="nil"/>
            </w:tcBorders>
            <w:shd w:val="clear" w:color="auto" w:fill="auto"/>
            <w:noWrap/>
            <w:vAlign w:val="bottom"/>
            <w:hideMark/>
          </w:tcPr>
          <w:p w14:paraId="1FAE2C0C" w14:textId="77777777" w:rsidR="00D333BA" w:rsidRPr="009511D3" w:rsidRDefault="00D333BA"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xml:space="preserve">Составлен </w:t>
            </w:r>
          </w:p>
        </w:tc>
        <w:tc>
          <w:tcPr>
            <w:tcW w:w="702" w:type="pct"/>
            <w:tcBorders>
              <w:top w:val="nil"/>
              <w:left w:val="nil"/>
              <w:bottom w:val="single" w:sz="4" w:space="0" w:color="auto"/>
              <w:right w:val="nil"/>
            </w:tcBorders>
            <w:shd w:val="clear" w:color="auto" w:fill="auto"/>
            <w:noWrap/>
            <w:vAlign w:val="bottom"/>
            <w:hideMark/>
          </w:tcPr>
          <w:p w14:paraId="77DC7CE2"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базисно-индексным</w:t>
            </w:r>
          </w:p>
        </w:tc>
        <w:tc>
          <w:tcPr>
            <w:tcW w:w="282" w:type="pct"/>
            <w:tcBorders>
              <w:top w:val="nil"/>
              <w:left w:val="nil"/>
              <w:bottom w:val="nil"/>
              <w:right w:val="nil"/>
            </w:tcBorders>
            <w:shd w:val="clear" w:color="auto" w:fill="auto"/>
            <w:noWrap/>
            <w:vAlign w:val="bottom"/>
            <w:hideMark/>
          </w:tcPr>
          <w:p w14:paraId="60AFD09A"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методом</w:t>
            </w:r>
          </w:p>
        </w:tc>
        <w:tc>
          <w:tcPr>
            <w:tcW w:w="176" w:type="pct"/>
            <w:tcBorders>
              <w:top w:val="nil"/>
              <w:left w:val="nil"/>
              <w:bottom w:val="nil"/>
              <w:right w:val="nil"/>
            </w:tcBorders>
            <w:shd w:val="clear" w:color="auto" w:fill="auto"/>
            <w:noWrap/>
            <w:vAlign w:val="bottom"/>
            <w:hideMark/>
          </w:tcPr>
          <w:p w14:paraId="53E2905E"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p>
        </w:tc>
        <w:tc>
          <w:tcPr>
            <w:tcW w:w="271" w:type="pct"/>
            <w:tcBorders>
              <w:top w:val="nil"/>
              <w:left w:val="nil"/>
              <w:bottom w:val="nil"/>
              <w:right w:val="nil"/>
            </w:tcBorders>
            <w:shd w:val="clear" w:color="auto" w:fill="auto"/>
            <w:noWrap/>
            <w:vAlign w:val="bottom"/>
            <w:hideMark/>
          </w:tcPr>
          <w:p w14:paraId="35C9399F" w14:textId="77777777" w:rsidR="00D333BA" w:rsidRPr="009511D3" w:rsidRDefault="00D333BA" w:rsidP="009511D3">
            <w:pPr>
              <w:spacing w:after="0" w:line="240" w:lineRule="auto"/>
              <w:contextualSpacing/>
              <w:rPr>
                <w:rFonts w:ascii="Times New Roman" w:eastAsia="Times New Roman" w:hAnsi="Times New Roman" w:cs="Times New Roman"/>
                <w:sz w:val="24"/>
                <w:szCs w:val="24"/>
                <w:lang w:eastAsia="ru-RU"/>
              </w:rPr>
            </w:pPr>
          </w:p>
        </w:tc>
        <w:tc>
          <w:tcPr>
            <w:tcW w:w="331" w:type="pct"/>
            <w:tcBorders>
              <w:top w:val="nil"/>
              <w:left w:val="nil"/>
              <w:bottom w:val="nil"/>
              <w:right w:val="nil"/>
            </w:tcBorders>
            <w:shd w:val="clear" w:color="auto" w:fill="auto"/>
            <w:vAlign w:val="bottom"/>
            <w:hideMark/>
          </w:tcPr>
          <w:p w14:paraId="03B44994" w14:textId="77777777" w:rsidR="00D333BA" w:rsidRPr="009511D3" w:rsidRDefault="00D333BA" w:rsidP="009511D3">
            <w:pPr>
              <w:spacing w:after="0" w:line="240" w:lineRule="auto"/>
              <w:contextualSpacing/>
              <w:rPr>
                <w:rFonts w:ascii="Times New Roman" w:eastAsia="Times New Roman" w:hAnsi="Times New Roman" w:cs="Times New Roman"/>
                <w:sz w:val="24"/>
                <w:szCs w:val="24"/>
                <w:lang w:eastAsia="ru-RU"/>
              </w:rPr>
            </w:pPr>
          </w:p>
        </w:tc>
        <w:tc>
          <w:tcPr>
            <w:tcW w:w="283" w:type="pct"/>
            <w:tcBorders>
              <w:top w:val="nil"/>
              <w:left w:val="nil"/>
              <w:bottom w:val="nil"/>
              <w:right w:val="nil"/>
            </w:tcBorders>
            <w:shd w:val="clear" w:color="auto" w:fill="auto"/>
            <w:vAlign w:val="bottom"/>
            <w:hideMark/>
          </w:tcPr>
          <w:p w14:paraId="36776AD0" w14:textId="77777777" w:rsidR="00D333BA" w:rsidRPr="009511D3" w:rsidRDefault="00D333BA" w:rsidP="009511D3">
            <w:pPr>
              <w:spacing w:after="0" w:line="240" w:lineRule="auto"/>
              <w:contextualSpacing/>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vAlign w:val="bottom"/>
            <w:hideMark/>
          </w:tcPr>
          <w:p w14:paraId="1E49824F" w14:textId="77777777" w:rsidR="00D333BA" w:rsidRPr="009511D3" w:rsidRDefault="00D333BA" w:rsidP="009511D3">
            <w:pPr>
              <w:spacing w:after="0" w:line="240" w:lineRule="auto"/>
              <w:contextualSpacing/>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vAlign w:val="bottom"/>
            <w:hideMark/>
          </w:tcPr>
          <w:p w14:paraId="0518D4E3" w14:textId="77777777" w:rsidR="00D333BA" w:rsidRPr="009511D3" w:rsidRDefault="00D333BA" w:rsidP="009511D3">
            <w:pPr>
              <w:spacing w:after="0" w:line="240" w:lineRule="auto"/>
              <w:contextualSpacing/>
              <w:rPr>
                <w:rFonts w:ascii="Times New Roman" w:eastAsia="Times New Roman" w:hAnsi="Times New Roman" w:cs="Times New Roman"/>
                <w:sz w:val="24"/>
                <w:szCs w:val="24"/>
                <w:lang w:eastAsia="ru-RU"/>
              </w:rPr>
            </w:pPr>
          </w:p>
        </w:tc>
        <w:tc>
          <w:tcPr>
            <w:tcW w:w="287" w:type="pct"/>
            <w:tcBorders>
              <w:top w:val="nil"/>
              <w:left w:val="nil"/>
              <w:bottom w:val="nil"/>
              <w:right w:val="nil"/>
            </w:tcBorders>
            <w:shd w:val="clear" w:color="auto" w:fill="auto"/>
            <w:vAlign w:val="bottom"/>
            <w:hideMark/>
          </w:tcPr>
          <w:p w14:paraId="24ABC72F" w14:textId="77777777" w:rsidR="00D333BA" w:rsidRPr="009511D3" w:rsidRDefault="00D333BA" w:rsidP="009511D3">
            <w:pPr>
              <w:spacing w:after="0" w:line="240" w:lineRule="auto"/>
              <w:contextualSpacing/>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vAlign w:val="bottom"/>
            <w:hideMark/>
          </w:tcPr>
          <w:p w14:paraId="6D050AD2" w14:textId="77777777" w:rsidR="00D333BA" w:rsidRPr="009511D3" w:rsidRDefault="00D333BA" w:rsidP="009511D3">
            <w:pPr>
              <w:spacing w:after="0" w:line="240" w:lineRule="auto"/>
              <w:contextualSpacing/>
              <w:rPr>
                <w:rFonts w:ascii="Times New Roman" w:eastAsia="Times New Roman" w:hAnsi="Times New Roman" w:cs="Times New Roman"/>
                <w:sz w:val="24"/>
                <w:szCs w:val="24"/>
                <w:lang w:eastAsia="ru-RU"/>
              </w:rPr>
            </w:pPr>
          </w:p>
        </w:tc>
        <w:tc>
          <w:tcPr>
            <w:tcW w:w="342" w:type="pct"/>
            <w:tcBorders>
              <w:top w:val="nil"/>
              <w:left w:val="nil"/>
              <w:bottom w:val="nil"/>
              <w:right w:val="nil"/>
            </w:tcBorders>
            <w:shd w:val="clear" w:color="auto" w:fill="auto"/>
            <w:vAlign w:val="bottom"/>
            <w:hideMark/>
          </w:tcPr>
          <w:p w14:paraId="757D15B1" w14:textId="77777777" w:rsidR="00D333BA" w:rsidRPr="009511D3" w:rsidRDefault="00D333BA" w:rsidP="009511D3">
            <w:pPr>
              <w:spacing w:after="0" w:line="240" w:lineRule="auto"/>
              <w:contextualSpacing/>
              <w:rPr>
                <w:rFonts w:ascii="Times New Roman" w:eastAsia="Times New Roman" w:hAnsi="Times New Roman" w:cs="Times New Roman"/>
                <w:sz w:val="24"/>
                <w:szCs w:val="24"/>
                <w:lang w:eastAsia="ru-RU"/>
              </w:rPr>
            </w:pPr>
          </w:p>
        </w:tc>
        <w:tc>
          <w:tcPr>
            <w:tcW w:w="282" w:type="pct"/>
            <w:tcBorders>
              <w:top w:val="nil"/>
              <w:left w:val="nil"/>
              <w:bottom w:val="nil"/>
              <w:right w:val="nil"/>
            </w:tcBorders>
            <w:shd w:val="clear" w:color="auto" w:fill="auto"/>
            <w:vAlign w:val="bottom"/>
            <w:hideMark/>
          </w:tcPr>
          <w:p w14:paraId="5AB62DCC" w14:textId="77777777" w:rsidR="00D333BA" w:rsidRPr="009511D3" w:rsidRDefault="00D333BA" w:rsidP="009511D3">
            <w:pPr>
              <w:spacing w:after="0" w:line="240" w:lineRule="auto"/>
              <w:contextualSpacing/>
              <w:rPr>
                <w:rFonts w:ascii="Times New Roman" w:eastAsia="Times New Roman" w:hAnsi="Times New Roman" w:cs="Times New Roman"/>
                <w:sz w:val="24"/>
                <w:szCs w:val="24"/>
                <w:lang w:eastAsia="ru-RU"/>
              </w:rPr>
            </w:pPr>
          </w:p>
        </w:tc>
        <w:tc>
          <w:tcPr>
            <w:tcW w:w="368" w:type="pct"/>
            <w:tcBorders>
              <w:top w:val="nil"/>
              <w:left w:val="nil"/>
              <w:bottom w:val="nil"/>
              <w:right w:val="nil"/>
            </w:tcBorders>
            <w:shd w:val="clear" w:color="auto" w:fill="auto"/>
            <w:vAlign w:val="bottom"/>
            <w:hideMark/>
          </w:tcPr>
          <w:p w14:paraId="1A07C6C0" w14:textId="77777777" w:rsidR="00D333BA" w:rsidRPr="009511D3" w:rsidRDefault="00D333BA" w:rsidP="009511D3">
            <w:pPr>
              <w:spacing w:after="0" w:line="240" w:lineRule="auto"/>
              <w:contextualSpacing/>
              <w:rPr>
                <w:rFonts w:ascii="Times New Roman" w:eastAsia="Times New Roman" w:hAnsi="Times New Roman" w:cs="Times New Roman"/>
                <w:sz w:val="24"/>
                <w:szCs w:val="24"/>
                <w:lang w:eastAsia="ru-RU"/>
              </w:rPr>
            </w:pPr>
          </w:p>
        </w:tc>
      </w:tr>
      <w:tr w:rsidR="00D333BA" w:rsidRPr="009511D3" w14:paraId="7F016C9A" w14:textId="77777777" w:rsidTr="001650B7">
        <w:trPr>
          <w:trHeight w:val="240"/>
        </w:trPr>
        <w:tc>
          <w:tcPr>
            <w:tcW w:w="337" w:type="pct"/>
            <w:tcBorders>
              <w:top w:val="nil"/>
              <w:left w:val="nil"/>
              <w:bottom w:val="nil"/>
              <w:right w:val="nil"/>
            </w:tcBorders>
            <w:shd w:val="clear" w:color="auto" w:fill="auto"/>
            <w:noWrap/>
            <w:vAlign w:val="bottom"/>
            <w:hideMark/>
          </w:tcPr>
          <w:p w14:paraId="093C840C" w14:textId="77777777" w:rsidR="00D333BA" w:rsidRPr="009511D3" w:rsidRDefault="00D333BA"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lastRenderedPageBreak/>
              <w:t>Основание</w:t>
            </w:r>
          </w:p>
        </w:tc>
        <w:tc>
          <w:tcPr>
            <w:tcW w:w="1762" w:type="pct"/>
            <w:gridSpan w:val="5"/>
            <w:tcBorders>
              <w:top w:val="nil"/>
              <w:left w:val="nil"/>
              <w:bottom w:val="single" w:sz="4" w:space="0" w:color="auto"/>
              <w:right w:val="nil"/>
            </w:tcBorders>
            <w:shd w:val="clear" w:color="auto" w:fill="auto"/>
            <w:vAlign w:val="bottom"/>
            <w:hideMark/>
          </w:tcPr>
          <w:p w14:paraId="71A27136" w14:textId="77777777" w:rsidR="00D333BA" w:rsidRPr="009511D3" w:rsidRDefault="00D333BA"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w:t>
            </w:r>
          </w:p>
        </w:tc>
        <w:tc>
          <w:tcPr>
            <w:tcW w:w="283" w:type="pct"/>
            <w:tcBorders>
              <w:top w:val="nil"/>
              <w:left w:val="nil"/>
              <w:bottom w:val="nil"/>
              <w:right w:val="nil"/>
            </w:tcBorders>
            <w:shd w:val="clear" w:color="auto" w:fill="auto"/>
            <w:vAlign w:val="bottom"/>
            <w:hideMark/>
          </w:tcPr>
          <w:p w14:paraId="7FDE0EF0" w14:textId="77777777" w:rsidR="00D333BA" w:rsidRPr="009511D3" w:rsidRDefault="00D333BA" w:rsidP="009511D3">
            <w:pPr>
              <w:spacing w:after="0" w:line="240" w:lineRule="auto"/>
              <w:contextualSpacing/>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vAlign w:val="bottom"/>
            <w:hideMark/>
          </w:tcPr>
          <w:p w14:paraId="04F003CE" w14:textId="77777777" w:rsidR="00D333BA" w:rsidRPr="009511D3" w:rsidRDefault="00D333BA" w:rsidP="009511D3">
            <w:pPr>
              <w:spacing w:after="0" w:line="240" w:lineRule="auto"/>
              <w:contextualSpacing/>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vAlign w:val="bottom"/>
            <w:hideMark/>
          </w:tcPr>
          <w:p w14:paraId="06CE97A2" w14:textId="77777777" w:rsidR="00D333BA" w:rsidRPr="009511D3" w:rsidRDefault="00D333BA" w:rsidP="009511D3">
            <w:pPr>
              <w:spacing w:after="0" w:line="240" w:lineRule="auto"/>
              <w:contextualSpacing/>
              <w:rPr>
                <w:rFonts w:ascii="Times New Roman" w:eastAsia="Times New Roman" w:hAnsi="Times New Roman" w:cs="Times New Roman"/>
                <w:sz w:val="24"/>
                <w:szCs w:val="24"/>
                <w:lang w:eastAsia="ru-RU"/>
              </w:rPr>
            </w:pPr>
          </w:p>
        </w:tc>
        <w:tc>
          <w:tcPr>
            <w:tcW w:w="287" w:type="pct"/>
            <w:tcBorders>
              <w:top w:val="nil"/>
              <w:left w:val="nil"/>
              <w:bottom w:val="nil"/>
              <w:right w:val="nil"/>
            </w:tcBorders>
            <w:shd w:val="clear" w:color="auto" w:fill="auto"/>
            <w:vAlign w:val="bottom"/>
            <w:hideMark/>
          </w:tcPr>
          <w:p w14:paraId="3E9BD241" w14:textId="77777777" w:rsidR="00D333BA" w:rsidRPr="009511D3" w:rsidRDefault="00D333BA" w:rsidP="009511D3">
            <w:pPr>
              <w:spacing w:after="0" w:line="240" w:lineRule="auto"/>
              <w:contextualSpacing/>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vAlign w:val="bottom"/>
            <w:hideMark/>
          </w:tcPr>
          <w:p w14:paraId="7ADDEE7D" w14:textId="77777777" w:rsidR="00D333BA" w:rsidRPr="009511D3" w:rsidRDefault="00D333BA" w:rsidP="009511D3">
            <w:pPr>
              <w:spacing w:after="0" w:line="240" w:lineRule="auto"/>
              <w:contextualSpacing/>
              <w:rPr>
                <w:rFonts w:ascii="Times New Roman" w:eastAsia="Times New Roman" w:hAnsi="Times New Roman" w:cs="Times New Roman"/>
                <w:sz w:val="24"/>
                <w:szCs w:val="24"/>
                <w:lang w:eastAsia="ru-RU"/>
              </w:rPr>
            </w:pPr>
          </w:p>
        </w:tc>
        <w:tc>
          <w:tcPr>
            <w:tcW w:w="342" w:type="pct"/>
            <w:tcBorders>
              <w:top w:val="nil"/>
              <w:left w:val="nil"/>
              <w:bottom w:val="nil"/>
              <w:right w:val="nil"/>
            </w:tcBorders>
            <w:shd w:val="clear" w:color="auto" w:fill="auto"/>
            <w:vAlign w:val="bottom"/>
            <w:hideMark/>
          </w:tcPr>
          <w:p w14:paraId="2F131A50" w14:textId="77777777" w:rsidR="00D333BA" w:rsidRPr="009511D3" w:rsidRDefault="00D333BA" w:rsidP="009511D3">
            <w:pPr>
              <w:spacing w:after="0" w:line="240" w:lineRule="auto"/>
              <w:contextualSpacing/>
              <w:rPr>
                <w:rFonts w:ascii="Times New Roman" w:eastAsia="Times New Roman" w:hAnsi="Times New Roman" w:cs="Times New Roman"/>
                <w:sz w:val="24"/>
                <w:szCs w:val="24"/>
                <w:lang w:eastAsia="ru-RU"/>
              </w:rPr>
            </w:pPr>
          </w:p>
        </w:tc>
        <w:tc>
          <w:tcPr>
            <w:tcW w:w="282" w:type="pct"/>
            <w:tcBorders>
              <w:top w:val="nil"/>
              <w:left w:val="nil"/>
              <w:bottom w:val="nil"/>
              <w:right w:val="nil"/>
            </w:tcBorders>
            <w:shd w:val="clear" w:color="auto" w:fill="auto"/>
            <w:vAlign w:val="bottom"/>
            <w:hideMark/>
          </w:tcPr>
          <w:p w14:paraId="0AE52DEE" w14:textId="77777777" w:rsidR="00D333BA" w:rsidRPr="009511D3" w:rsidRDefault="00D333BA" w:rsidP="009511D3">
            <w:pPr>
              <w:spacing w:after="0" w:line="240" w:lineRule="auto"/>
              <w:contextualSpacing/>
              <w:rPr>
                <w:rFonts w:ascii="Times New Roman" w:eastAsia="Times New Roman" w:hAnsi="Times New Roman" w:cs="Times New Roman"/>
                <w:sz w:val="24"/>
                <w:szCs w:val="24"/>
                <w:lang w:eastAsia="ru-RU"/>
              </w:rPr>
            </w:pPr>
          </w:p>
        </w:tc>
        <w:tc>
          <w:tcPr>
            <w:tcW w:w="368" w:type="pct"/>
            <w:tcBorders>
              <w:top w:val="nil"/>
              <w:left w:val="nil"/>
              <w:bottom w:val="nil"/>
              <w:right w:val="nil"/>
            </w:tcBorders>
            <w:shd w:val="clear" w:color="auto" w:fill="auto"/>
            <w:vAlign w:val="bottom"/>
            <w:hideMark/>
          </w:tcPr>
          <w:p w14:paraId="151FC626" w14:textId="77777777" w:rsidR="00D333BA" w:rsidRPr="009511D3" w:rsidRDefault="00D333BA" w:rsidP="009511D3">
            <w:pPr>
              <w:spacing w:after="0" w:line="240" w:lineRule="auto"/>
              <w:contextualSpacing/>
              <w:rPr>
                <w:rFonts w:ascii="Times New Roman" w:eastAsia="Times New Roman" w:hAnsi="Times New Roman" w:cs="Times New Roman"/>
                <w:sz w:val="24"/>
                <w:szCs w:val="24"/>
                <w:lang w:eastAsia="ru-RU"/>
              </w:rPr>
            </w:pPr>
          </w:p>
        </w:tc>
      </w:tr>
      <w:tr w:rsidR="00D333BA" w:rsidRPr="009511D3" w14:paraId="08294B94" w14:textId="77777777" w:rsidTr="001650B7">
        <w:trPr>
          <w:trHeight w:val="300"/>
        </w:trPr>
        <w:tc>
          <w:tcPr>
            <w:tcW w:w="337" w:type="pct"/>
            <w:tcBorders>
              <w:top w:val="nil"/>
              <w:left w:val="nil"/>
              <w:bottom w:val="nil"/>
              <w:right w:val="nil"/>
            </w:tcBorders>
            <w:shd w:val="clear" w:color="auto" w:fill="auto"/>
            <w:noWrap/>
            <w:vAlign w:val="bottom"/>
            <w:hideMark/>
          </w:tcPr>
          <w:p w14:paraId="74B0571D" w14:textId="77777777" w:rsidR="00D333BA" w:rsidRPr="009511D3" w:rsidRDefault="00D333BA" w:rsidP="009511D3">
            <w:pPr>
              <w:spacing w:after="0" w:line="240" w:lineRule="auto"/>
              <w:contextualSpacing/>
              <w:rPr>
                <w:rFonts w:ascii="Times New Roman" w:eastAsia="Times New Roman" w:hAnsi="Times New Roman" w:cs="Times New Roman"/>
                <w:sz w:val="24"/>
                <w:szCs w:val="24"/>
                <w:lang w:eastAsia="ru-RU"/>
              </w:rPr>
            </w:pPr>
          </w:p>
        </w:tc>
        <w:tc>
          <w:tcPr>
            <w:tcW w:w="1762" w:type="pct"/>
            <w:gridSpan w:val="5"/>
            <w:tcBorders>
              <w:top w:val="single" w:sz="4" w:space="0" w:color="auto"/>
              <w:left w:val="nil"/>
              <w:bottom w:val="nil"/>
              <w:right w:val="nil"/>
            </w:tcBorders>
            <w:shd w:val="clear" w:color="auto" w:fill="auto"/>
            <w:noWrap/>
            <w:vAlign w:val="bottom"/>
            <w:hideMark/>
          </w:tcPr>
          <w:p w14:paraId="2C0AE773" w14:textId="77777777" w:rsidR="00D333BA" w:rsidRPr="009511D3" w:rsidRDefault="00D333BA" w:rsidP="009511D3">
            <w:pPr>
              <w:spacing w:after="0" w:line="240" w:lineRule="auto"/>
              <w:contextualSpacing/>
              <w:jc w:val="center"/>
              <w:rPr>
                <w:rFonts w:ascii="Times New Roman" w:eastAsia="Times New Roman" w:hAnsi="Times New Roman" w:cs="Times New Roman"/>
                <w:i/>
                <w:iCs/>
                <w:sz w:val="24"/>
                <w:szCs w:val="24"/>
                <w:lang w:eastAsia="ru-RU"/>
              </w:rPr>
            </w:pPr>
            <w:r w:rsidRPr="009511D3">
              <w:rPr>
                <w:rFonts w:ascii="Times New Roman" w:eastAsia="Times New Roman" w:hAnsi="Times New Roman" w:cs="Times New Roman"/>
                <w:i/>
                <w:iCs/>
                <w:sz w:val="24"/>
                <w:szCs w:val="24"/>
                <w:lang w:eastAsia="ru-RU"/>
              </w:rPr>
              <w:t>(проектная и (или) иная техническая документация)</w:t>
            </w:r>
          </w:p>
        </w:tc>
        <w:tc>
          <w:tcPr>
            <w:tcW w:w="283" w:type="pct"/>
            <w:tcBorders>
              <w:top w:val="nil"/>
              <w:left w:val="nil"/>
              <w:bottom w:val="nil"/>
              <w:right w:val="nil"/>
            </w:tcBorders>
            <w:shd w:val="clear" w:color="auto" w:fill="auto"/>
            <w:noWrap/>
            <w:vAlign w:val="bottom"/>
            <w:hideMark/>
          </w:tcPr>
          <w:p w14:paraId="395E009E" w14:textId="77777777" w:rsidR="00D333BA" w:rsidRPr="009511D3" w:rsidRDefault="00D333BA" w:rsidP="009511D3">
            <w:pPr>
              <w:spacing w:after="0" w:line="240" w:lineRule="auto"/>
              <w:contextualSpacing/>
              <w:jc w:val="center"/>
              <w:rPr>
                <w:rFonts w:ascii="Times New Roman" w:eastAsia="Times New Roman" w:hAnsi="Times New Roman" w:cs="Times New Roman"/>
                <w:i/>
                <w:iCs/>
                <w:sz w:val="24"/>
                <w:szCs w:val="24"/>
                <w:lang w:eastAsia="ru-RU"/>
              </w:rPr>
            </w:pPr>
          </w:p>
        </w:tc>
        <w:tc>
          <w:tcPr>
            <w:tcW w:w="440" w:type="pct"/>
            <w:tcBorders>
              <w:top w:val="nil"/>
              <w:left w:val="nil"/>
              <w:bottom w:val="nil"/>
              <w:right w:val="nil"/>
            </w:tcBorders>
            <w:shd w:val="clear" w:color="auto" w:fill="auto"/>
            <w:noWrap/>
            <w:vAlign w:val="bottom"/>
            <w:hideMark/>
          </w:tcPr>
          <w:p w14:paraId="664A7F11" w14:textId="77777777" w:rsidR="00D333BA" w:rsidRPr="009511D3" w:rsidRDefault="00D333BA" w:rsidP="009511D3">
            <w:pPr>
              <w:spacing w:after="0" w:line="240" w:lineRule="auto"/>
              <w:contextualSpacing/>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noWrap/>
            <w:vAlign w:val="bottom"/>
            <w:hideMark/>
          </w:tcPr>
          <w:p w14:paraId="52F9AEED" w14:textId="77777777" w:rsidR="00D333BA" w:rsidRPr="009511D3" w:rsidRDefault="00D333BA" w:rsidP="009511D3">
            <w:pPr>
              <w:spacing w:after="0" w:line="240" w:lineRule="auto"/>
              <w:contextualSpacing/>
              <w:rPr>
                <w:rFonts w:ascii="Times New Roman" w:eastAsia="Times New Roman" w:hAnsi="Times New Roman" w:cs="Times New Roman"/>
                <w:sz w:val="24"/>
                <w:szCs w:val="24"/>
                <w:lang w:eastAsia="ru-RU"/>
              </w:rPr>
            </w:pPr>
          </w:p>
        </w:tc>
        <w:tc>
          <w:tcPr>
            <w:tcW w:w="287" w:type="pct"/>
            <w:tcBorders>
              <w:top w:val="nil"/>
              <w:left w:val="nil"/>
              <w:bottom w:val="nil"/>
              <w:right w:val="nil"/>
            </w:tcBorders>
            <w:shd w:val="clear" w:color="auto" w:fill="auto"/>
            <w:noWrap/>
            <w:vAlign w:val="bottom"/>
            <w:hideMark/>
          </w:tcPr>
          <w:p w14:paraId="4FB8AEAF" w14:textId="77777777" w:rsidR="00D333BA" w:rsidRPr="009511D3" w:rsidRDefault="00D333BA" w:rsidP="009511D3">
            <w:pPr>
              <w:spacing w:after="0" w:line="240" w:lineRule="auto"/>
              <w:contextualSpacing/>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7B1261B0" w14:textId="77777777" w:rsidR="00D333BA" w:rsidRPr="009511D3" w:rsidRDefault="00D333BA" w:rsidP="009511D3">
            <w:pPr>
              <w:spacing w:after="0" w:line="240" w:lineRule="auto"/>
              <w:contextualSpacing/>
              <w:rPr>
                <w:rFonts w:ascii="Times New Roman" w:eastAsia="Times New Roman" w:hAnsi="Times New Roman" w:cs="Times New Roman"/>
                <w:sz w:val="24"/>
                <w:szCs w:val="24"/>
                <w:lang w:eastAsia="ru-RU"/>
              </w:rPr>
            </w:pPr>
          </w:p>
        </w:tc>
        <w:tc>
          <w:tcPr>
            <w:tcW w:w="342" w:type="pct"/>
            <w:tcBorders>
              <w:top w:val="nil"/>
              <w:left w:val="nil"/>
              <w:bottom w:val="nil"/>
              <w:right w:val="nil"/>
            </w:tcBorders>
            <w:shd w:val="clear" w:color="auto" w:fill="auto"/>
            <w:noWrap/>
            <w:vAlign w:val="bottom"/>
            <w:hideMark/>
          </w:tcPr>
          <w:p w14:paraId="0B3A8F48" w14:textId="77777777" w:rsidR="00D333BA" w:rsidRPr="009511D3" w:rsidRDefault="00D333BA" w:rsidP="009511D3">
            <w:pPr>
              <w:spacing w:after="0" w:line="240" w:lineRule="auto"/>
              <w:contextualSpacing/>
              <w:rPr>
                <w:rFonts w:ascii="Times New Roman" w:eastAsia="Times New Roman" w:hAnsi="Times New Roman" w:cs="Times New Roman"/>
                <w:sz w:val="24"/>
                <w:szCs w:val="24"/>
                <w:lang w:eastAsia="ru-RU"/>
              </w:rPr>
            </w:pPr>
          </w:p>
        </w:tc>
        <w:tc>
          <w:tcPr>
            <w:tcW w:w="282" w:type="pct"/>
            <w:tcBorders>
              <w:top w:val="nil"/>
              <w:left w:val="nil"/>
              <w:bottom w:val="nil"/>
              <w:right w:val="nil"/>
            </w:tcBorders>
            <w:shd w:val="clear" w:color="auto" w:fill="auto"/>
            <w:noWrap/>
            <w:hideMark/>
          </w:tcPr>
          <w:p w14:paraId="609777D3" w14:textId="77777777" w:rsidR="00D333BA" w:rsidRPr="009511D3" w:rsidRDefault="00D333BA" w:rsidP="009511D3">
            <w:pPr>
              <w:spacing w:after="0" w:line="240" w:lineRule="auto"/>
              <w:contextualSpacing/>
              <w:rPr>
                <w:rFonts w:ascii="Times New Roman" w:eastAsia="Times New Roman" w:hAnsi="Times New Roman" w:cs="Times New Roman"/>
                <w:sz w:val="24"/>
                <w:szCs w:val="24"/>
                <w:lang w:eastAsia="ru-RU"/>
              </w:rPr>
            </w:pPr>
          </w:p>
        </w:tc>
        <w:tc>
          <w:tcPr>
            <w:tcW w:w="368" w:type="pct"/>
            <w:tcBorders>
              <w:top w:val="nil"/>
              <w:left w:val="nil"/>
              <w:bottom w:val="nil"/>
              <w:right w:val="nil"/>
            </w:tcBorders>
            <w:shd w:val="clear" w:color="auto" w:fill="auto"/>
            <w:noWrap/>
            <w:vAlign w:val="bottom"/>
            <w:hideMark/>
          </w:tcPr>
          <w:p w14:paraId="2DDCBC1C" w14:textId="77777777" w:rsidR="00D333BA" w:rsidRPr="009511D3" w:rsidRDefault="00D333BA" w:rsidP="009511D3">
            <w:pPr>
              <w:spacing w:after="0" w:line="240" w:lineRule="auto"/>
              <w:contextualSpacing/>
              <w:jc w:val="right"/>
              <w:rPr>
                <w:rFonts w:ascii="Times New Roman" w:eastAsia="Times New Roman" w:hAnsi="Times New Roman" w:cs="Times New Roman"/>
                <w:sz w:val="24"/>
                <w:szCs w:val="24"/>
                <w:lang w:eastAsia="ru-RU"/>
              </w:rPr>
            </w:pPr>
          </w:p>
        </w:tc>
      </w:tr>
      <w:tr w:rsidR="00D333BA" w:rsidRPr="009511D3" w14:paraId="32DCEFDD" w14:textId="77777777" w:rsidTr="001650B7">
        <w:trPr>
          <w:trHeight w:val="105"/>
        </w:trPr>
        <w:tc>
          <w:tcPr>
            <w:tcW w:w="337" w:type="pct"/>
            <w:tcBorders>
              <w:top w:val="nil"/>
              <w:left w:val="nil"/>
              <w:bottom w:val="nil"/>
              <w:right w:val="nil"/>
            </w:tcBorders>
            <w:shd w:val="clear" w:color="auto" w:fill="auto"/>
            <w:noWrap/>
            <w:vAlign w:val="bottom"/>
            <w:hideMark/>
          </w:tcPr>
          <w:p w14:paraId="3345123B" w14:textId="77777777" w:rsidR="00D333BA" w:rsidRPr="009511D3" w:rsidRDefault="00D333BA" w:rsidP="009511D3">
            <w:pPr>
              <w:spacing w:after="0" w:line="240" w:lineRule="auto"/>
              <w:contextualSpacing/>
              <w:rPr>
                <w:rFonts w:ascii="Times New Roman" w:eastAsia="Times New Roman" w:hAnsi="Times New Roman" w:cs="Times New Roman"/>
                <w:sz w:val="24"/>
                <w:szCs w:val="24"/>
                <w:lang w:eastAsia="ru-RU"/>
              </w:rPr>
            </w:pPr>
          </w:p>
        </w:tc>
        <w:tc>
          <w:tcPr>
            <w:tcW w:w="702" w:type="pct"/>
            <w:tcBorders>
              <w:top w:val="nil"/>
              <w:left w:val="nil"/>
              <w:bottom w:val="nil"/>
              <w:right w:val="nil"/>
            </w:tcBorders>
            <w:shd w:val="clear" w:color="auto" w:fill="auto"/>
            <w:noWrap/>
            <w:vAlign w:val="bottom"/>
            <w:hideMark/>
          </w:tcPr>
          <w:p w14:paraId="7BD93460" w14:textId="77777777" w:rsidR="00D333BA" w:rsidRPr="009511D3" w:rsidRDefault="00D333BA" w:rsidP="009511D3">
            <w:pPr>
              <w:spacing w:after="0" w:line="240" w:lineRule="auto"/>
              <w:contextualSpacing/>
              <w:rPr>
                <w:rFonts w:ascii="Times New Roman" w:eastAsia="Times New Roman" w:hAnsi="Times New Roman" w:cs="Times New Roman"/>
                <w:sz w:val="24"/>
                <w:szCs w:val="24"/>
                <w:lang w:eastAsia="ru-RU"/>
              </w:rPr>
            </w:pPr>
          </w:p>
        </w:tc>
        <w:tc>
          <w:tcPr>
            <w:tcW w:w="282" w:type="pct"/>
            <w:tcBorders>
              <w:top w:val="nil"/>
              <w:left w:val="nil"/>
              <w:bottom w:val="nil"/>
              <w:right w:val="nil"/>
            </w:tcBorders>
            <w:shd w:val="clear" w:color="auto" w:fill="auto"/>
            <w:noWrap/>
            <w:vAlign w:val="bottom"/>
            <w:hideMark/>
          </w:tcPr>
          <w:p w14:paraId="56BB4A00" w14:textId="77777777" w:rsidR="00D333BA" w:rsidRPr="009511D3" w:rsidRDefault="00D333BA" w:rsidP="009511D3">
            <w:pPr>
              <w:spacing w:after="0" w:line="240" w:lineRule="auto"/>
              <w:contextualSpacing/>
              <w:rPr>
                <w:rFonts w:ascii="Times New Roman" w:eastAsia="Times New Roman" w:hAnsi="Times New Roman" w:cs="Times New Roman"/>
                <w:sz w:val="24"/>
                <w:szCs w:val="24"/>
                <w:lang w:eastAsia="ru-RU"/>
              </w:rPr>
            </w:pPr>
          </w:p>
        </w:tc>
        <w:tc>
          <w:tcPr>
            <w:tcW w:w="176" w:type="pct"/>
            <w:tcBorders>
              <w:top w:val="nil"/>
              <w:left w:val="nil"/>
              <w:bottom w:val="nil"/>
              <w:right w:val="nil"/>
            </w:tcBorders>
            <w:shd w:val="clear" w:color="auto" w:fill="auto"/>
            <w:noWrap/>
            <w:vAlign w:val="bottom"/>
            <w:hideMark/>
          </w:tcPr>
          <w:p w14:paraId="6A12B70B" w14:textId="77777777" w:rsidR="00D333BA" w:rsidRPr="009511D3" w:rsidRDefault="00D333BA" w:rsidP="009511D3">
            <w:pPr>
              <w:spacing w:after="0" w:line="240" w:lineRule="auto"/>
              <w:contextualSpacing/>
              <w:rPr>
                <w:rFonts w:ascii="Times New Roman" w:eastAsia="Times New Roman" w:hAnsi="Times New Roman" w:cs="Times New Roman"/>
                <w:sz w:val="24"/>
                <w:szCs w:val="24"/>
                <w:lang w:eastAsia="ru-RU"/>
              </w:rPr>
            </w:pPr>
          </w:p>
        </w:tc>
        <w:tc>
          <w:tcPr>
            <w:tcW w:w="271" w:type="pct"/>
            <w:tcBorders>
              <w:top w:val="nil"/>
              <w:left w:val="nil"/>
              <w:bottom w:val="nil"/>
              <w:right w:val="nil"/>
            </w:tcBorders>
            <w:shd w:val="clear" w:color="auto" w:fill="auto"/>
            <w:noWrap/>
            <w:vAlign w:val="bottom"/>
            <w:hideMark/>
          </w:tcPr>
          <w:p w14:paraId="6B05010D"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331" w:type="pct"/>
            <w:tcBorders>
              <w:top w:val="nil"/>
              <w:left w:val="nil"/>
              <w:bottom w:val="nil"/>
              <w:right w:val="nil"/>
            </w:tcBorders>
            <w:shd w:val="clear" w:color="auto" w:fill="auto"/>
            <w:noWrap/>
            <w:vAlign w:val="bottom"/>
            <w:hideMark/>
          </w:tcPr>
          <w:p w14:paraId="3A064AAE"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283" w:type="pct"/>
            <w:tcBorders>
              <w:top w:val="nil"/>
              <w:left w:val="nil"/>
              <w:bottom w:val="nil"/>
              <w:right w:val="nil"/>
            </w:tcBorders>
            <w:shd w:val="clear" w:color="auto" w:fill="auto"/>
            <w:noWrap/>
            <w:vAlign w:val="bottom"/>
            <w:hideMark/>
          </w:tcPr>
          <w:p w14:paraId="1E6BD1E6"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2960327B"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noWrap/>
            <w:vAlign w:val="bottom"/>
            <w:hideMark/>
          </w:tcPr>
          <w:p w14:paraId="6A7D6EEC"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287" w:type="pct"/>
            <w:tcBorders>
              <w:top w:val="nil"/>
              <w:left w:val="nil"/>
              <w:bottom w:val="nil"/>
              <w:right w:val="nil"/>
            </w:tcBorders>
            <w:shd w:val="clear" w:color="auto" w:fill="auto"/>
            <w:noWrap/>
            <w:vAlign w:val="bottom"/>
            <w:hideMark/>
          </w:tcPr>
          <w:p w14:paraId="6915568F"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72A68B55"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342" w:type="pct"/>
            <w:tcBorders>
              <w:top w:val="nil"/>
              <w:left w:val="nil"/>
              <w:bottom w:val="nil"/>
              <w:right w:val="nil"/>
            </w:tcBorders>
            <w:shd w:val="clear" w:color="auto" w:fill="auto"/>
            <w:noWrap/>
            <w:vAlign w:val="bottom"/>
            <w:hideMark/>
          </w:tcPr>
          <w:p w14:paraId="7A3C1E7B"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282" w:type="pct"/>
            <w:tcBorders>
              <w:top w:val="nil"/>
              <w:left w:val="nil"/>
              <w:bottom w:val="nil"/>
              <w:right w:val="nil"/>
            </w:tcBorders>
            <w:shd w:val="clear" w:color="auto" w:fill="auto"/>
            <w:noWrap/>
            <w:vAlign w:val="bottom"/>
            <w:hideMark/>
          </w:tcPr>
          <w:p w14:paraId="6F6A5662"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368" w:type="pct"/>
            <w:tcBorders>
              <w:top w:val="nil"/>
              <w:left w:val="nil"/>
              <w:bottom w:val="nil"/>
              <w:right w:val="nil"/>
            </w:tcBorders>
            <w:shd w:val="clear" w:color="auto" w:fill="auto"/>
            <w:noWrap/>
            <w:vAlign w:val="bottom"/>
            <w:hideMark/>
          </w:tcPr>
          <w:p w14:paraId="5D80D7A0" w14:textId="77777777" w:rsidR="00D333BA" w:rsidRPr="009511D3" w:rsidRDefault="00D333BA" w:rsidP="009511D3">
            <w:pPr>
              <w:spacing w:after="0" w:line="240" w:lineRule="auto"/>
              <w:contextualSpacing/>
              <w:rPr>
                <w:rFonts w:ascii="Times New Roman" w:eastAsia="Times New Roman" w:hAnsi="Times New Roman" w:cs="Times New Roman"/>
                <w:sz w:val="24"/>
                <w:szCs w:val="24"/>
                <w:lang w:eastAsia="ru-RU"/>
              </w:rPr>
            </w:pPr>
          </w:p>
        </w:tc>
      </w:tr>
      <w:tr w:rsidR="00D333BA" w:rsidRPr="009511D3" w14:paraId="5C5CD199" w14:textId="77777777" w:rsidTr="001650B7">
        <w:trPr>
          <w:trHeight w:val="300"/>
        </w:trPr>
        <w:tc>
          <w:tcPr>
            <w:tcW w:w="1321" w:type="pct"/>
            <w:gridSpan w:val="3"/>
            <w:tcBorders>
              <w:top w:val="nil"/>
              <w:left w:val="nil"/>
              <w:bottom w:val="nil"/>
              <w:right w:val="nil"/>
            </w:tcBorders>
            <w:shd w:val="clear" w:color="auto" w:fill="auto"/>
            <w:noWrap/>
            <w:vAlign w:val="bottom"/>
            <w:hideMark/>
          </w:tcPr>
          <w:p w14:paraId="60EAC9D9" w14:textId="77777777" w:rsidR="00D333BA" w:rsidRPr="009511D3" w:rsidRDefault="00D333BA" w:rsidP="009511D3">
            <w:pPr>
              <w:spacing w:after="0" w:line="240" w:lineRule="auto"/>
              <w:contextualSpacing/>
              <w:rPr>
                <w:rFonts w:ascii="Times New Roman" w:eastAsia="Times New Roman" w:hAnsi="Times New Roman" w:cs="Times New Roman"/>
                <w:b/>
                <w:bCs/>
                <w:sz w:val="24"/>
                <w:szCs w:val="24"/>
                <w:lang w:eastAsia="ru-RU"/>
              </w:rPr>
            </w:pPr>
            <w:r w:rsidRPr="009511D3">
              <w:rPr>
                <w:rFonts w:ascii="Times New Roman" w:eastAsia="Times New Roman" w:hAnsi="Times New Roman" w:cs="Times New Roman"/>
                <w:b/>
                <w:bCs/>
                <w:sz w:val="24"/>
                <w:szCs w:val="24"/>
                <w:lang w:eastAsia="ru-RU"/>
              </w:rPr>
              <w:t xml:space="preserve">Составлен(а) в текущем (базисном) уровне цен </w:t>
            </w:r>
          </w:p>
        </w:tc>
        <w:tc>
          <w:tcPr>
            <w:tcW w:w="778" w:type="pct"/>
            <w:gridSpan w:val="3"/>
            <w:tcBorders>
              <w:top w:val="nil"/>
              <w:left w:val="nil"/>
              <w:bottom w:val="single" w:sz="4" w:space="0" w:color="auto"/>
              <w:right w:val="nil"/>
            </w:tcBorders>
            <w:shd w:val="clear" w:color="auto" w:fill="auto"/>
            <w:vAlign w:val="bottom"/>
            <w:hideMark/>
          </w:tcPr>
          <w:p w14:paraId="2A4E7E7F" w14:textId="77777777" w:rsidR="00D333BA" w:rsidRPr="009511D3" w:rsidRDefault="00D333BA"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xml:space="preserve"> (01.01.2000)</w:t>
            </w:r>
          </w:p>
        </w:tc>
        <w:tc>
          <w:tcPr>
            <w:tcW w:w="283" w:type="pct"/>
            <w:tcBorders>
              <w:top w:val="nil"/>
              <w:left w:val="nil"/>
              <w:bottom w:val="nil"/>
              <w:right w:val="nil"/>
            </w:tcBorders>
            <w:shd w:val="clear" w:color="auto" w:fill="auto"/>
            <w:noWrap/>
            <w:vAlign w:val="bottom"/>
            <w:hideMark/>
          </w:tcPr>
          <w:p w14:paraId="2057A0DC" w14:textId="77777777" w:rsidR="00D333BA" w:rsidRPr="009511D3" w:rsidRDefault="00D333BA" w:rsidP="009511D3">
            <w:pPr>
              <w:spacing w:after="0" w:line="240" w:lineRule="auto"/>
              <w:contextualSpacing/>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5CC2DFC7"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noWrap/>
            <w:vAlign w:val="bottom"/>
            <w:hideMark/>
          </w:tcPr>
          <w:p w14:paraId="3B0FB68D"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287" w:type="pct"/>
            <w:tcBorders>
              <w:top w:val="nil"/>
              <w:left w:val="nil"/>
              <w:bottom w:val="nil"/>
              <w:right w:val="nil"/>
            </w:tcBorders>
            <w:shd w:val="clear" w:color="auto" w:fill="auto"/>
            <w:noWrap/>
            <w:vAlign w:val="bottom"/>
            <w:hideMark/>
          </w:tcPr>
          <w:p w14:paraId="64DB1038"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430A1BBF"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342" w:type="pct"/>
            <w:tcBorders>
              <w:top w:val="nil"/>
              <w:left w:val="nil"/>
              <w:bottom w:val="nil"/>
              <w:right w:val="nil"/>
            </w:tcBorders>
            <w:shd w:val="clear" w:color="auto" w:fill="auto"/>
            <w:noWrap/>
            <w:vAlign w:val="bottom"/>
            <w:hideMark/>
          </w:tcPr>
          <w:p w14:paraId="75D73B56"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282" w:type="pct"/>
            <w:tcBorders>
              <w:top w:val="nil"/>
              <w:left w:val="nil"/>
              <w:bottom w:val="nil"/>
              <w:right w:val="nil"/>
            </w:tcBorders>
            <w:shd w:val="clear" w:color="auto" w:fill="auto"/>
            <w:noWrap/>
            <w:vAlign w:val="bottom"/>
            <w:hideMark/>
          </w:tcPr>
          <w:p w14:paraId="5D0C40FC"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368" w:type="pct"/>
            <w:tcBorders>
              <w:top w:val="nil"/>
              <w:left w:val="nil"/>
              <w:bottom w:val="nil"/>
              <w:right w:val="nil"/>
            </w:tcBorders>
            <w:shd w:val="clear" w:color="auto" w:fill="auto"/>
            <w:noWrap/>
            <w:vAlign w:val="bottom"/>
            <w:hideMark/>
          </w:tcPr>
          <w:p w14:paraId="3A25EF5F"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r>
      <w:tr w:rsidR="00D333BA" w:rsidRPr="009511D3" w14:paraId="130959B5" w14:textId="77777777" w:rsidTr="001650B7">
        <w:trPr>
          <w:trHeight w:val="345"/>
        </w:trPr>
        <w:tc>
          <w:tcPr>
            <w:tcW w:w="337" w:type="pct"/>
            <w:tcBorders>
              <w:top w:val="nil"/>
              <w:left w:val="nil"/>
              <w:bottom w:val="nil"/>
              <w:right w:val="nil"/>
            </w:tcBorders>
            <w:shd w:val="clear" w:color="auto" w:fill="auto"/>
            <w:noWrap/>
            <w:vAlign w:val="bottom"/>
            <w:hideMark/>
          </w:tcPr>
          <w:p w14:paraId="6FE1BC5C"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702" w:type="pct"/>
            <w:tcBorders>
              <w:top w:val="nil"/>
              <w:left w:val="nil"/>
              <w:bottom w:val="nil"/>
              <w:right w:val="nil"/>
            </w:tcBorders>
            <w:shd w:val="clear" w:color="auto" w:fill="auto"/>
            <w:noWrap/>
            <w:vAlign w:val="bottom"/>
            <w:hideMark/>
          </w:tcPr>
          <w:p w14:paraId="42041733" w14:textId="77777777" w:rsidR="00D333BA" w:rsidRPr="009511D3" w:rsidRDefault="00D333BA" w:rsidP="009511D3">
            <w:pPr>
              <w:spacing w:after="0" w:line="240" w:lineRule="auto"/>
              <w:contextualSpacing/>
              <w:rPr>
                <w:rFonts w:ascii="Times New Roman" w:eastAsia="Times New Roman" w:hAnsi="Times New Roman" w:cs="Times New Roman"/>
                <w:sz w:val="24"/>
                <w:szCs w:val="24"/>
                <w:lang w:eastAsia="ru-RU"/>
              </w:rPr>
            </w:pPr>
          </w:p>
        </w:tc>
        <w:tc>
          <w:tcPr>
            <w:tcW w:w="282" w:type="pct"/>
            <w:tcBorders>
              <w:top w:val="nil"/>
              <w:left w:val="nil"/>
              <w:bottom w:val="nil"/>
              <w:right w:val="nil"/>
            </w:tcBorders>
            <w:shd w:val="clear" w:color="auto" w:fill="auto"/>
            <w:noWrap/>
            <w:vAlign w:val="bottom"/>
            <w:hideMark/>
          </w:tcPr>
          <w:p w14:paraId="31FACA15" w14:textId="77777777" w:rsidR="00D333BA" w:rsidRPr="009511D3" w:rsidRDefault="00D333BA" w:rsidP="009511D3">
            <w:pPr>
              <w:spacing w:after="0" w:line="240" w:lineRule="auto"/>
              <w:contextualSpacing/>
              <w:rPr>
                <w:rFonts w:ascii="Times New Roman" w:eastAsia="Times New Roman" w:hAnsi="Times New Roman" w:cs="Times New Roman"/>
                <w:sz w:val="24"/>
                <w:szCs w:val="24"/>
                <w:lang w:eastAsia="ru-RU"/>
              </w:rPr>
            </w:pPr>
          </w:p>
        </w:tc>
        <w:tc>
          <w:tcPr>
            <w:tcW w:w="176" w:type="pct"/>
            <w:tcBorders>
              <w:top w:val="nil"/>
              <w:left w:val="nil"/>
              <w:bottom w:val="nil"/>
              <w:right w:val="nil"/>
            </w:tcBorders>
            <w:shd w:val="clear" w:color="auto" w:fill="auto"/>
            <w:noWrap/>
            <w:vAlign w:val="bottom"/>
            <w:hideMark/>
          </w:tcPr>
          <w:p w14:paraId="7D275733" w14:textId="77777777" w:rsidR="00D333BA" w:rsidRPr="009511D3" w:rsidRDefault="00D333BA" w:rsidP="009511D3">
            <w:pPr>
              <w:spacing w:after="0" w:line="240" w:lineRule="auto"/>
              <w:contextualSpacing/>
              <w:rPr>
                <w:rFonts w:ascii="Times New Roman" w:eastAsia="Times New Roman" w:hAnsi="Times New Roman" w:cs="Times New Roman"/>
                <w:sz w:val="24"/>
                <w:szCs w:val="24"/>
                <w:lang w:eastAsia="ru-RU"/>
              </w:rPr>
            </w:pPr>
          </w:p>
        </w:tc>
        <w:tc>
          <w:tcPr>
            <w:tcW w:w="271" w:type="pct"/>
            <w:tcBorders>
              <w:top w:val="nil"/>
              <w:left w:val="nil"/>
              <w:bottom w:val="nil"/>
              <w:right w:val="nil"/>
            </w:tcBorders>
            <w:shd w:val="clear" w:color="auto" w:fill="auto"/>
            <w:noWrap/>
            <w:vAlign w:val="bottom"/>
            <w:hideMark/>
          </w:tcPr>
          <w:p w14:paraId="69493BFB"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331" w:type="pct"/>
            <w:tcBorders>
              <w:top w:val="nil"/>
              <w:left w:val="nil"/>
              <w:bottom w:val="nil"/>
              <w:right w:val="nil"/>
            </w:tcBorders>
            <w:shd w:val="clear" w:color="auto" w:fill="auto"/>
            <w:noWrap/>
            <w:vAlign w:val="bottom"/>
            <w:hideMark/>
          </w:tcPr>
          <w:p w14:paraId="398F0126"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283" w:type="pct"/>
            <w:tcBorders>
              <w:top w:val="nil"/>
              <w:left w:val="nil"/>
              <w:bottom w:val="nil"/>
              <w:right w:val="nil"/>
            </w:tcBorders>
            <w:shd w:val="clear" w:color="auto" w:fill="auto"/>
            <w:noWrap/>
            <w:vAlign w:val="bottom"/>
            <w:hideMark/>
          </w:tcPr>
          <w:p w14:paraId="3E2BD709"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32E55202"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noWrap/>
            <w:vAlign w:val="bottom"/>
            <w:hideMark/>
          </w:tcPr>
          <w:p w14:paraId="2287D31F"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287" w:type="pct"/>
            <w:tcBorders>
              <w:top w:val="nil"/>
              <w:left w:val="nil"/>
              <w:bottom w:val="nil"/>
              <w:right w:val="nil"/>
            </w:tcBorders>
            <w:shd w:val="clear" w:color="auto" w:fill="auto"/>
            <w:noWrap/>
            <w:vAlign w:val="bottom"/>
            <w:hideMark/>
          </w:tcPr>
          <w:p w14:paraId="4FBB0F2C"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5641ECB1"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342" w:type="pct"/>
            <w:tcBorders>
              <w:top w:val="nil"/>
              <w:left w:val="nil"/>
              <w:bottom w:val="nil"/>
              <w:right w:val="nil"/>
            </w:tcBorders>
            <w:shd w:val="clear" w:color="auto" w:fill="auto"/>
            <w:noWrap/>
            <w:vAlign w:val="bottom"/>
            <w:hideMark/>
          </w:tcPr>
          <w:p w14:paraId="3A2216BF"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282" w:type="pct"/>
            <w:tcBorders>
              <w:top w:val="nil"/>
              <w:left w:val="nil"/>
              <w:bottom w:val="nil"/>
              <w:right w:val="nil"/>
            </w:tcBorders>
            <w:shd w:val="clear" w:color="auto" w:fill="auto"/>
            <w:noWrap/>
            <w:vAlign w:val="bottom"/>
            <w:hideMark/>
          </w:tcPr>
          <w:p w14:paraId="48CF6C10"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368" w:type="pct"/>
            <w:tcBorders>
              <w:top w:val="nil"/>
              <w:left w:val="nil"/>
              <w:bottom w:val="nil"/>
              <w:right w:val="nil"/>
            </w:tcBorders>
            <w:shd w:val="clear" w:color="auto" w:fill="auto"/>
            <w:noWrap/>
            <w:vAlign w:val="bottom"/>
            <w:hideMark/>
          </w:tcPr>
          <w:p w14:paraId="58717103"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r>
      <w:tr w:rsidR="00D333BA" w:rsidRPr="009511D3" w14:paraId="6183367D" w14:textId="77777777" w:rsidTr="001650B7">
        <w:trPr>
          <w:trHeight w:val="240"/>
        </w:trPr>
        <w:tc>
          <w:tcPr>
            <w:tcW w:w="1039" w:type="pct"/>
            <w:gridSpan w:val="2"/>
            <w:tcBorders>
              <w:top w:val="nil"/>
              <w:left w:val="nil"/>
              <w:bottom w:val="nil"/>
              <w:right w:val="nil"/>
            </w:tcBorders>
            <w:shd w:val="clear" w:color="auto" w:fill="auto"/>
            <w:noWrap/>
            <w:vAlign w:val="bottom"/>
            <w:hideMark/>
          </w:tcPr>
          <w:p w14:paraId="68C33185" w14:textId="77777777" w:rsidR="00D333BA" w:rsidRPr="009511D3" w:rsidRDefault="00D333BA" w:rsidP="009511D3">
            <w:pPr>
              <w:spacing w:after="0" w:line="240" w:lineRule="auto"/>
              <w:contextualSpacing/>
              <w:rPr>
                <w:rFonts w:ascii="Times New Roman" w:eastAsia="Times New Roman" w:hAnsi="Times New Roman" w:cs="Times New Roman"/>
                <w:b/>
                <w:bCs/>
                <w:sz w:val="24"/>
                <w:szCs w:val="24"/>
                <w:lang w:eastAsia="ru-RU"/>
              </w:rPr>
            </w:pPr>
            <w:r w:rsidRPr="009511D3">
              <w:rPr>
                <w:rFonts w:ascii="Times New Roman" w:eastAsia="Times New Roman" w:hAnsi="Times New Roman" w:cs="Times New Roman"/>
                <w:b/>
                <w:bCs/>
                <w:sz w:val="24"/>
                <w:szCs w:val="24"/>
                <w:lang w:eastAsia="ru-RU"/>
              </w:rPr>
              <w:t xml:space="preserve">Сметная стоимость </w:t>
            </w:r>
          </w:p>
        </w:tc>
        <w:tc>
          <w:tcPr>
            <w:tcW w:w="282" w:type="pct"/>
            <w:tcBorders>
              <w:top w:val="nil"/>
              <w:left w:val="nil"/>
              <w:bottom w:val="single" w:sz="4" w:space="0" w:color="auto"/>
              <w:right w:val="nil"/>
            </w:tcBorders>
            <w:shd w:val="clear" w:color="auto" w:fill="auto"/>
            <w:noWrap/>
            <w:vAlign w:val="bottom"/>
          </w:tcPr>
          <w:p w14:paraId="234FA112" w14:textId="48DB93EB" w:rsidR="00D333BA" w:rsidRPr="009511D3" w:rsidRDefault="00D333BA" w:rsidP="009511D3">
            <w:pPr>
              <w:spacing w:after="0" w:line="240" w:lineRule="auto"/>
              <w:contextualSpacing/>
              <w:jc w:val="right"/>
              <w:rPr>
                <w:rFonts w:ascii="Times New Roman" w:eastAsia="Times New Roman" w:hAnsi="Times New Roman" w:cs="Times New Roman"/>
                <w:sz w:val="24"/>
                <w:szCs w:val="24"/>
                <w:lang w:eastAsia="ru-RU"/>
              </w:rPr>
            </w:pPr>
          </w:p>
        </w:tc>
        <w:tc>
          <w:tcPr>
            <w:tcW w:w="176" w:type="pct"/>
            <w:tcBorders>
              <w:top w:val="nil"/>
              <w:left w:val="nil"/>
              <w:bottom w:val="single" w:sz="4" w:space="0" w:color="auto"/>
              <w:right w:val="nil"/>
            </w:tcBorders>
            <w:shd w:val="clear" w:color="auto" w:fill="auto"/>
            <w:noWrap/>
            <w:vAlign w:val="bottom"/>
          </w:tcPr>
          <w:p w14:paraId="40E2FCA4" w14:textId="03860E34"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71" w:type="pct"/>
            <w:tcBorders>
              <w:top w:val="nil"/>
              <w:left w:val="nil"/>
              <w:bottom w:val="nil"/>
              <w:right w:val="nil"/>
            </w:tcBorders>
            <w:shd w:val="clear" w:color="auto" w:fill="auto"/>
            <w:noWrap/>
            <w:vAlign w:val="bottom"/>
            <w:hideMark/>
          </w:tcPr>
          <w:p w14:paraId="5F02F5E5" w14:textId="77777777" w:rsidR="00D333BA" w:rsidRPr="009511D3" w:rsidRDefault="00D333BA"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тыс.руб.</w:t>
            </w:r>
          </w:p>
        </w:tc>
        <w:tc>
          <w:tcPr>
            <w:tcW w:w="331" w:type="pct"/>
            <w:tcBorders>
              <w:top w:val="nil"/>
              <w:left w:val="nil"/>
              <w:bottom w:val="nil"/>
              <w:right w:val="nil"/>
            </w:tcBorders>
            <w:shd w:val="clear" w:color="auto" w:fill="auto"/>
            <w:noWrap/>
            <w:vAlign w:val="bottom"/>
            <w:hideMark/>
          </w:tcPr>
          <w:p w14:paraId="0FA035A0" w14:textId="77777777" w:rsidR="00D333BA" w:rsidRPr="009511D3" w:rsidRDefault="00D333BA" w:rsidP="009511D3">
            <w:pPr>
              <w:spacing w:after="0" w:line="240" w:lineRule="auto"/>
              <w:contextualSpacing/>
              <w:rPr>
                <w:rFonts w:ascii="Times New Roman" w:eastAsia="Times New Roman" w:hAnsi="Times New Roman" w:cs="Times New Roman"/>
                <w:sz w:val="24"/>
                <w:szCs w:val="24"/>
                <w:lang w:eastAsia="ru-RU"/>
              </w:rPr>
            </w:pPr>
          </w:p>
        </w:tc>
        <w:tc>
          <w:tcPr>
            <w:tcW w:w="283" w:type="pct"/>
            <w:tcBorders>
              <w:top w:val="nil"/>
              <w:left w:val="nil"/>
              <w:bottom w:val="nil"/>
              <w:right w:val="nil"/>
            </w:tcBorders>
            <w:shd w:val="clear" w:color="auto" w:fill="auto"/>
            <w:noWrap/>
            <w:vAlign w:val="bottom"/>
            <w:hideMark/>
          </w:tcPr>
          <w:p w14:paraId="1035F007" w14:textId="77777777" w:rsidR="00D333BA" w:rsidRPr="009511D3" w:rsidRDefault="00D333BA" w:rsidP="009511D3">
            <w:pPr>
              <w:spacing w:after="0" w:line="240" w:lineRule="auto"/>
              <w:contextualSpacing/>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0045F92A" w14:textId="77777777" w:rsidR="00D333BA" w:rsidRPr="009511D3" w:rsidRDefault="00D333BA" w:rsidP="009511D3">
            <w:pPr>
              <w:spacing w:after="0" w:line="240" w:lineRule="auto"/>
              <w:contextualSpacing/>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noWrap/>
            <w:vAlign w:val="bottom"/>
            <w:hideMark/>
          </w:tcPr>
          <w:p w14:paraId="177471B7" w14:textId="77777777" w:rsidR="00D333BA" w:rsidRPr="009511D3" w:rsidRDefault="00D333BA" w:rsidP="009511D3">
            <w:pPr>
              <w:spacing w:after="0" w:line="240" w:lineRule="auto"/>
              <w:contextualSpacing/>
              <w:rPr>
                <w:rFonts w:ascii="Times New Roman" w:eastAsia="Times New Roman" w:hAnsi="Times New Roman" w:cs="Times New Roman"/>
                <w:sz w:val="24"/>
                <w:szCs w:val="24"/>
                <w:lang w:eastAsia="ru-RU"/>
              </w:rPr>
            </w:pPr>
          </w:p>
        </w:tc>
        <w:tc>
          <w:tcPr>
            <w:tcW w:w="287" w:type="pct"/>
            <w:tcBorders>
              <w:top w:val="nil"/>
              <w:left w:val="nil"/>
              <w:bottom w:val="nil"/>
              <w:right w:val="nil"/>
            </w:tcBorders>
            <w:shd w:val="clear" w:color="auto" w:fill="auto"/>
            <w:noWrap/>
            <w:vAlign w:val="bottom"/>
            <w:hideMark/>
          </w:tcPr>
          <w:p w14:paraId="693B2876" w14:textId="77777777" w:rsidR="00D333BA" w:rsidRPr="009511D3" w:rsidRDefault="00D333BA" w:rsidP="009511D3">
            <w:pPr>
              <w:spacing w:after="0" w:line="240" w:lineRule="auto"/>
              <w:contextualSpacing/>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1D8C1ACE" w14:textId="77777777" w:rsidR="00D333BA" w:rsidRPr="009511D3" w:rsidRDefault="00D333BA" w:rsidP="009511D3">
            <w:pPr>
              <w:spacing w:after="0" w:line="240" w:lineRule="auto"/>
              <w:contextualSpacing/>
              <w:rPr>
                <w:rFonts w:ascii="Times New Roman" w:eastAsia="Times New Roman" w:hAnsi="Times New Roman" w:cs="Times New Roman"/>
                <w:sz w:val="24"/>
                <w:szCs w:val="24"/>
                <w:lang w:eastAsia="ru-RU"/>
              </w:rPr>
            </w:pPr>
          </w:p>
        </w:tc>
        <w:tc>
          <w:tcPr>
            <w:tcW w:w="342" w:type="pct"/>
            <w:tcBorders>
              <w:top w:val="nil"/>
              <w:left w:val="nil"/>
              <w:bottom w:val="nil"/>
              <w:right w:val="nil"/>
            </w:tcBorders>
            <w:shd w:val="clear" w:color="auto" w:fill="auto"/>
            <w:vAlign w:val="center"/>
            <w:hideMark/>
          </w:tcPr>
          <w:p w14:paraId="22ED1805" w14:textId="77777777" w:rsidR="00D333BA" w:rsidRPr="009511D3" w:rsidRDefault="00D333BA" w:rsidP="009511D3">
            <w:pPr>
              <w:spacing w:after="0" w:line="240" w:lineRule="auto"/>
              <w:contextualSpacing/>
              <w:rPr>
                <w:rFonts w:ascii="Times New Roman" w:eastAsia="Times New Roman" w:hAnsi="Times New Roman" w:cs="Times New Roman"/>
                <w:sz w:val="24"/>
                <w:szCs w:val="24"/>
                <w:lang w:eastAsia="ru-RU"/>
              </w:rPr>
            </w:pPr>
          </w:p>
        </w:tc>
        <w:tc>
          <w:tcPr>
            <w:tcW w:w="282" w:type="pct"/>
            <w:tcBorders>
              <w:top w:val="nil"/>
              <w:left w:val="nil"/>
              <w:bottom w:val="nil"/>
              <w:right w:val="nil"/>
            </w:tcBorders>
            <w:shd w:val="clear" w:color="auto" w:fill="auto"/>
            <w:vAlign w:val="center"/>
            <w:hideMark/>
          </w:tcPr>
          <w:p w14:paraId="7CBF40B8" w14:textId="77777777" w:rsidR="00D333BA" w:rsidRPr="009511D3" w:rsidRDefault="00D333BA" w:rsidP="009511D3">
            <w:pPr>
              <w:spacing w:after="0" w:line="240" w:lineRule="auto"/>
              <w:contextualSpacing/>
              <w:rPr>
                <w:rFonts w:ascii="Times New Roman" w:eastAsia="Times New Roman" w:hAnsi="Times New Roman" w:cs="Times New Roman"/>
                <w:sz w:val="24"/>
                <w:szCs w:val="24"/>
                <w:lang w:eastAsia="ru-RU"/>
              </w:rPr>
            </w:pPr>
          </w:p>
        </w:tc>
        <w:tc>
          <w:tcPr>
            <w:tcW w:w="368" w:type="pct"/>
            <w:tcBorders>
              <w:top w:val="nil"/>
              <w:left w:val="nil"/>
              <w:bottom w:val="nil"/>
              <w:right w:val="nil"/>
            </w:tcBorders>
            <w:shd w:val="clear" w:color="auto" w:fill="auto"/>
            <w:noWrap/>
            <w:vAlign w:val="bottom"/>
            <w:hideMark/>
          </w:tcPr>
          <w:p w14:paraId="5022C8EE" w14:textId="77777777" w:rsidR="00D333BA" w:rsidRPr="009511D3" w:rsidRDefault="00D333BA" w:rsidP="009511D3">
            <w:pPr>
              <w:spacing w:after="0" w:line="240" w:lineRule="auto"/>
              <w:contextualSpacing/>
              <w:rPr>
                <w:rFonts w:ascii="Times New Roman" w:eastAsia="Times New Roman" w:hAnsi="Times New Roman" w:cs="Times New Roman"/>
                <w:sz w:val="24"/>
                <w:szCs w:val="24"/>
                <w:lang w:eastAsia="ru-RU"/>
              </w:rPr>
            </w:pPr>
          </w:p>
        </w:tc>
      </w:tr>
      <w:tr w:rsidR="00D333BA" w:rsidRPr="009511D3" w14:paraId="7D641407" w14:textId="77777777" w:rsidTr="001650B7">
        <w:trPr>
          <w:trHeight w:val="225"/>
        </w:trPr>
        <w:tc>
          <w:tcPr>
            <w:tcW w:w="337" w:type="pct"/>
            <w:tcBorders>
              <w:top w:val="nil"/>
              <w:left w:val="nil"/>
              <w:bottom w:val="nil"/>
              <w:right w:val="nil"/>
            </w:tcBorders>
            <w:shd w:val="clear" w:color="auto" w:fill="auto"/>
            <w:noWrap/>
            <w:vAlign w:val="bottom"/>
            <w:hideMark/>
          </w:tcPr>
          <w:p w14:paraId="01CE460F" w14:textId="77777777" w:rsidR="00D333BA" w:rsidRPr="009511D3" w:rsidRDefault="00D333BA" w:rsidP="009511D3">
            <w:pPr>
              <w:spacing w:after="0" w:line="240" w:lineRule="auto"/>
              <w:contextualSpacing/>
              <w:rPr>
                <w:rFonts w:ascii="Times New Roman" w:eastAsia="Times New Roman" w:hAnsi="Times New Roman" w:cs="Times New Roman"/>
                <w:sz w:val="24"/>
                <w:szCs w:val="24"/>
                <w:lang w:eastAsia="ru-RU"/>
              </w:rPr>
            </w:pPr>
          </w:p>
        </w:tc>
        <w:tc>
          <w:tcPr>
            <w:tcW w:w="702" w:type="pct"/>
            <w:tcBorders>
              <w:top w:val="nil"/>
              <w:left w:val="nil"/>
              <w:bottom w:val="nil"/>
              <w:right w:val="nil"/>
            </w:tcBorders>
            <w:shd w:val="clear" w:color="auto" w:fill="auto"/>
            <w:noWrap/>
            <w:vAlign w:val="bottom"/>
            <w:hideMark/>
          </w:tcPr>
          <w:p w14:paraId="61626F76" w14:textId="77777777" w:rsidR="00D333BA" w:rsidRPr="009511D3" w:rsidRDefault="00D333BA" w:rsidP="009511D3">
            <w:pPr>
              <w:spacing w:after="0" w:line="240" w:lineRule="auto"/>
              <w:contextualSpacing/>
              <w:rPr>
                <w:rFonts w:ascii="Times New Roman" w:eastAsia="Times New Roman" w:hAnsi="Times New Roman" w:cs="Times New Roman"/>
                <w:i/>
                <w:iCs/>
                <w:sz w:val="24"/>
                <w:szCs w:val="24"/>
                <w:lang w:eastAsia="ru-RU"/>
              </w:rPr>
            </w:pPr>
            <w:r w:rsidRPr="009511D3">
              <w:rPr>
                <w:rFonts w:ascii="Times New Roman" w:eastAsia="Times New Roman" w:hAnsi="Times New Roman" w:cs="Times New Roman"/>
                <w:i/>
                <w:iCs/>
                <w:sz w:val="24"/>
                <w:szCs w:val="24"/>
                <w:lang w:eastAsia="ru-RU"/>
              </w:rPr>
              <w:t>в том числе:</w:t>
            </w:r>
          </w:p>
        </w:tc>
        <w:tc>
          <w:tcPr>
            <w:tcW w:w="282" w:type="pct"/>
            <w:tcBorders>
              <w:top w:val="nil"/>
              <w:left w:val="nil"/>
              <w:bottom w:val="nil"/>
              <w:right w:val="nil"/>
            </w:tcBorders>
            <w:shd w:val="clear" w:color="auto" w:fill="auto"/>
            <w:noWrap/>
            <w:vAlign w:val="bottom"/>
          </w:tcPr>
          <w:p w14:paraId="185ADCAF" w14:textId="77777777" w:rsidR="00D333BA" w:rsidRPr="009511D3" w:rsidRDefault="00D333BA" w:rsidP="009511D3">
            <w:pPr>
              <w:spacing w:after="0" w:line="240" w:lineRule="auto"/>
              <w:contextualSpacing/>
              <w:rPr>
                <w:rFonts w:ascii="Times New Roman" w:eastAsia="Times New Roman" w:hAnsi="Times New Roman" w:cs="Times New Roman"/>
                <w:i/>
                <w:iCs/>
                <w:sz w:val="24"/>
                <w:szCs w:val="24"/>
                <w:lang w:eastAsia="ru-RU"/>
              </w:rPr>
            </w:pPr>
          </w:p>
        </w:tc>
        <w:tc>
          <w:tcPr>
            <w:tcW w:w="176" w:type="pct"/>
            <w:tcBorders>
              <w:top w:val="nil"/>
              <w:left w:val="nil"/>
              <w:bottom w:val="nil"/>
              <w:right w:val="nil"/>
            </w:tcBorders>
            <w:shd w:val="clear" w:color="auto" w:fill="auto"/>
            <w:noWrap/>
            <w:vAlign w:val="bottom"/>
          </w:tcPr>
          <w:p w14:paraId="70D0F5BF" w14:textId="77777777" w:rsidR="00D333BA" w:rsidRPr="009511D3" w:rsidRDefault="00D333BA" w:rsidP="009511D3">
            <w:pPr>
              <w:spacing w:after="0" w:line="240" w:lineRule="auto"/>
              <w:contextualSpacing/>
              <w:rPr>
                <w:rFonts w:ascii="Times New Roman" w:eastAsia="Times New Roman" w:hAnsi="Times New Roman" w:cs="Times New Roman"/>
                <w:sz w:val="24"/>
                <w:szCs w:val="24"/>
                <w:lang w:eastAsia="ru-RU"/>
              </w:rPr>
            </w:pPr>
          </w:p>
        </w:tc>
        <w:tc>
          <w:tcPr>
            <w:tcW w:w="271" w:type="pct"/>
            <w:tcBorders>
              <w:top w:val="nil"/>
              <w:left w:val="nil"/>
              <w:bottom w:val="nil"/>
              <w:right w:val="nil"/>
            </w:tcBorders>
            <w:shd w:val="clear" w:color="auto" w:fill="auto"/>
            <w:noWrap/>
            <w:vAlign w:val="bottom"/>
            <w:hideMark/>
          </w:tcPr>
          <w:p w14:paraId="1B7087DE" w14:textId="77777777" w:rsidR="00D333BA" w:rsidRPr="009511D3" w:rsidRDefault="00D333BA" w:rsidP="009511D3">
            <w:pPr>
              <w:spacing w:after="0" w:line="240" w:lineRule="auto"/>
              <w:contextualSpacing/>
              <w:jc w:val="right"/>
              <w:rPr>
                <w:rFonts w:ascii="Times New Roman" w:eastAsia="Times New Roman" w:hAnsi="Times New Roman" w:cs="Times New Roman"/>
                <w:sz w:val="24"/>
                <w:szCs w:val="24"/>
                <w:lang w:eastAsia="ru-RU"/>
              </w:rPr>
            </w:pPr>
          </w:p>
        </w:tc>
        <w:tc>
          <w:tcPr>
            <w:tcW w:w="331" w:type="pct"/>
            <w:tcBorders>
              <w:top w:val="nil"/>
              <w:left w:val="nil"/>
              <w:bottom w:val="nil"/>
              <w:right w:val="nil"/>
            </w:tcBorders>
            <w:shd w:val="clear" w:color="auto" w:fill="auto"/>
            <w:noWrap/>
            <w:vAlign w:val="bottom"/>
            <w:hideMark/>
          </w:tcPr>
          <w:p w14:paraId="4718FD48" w14:textId="77777777" w:rsidR="00D333BA" w:rsidRPr="009511D3" w:rsidRDefault="00D333BA" w:rsidP="009511D3">
            <w:pPr>
              <w:spacing w:after="0" w:line="240" w:lineRule="auto"/>
              <w:contextualSpacing/>
              <w:rPr>
                <w:rFonts w:ascii="Times New Roman" w:eastAsia="Times New Roman" w:hAnsi="Times New Roman" w:cs="Times New Roman"/>
                <w:sz w:val="24"/>
                <w:szCs w:val="24"/>
                <w:lang w:eastAsia="ru-RU"/>
              </w:rPr>
            </w:pPr>
          </w:p>
        </w:tc>
        <w:tc>
          <w:tcPr>
            <w:tcW w:w="283" w:type="pct"/>
            <w:tcBorders>
              <w:top w:val="nil"/>
              <w:left w:val="nil"/>
              <w:bottom w:val="nil"/>
              <w:right w:val="nil"/>
            </w:tcBorders>
            <w:shd w:val="clear" w:color="auto" w:fill="auto"/>
            <w:noWrap/>
            <w:vAlign w:val="bottom"/>
            <w:hideMark/>
          </w:tcPr>
          <w:p w14:paraId="24B97E63" w14:textId="77777777" w:rsidR="00D333BA" w:rsidRPr="009511D3" w:rsidRDefault="00D333BA" w:rsidP="009511D3">
            <w:pPr>
              <w:spacing w:after="0" w:line="240" w:lineRule="auto"/>
              <w:contextualSpacing/>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7B325D86" w14:textId="77777777" w:rsidR="00D333BA" w:rsidRPr="009511D3" w:rsidRDefault="00D333BA" w:rsidP="009511D3">
            <w:pPr>
              <w:spacing w:after="0" w:line="240" w:lineRule="auto"/>
              <w:contextualSpacing/>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noWrap/>
            <w:vAlign w:val="bottom"/>
            <w:hideMark/>
          </w:tcPr>
          <w:p w14:paraId="563ADB69" w14:textId="77777777" w:rsidR="00D333BA" w:rsidRPr="009511D3" w:rsidRDefault="00D333BA" w:rsidP="009511D3">
            <w:pPr>
              <w:spacing w:after="0" w:line="240" w:lineRule="auto"/>
              <w:contextualSpacing/>
              <w:rPr>
                <w:rFonts w:ascii="Times New Roman" w:eastAsia="Times New Roman" w:hAnsi="Times New Roman" w:cs="Times New Roman"/>
                <w:sz w:val="24"/>
                <w:szCs w:val="24"/>
                <w:lang w:eastAsia="ru-RU"/>
              </w:rPr>
            </w:pPr>
          </w:p>
        </w:tc>
        <w:tc>
          <w:tcPr>
            <w:tcW w:w="287" w:type="pct"/>
            <w:tcBorders>
              <w:top w:val="nil"/>
              <w:left w:val="nil"/>
              <w:bottom w:val="nil"/>
              <w:right w:val="nil"/>
            </w:tcBorders>
            <w:shd w:val="clear" w:color="auto" w:fill="auto"/>
            <w:noWrap/>
            <w:vAlign w:val="bottom"/>
            <w:hideMark/>
          </w:tcPr>
          <w:p w14:paraId="2B001D31" w14:textId="77777777" w:rsidR="00D333BA" w:rsidRPr="009511D3" w:rsidRDefault="00D333BA" w:rsidP="009511D3">
            <w:pPr>
              <w:spacing w:after="0" w:line="240" w:lineRule="auto"/>
              <w:contextualSpacing/>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3E6CB6AB" w14:textId="77777777" w:rsidR="00D333BA" w:rsidRPr="009511D3" w:rsidRDefault="00D333BA" w:rsidP="009511D3">
            <w:pPr>
              <w:spacing w:after="0" w:line="240" w:lineRule="auto"/>
              <w:contextualSpacing/>
              <w:rPr>
                <w:rFonts w:ascii="Times New Roman" w:eastAsia="Times New Roman" w:hAnsi="Times New Roman" w:cs="Times New Roman"/>
                <w:sz w:val="24"/>
                <w:szCs w:val="24"/>
                <w:lang w:eastAsia="ru-RU"/>
              </w:rPr>
            </w:pPr>
          </w:p>
        </w:tc>
        <w:tc>
          <w:tcPr>
            <w:tcW w:w="342" w:type="pct"/>
            <w:tcBorders>
              <w:top w:val="nil"/>
              <w:left w:val="nil"/>
              <w:bottom w:val="nil"/>
              <w:right w:val="nil"/>
            </w:tcBorders>
            <w:shd w:val="clear" w:color="auto" w:fill="auto"/>
            <w:noWrap/>
            <w:vAlign w:val="bottom"/>
            <w:hideMark/>
          </w:tcPr>
          <w:p w14:paraId="6BA89E1A" w14:textId="77777777" w:rsidR="00D333BA" w:rsidRPr="009511D3" w:rsidRDefault="00D333BA" w:rsidP="009511D3">
            <w:pPr>
              <w:spacing w:after="0" w:line="240" w:lineRule="auto"/>
              <w:contextualSpacing/>
              <w:rPr>
                <w:rFonts w:ascii="Times New Roman" w:eastAsia="Times New Roman" w:hAnsi="Times New Roman" w:cs="Times New Roman"/>
                <w:sz w:val="24"/>
                <w:szCs w:val="24"/>
                <w:lang w:eastAsia="ru-RU"/>
              </w:rPr>
            </w:pPr>
          </w:p>
        </w:tc>
        <w:tc>
          <w:tcPr>
            <w:tcW w:w="282" w:type="pct"/>
            <w:tcBorders>
              <w:top w:val="nil"/>
              <w:left w:val="nil"/>
              <w:bottom w:val="nil"/>
              <w:right w:val="nil"/>
            </w:tcBorders>
            <w:shd w:val="clear" w:color="auto" w:fill="auto"/>
            <w:noWrap/>
            <w:vAlign w:val="bottom"/>
            <w:hideMark/>
          </w:tcPr>
          <w:p w14:paraId="3EC63F6F" w14:textId="77777777" w:rsidR="00D333BA" w:rsidRPr="009511D3" w:rsidRDefault="00D333BA" w:rsidP="009511D3">
            <w:pPr>
              <w:spacing w:after="0" w:line="240" w:lineRule="auto"/>
              <w:contextualSpacing/>
              <w:rPr>
                <w:rFonts w:ascii="Times New Roman" w:eastAsia="Times New Roman" w:hAnsi="Times New Roman" w:cs="Times New Roman"/>
                <w:sz w:val="24"/>
                <w:szCs w:val="24"/>
                <w:lang w:eastAsia="ru-RU"/>
              </w:rPr>
            </w:pPr>
          </w:p>
        </w:tc>
        <w:tc>
          <w:tcPr>
            <w:tcW w:w="368" w:type="pct"/>
            <w:tcBorders>
              <w:top w:val="nil"/>
              <w:left w:val="nil"/>
              <w:bottom w:val="nil"/>
              <w:right w:val="nil"/>
            </w:tcBorders>
            <w:shd w:val="clear" w:color="auto" w:fill="auto"/>
            <w:noWrap/>
            <w:vAlign w:val="bottom"/>
            <w:hideMark/>
          </w:tcPr>
          <w:p w14:paraId="567C660E" w14:textId="77777777" w:rsidR="00D333BA" w:rsidRPr="009511D3" w:rsidRDefault="00D333BA" w:rsidP="009511D3">
            <w:pPr>
              <w:spacing w:after="0" w:line="240" w:lineRule="auto"/>
              <w:contextualSpacing/>
              <w:rPr>
                <w:rFonts w:ascii="Times New Roman" w:eastAsia="Times New Roman" w:hAnsi="Times New Roman" w:cs="Times New Roman"/>
                <w:sz w:val="24"/>
                <w:szCs w:val="24"/>
                <w:lang w:eastAsia="ru-RU"/>
              </w:rPr>
            </w:pPr>
          </w:p>
        </w:tc>
      </w:tr>
      <w:tr w:rsidR="00D333BA" w:rsidRPr="009511D3" w14:paraId="2198F052" w14:textId="77777777" w:rsidTr="001650B7">
        <w:trPr>
          <w:trHeight w:val="240"/>
        </w:trPr>
        <w:tc>
          <w:tcPr>
            <w:tcW w:w="337" w:type="pct"/>
            <w:tcBorders>
              <w:top w:val="nil"/>
              <w:left w:val="nil"/>
              <w:bottom w:val="nil"/>
              <w:right w:val="nil"/>
            </w:tcBorders>
            <w:shd w:val="clear" w:color="auto" w:fill="auto"/>
            <w:noWrap/>
            <w:vAlign w:val="bottom"/>
            <w:hideMark/>
          </w:tcPr>
          <w:p w14:paraId="036154CC" w14:textId="77777777" w:rsidR="00D333BA" w:rsidRPr="009511D3" w:rsidRDefault="00D333BA" w:rsidP="009511D3">
            <w:pPr>
              <w:spacing w:after="0" w:line="240" w:lineRule="auto"/>
              <w:contextualSpacing/>
              <w:rPr>
                <w:rFonts w:ascii="Times New Roman" w:eastAsia="Times New Roman" w:hAnsi="Times New Roman" w:cs="Times New Roman"/>
                <w:sz w:val="24"/>
                <w:szCs w:val="24"/>
                <w:lang w:eastAsia="ru-RU"/>
              </w:rPr>
            </w:pPr>
          </w:p>
        </w:tc>
        <w:tc>
          <w:tcPr>
            <w:tcW w:w="702" w:type="pct"/>
            <w:tcBorders>
              <w:top w:val="nil"/>
              <w:left w:val="nil"/>
              <w:bottom w:val="nil"/>
              <w:right w:val="nil"/>
            </w:tcBorders>
            <w:shd w:val="clear" w:color="auto" w:fill="auto"/>
            <w:noWrap/>
            <w:vAlign w:val="bottom"/>
            <w:hideMark/>
          </w:tcPr>
          <w:p w14:paraId="47FEBA26" w14:textId="77777777" w:rsidR="00D333BA" w:rsidRPr="009511D3" w:rsidRDefault="00D333BA" w:rsidP="009511D3">
            <w:pPr>
              <w:spacing w:after="0" w:line="240" w:lineRule="auto"/>
              <w:contextualSpacing/>
              <w:rPr>
                <w:rFonts w:ascii="Times New Roman" w:eastAsia="Times New Roman" w:hAnsi="Times New Roman" w:cs="Times New Roman"/>
                <w:b/>
                <w:bCs/>
                <w:sz w:val="24"/>
                <w:szCs w:val="24"/>
                <w:lang w:eastAsia="ru-RU"/>
              </w:rPr>
            </w:pPr>
            <w:r w:rsidRPr="009511D3">
              <w:rPr>
                <w:rFonts w:ascii="Times New Roman" w:eastAsia="Times New Roman" w:hAnsi="Times New Roman" w:cs="Times New Roman"/>
                <w:b/>
                <w:bCs/>
                <w:sz w:val="24"/>
                <w:szCs w:val="24"/>
                <w:lang w:eastAsia="ru-RU"/>
              </w:rPr>
              <w:t>строительных работ</w:t>
            </w:r>
          </w:p>
        </w:tc>
        <w:tc>
          <w:tcPr>
            <w:tcW w:w="282" w:type="pct"/>
            <w:tcBorders>
              <w:top w:val="nil"/>
              <w:left w:val="nil"/>
              <w:bottom w:val="single" w:sz="4" w:space="0" w:color="auto"/>
              <w:right w:val="nil"/>
            </w:tcBorders>
            <w:shd w:val="clear" w:color="auto" w:fill="auto"/>
            <w:noWrap/>
            <w:vAlign w:val="bottom"/>
          </w:tcPr>
          <w:p w14:paraId="12382BCF" w14:textId="1940F556" w:rsidR="00D333BA" w:rsidRPr="009511D3" w:rsidRDefault="00D333BA" w:rsidP="009511D3">
            <w:pPr>
              <w:spacing w:after="0" w:line="240" w:lineRule="auto"/>
              <w:contextualSpacing/>
              <w:jc w:val="right"/>
              <w:rPr>
                <w:rFonts w:ascii="Times New Roman" w:eastAsia="Times New Roman" w:hAnsi="Times New Roman" w:cs="Times New Roman"/>
                <w:sz w:val="24"/>
                <w:szCs w:val="24"/>
                <w:lang w:eastAsia="ru-RU"/>
              </w:rPr>
            </w:pPr>
          </w:p>
        </w:tc>
        <w:tc>
          <w:tcPr>
            <w:tcW w:w="176" w:type="pct"/>
            <w:tcBorders>
              <w:top w:val="nil"/>
              <w:left w:val="nil"/>
              <w:bottom w:val="single" w:sz="4" w:space="0" w:color="auto"/>
              <w:right w:val="nil"/>
            </w:tcBorders>
            <w:shd w:val="clear" w:color="auto" w:fill="auto"/>
            <w:noWrap/>
            <w:vAlign w:val="bottom"/>
          </w:tcPr>
          <w:p w14:paraId="0FF55C2D" w14:textId="2AC66C99"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71" w:type="pct"/>
            <w:tcBorders>
              <w:top w:val="nil"/>
              <w:left w:val="nil"/>
              <w:bottom w:val="nil"/>
              <w:right w:val="nil"/>
            </w:tcBorders>
            <w:shd w:val="clear" w:color="auto" w:fill="auto"/>
            <w:noWrap/>
            <w:vAlign w:val="bottom"/>
            <w:hideMark/>
          </w:tcPr>
          <w:p w14:paraId="52DDD1C2" w14:textId="77777777" w:rsidR="00D333BA" w:rsidRPr="009511D3" w:rsidRDefault="00D333BA"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тыс.руб.</w:t>
            </w:r>
          </w:p>
        </w:tc>
        <w:tc>
          <w:tcPr>
            <w:tcW w:w="331" w:type="pct"/>
            <w:tcBorders>
              <w:top w:val="nil"/>
              <w:left w:val="nil"/>
              <w:bottom w:val="nil"/>
              <w:right w:val="nil"/>
            </w:tcBorders>
            <w:shd w:val="clear" w:color="auto" w:fill="auto"/>
            <w:noWrap/>
            <w:vAlign w:val="bottom"/>
            <w:hideMark/>
          </w:tcPr>
          <w:p w14:paraId="22C4EE26" w14:textId="77777777" w:rsidR="00D333BA" w:rsidRPr="009511D3" w:rsidRDefault="00D333BA" w:rsidP="009511D3">
            <w:pPr>
              <w:spacing w:after="0" w:line="240" w:lineRule="auto"/>
              <w:contextualSpacing/>
              <w:rPr>
                <w:rFonts w:ascii="Times New Roman" w:eastAsia="Times New Roman" w:hAnsi="Times New Roman" w:cs="Times New Roman"/>
                <w:sz w:val="24"/>
                <w:szCs w:val="24"/>
                <w:lang w:eastAsia="ru-RU"/>
              </w:rPr>
            </w:pPr>
          </w:p>
        </w:tc>
        <w:tc>
          <w:tcPr>
            <w:tcW w:w="1182" w:type="pct"/>
            <w:gridSpan w:val="3"/>
            <w:tcBorders>
              <w:top w:val="nil"/>
              <w:left w:val="nil"/>
              <w:bottom w:val="nil"/>
              <w:right w:val="nil"/>
            </w:tcBorders>
            <w:shd w:val="clear" w:color="auto" w:fill="auto"/>
            <w:noWrap/>
            <w:vAlign w:val="bottom"/>
            <w:hideMark/>
          </w:tcPr>
          <w:p w14:paraId="77F0E624" w14:textId="77777777" w:rsidR="00D333BA" w:rsidRPr="009511D3" w:rsidRDefault="00D333BA"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Средства на оплату труда рабочих</w:t>
            </w:r>
          </w:p>
        </w:tc>
        <w:tc>
          <w:tcPr>
            <w:tcW w:w="287" w:type="pct"/>
            <w:tcBorders>
              <w:top w:val="nil"/>
              <w:left w:val="nil"/>
              <w:bottom w:val="nil"/>
              <w:right w:val="nil"/>
            </w:tcBorders>
            <w:shd w:val="clear" w:color="auto" w:fill="auto"/>
            <w:noWrap/>
            <w:vAlign w:val="bottom"/>
            <w:hideMark/>
          </w:tcPr>
          <w:p w14:paraId="6FB9F813" w14:textId="77777777" w:rsidR="00D333BA" w:rsidRPr="009511D3" w:rsidRDefault="00D333BA" w:rsidP="009511D3">
            <w:pPr>
              <w:spacing w:after="0" w:line="240" w:lineRule="auto"/>
              <w:contextualSpacing/>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4C6EDAA0" w14:textId="77777777" w:rsidR="00D333BA" w:rsidRPr="009511D3" w:rsidRDefault="00D333BA" w:rsidP="009511D3">
            <w:pPr>
              <w:spacing w:after="0" w:line="240" w:lineRule="auto"/>
              <w:contextualSpacing/>
              <w:rPr>
                <w:rFonts w:ascii="Times New Roman" w:eastAsia="Times New Roman" w:hAnsi="Times New Roman" w:cs="Times New Roman"/>
                <w:sz w:val="24"/>
                <w:szCs w:val="24"/>
                <w:lang w:eastAsia="ru-RU"/>
              </w:rPr>
            </w:pPr>
          </w:p>
        </w:tc>
        <w:tc>
          <w:tcPr>
            <w:tcW w:w="342" w:type="pct"/>
            <w:tcBorders>
              <w:top w:val="nil"/>
              <w:left w:val="nil"/>
              <w:bottom w:val="single" w:sz="4" w:space="0" w:color="auto"/>
              <w:right w:val="nil"/>
            </w:tcBorders>
            <w:shd w:val="clear" w:color="auto" w:fill="auto"/>
            <w:noWrap/>
            <w:vAlign w:val="bottom"/>
          </w:tcPr>
          <w:p w14:paraId="53C6115A" w14:textId="53904C14" w:rsidR="00D333BA" w:rsidRPr="009511D3" w:rsidRDefault="00D333BA" w:rsidP="009511D3">
            <w:pPr>
              <w:spacing w:after="0" w:line="240" w:lineRule="auto"/>
              <w:contextualSpacing/>
              <w:jc w:val="right"/>
              <w:rPr>
                <w:rFonts w:ascii="Times New Roman" w:eastAsia="Times New Roman" w:hAnsi="Times New Roman" w:cs="Times New Roman"/>
                <w:sz w:val="24"/>
                <w:szCs w:val="24"/>
                <w:lang w:eastAsia="ru-RU"/>
              </w:rPr>
            </w:pPr>
          </w:p>
        </w:tc>
        <w:tc>
          <w:tcPr>
            <w:tcW w:w="282" w:type="pct"/>
            <w:tcBorders>
              <w:top w:val="nil"/>
              <w:left w:val="nil"/>
              <w:bottom w:val="single" w:sz="4" w:space="0" w:color="auto"/>
              <w:right w:val="nil"/>
            </w:tcBorders>
            <w:shd w:val="clear" w:color="auto" w:fill="auto"/>
            <w:noWrap/>
            <w:vAlign w:val="bottom"/>
          </w:tcPr>
          <w:p w14:paraId="709492BE" w14:textId="6571A33D" w:rsidR="00D333BA" w:rsidRPr="009511D3" w:rsidRDefault="00D333BA" w:rsidP="009511D3">
            <w:pPr>
              <w:spacing w:after="0" w:line="240" w:lineRule="auto"/>
              <w:contextualSpacing/>
              <w:jc w:val="right"/>
              <w:rPr>
                <w:rFonts w:ascii="Times New Roman" w:eastAsia="Times New Roman" w:hAnsi="Times New Roman" w:cs="Times New Roman"/>
                <w:sz w:val="24"/>
                <w:szCs w:val="24"/>
                <w:lang w:eastAsia="ru-RU"/>
              </w:rPr>
            </w:pPr>
          </w:p>
        </w:tc>
        <w:tc>
          <w:tcPr>
            <w:tcW w:w="368" w:type="pct"/>
            <w:tcBorders>
              <w:top w:val="nil"/>
              <w:left w:val="nil"/>
              <w:bottom w:val="nil"/>
              <w:right w:val="nil"/>
            </w:tcBorders>
            <w:shd w:val="clear" w:color="auto" w:fill="auto"/>
            <w:noWrap/>
            <w:vAlign w:val="bottom"/>
            <w:hideMark/>
          </w:tcPr>
          <w:p w14:paraId="0ECE7631" w14:textId="77777777" w:rsidR="00D333BA" w:rsidRPr="009511D3" w:rsidRDefault="00D333BA"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тыс.руб.</w:t>
            </w:r>
          </w:p>
        </w:tc>
      </w:tr>
      <w:tr w:rsidR="00D333BA" w:rsidRPr="009511D3" w14:paraId="48199884" w14:textId="77777777" w:rsidTr="001650B7">
        <w:trPr>
          <w:trHeight w:val="240"/>
        </w:trPr>
        <w:tc>
          <w:tcPr>
            <w:tcW w:w="337" w:type="pct"/>
            <w:tcBorders>
              <w:top w:val="nil"/>
              <w:left w:val="nil"/>
              <w:bottom w:val="nil"/>
              <w:right w:val="nil"/>
            </w:tcBorders>
            <w:shd w:val="clear" w:color="auto" w:fill="auto"/>
            <w:noWrap/>
            <w:vAlign w:val="bottom"/>
            <w:hideMark/>
          </w:tcPr>
          <w:p w14:paraId="03484E50" w14:textId="77777777" w:rsidR="00D333BA" w:rsidRPr="009511D3" w:rsidRDefault="00D333BA" w:rsidP="009511D3">
            <w:pPr>
              <w:spacing w:after="0" w:line="240" w:lineRule="auto"/>
              <w:contextualSpacing/>
              <w:rPr>
                <w:rFonts w:ascii="Times New Roman" w:eastAsia="Times New Roman" w:hAnsi="Times New Roman" w:cs="Times New Roman"/>
                <w:sz w:val="24"/>
                <w:szCs w:val="24"/>
                <w:lang w:eastAsia="ru-RU"/>
              </w:rPr>
            </w:pPr>
          </w:p>
        </w:tc>
        <w:tc>
          <w:tcPr>
            <w:tcW w:w="702" w:type="pct"/>
            <w:tcBorders>
              <w:top w:val="nil"/>
              <w:left w:val="nil"/>
              <w:bottom w:val="nil"/>
              <w:right w:val="nil"/>
            </w:tcBorders>
            <w:shd w:val="clear" w:color="auto" w:fill="auto"/>
            <w:noWrap/>
            <w:vAlign w:val="bottom"/>
            <w:hideMark/>
          </w:tcPr>
          <w:p w14:paraId="07F10259" w14:textId="77777777" w:rsidR="00D333BA" w:rsidRPr="009511D3" w:rsidRDefault="00D333BA" w:rsidP="009511D3">
            <w:pPr>
              <w:spacing w:after="0" w:line="240" w:lineRule="auto"/>
              <w:contextualSpacing/>
              <w:rPr>
                <w:rFonts w:ascii="Times New Roman" w:eastAsia="Times New Roman" w:hAnsi="Times New Roman" w:cs="Times New Roman"/>
                <w:b/>
                <w:bCs/>
                <w:sz w:val="24"/>
                <w:szCs w:val="24"/>
                <w:lang w:eastAsia="ru-RU"/>
              </w:rPr>
            </w:pPr>
            <w:r w:rsidRPr="009511D3">
              <w:rPr>
                <w:rFonts w:ascii="Times New Roman" w:eastAsia="Times New Roman" w:hAnsi="Times New Roman" w:cs="Times New Roman"/>
                <w:b/>
                <w:bCs/>
                <w:sz w:val="24"/>
                <w:szCs w:val="24"/>
                <w:lang w:eastAsia="ru-RU"/>
              </w:rPr>
              <w:t>монтажных работ</w:t>
            </w:r>
          </w:p>
        </w:tc>
        <w:tc>
          <w:tcPr>
            <w:tcW w:w="282" w:type="pct"/>
            <w:tcBorders>
              <w:top w:val="nil"/>
              <w:left w:val="nil"/>
              <w:bottom w:val="single" w:sz="4" w:space="0" w:color="auto"/>
              <w:right w:val="nil"/>
            </w:tcBorders>
            <w:shd w:val="clear" w:color="auto" w:fill="auto"/>
            <w:noWrap/>
            <w:vAlign w:val="bottom"/>
          </w:tcPr>
          <w:p w14:paraId="43F3B50D" w14:textId="5745353A" w:rsidR="00D333BA" w:rsidRPr="009511D3" w:rsidRDefault="00D333BA" w:rsidP="009511D3">
            <w:pPr>
              <w:spacing w:after="0" w:line="240" w:lineRule="auto"/>
              <w:contextualSpacing/>
              <w:jc w:val="right"/>
              <w:rPr>
                <w:rFonts w:ascii="Times New Roman" w:eastAsia="Times New Roman" w:hAnsi="Times New Roman" w:cs="Times New Roman"/>
                <w:sz w:val="24"/>
                <w:szCs w:val="24"/>
                <w:lang w:eastAsia="ru-RU"/>
              </w:rPr>
            </w:pPr>
          </w:p>
        </w:tc>
        <w:tc>
          <w:tcPr>
            <w:tcW w:w="176" w:type="pct"/>
            <w:tcBorders>
              <w:top w:val="nil"/>
              <w:left w:val="nil"/>
              <w:bottom w:val="single" w:sz="4" w:space="0" w:color="auto"/>
              <w:right w:val="nil"/>
            </w:tcBorders>
            <w:shd w:val="clear" w:color="auto" w:fill="auto"/>
            <w:noWrap/>
            <w:vAlign w:val="bottom"/>
          </w:tcPr>
          <w:p w14:paraId="77757E57" w14:textId="6C10B038"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71" w:type="pct"/>
            <w:tcBorders>
              <w:top w:val="nil"/>
              <w:left w:val="nil"/>
              <w:bottom w:val="nil"/>
              <w:right w:val="nil"/>
            </w:tcBorders>
            <w:shd w:val="clear" w:color="auto" w:fill="auto"/>
            <w:noWrap/>
            <w:vAlign w:val="bottom"/>
            <w:hideMark/>
          </w:tcPr>
          <w:p w14:paraId="717CBD39" w14:textId="77777777" w:rsidR="00D333BA" w:rsidRPr="009511D3" w:rsidRDefault="00D333BA"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тыс.руб.</w:t>
            </w:r>
          </w:p>
        </w:tc>
        <w:tc>
          <w:tcPr>
            <w:tcW w:w="331" w:type="pct"/>
            <w:tcBorders>
              <w:top w:val="nil"/>
              <w:left w:val="nil"/>
              <w:bottom w:val="nil"/>
              <w:right w:val="nil"/>
            </w:tcBorders>
            <w:shd w:val="clear" w:color="auto" w:fill="auto"/>
            <w:noWrap/>
            <w:vAlign w:val="bottom"/>
            <w:hideMark/>
          </w:tcPr>
          <w:p w14:paraId="59742A05" w14:textId="77777777" w:rsidR="00D333BA" w:rsidRPr="009511D3" w:rsidRDefault="00D333BA" w:rsidP="009511D3">
            <w:pPr>
              <w:spacing w:after="0" w:line="240" w:lineRule="auto"/>
              <w:contextualSpacing/>
              <w:rPr>
                <w:rFonts w:ascii="Times New Roman" w:eastAsia="Times New Roman" w:hAnsi="Times New Roman" w:cs="Times New Roman"/>
                <w:sz w:val="24"/>
                <w:szCs w:val="24"/>
                <w:lang w:eastAsia="ru-RU"/>
              </w:rPr>
            </w:pPr>
          </w:p>
        </w:tc>
        <w:tc>
          <w:tcPr>
            <w:tcW w:w="1182" w:type="pct"/>
            <w:gridSpan w:val="3"/>
            <w:tcBorders>
              <w:top w:val="nil"/>
              <w:left w:val="nil"/>
              <w:bottom w:val="nil"/>
              <w:right w:val="nil"/>
            </w:tcBorders>
            <w:shd w:val="clear" w:color="auto" w:fill="auto"/>
            <w:noWrap/>
            <w:vAlign w:val="bottom"/>
            <w:hideMark/>
          </w:tcPr>
          <w:p w14:paraId="587CD476" w14:textId="77777777" w:rsidR="00D333BA" w:rsidRPr="009511D3" w:rsidRDefault="00D333BA"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Нормативные затраты труда рабочих</w:t>
            </w:r>
          </w:p>
        </w:tc>
        <w:tc>
          <w:tcPr>
            <w:tcW w:w="287" w:type="pct"/>
            <w:tcBorders>
              <w:top w:val="nil"/>
              <w:left w:val="nil"/>
              <w:bottom w:val="nil"/>
              <w:right w:val="nil"/>
            </w:tcBorders>
            <w:shd w:val="clear" w:color="auto" w:fill="auto"/>
            <w:noWrap/>
            <w:vAlign w:val="bottom"/>
            <w:hideMark/>
          </w:tcPr>
          <w:p w14:paraId="47EF9A1E" w14:textId="77777777" w:rsidR="00D333BA" w:rsidRPr="009511D3" w:rsidRDefault="00D333BA" w:rsidP="009511D3">
            <w:pPr>
              <w:spacing w:after="0" w:line="240" w:lineRule="auto"/>
              <w:contextualSpacing/>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4DF85647" w14:textId="77777777" w:rsidR="00D333BA" w:rsidRPr="009511D3" w:rsidRDefault="00D333BA" w:rsidP="009511D3">
            <w:pPr>
              <w:spacing w:after="0" w:line="240" w:lineRule="auto"/>
              <w:contextualSpacing/>
              <w:rPr>
                <w:rFonts w:ascii="Times New Roman" w:eastAsia="Times New Roman" w:hAnsi="Times New Roman" w:cs="Times New Roman"/>
                <w:sz w:val="24"/>
                <w:szCs w:val="24"/>
                <w:lang w:eastAsia="ru-RU"/>
              </w:rPr>
            </w:pPr>
          </w:p>
        </w:tc>
        <w:tc>
          <w:tcPr>
            <w:tcW w:w="624" w:type="pct"/>
            <w:gridSpan w:val="2"/>
            <w:tcBorders>
              <w:top w:val="single" w:sz="4" w:space="0" w:color="auto"/>
              <w:left w:val="nil"/>
              <w:bottom w:val="single" w:sz="4" w:space="0" w:color="auto"/>
              <w:right w:val="nil"/>
            </w:tcBorders>
            <w:shd w:val="clear" w:color="auto" w:fill="auto"/>
            <w:noWrap/>
            <w:vAlign w:val="bottom"/>
          </w:tcPr>
          <w:p w14:paraId="4B12B26A" w14:textId="61C36AD6" w:rsidR="00D333BA" w:rsidRPr="009511D3" w:rsidRDefault="00D333BA" w:rsidP="009511D3">
            <w:pPr>
              <w:spacing w:after="0" w:line="240" w:lineRule="auto"/>
              <w:contextualSpacing/>
              <w:jc w:val="right"/>
              <w:rPr>
                <w:rFonts w:ascii="Times New Roman" w:eastAsia="Times New Roman" w:hAnsi="Times New Roman" w:cs="Times New Roman"/>
                <w:sz w:val="24"/>
                <w:szCs w:val="24"/>
                <w:lang w:eastAsia="ru-RU"/>
              </w:rPr>
            </w:pPr>
          </w:p>
        </w:tc>
        <w:tc>
          <w:tcPr>
            <w:tcW w:w="368" w:type="pct"/>
            <w:tcBorders>
              <w:top w:val="nil"/>
              <w:left w:val="nil"/>
              <w:bottom w:val="nil"/>
              <w:right w:val="nil"/>
            </w:tcBorders>
            <w:shd w:val="clear" w:color="auto" w:fill="auto"/>
            <w:noWrap/>
            <w:vAlign w:val="bottom"/>
            <w:hideMark/>
          </w:tcPr>
          <w:p w14:paraId="2753776F" w14:textId="77777777" w:rsidR="00D333BA" w:rsidRPr="009511D3" w:rsidRDefault="00D333BA"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чел.час.</w:t>
            </w:r>
          </w:p>
        </w:tc>
      </w:tr>
      <w:tr w:rsidR="00D333BA" w:rsidRPr="009511D3" w14:paraId="66FAA054" w14:textId="77777777" w:rsidTr="001650B7">
        <w:trPr>
          <w:trHeight w:val="240"/>
        </w:trPr>
        <w:tc>
          <w:tcPr>
            <w:tcW w:w="337" w:type="pct"/>
            <w:tcBorders>
              <w:top w:val="nil"/>
              <w:left w:val="nil"/>
              <w:bottom w:val="nil"/>
              <w:right w:val="nil"/>
            </w:tcBorders>
            <w:shd w:val="clear" w:color="auto" w:fill="auto"/>
            <w:noWrap/>
            <w:vAlign w:val="bottom"/>
            <w:hideMark/>
          </w:tcPr>
          <w:p w14:paraId="18FCECD4" w14:textId="77777777" w:rsidR="00D333BA" w:rsidRPr="009511D3" w:rsidRDefault="00D333BA" w:rsidP="009511D3">
            <w:pPr>
              <w:spacing w:after="0" w:line="240" w:lineRule="auto"/>
              <w:contextualSpacing/>
              <w:rPr>
                <w:rFonts w:ascii="Times New Roman" w:eastAsia="Times New Roman" w:hAnsi="Times New Roman" w:cs="Times New Roman"/>
                <w:sz w:val="24"/>
                <w:szCs w:val="24"/>
                <w:lang w:eastAsia="ru-RU"/>
              </w:rPr>
            </w:pPr>
          </w:p>
        </w:tc>
        <w:tc>
          <w:tcPr>
            <w:tcW w:w="702" w:type="pct"/>
            <w:tcBorders>
              <w:top w:val="nil"/>
              <w:left w:val="nil"/>
              <w:bottom w:val="nil"/>
              <w:right w:val="nil"/>
            </w:tcBorders>
            <w:shd w:val="clear" w:color="auto" w:fill="auto"/>
            <w:noWrap/>
            <w:vAlign w:val="bottom"/>
            <w:hideMark/>
          </w:tcPr>
          <w:p w14:paraId="3A163192" w14:textId="77777777" w:rsidR="00D333BA" w:rsidRPr="009511D3" w:rsidRDefault="00D333BA" w:rsidP="009511D3">
            <w:pPr>
              <w:spacing w:after="0" w:line="240" w:lineRule="auto"/>
              <w:contextualSpacing/>
              <w:rPr>
                <w:rFonts w:ascii="Times New Roman" w:eastAsia="Times New Roman" w:hAnsi="Times New Roman" w:cs="Times New Roman"/>
                <w:b/>
                <w:bCs/>
                <w:sz w:val="24"/>
                <w:szCs w:val="24"/>
                <w:lang w:eastAsia="ru-RU"/>
              </w:rPr>
            </w:pPr>
            <w:r w:rsidRPr="009511D3">
              <w:rPr>
                <w:rFonts w:ascii="Times New Roman" w:eastAsia="Times New Roman" w:hAnsi="Times New Roman" w:cs="Times New Roman"/>
                <w:b/>
                <w:bCs/>
                <w:sz w:val="24"/>
                <w:szCs w:val="24"/>
                <w:lang w:eastAsia="ru-RU"/>
              </w:rPr>
              <w:t>оборудования</w:t>
            </w:r>
          </w:p>
        </w:tc>
        <w:tc>
          <w:tcPr>
            <w:tcW w:w="282" w:type="pct"/>
            <w:tcBorders>
              <w:top w:val="nil"/>
              <w:left w:val="nil"/>
              <w:bottom w:val="single" w:sz="4" w:space="0" w:color="auto"/>
              <w:right w:val="nil"/>
            </w:tcBorders>
            <w:shd w:val="clear" w:color="auto" w:fill="auto"/>
            <w:noWrap/>
            <w:vAlign w:val="bottom"/>
          </w:tcPr>
          <w:p w14:paraId="00787C7E" w14:textId="4C2D445E" w:rsidR="00D333BA" w:rsidRPr="009511D3" w:rsidRDefault="00D333BA" w:rsidP="009511D3">
            <w:pPr>
              <w:spacing w:after="0" w:line="240" w:lineRule="auto"/>
              <w:contextualSpacing/>
              <w:jc w:val="right"/>
              <w:rPr>
                <w:rFonts w:ascii="Times New Roman" w:eastAsia="Times New Roman" w:hAnsi="Times New Roman" w:cs="Times New Roman"/>
                <w:sz w:val="24"/>
                <w:szCs w:val="24"/>
                <w:lang w:eastAsia="ru-RU"/>
              </w:rPr>
            </w:pPr>
          </w:p>
        </w:tc>
        <w:tc>
          <w:tcPr>
            <w:tcW w:w="176" w:type="pct"/>
            <w:tcBorders>
              <w:top w:val="nil"/>
              <w:left w:val="nil"/>
              <w:bottom w:val="single" w:sz="4" w:space="0" w:color="auto"/>
              <w:right w:val="nil"/>
            </w:tcBorders>
            <w:shd w:val="clear" w:color="auto" w:fill="auto"/>
            <w:noWrap/>
            <w:vAlign w:val="bottom"/>
          </w:tcPr>
          <w:p w14:paraId="294CA812" w14:textId="1517C6AB"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71" w:type="pct"/>
            <w:tcBorders>
              <w:top w:val="nil"/>
              <w:left w:val="nil"/>
              <w:bottom w:val="nil"/>
              <w:right w:val="nil"/>
            </w:tcBorders>
            <w:shd w:val="clear" w:color="auto" w:fill="auto"/>
            <w:noWrap/>
            <w:vAlign w:val="bottom"/>
            <w:hideMark/>
          </w:tcPr>
          <w:p w14:paraId="7CD87A27" w14:textId="77777777" w:rsidR="00D333BA" w:rsidRPr="009511D3" w:rsidRDefault="00D333BA"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тыс.руб.</w:t>
            </w:r>
          </w:p>
        </w:tc>
        <w:tc>
          <w:tcPr>
            <w:tcW w:w="331" w:type="pct"/>
            <w:tcBorders>
              <w:top w:val="nil"/>
              <w:left w:val="nil"/>
              <w:bottom w:val="nil"/>
              <w:right w:val="nil"/>
            </w:tcBorders>
            <w:shd w:val="clear" w:color="auto" w:fill="auto"/>
            <w:noWrap/>
            <w:vAlign w:val="bottom"/>
            <w:hideMark/>
          </w:tcPr>
          <w:p w14:paraId="17D317AE" w14:textId="77777777" w:rsidR="00D333BA" w:rsidRPr="009511D3" w:rsidRDefault="00D333BA" w:rsidP="009511D3">
            <w:pPr>
              <w:spacing w:after="0" w:line="240" w:lineRule="auto"/>
              <w:contextualSpacing/>
              <w:rPr>
                <w:rFonts w:ascii="Times New Roman" w:eastAsia="Times New Roman" w:hAnsi="Times New Roman" w:cs="Times New Roman"/>
                <w:sz w:val="24"/>
                <w:szCs w:val="24"/>
                <w:lang w:eastAsia="ru-RU"/>
              </w:rPr>
            </w:pPr>
          </w:p>
        </w:tc>
        <w:tc>
          <w:tcPr>
            <w:tcW w:w="1182" w:type="pct"/>
            <w:gridSpan w:val="3"/>
            <w:tcBorders>
              <w:top w:val="nil"/>
              <w:left w:val="nil"/>
              <w:bottom w:val="nil"/>
              <w:right w:val="nil"/>
            </w:tcBorders>
            <w:shd w:val="clear" w:color="auto" w:fill="auto"/>
            <w:noWrap/>
            <w:vAlign w:val="bottom"/>
            <w:hideMark/>
          </w:tcPr>
          <w:p w14:paraId="1840207E" w14:textId="77777777" w:rsidR="00D333BA" w:rsidRPr="009511D3" w:rsidRDefault="00D333BA"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Нормативные затраты труда машинистов</w:t>
            </w:r>
          </w:p>
        </w:tc>
        <w:tc>
          <w:tcPr>
            <w:tcW w:w="287" w:type="pct"/>
            <w:tcBorders>
              <w:top w:val="nil"/>
              <w:left w:val="nil"/>
              <w:bottom w:val="nil"/>
              <w:right w:val="nil"/>
            </w:tcBorders>
            <w:shd w:val="clear" w:color="auto" w:fill="auto"/>
            <w:noWrap/>
            <w:vAlign w:val="bottom"/>
            <w:hideMark/>
          </w:tcPr>
          <w:p w14:paraId="6F2B30AD" w14:textId="77777777" w:rsidR="00D333BA" w:rsidRPr="009511D3" w:rsidRDefault="00D333BA" w:rsidP="009511D3">
            <w:pPr>
              <w:spacing w:after="0" w:line="240" w:lineRule="auto"/>
              <w:contextualSpacing/>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66F751CF" w14:textId="77777777" w:rsidR="00D333BA" w:rsidRPr="009511D3" w:rsidRDefault="00D333BA" w:rsidP="009511D3">
            <w:pPr>
              <w:spacing w:after="0" w:line="240" w:lineRule="auto"/>
              <w:contextualSpacing/>
              <w:rPr>
                <w:rFonts w:ascii="Times New Roman" w:eastAsia="Times New Roman" w:hAnsi="Times New Roman" w:cs="Times New Roman"/>
                <w:sz w:val="24"/>
                <w:szCs w:val="24"/>
                <w:lang w:eastAsia="ru-RU"/>
              </w:rPr>
            </w:pPr>
          </w:p>
        </w:tc>
        <w:tc>
          <w:tcPr>
            <w:tcW w:w="624" w:type="pct"/>
            <w:gridSpan w:val="2"/>
            <w:tcBorders>
              <w:top w:val="single" w:sz="4" w:space="0" w:color="auto"/>
              <w:left w:val="nil"/>
              <w:bottom w:val="single" w:sz="4" w:space="0" w:color="auto"/>
              <w:right w:val="nil"/>
            </w:tcBorders>
            <w:shd w:val="clear" w:color="auto" w:fill="auto"/>
            <w:noWrap/>
            <w:vAlign w:val="bottom"/>
          </w:tcPr>
          <w:p w14:paraId="390A60DE" w14:textId="20E69033" w:rsidR="00D333BA" w:rsidRPr="009511D3" w:rsidRDefault="00D333BA" w:rsidP="009511D3">
            <w:pPr>
              <w:spacing w:after="0" w:line="240" w:lineRule="auto"/>
              <w:contextualSpacing/>
              <w:jc w:val="right"/>
              <w:rPr>
                <w:rFonts w:ascii="Times New Roman" w:eastAsia="Times New Roman" w:hAnsi="Times New Roman" w:cs="Times New Roman"/>
                <w:sz w:val="24"/>
                <w:szCs w:val="24"/>
                <w:lang w:eastAsia="ru-RU"/>
              </w:rPr>
            </w:pPr>
          </w:p>
        </w:tc>
        <w:tc>
          <w:tcPr>
            <w:tcW w:w="368" w:type="pct"/>
            <w:tcBorders>
              <w:top w:val="nil"/>
              <w:left w:val="nil"/>
              <w:bottom w:val="nil"/>
              <w:right w:val="nil"/>
            </w:tcBorders>
            <w:shd w:val="clear" w:color="auto" w:fill="auto"/>
            <w:noWrap/>
            <w:vAlign w:val="bottom"/>
            <w:hideMark/>
          </w:tcPr>
          <w:p w14:paraId="5E33095A" w14:textId="77777777" w:rsidR="00D333BA" w:rsidRPr="009511D3" w:rsidRDefault="00D333BA"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чел.час.</w:t>
            </w:r>
          </w:p>
        </w:tc>
      </w:tr>
      <w:tr w:rsidR="00D333BA" w:rsidRPr="009511D3" w14:paraId="6C2A6ACD" w14:textId="77777777" w:rsidTr="001650B7">
        <w:trPr>
          <w:trHeight w:val="240"/>
        </w:trPr>
        <w:tc>
          <w:tcPr>
            <w:tcW w:w="337" w:type="pct"/>
            <w:tcBorders>
              <w:top w:val="nil"/>
              <w:left w:val="nil"/>
              <w:bottom w:val="nil"/>
              <w:right w:val="nil"/>
            </w:tcBorders>
            <w:shd w:val="clear" w:color="auto" w:fill="auto"/>
            <w:noWrap/>
            <w:vAlign w:val="bottom"/>
            <w:hideMark/>
          </w:tcPr>
          <w:p w14:paraId="37E5A02A" w14:textId="77777777" w:rsidR="00D333BA" w:rsidRPr="009511D3" w:rsidRDefault="00D333BA" w:rsidP="009511D3">
            <w:pPr>
              <w:spacing w:after="0" w:line="240" w:lineRule="auto"/>
              <w:contextualSpacing/>
              <w:rPr>
                <w:rFonts w:ascii="Times New Roman" w:eastAsia="Times New Roman" w:hAnsi="Times New Roman" w:cs="Times New Roman"/>
                <w:sz w:val="24"/>
                <w:szCs w:val="24"/>
                <w:lang w:eastAsia="ru-RU"/>
              </w:rPr>
            </w:pPr>
          </w:p>
        </w:tc>
        <w:tc>
          <w:tcPr>
            <w:tcW w:w="702" w:type="pct"/>
            <w:tcBorders>
              <w:top w:val="nil"/>
              <w:left w:val="nil"/>
              <w:bottom w:val="nil"/>
              <w:right w:val="nil"/>
            </w:tcBorders>
            <w:shd w:val="clear" w:color="auto" w:fill="auto"/>
            <w:noWrap/>
            <w:vAlign w:val="bottom"/>
            <w:hideMark/>
          </w:tcPr>
          <w:p w14:paraId="7F3E4970" w14:textId="77777777" w:rsidR="00D333BA" w:rsidRPr="009511D3" w:rsidRDefault="00D333BA" w:rsidP="009511D3">
            <w:pPr>
              <w:spacing w:after="0" w:line="240" w:lineRule="auto"/>
              <w:contextualSpacing/>
              <w:rPr>
                <w:rFonts w:ascii="Times New Roman" w:eastAsia="Times New Roman" w:hAnsi="Times New Roman" w:cs="Times New Roman"/>
                <w:b/>
                <w:bCs/>
                <w:sz w:val="24"/>
                <w:szCs w:val="24"/>
                <w:lang w:eastAsia="ru-RU"/>
              </w:rPr>
            </w:pPr>
            <w:r w:rsidRPr="009511D3">
              <w:rPr>
                <w:rFonts w:ascii="Times New Roman" w:eastAsia="Times New Roman" w:hAnsi="Times New Roman" w:cs="Times New Roman"/>
                <w:b/>
                <w:bCs/>
                <w:sz w:val="24"/>
                <w:szCs w:val="24"/>
                <w:lang w:eastAsia="ru-RU"/>
              </w:rPr>
              <w:t>прочих затрат</w:t>
            </w:r>
          </w:p>
        </w:tc>
        <w:tc>
          <w:tcPr>
            <w:tcW w:w="282" w:type="pct"/>
            <w:tcBorders>
              <w:top w:val="nil"/>
              <w:left w:val="nil"/>
              <w:bottom w:val="single" w:sz="4" w:space="0" w:color="auto"/>
              <w:right w:val="nil"/>
            </w:tcBorders>
            <w:shd w:val="clear" w:color="auto" w:fill="auto"/>
            <w:noWrap/>
            <w:vAlign w:val="bottom"/>
          </w:tcPr>
          <w:p w14:paraId="13945A42" w14:textId="6D1F50F4" w:rsidR="00D333BA" w:rsidRPr="009511D3" w:rsidRDefault="00D333BA" w:rsidP="009511D3">
            <w:pPr>
              <w:spacing w:after="0" w:line="240" w:lineRule="auto"/>
              <w:contextualSpacing/>
              <w:jc w:val="right"/>
              <w:rPr>
                <w:rFonts w:ascii="Times New Roman" w:eastAsia="Times New Roman" w:hAnsi="Times New Roman" w:cs="Times New Roman"/>
                <w:sz w:val="24"/>
                <w:szCs w:val="24"/>
                <w:lang w:eastAsia="ru-RU"/>
              </w:rPr>
            </w:pPr>
          </w:p>
        </w:tc>
        <w:tc>
          <w:tcPr>
            <w:tcW w:w="176" w:type="pct"/>
            <w:tcBorders>
              <w:top w:val="nil"/>
              <w:left w:val="nil"/>
              <w:bottom w:val="single" w:sz="4" w:space="0" w:color="auto"/>
              <w:right w:val="nil"/>
            </w:tcBorders>
            <w:shd w:val="clear" w:color="auto" w:fill="auto"/>
            <w:noWrap/>
            <w:vAlign w:val="bottom"/>
          </w:tcPr>
          <w:p w14:paraId="3D574029" w14:textId="7FA4B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71" w:type="pct"/>
            <w:tcBorders>
              <w:top w:val="nil"/>
              <w:left w:val="nil"/>
              <w:bottom w:val="nil"/>
              <w:right w:val="nil"/>
            </w:tcBorders>
            <w:shd w:val="clear" w:color="auto" w:fill="auto"/>
            <w:noWrap/>
            <w:vAlign w:val="bottom"/>
            <w:hideMark/>
          </w:tcPr>
          <w:p w14:paraId="574548D9" w14:textId="77777777" w:rsidR="00D333BA" w:rsidRPr="009511D3" w:rsidRDefault="00D333BA"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тыс.руб.</w:t>
            </w:r>
          </w:p>
        </w:tc>
        <w:tc>
          <w:tcPr>
            <w:tcW w:w="331" w:type="pct"/>
            <w:tcBorders>
              <w:top w:val="nil"/>
              <w:left w:val="nil"/>
              <w:bottom w:val="nil"/>
              <w:right w:val="nil"/>
            </w:tcBorders>
            <w:shd w:val="clear" w:color="auto" w:fill="auto"/>
            <w:noWrap/>
            <w:vAlign w:val="bottom"/>
            <w:hideMark/>
          </w:tcPr>
          <w:p w14:paraId="18089283" w14:textId="77777777" w:rsidR="00D333BA" w:rsidRPr="009511D3" w:rsidRDefault="00D333BA" w:rsidP="009511D3">
            <w:pPr>
              <w:spacing w:after="0" w:line="240" w:lineRule="auto"/>
              <w:contextualSpacing/>
              <w:rPr>
                <w:rFonts w:ascii="Times New Roman" w:eastAsia="Times New Roman" w:hAnsi="Times New Roman" w:cs="Times New Roman"/>
                <w:sz w:val="24"/>
                <w:szCs w:val="24"/>
                <w:lang w:eastAsia="ru-RU"/>
              </w:rPr>
            </w:pPr>
          </w:p>
        </w:tc>
        <w:tc>
          <w:tcPr>
            <w:tcW w:w="283" w:type="pct"/>
            <w:tcBorders>
              <w:top w:val="nil"/>
              <w:left w:val="nil"/>
              <w:bottom w:val="nil"/>
              <w:right w:val="nil"/>
            </w:tcBorders>
            <w:shd w:val="clear" w:color="auto" w:fill="auto"/>
            <w:noWrap/>
            <w:vAlign w:val="bottom"/>
            <w:hideMark/>
          </w:tcPr>
          <w:p w14:paraId="1BE971BA" w14:textId="77777777" w:rsidR="00D333BA" w:rsidRPr="009511D3" w:rsidRDefault="00D333BA" w:rsidP="009511D3">
            <w:pPr>
              <w:spacing w:after="0" w:line="240" w:lineRule="auto"/>
              <w:contextualSpacing/>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65BCA0A5" w14:textId="77777777" w:rsidR="00D333BA" w:rsidRPr="009511D3" w:rsidRDefault="00D333BA" w:rsidP="009511D3">
            <w:pPr>
              <w:spacing w:after="0" w:line="240" w:lineRule="auto"/>
              <w:contextualSpacing/>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noWrap/>
            <w:vAlign w:val="bottom"/>
            <w:hideMark/>
          </w:tcPr>
          <w:p w14:paraId="106BBD00" w14:textId="77777777" w:rsidR="00D333BA" w:rsidRPr="009511D3" w:rsidRDefault="00D333BA" w:rsidP="009511D3">
            <w:pPr>
              <w:spacing w:after="0" w:line="240" w:lineRule="auto"/>
              <w:contextualSpacing/>
              <w:rPr>
                <w:rFonts w:ascii="Times New Roman" w:eastAsia="Times New Roman" w:hAnsi="Times New Roman" w:cs="Times New Roman"/>
                <w:sz w:val="24"/>
                <w:szCs w:val="24"/>
                <w:lang w:eastAsia="ru-RU"/>
              </w:rPr>
            </w:pPr>
          </w:p>
        </w:tc>
        <w:tc>
          <w:tcPr>
            <w:tcW w:w="287" w:type="pct"/>
            <w:tcBorders>
              <w:top w:val="nil"/>
              <w:left w:val="nil"/>
              <w:bottom w:val="nil"/>
              <w:right w:val="nil"/>
            </w:tcBorders>
            <w:shd w:val="clear" w:color="auto" w:fill="auto"/>
            <w:noWrap/>
            <w:vAlign w:val="bottom"/>
            <w:hideMark/>
          </w:tcPr>
          <w:p w14:paraId="103E616D" w14:textId="77777777" w:rsidR="00D333BA" w:rsidRPr="009511D3" w:rsidRDefault="00D333BA" w:rsidP="009511D3">
            <w:pPr>
              <w:spacing w:after="0" w:line="240" w:lineRule="auto"/>
              <w:contextualSpacing/>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442C3D75" w14:textId="77777777" w:rsidR="00D333BA" w:rsidRPr="009511D3" w:rsidRDefault="00D333BA" w:rsidP="009511D3">
            <w:pPr>
              <w:spacing w:after="0" w:line="240" w:lineRule="auto"/>
              <w:contextualSpacing/>
              <w:rPr>
                <w:rFonts w:ascii="Times New Roman" w:eastAsia="Times New Roman" w:hAnsi="Times New Roman" w:cs="Times New Roman"/>
                <w:sz w:val="24"/>
                <w:szCs w:val="24"/>
                <w:lang w:eastAsia="ru-RU"/>
              </w:rPr>
            </w:pPr>
          </w:p>
        </w:tc>
        <w:tc>
          <w:tcPr>
            <w:tcW w:w="624" w:type="pct"/>
            <w:gridSpan w:val="2"/>
            <w:tcBorders>
              <w:top w:val="single" w:sz="4" w:space="0" w:color="auto"/>
              <w:left w:val="nil"/>
              <w:bottom w:val="single" w:sz="4" w:space="0" w:color="auto"/>
              <w:right w:val="nil"/>
            </w:tcBorders>
            <w:shd w:val="clear" w:color="auto" w:fill="auto"/>
            <w:noWrap/>
            <w:vAlign w:val="bottom"/>
            <w:hideMark/>
          </w:tcPr>
          <w:p w14:paraId="703E8772"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xml:space="preserve">  </w:t>
            </w:r>
          </w:p>
        </w:tc>
        <w:tc>
          <w:tcPr>
            <w:tcW w:w="368" w:type="pct"/>
            <w:tcBorders>
              <w:top w:val="nil"/>
              <w:left w:val="nil"/>
              <w:bottom w:val="nil"/>
              <w:right w:val="nil"/>
            </w:tcBorders>
            <w:shd w:val="clear" w:color="auto" w:fill="auto"/>
            <w:noWrap/>
            <w:vAlign w:val="bottom"/>
            <w:hideMark/>
          </w:tcPr>
          <w:p w14:paraId="29DF075E"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r>
      <w:tr w:rsidR="00D333BA" w:rsidRPr="009511D3" w14:paraId="068DD99A" w14:textId="77777777" w:rsidTr="001650B7">
        <w:trPr>
          <w:trHeight w:val="150"/>
        </w:trPr>
        <w:tc>
          <w:tcPr>
            <w:tcW w:w="337" w:type="pct"/>
            <w:tcBorders>
              <w:top w:val="nil"/>
              <w:left w:val="nil"/>
              <w:bottom w:val="nil"/>
              <w:right w:val="nil"/>
            </w:tcBorders>
            <w:shd w:val="clear" w:color="auto" w:fill="auto"/>
            <w:noWrap/>
            <w:vAlign w:val="center"/>
            <w:hideMark/>
          </w:tcPr>
          <w:p w14:paraId="32502984" w14:textId="77777777" w:rsidR="00D333BA" w:rsidRPr="009511D3" w:rsidRDefault="00D333BA" w:rsidP="009511D3">
            <w:pPr>
              <w:spacing w:after="0" w:line="240" w:lineRule="auto"/>
              <w:contextualSpacing/>
              <w:rPr>
                <w:rFonts w:ascii="Times New Roman" w:eastAsia="Times New Roman" w:hAnsi="Times New Roman" w:cs="Times New Roman"/>
                <w:sz w:val="24"/>
                <w:szCs w:val="24"/>
                <w:lang w:eastAsia="ru-RU"/>
              </w:rPr>
            </w:pPr>
          </w:p>
        </w:tc>
        <w:tc>
          <w:tcPr>
            <w:tcW w:w="702" w:type="pct"/>
            <w:tcBorders>
              <w:top w:val="nil"/>
              <w:left w:val="nil"/>
              <w:bottom w:val="nil"/>
              <w:right w:val="nil"/>
            </w:tcBorders>
            <w:shd w:val="clear" w:color="auto" w:fill="auto"/>
            <w:noWrap/>
            <w:vAlign w:val="bottom"/>
            <w:hideMark/>
          </w:tcPr>
          <w:p w14:paraId="48558E49" w14:textId="77777777" w:rsidR="00D333BA" w:rsidRPr="009511D3" w:rsidRDefault="00D333BA" w:rsidP="009511D3">
            <w:pPr>
              <w:spacing w:after="0" w:line="240" w:lineRule="auto"/>
              <w:contextualSpacing/>
              <w:rPr>
                <w:rFonts w:ascii="Times New Roman" w:eastAsia="Times New Roman" w:hAnsi="Times New Roman" w:cs="Times New Roman"/>
                <w:sz w:val="24"/>
                <w:szCs w:val="24"/>
                <w:lang w:eastAsia="ru-RU"/>
              </w:rPr>
            </w:pPr>
          </w:p>
        </w:tc>
        <w:tc>
          <w:tcPr>
            <w:tcW w:w="282" w:type="pct"/>
            <w:tcBorders>
              <w:top w:val="nil"/>
              <w:left w:val="nil"/>
              <w:bottom w:val="nil"/>
              <w:right w:val="nil"/>
            </w:tcBorders>
            <w:shd w:val="clear" w:color="auto" w:fill="auto"/>
            <w:noWrap/>
            <w:vAlign w:val="bottom"/>
            <w:hideMark/>
          </w:tcPr>
          <w:p w14:paraId="15405E7D" w14:textId="77777777" w:rsidR="00D333BA" w:rsidRPr="009511D3" w:rsidRDefault="00D333BA" w:rsidP="009511D3">
            <w:pPr>
              <w:spacing w:after="0" w:line="240" w:lineRule="auto"/>
              <w:contextualSpacing/>
              <w:rPr>
                <w:rFonts w:ascii="Times New Roman" w:eastAsia="Times New Roman" w:hAnsi="Times New Roman" w:cs="Times New Roman"/>
                <w:sz w:val="24"/>
                <w:szCs w:val="24"/>
                <w:lang w:eastAsia="ru-RU"/>
              </w:rPr>
            </w:pPr>
          </w:p>
        </w:tc>
        <w:tc>
          <w:tcPr>
            <w:tcW w:w="176" w:type="pct"/>
            <w:tcBorders>
              <w:top w:val="nil"/>
              <w:left w:val="nil"/>
              <w:bottom w:val="nil"/>
              <w:right w:val="nil"/>
            </w:tcBorders>
            <w:shd w:val="clear" w:color="auto" w:fill="auto"/>
            <w:noWrap/>
            <w:vAlign w:val="bottom"/>
            <w:hideMark/>
          </w:tcPr>
          <w:p w14:paraId="61759E53" w14:textId="77777777" w:rsidR="00D333BA" w:rsidRPr="009511D3" w:rsidRDefault="00D333BA" w:rsidP="009511D3">
            <w:pPr>
              <w:spacing w:after="0" w:line="240" w:lineRule="auto"/>
              <w:contextualSpacing/>
              <w:rPr>
                <w:rFonts w:ascii="Times New Roman" w:eastAsia="Times New Roman" w:hAnsi="Times New Roman" w:cs="Times New Roman"/>
                <w:sz w:val="24"/>
                <w:szCs w:val="24"/>
                <w:lang w:eastAsia="ru-RU"/>
              </w:rPr>
            </w:pPr>
          </w:p>
        </w:tc>
        <w:tc>
          <w:tcPr>
            <w:tcW w:w="271" w:type="pct"/>
            <w:tcBorders>
              <w:top w:val="nil"/>
              <w:left w:val="nil"/>
              <w:bottom w:val="nil"/>
              <w:right w:val="nil"/>
            </w:tcBorders>
            <w:shd w:val="clear" w:color="auto" w:fill="auto"/>
            <w:noWrap/>
            <w:vAlign w:val="bottom"/>
            <w:hideMark/>
          </w:tcPr>
          <w:p w14:paraId="7847C9D7" w14:textId="77777777" w:rsidR="00D333BA" w:rsidRPr="009511D3" w:rsidRDefault="00D333BA" w:rsidP="009511D3">
            <w:pPr>
              <w:spacing w:after="0" w:line="240" w:lineRule="auto"/>
              <w:contextualSpacing/>
              <w:rPr>
                <w:rFonts w:ascii="Times New Roman" w:eastAsia="Times New Roman" w:hAnsi="Times New Roman" w:cs="Times New Roman"/>
                <w:sz w:val="24"/>
                <w:szCs w:val="24"/>
                <w:lang w:eastAsia="ru-RU"/>
              </w:rPr>
            </w:pPr>
          </w:p>
        </w:tc>
        <w:tc>
          <w:tcPr>
            <w:tcW w:w="331" w:type="pct"/>
            <w:tcBorders>
              <w:top w:val="nil"/>
              <w:left w:val="nil"/>
              <w:bottom w:val="nil"/>
              <w:right w:val="nil"/>
            </w:tcBorders>
            <w:shd w:val="clear" w:color="auto" w:fill="auto"/>
            <w:noWrap/>
            <w:vAlign w:val="bottom"/>
            <w:hideMark/>
          </w:tcPr>
          <w:p w14:paraId="75172853" w14:textId="77777777" w:rsidR="00D333BA" w:rsidRPr="009511D3" w:rsidRDefault="00D333BA" w:rsidP="009511D3">
            <w:pPr>
              <w:spacing w:after="0" w:line="240" w:lineRule="auto"/>
              <w:contextualSpacing/>
              <w:rPr>
                <w:rFonts w:ascii="Times New Roman" w:eastAsia="Times New Roman" w:hAnsi="Times New Roman" w:cs="Times New Roman"/>
                <w:sz w:val="24"/>
                <w:szCs w:val="24"/>
                <w:lang w:eastAsia="ru-RU"/>
              </w:rPr>
            </w:pPr>
          </w:p>
        </w:tc>
        <w:tc>
          <w:tcPr>
            <w:tcW w:w="283" w:type="pct"/>
            <w:tcBorders>
              <w:top w:val="nil"/>
              <w:left w:val="nil"/>
              <w:bottom w:val="nil"/>
              <w:right w:val="nil"/>
            </w:tcBorders>
            <w:shd w:val="clear" w:color="auto" w:fill="auto"/>
            <w:noWrap/>
            <w:vAlign w:val="bottom"/>
            <w:hideMark/>
          </w:tcPr>
          <w:p w14:paraId="1472F5A9" w14:textId="77777777" w:rsidR="00D333BA" w:rsidRPr="009511D3" w:rsidRDefault="00D333BA" w:rsidP="009511D3">
            <w:pPr>
              <w:spacing w:after="0" w:line="240" w:lineRule="auto"/>
              <w:contextualSpacing/>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19471177" w14:textId="77777777" w:rsidR="00D333BA" w:rsidRPr="009511D3" w:rsidRDefault="00D333BA" w:rsidP="009511D3">
            <w:pPr>
              <w:spacing w:after="0" w:line="240" w:lineRule="auto"/>
              <w:contextualSpacing/>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noWrap/>
            <w:vAlign w:val="bottom"/>
            <w:hideMark/>
          </w:tcPr>
          <w:p w14:paraId="5675B721" w14:textId="77777777" w:rsidR="00D333BA" w:rsidRPr="009511D3" w:rsidRDefault="00D333BA" w:rsidP="009511D3">
            <w:pPr>
              <w:spacing w:after="0" w:line="240" w:lineRule="auto"/>
              <w:contextualSpacing/>
              <w:rPr>
                <w:rFonts w:ascii="Times New Roman" w:eastAsia="Times New Roman" w:hAnsi="Times New Roman" w:cs="Times New Roman"/>
                <w:sz w:val="24"/>
                <w:szCs w:val="24"/>
                <w:lang w:eastAsia="ru-RU"/>
              </w:rPr>
            </w:pPr>
          </w:p>
        </w:tc>
        <w:tc>
          <w:tcPr>
            <w:tcW w:w="287" w:type="pct"/>
            <w:tcBorders>
              <w:top w:val="nil"/>
              <w:left w:val="nil"/>
              <w:bottom w:val="nil"/>
              <w:right w:val="nil"/>
            </w:tcBorders>
            <w:shd w:val="clear" w:color="auto" w:fill="auto"/>
            <w:noWrap/>
            <w:vAlign w:val="bottom"/>
            <w:hideMark/>
          </w:tcPr>
          <w:p w14:paraId="7CFF4FF7" w14:textId="77777777" w:rsidR="00D333BA" w:rsidRPr="009511D3" w:rsidRDefault="00D333BA" w:rsidP="009511D3">
            <w:pPr>
              <w:spacing w:after="0" w:line="240" w:lineRule="auto"/>
              <w:contextualSpacing/>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69ABB4E8" w14:textId="77777777" w:rsidR="00D333BA" w:rsidRPr="009511D3" w:rsidRDefault="00D333BA" w:rsidP="009511D3">
            <w:pPr>
              <w:spacing w:after="0" w:line="240" w:lineRule="auto"/>
              <w:contextualSpacing/>
              <w:rPr>
                <w:rFonts w:ascii="Times New Roman" w:eastAsia="Times New Roman" w:hAnsi="Times New Roman" w:cs="Times New Roman"/>
                <w:sz w:val="24"/>
                <w:szCs w:val="24"/>
                <w:lang w:eastAsia="ru-RU"/>
              </w:rPr>
            </w:pPr>
          </w:p>
        </w:tc>
        <w:tc>
          <w:tcPr>
            <w:tcW w:w="342" w:type="pct"/>
            <w:tcBorders>
              <w:top w:val="nil"/>
              <w:left w:val="nil"/>
              <w:bottom w:val="nil"/>
              <w:right w:val="nil"/>
            </w:tcBorders>
            <w:shd w:val="clear" w:color="auto" w:fill="auto"/>
            <w:noWrap/>
            <w:vAlign w:val="bottom"/>
            <w:hideMark/>
          </w:tcPr>
          <w:p w14:paraId="7B4823FC" w14:textId="77777777" w:rsidR="00D333BA" w:rsidRPr="009511D3" w:rsidRDefault="00D333BA" w:rsidP="009511D3">
            <w:pPr>
              <w:spacing w:after="0" w:line="240" w:lineRule="auto"/>
              <w:contextualSpacing/>
              <w:rPr>
                <w:rFonts w:ascii="Times New Roman" w:eastAsia="Times New Roman" w:hAnsi="Times New Roman" w:cs="Times New Roman"/>
                <w:sz w:val="24"/>
                <w:szCs w:val="24"/>
                <w:lang w:eastAsia="ru-RU"/>
              </w:rPr>
            </w:pPr>
          </w:p>
        </w:tc>
        <w:tc>
          <w:tcPr>
            <w:tcW w:w="282" w:type="pct"/>
            <w:tcBorders>
              <w:top w:val="nil"/>
              <w:left w:val="nil"/>
              <w:bottom w:val="nil"/>
              <w:right w:val="nil"/>
            </w:tcBorders>
            <w:shd w:val="clear" w:color="auto" w:fill="auto"/>
            <w:noWrap/>
            <w:vAlign w:val="bottom"/>
            <w:hideMark/>
          </w:tcPr>
          <w:p w14:paraId="1999767B" w14:textId="77777777" w:rsidR="00D333BA" w:rsidRPr="009511D3" w:rsidRDefault="00D333BA" w:rsidP="009511D3">
            <w:pPr>
              <w:spacing w:after="0" w:line="240" w:lineRule="auto"/>
              <w:contextualSpacing/>
              <w:rPr>
                <w:rFonts w:ascii="Times New Roman" w:eastAsia="Times New Roman" w:hAnsi="Times New Roman" w:cs="Times New Roman"/>
                <w:sz w:val="24"/>
                <w:szCs w:val="24"/>
                <w:lang w:eastAsia="ru-RU"/>
              </w:rPr>
            </w:pPr>
          </w:p>
        </w:tc>
        <w:tc>
          <w:tcPr>
            <w:tcW w:w="368" w:type="pct"/>
            <w:tcBorders>
              <w:top w:val="nil"/>
              <w:left w:val="nil"/>
              <w:bottom w:val="nil"/>
              <w:right w:val="nil"/>
            </w:tcBorders>
            <w:shd w:val="clear" w:color="auto" w:fill="auto"/>
            <w:noWrap/>
            <w:vAlign w:val="bottom"/>
            <w:hideMark/>
          </w:tcPr>
          <w:p w14:paraId="2F6310F2" w14:textId="77777777" w:rsidR="00D333BA" w:rsidRPr="009511D3" w:rsidRDefault="00D333BA" w:rsidP="009511D3">
            <w:pPr>
              <w:spacing w:after="0" w:line="240" w:lineRule="auto"/>
              <w:contextualSpacing/>
              <w:rPr>
                <w:rFonts w:ascii="Times New Roman" w:eastAsia="Times New Roman" w:hAnsi="Times New Roman" w:cs="Times New Roman"/>
                <w:sz w:val="24"/>
                <w:szCs w:val="24"/>
                <w:lang w:eastAsia="ru-RU"/>
              </w:rPr>
            </w:pPr>
          </w:p>
        </w:tc>
      </w:tr>
      <w:tr w:rsidR="00D333BA" w:rsidRPr="009511D3" w14:paraId="79AB2807" w14:textId="77777777" w:rsidTr="001650B7">
        <w:trPr>
          <w:trHeight w:val="465"/>
        </w:trPr>
        <w:tc>
          <w:tcPr>
            <w:tcW w:w="337"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AE19994" w14:textId="6701E8B6" w:rsidR="00D333BA" w:rsidRPr="009511D3" w:rsidRDefault="009C7395"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w:t>
            </w:r>
            <w:r w:rsidR="00D333BA" w:rsidRPr="009511D3">
              <w:rPr>
                <w:rFonts w:ascii="Times New Roman" w:eastAsia="Times New Roman" w:hAnsi="Times New Roman" w:cs="Times New Roman"/>
                <w:color w:val="000000"/>
                <w:sz w:val="24"/>
                <w:szCs w:val="24"/>
                <w:lang w:eastAsia="ru-RU"/>
              </w:rPr>
              <w:t>п/п</w:t>
            </w:r>
          </w:p>
        </w:tc>
        <w:tc>
          <w:tcPr>
            <w:tcW w:w="702"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BCD71D3"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Обоснование</w:t>
            </w:r>
          </w:p>
        </w:tc>
        <w:tc>
          <w:tcPr>
            <w:tcW w:w="729"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39461D3"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Наименование работ и затрат</w:t>
            </w:r>
          </w:p>
        </w:tc>
        <w:tc>
          <w:tcPr>
            <w:tcW w:w="331"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E79C201"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Единица измерения</w:t>
            </w:r>
          </w:p>
        </w:tc>
        <w:tc>
          <w:tcPr>
            <w:tcW w:w="1182"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0147ED9"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Количество</w:t>
            </w:r>
          </w:p>
        </w:tc>
        <w:tc>
          <w:tcPr>
            <w:tcW w:w="1069"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D53268C"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Сметная стоимость в базисном уровне цен (в текущем уровне цен (гр. 8) для ресурсов, отсутствующих в ФРСН), руб.</w:t>
            </w:r>
          </w:p>
        </w:tc>
        <w:tc>
          <w:tcPr>
            <w:tcW w:w="282"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9FA88ED"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Индексы</w:t>
            </w:r>
          </w:p>
        </w:tc>
        <w:tc>
          <w:tcPr>
            <w:tcW w:w="368"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B63AB30"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Сметная стоимость в текущем уровне цен, руб.</w:t>
            </w:r>
          </w:p>
        </w:tc>
      </w:tr>
      <w:tr w:rsidR="00D333BA" w:rsidRPr="009511D3" w14:paraId="479D94F9" w14:textId="77777777" w:rsidTr="001650B7">
        <w:trPr>
          <w:trHeight w:val="570"/>
        </w:trPr>
        <w:tc>
          <w:tcPr>
            <w:tcW w:w="337" w:type="pct"/>
            <w:vMerge/>
            <w:tcBorders>
              <w:top w:val="single" w:sz="4" w:space="0" w:color="auto"/>
              <w:left w:val="single" w:sz="4" w:space="0" w:color="auto"/>
              <w:bottom w:val="single" w:sz="4" w:space="0" w:color="auto"/>
              <w:right w:val="single" w:sz="4" w:space="0" w:color="auto"/>
            </w:tcBorders>
            <w:vAlign w:val="center"/>
            <w:hideMark/>
          </w:tcPr>
          <w:p w14:paraId="362B7B58"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p>
        </w:tc>
        <w:tc>
          <w:tcPr>
            <w:tcW w:w="702" w:type="pct"/>
            <w:vMerge/>
            <w:tcBorders>
              <w:top w:val="single" w:sz="4" w:space="0" w:color="auto"/>
              <w:left w:val="single" w:sz="4" w:space="0" w:color="auto"/>
              <w:bottom w:val="single" w:sz="4" w:space="0" w:color="auto"/>
              <w:right w:val="single" w:sz="4" w:space="0" w:color="auto"/>
            </w:tcBorders>
            <w:vAlign w:val="center"/>
            <w:hideMark/>
          </w:tcPr>
          <w:p w14:paraId="3D27C0E7"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p>
        </w:tc>
        <w:tc>
          <w:tcPr>
            <w:tcW w:w="729" w:type="pct"/>
            <w:gridSpan w:val="3"/>
            <w:vMerge/>
            <w:tcBorders>
              <w:top w:val="single" w:sz="4" w:space="0" w:color="auto"/>
              <w:left w:val="single" w:sz="4" w:space="0" w:color="auto"/>
              <w:bottom w:val="single" w:sz="4" w:space="0" w:color="auto"/>
              <w:right w:val="single" w:sz="4" w:space="0" w:color="auto"/>
            </w:tcBorders>
            <w:vAlign w:val="center"/>
            <w:hideMark/>
          </w:tcPr>
          <w:p w14:paraId="392020E8"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p>
        </w:tc>
        <w:tc>
          <w:tcPr>
            <w:tcW w:w="331" w:type="pct"/>
            <w:vMerge/>
            <w:tcBorders>
              <w:top w:val="single" w:sz="4" w:space="0" w:color="auto"/>
              <w:left w:val="single" w:sz="4" w:space="0" w:color="auto"/>
              <w:bottom w:val="single" w:sz="4" w:space="0" w:color="auto"/>
              <w:right w:val="single" w:sz="4" w:space="0" w:color="auto"/>
            </w:tcBorders>
            <w:vAlign w:val="center"/>
            <w:hideMark/>
          </w:tcPr>
          <w:p w14:paraId="209B2698"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p>
        </w:tc>
        <w:tc>
          <w:tcPr>
            <w:tcW w:w="1182" w:type="pct"/>
            <w:gridSpan w:val="3"/>
            <w:vMerge/>
            <w:tcBorders>
              <w:top w:val="single" w:sz="4" w:space="0" w:color="auto"/>
              <w:left w:val="single" w:sz="4" w:space="0" w:color="auto"/>
              <w:bottom w:val="single" w:sz="4" w:space="0" w:color="auto"/>
              <w:right w:val="single" w:sz="4" w:space="0" w:color="auto"/>
            </w:tcBorders>
            <w:vAlign w:val="center"/>
            <w:hideMark/>
          </w:tcPr>
          <w:p w14:paraId="7B24658A"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p>
        </w:tc>
        <w:tc>
          <w:tcPr>
            <w:tcW w:w="1069" w:type="pct"/>
            <w:gridSpan w:val="3"/>
            <w:vMerge/>
            <w:tcBorders>
              <w:top w:val="single" w:sz="4" w:space="0" w:color="auto"/>
              <w:left w:val="single" w:sz="4" w:space="0" w:color="auto"/>
              <w:bottom w:val="single" w:sz="4" w:space="0" w:color="auto"/>
              <w:right w:val="single" w:sz="4" w:space="0" w:color="auto"/>
            </w:tcBorders>
            <w:vAlign w:val="center"/>
            <w:hideMark/>
          </w:tcPr>
          <w:p w14:paraId="3E58548C"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p>
        </w:tc>
        <w:tc>
          <w:tcPr>
            <w:tcW w:w="282" w:type="pct"/>
            <w:vMerge/>
            <w:tcBorders>
              <w:top w:val="single" w:sz="4" w:space="0" w:color="auto"/>
              <w:left w:val="single" w:sz="4" w:space="0" w:color="auto"/>
              <w:bottom w:val="single" w:sz="4" w:space="0" w:color="auto"/>
              <w:right w:val="single" w:sz="4" w:space="0" w:color="auto"/>
            </w:tcBorders>
            <w:vAlign w:val="center"/>
            <w:hideMark/>
          </w:tcPr>
          <w:p w14:paraId="5DB04A9C"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p>
        </w:tc>
        <w:tc>
          <w:tcPr>
            <w:tcW w:w="368" w:type="pct"/>
            <w:vMerge/>
            <w:tcBorders>
              <w:top w:val="single" w:sz="4" w:space="0" w:color="auto"/>
              <w:left w:val="single" w:sz="4" w:space="0" w:color="auto"/>
              <w:bottom w:val="single" w:sz="4" w:space="0" w:color="auto"/>
              <w:right w:val="single" w:sz="4" w:space="0" w:color="auto"/>
            </w:tcBorders>
            <w:vAlign w:val="center"/>
            <w:hideMark/>
          </w:tcPr>
          <w:p w14:paraId="4F2B3503"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p>
        </w:tc>
      </w:tr>
      <w:tr w:rsidR="00D333BA" w:rsidRPr="009511D3" w14:paraId="5A7BEC61" w14:textId="77777777" w:rsidTr="001650B7">
        <w:trPr>
          <w:trHeight w:val="450"/>
        </w:trPr>
        <w:tc>
          <w:tcPr>
            <w:tcW w:w="337" w:type="pct"/>
            <w:vMerge/>
            <w:tcBorders>
              <w:top w:val="single" w:sz="4" w:space="0" w:color="auto"/>
              <w:left w:val="single" w:sz="4" w:space="0" w:color="auto"/>
              <w:bottom w:val="single" w:sz="4" w:space="0" w:color="auto"/>
              <w:right w:val="single" w:sz="4" w:space="0" w:color="auto"/>
            </w:tcBorders>
            <w:vAlign w:val="center"/>
            <w:hideMark/>
          </w:tcPr>
          <w:p w14:paraId="0368E8FB"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p>
        </w:tc>
        <w:tc>
          <w:tcPr>
            <w:tcW w:w="702" w:type="pct"/>
            <w:vMerge/>
            <w:tcBorders>
              <w:top w:val="single" w:sz="4" w:space="0" w:color="auto"/>
              <w:left w:val="single" w:sz="4" w:space="0" w:color="auto"/>
              <w:bottom w:val="single" w:sz="4" w:space="0" w:color="auto"/>
              <w:right w:val="single" w:sz="4" w:space="0" w:color="auto"/>
            </w:tcBorders>
            <w:vAlign w:val="center"/>
            <w:hideMark/>
          </w:tcPr>
          <w:p w14:paraId="6ABE9476"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p>
        </w:tc>
        <w:tc>
          <w:tcPr>
            <w:tcW w:w="729" w:type="pct"/>
            <w:gridSpan w:val="3"/>
            <w:vMerge/>
            <w:tcBorders>
              <w:top w:val="single" w:sz="4" w:space="0" w:color="auto"/>
              <w:left w:val="single" w:sz="4" w:space="0" w:color="auto"/>
              <w:bottom w:val="single" w:sz="4" w:space="0" w:color="auto"/>
              <w:right w:val="single" w:sz="4" w:space="0" w:color="auto"/>
            </w:tcBorders>
            <w:vAlign w:val="center"/>
            <w:hideMark/>
          </w:tcPr>
          <w:p w14:paraId="2C52644F"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p>
        </w:tc>
        <w:tc>
          <w:tcPr>
            <w:tcW w:w="331" w:type="pct"/>
            <w:vMerge/>
            <w:tcBorders>
              <w:top w:val="single" w:sz="4" w:space="0" w:color="auto"/>
              <w:left w:val="single" w:sz="4" w:space="0" w:color="auto"/>
              <w:bottom w:val="single" w:sz="4" w:space="0" w:color="auto"/>
              <w:right w:val="single" w:sz="4" w:space="0" w:color="auto"/>
            </w:tcBorders>
            <w:vAlign w:val="center"/>
            <w:hideMark/>
          </w:tcPr>
          <w:p w14:paraId="6FDF04AF"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p>
        </w:tc>
        <w:tc>
          <w:tcPr>
            <w:tcW w:w="283" w:type="pct"/>
            <w:tcBorders>
              <w:top w:val="nil"/>
              <w:left w:val="nil"/>
              <w:bottom w:val="single" w:sz="4" w:space="0" w:color="auto"/>
              <w:right w:val="single" w:sz="4" w:space="0" w:color="auto"/>
            </w:tcBorders>
            <w:shd w:val="clear" w:color="auto" w:fill="auto"/>
            <w:vAlign w:val="center"/>
            <w:hideMark/>
          </w:tcPr>
          <w:p w14:paraId="59C3B38B"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на единицу</w:t>
            </w:r>
          </w:p>
        </w:tc>
        <w:tc>
          <w:tcPr>
            <w:tcW w:w="440" w:type="pct"/>
            <w:tcBorders>
              <w:top w:val="nil"/>
              <w:left w:val="nil"/>
              <w:bottom w:val="single" w:sz="4" w:space="0" w:color="auto"/>
              <w:right w:val="single" w:sz="4" w:space="0" w:color="auto"/>
            </w:tcBorders>
            <w:shd w:val="clear" w:color="auto" w:fill="auto"/>
            <w:vAlign w:val="center"/>
            <w:hideMark/>
          </w:tcPr>
          <w:p w14:paraId="43CBD302"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коэффициенты</w:t>
            </w:r>
          </w:p>
        </w:tc>
        <w:tc>
          <w:tcPr>
            <w:tcW w:w="459" w:type="pct"/>
            <w:tcBorders>
              <w:top w:val="nil"/>
              <w:left w:val="nil"/>
              <w:bottom w:val="single" w:sz="4" w:space="0" w:color="auto"/>
              <w:right w:val="single" w:sz="4" w:space="0" w:color="auto"/>
            </w:tcBorders>
            <w:shd w:val="clear" w:color="auto" w:fill="auto"/>
            <w:vAlign w:val="center"/>
            <w:hideMark/>
          </w:tcPr>
          <w:p w14:paraId="7D6AC2B3"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всего с учетом коэффициентов</w:t>
            </w:r>
          </w:p>
        </w:tc>
        <w:tc>
          <w:tcPr>
            <w:tcW w:w="287" w:type="pct"/>
            <w:tcBorders>
              <w:top w:val="nil"/>
              <w:left w:val="nil"/>
              <w:bottom w:val="single" w:sz="4" w:space="0" w:color="auto"/>
              <w:right w:val="single" w:sz="4" w:space="0" w:color="auto"/>
            </w:tcBorders>
            <w:shd w:val="clear" w:color="auto" w:fill="auto"/>
            <w:vAlign w:val="center"/>
            <w:hideMark/>
          </w:tcPr>
          <w:p w14:paraId="03BC381B"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на единицу</w:t>
            </w:r>
          </w:p>
        </w:tc>
        <w:tc>
          <w:tcPr>
            <w:tcW w:w="440" w:type="pct"/>
            <w:tcBorders>
              <w:top w:val="nil"/>
              <w:left w:val="nil"/>
              <w:bottom w:val="single" w:sz="4" w:space="0" w:color="auto"/>
              <w:right w:val="single" w:sz="4" w:space="0" w:color="auto"/>
            </w:tcBorders>
            <w:shd w:val="clear" w:color="auto" w:fill="auto"/>
            <w:vAlign w:val="center"/>
            <w:hideMark/>
          </w:tcPr>
          <w:p w14:paraId="66C106A6"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коэффициенты</w:t>
            </w:r>
          </w:p>
        </w:tc>
        <w:tc>
          <w:tcPr>
            <w:tcW w:w="342" w:type="pct"/>
            <w:tcBorders>
              <w:top w:val="nil"/>
              <w:left w:val="nil"/>
              <w:bottom w:val="single" w:sz="4" w:space="0" w:color="auto"/>
              <w:right w:val="single" w:sz="4" w:space="0" w:color="auto"/>
            </w:tcBorders>
            <w:shd w:val="clear" w:color="auto" w:fill="auto"/>
            <w:vAlign w:val="center"/>
            <w:hideMark/>
          </w:tcPr>
          <w:p w14:paraId="1628F9E8"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всего</w:t>
            </w:r>
          </w:p>
        </w:tc>
        <w:tc>
          <w:tcPr>
            <w:tcW w:w="282" w:type="pct"/>
            <w:vMerge/>
            <w:tcBorders>
              <w:top w:val="single" w:sz="4" w:space="0" w:color="auto"/>
              <w:left w:val="single" w:sz="4" w:space="0" w:color="auto"/>
              <w:bottom w:val="single" w:sz="4" w:space="0" w:color="auto"/>
              <w:right w:val="single" w:sz="4" w:space="0" w:color="auto"/>
            </w:tcBorders>
            <w:vAlign w:val="center"/>
            <w:hideMark/>
          </w:tcPr>
          <w:p w14:paraId="3D07E677"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p>
        </w:tc>
        <w:tc>
          <w:tcPr>
            <w:tcW w:w="368" w:type="pct"/>
            <w:vMerge/>
            <w:tcBorders>
              <w:top w:val="single" w:sz="4" w:space="0" w:color="auto"/>
              <w:left w:val="single" w:sz="4" w:space="0" w:color="auto"/>
              <w:bottom w:val="single" w:sz="4" w:space="0" w:color="auto"/>
              <w:right w:val="single" w:sz="4" w:space="0" w:color="auto"/>
            </w:tcBorders>
            <w:vAlign w:val="center"/>
            <w:hideMark/>
          </w:tcPr>
          <w:p w14:paraId="73212B02"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p>
        </w:tc>
      </w:tr>
      <w:tr w:rsidR="00D333BA" w:rsidRPr="009511D3" w14:paraId="033CCD54" w14:textId="77777777" w:rsidTr="001650B7">
        <w:trPr>
          <w:trHeight w:val="300"/>
        </w:trPr>
        <w:tc>
          <w:tcPr>
            <w:tcW w:w="337" w:type="pct"/>
            <w:tcBorders>
              <w:top w:val="nil"/>
              <w:left w:val="single" w:sz="4" w:space="0" w:color="auto"/>
              <w:bottom w:val="single" w:sz="4" w:space="0" w:color="auto"/>
              <w:right w:val="single" w:sz="4" w:space="0" w:color="auto"/>
            </w:tcBorders>
            <w:shd w:val="clear" w:color="auto" w:fill="auto"/>
            <w:noWrap/>
            <w:vAlign w:val="center"/>
            <w:hideMark/>
          </w:tcPr>
          <w:p w14:paraId="5F281A6E"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1</w:t>
            </w:r>
          </w:p>
        </w:tc>
        <w:tc>
          <w:tcPr>
            <w:tcW w:w="702" w:type="pct"/>
            <w:tcBorders>
              <w:top w:val="nil"/>
              <w:left w:val="nil"/>
              <w:bottom w:val="single" w:sz="4" w:space="0" w:color="auto"/>
              <w:right w:val="single" w:sz="4" w:space="0" w:color="auto"/>
            </w:tcBorders>
            <w:shd w:val="clear" w:color="auto" w:fill="auto"/>
            <w:noWrap/>
            <w:vAlign w:val="center"/>
            <w:hideMark/>
          </w:tcPr>
          <w:p w14:paraId="208ADBF5"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2</w:t>
            </w:r>
          </w:p>
        </w:tc>
        <w:tc>
          <w:tcPr>
            <w:tcW w:w="729" w:type="pct"/>
            <w:gridSpan w:val="3"/>
            <w:tcBorders>
              <w:top w:val="single" w:sz="4" w:space="0" w:color="auto"/>
              <w:left w:val="nil"/>
              <w:bottom w:val="single" w:sz="4" w:space="0" w:color="auto"/>
              <w:right w:val="single" w:sz="4" w:space="0" w:color="auto"/>
            </w:tcBorders>
            <w:shd w:val="clear" w:color="auto" w:fill="auto"/>
            <w:noWrap/>
            <w:vAlign w:val="center"/>
            <w:hideMark/>
          </w:tcPr>
          <w:p w14:paraId="0A25125C"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3</w:t>
            </w:r>
          </w:p>
        </w:tc>
        <w:tc>
          <w:tcPr>
            <w:tcW w:w="331" w:type="pct"/>
            <w:tcBorders>
              <w:top w:val="nil"/>
              <w:left w:val="nil"/>
              <w:bottom w:val="single" w:sz="4" w:space="0" w:color="auto"/>
              <w:right w:val="single" w:sz="4" w:space="0" w:color="auto"/>
            </w:tcBorders>
            <w:shd w:val="clear" w:color="auto" w:fill="auto"/>
            <w:noWrap/>
            <w:vAlign w:val="center"/>
            <w:hideMark/>
          </w:tcPr>
          <w:p w14:paraId="4B3E0A6B"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4</w:t>
            </w:r>
          </w:p>
        </w:tc>
        <w:tc>
          <w:tcPr>
            <w:tcW w:w="283" w:type="pct"/>
            <w:tcBorders>
              <w:top w:val="nil"/>
              <w:left w:val="nil"/>
              <w:bottom w:val="single" w:sz="4" w:space="0" w:color="auto"/>
              <w:right w:val="single" w:sz="4" w:space="0" w:color="auto"/>
            </w:tcBorders>
            <w:shd w:val="clear" w:color="auto" w:fill="auto"/>
            <w:noWrap/>
            <w:vAlign w:val="center"/>
            <w:hideMark/>
          </w:tcPr>
          <w:p w14:paraId="26229126"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5</w:t>
            </w:r>
          </w:p>
        </w:tc>
        <w:tc>
          <w:tcPr>
            <w:tcW w:w="440" w:type="pct"/>
            <w:tcBorders>
              <w:top w:val="nil"/>
              <w:left w:val="nil"/>
              <w:bottom w:val="single" w:sz="4" w:space="0" w:color="auto"/>
              <w:right w:val="single" w:sz="4" w:space="0" w:color="auto"/>
            </w:tcBorders>
            <w:shd w:val="clear" w:color="auto" w:fill="auto"/>
            <w:noWrap/>
            <w:vAlign w:val="center"/>
            <w:hideMark/>
          </w:tcPr>
          <w:p w14:paraId="17273653"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6</w:t>
            </w:r>
          </w:p>
        </w:tc>
        <w:tc>
          <w:tcPr>
            <w:tcW w:w="459" w:type="pct"/>
            <w:tcBorders>
              <w:top w:val="nil"/>
              <w:left w:val="nil"/>
              <w:bottom w:val="single" w:sz="4" w:space="0" w:color="auto"/>
              <w:right w:val="single" w:sz="4" w:space="0" w:color="auto"/>
            </w:tcBorders>
            <w:shd w:val="clear" w:color="auto" w:fill="auto"/>
            <w:noWrap/>
            <w:vAlign w:val="center"/>
            <w:hideMark/>
          </w:tcPr>
          <w:p w14:paraId="565BC79F"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7</w:t>
            </w:r>
          </w:p>
        </w:tc>
        <w:tc>
          <w:tcPr>
            <w:tcW w:w="287" w:type="pct"/>
            <w:tcBorders>
              <w:top w:val="nil"/>
              <w:left w:val="nil"/>
              <w:bottom w:val="single" w:sz="4" w:space="0" w:color="auto"/>
              <w:right w:val="single" w:sz="4" w:space="0" w:color="auto"/>
            </w:tcBorders>
            <w:shd w:val="clear" w:color="auto" w:fill="auto"/>
            <w:noWrap/>
            <w:vAlign w:val="center"/>
            <w:hideMark/>
          </w:tcPr>
          <w:p w14:paraId="1A0604D1"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8</w:t>
            </w:r>
          </w:p>
        </w:tc>
        <w:tc>
          <w:tcPr>
            <w:tcW w:w="440" w:type="pct"/>
            <w:tcBorders>
              <w:top w:val="nil"/>
              <w:left w:val="nil"/>
              <w:bottom w:val="single" w:sz="4" w:space="0" w:color="auto"/>
              <w:right w:val="single" w:sz="4" w:space="0" w:color="auto"/>
            </w:tcBorders>
            <w:shd w:val="clear" w:color="auto" w:fill="auto"/>
            <w:noWrap/>
            <w:vAlign w:val="center"/>
            <w:hideMark/>
          </w:tcPr>
          <w:p w14:paraId="73F38889"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9</w:t>
            </w:r>
          </w:p>
        </w:tc>
        <w:tc>
          <w:tcPr>
            <w:tcW w:w="342" w:type="pct"/>
            <w:tcBorders>
              <w:top w:val="nil"/>
              <w:left w:val="nil"/>
              <w:bottom w:val="single" w:sz="4" w:space="0" w:color="auto"/>
              <w:right w:val="single" w:sz="4" w:space="0" w:color="auto"/>
            </w:tcBorders>
            <w:shd w:val="clear" w:color="auto" w:fill="auto"/>
            <w:noWrap/>
            <w:vAlign w:val="center"/>
            <w:hideMark/>
          </w:tcPr>
          <w:p w14:paraId="60C9DBF7"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10</w:t>
            </w:r>
          </w:p>
        </w:tc>
        <w:tc>
          <w:tcPr>
            <w:tcW w:w="282" w:type="pct"/>
            <w:tcBorders>
              <w:top w:val="nil"/>
              <w:left w:val="nil"/>
              <w:bottom w:val="single" w:sz="4" w:space="0" w:color="auto"/>
              <w:right w:val="single" w:sz="4" w:space="0" w:color="auto"/>
            </w:tcBorders>
            <w:shd w:val="clear" w:color="auto" w:fill="auto"/>
            <w:noWrap/>
            <w:vAlign w:val="center"/>
            <w:hideMark/>
          </w:tcPr>
          <w:p w14:paraId="3B0877A9"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11</w:t>
            </w:r>
          </w:p>
        </w:tc>
        <w:tc>
          <w:tcPr>
            <w:tcW w:w="368" w:type="pct"/>
            <w:tcBorders>
              <w:top w:val="nil"/>
              <w:left w:val="nil"/>
              <w:bottom w:val="single" w:sz="4" w:space="0" w:color="auto"/>
              <w:right w:val="single" w:sz="4" w:space="0" w:color="auto"/>
            </w:tcBorders>
            <w:shd w:val="clear" w:color="auto" w:fill="auto"/>
            <w:noWrap/>
            <w:vAlign w:val="center"/>
            <w:hideMark/>
          </w:tcPr>
          <w:p w14:paraId="4EE35B92"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12</w:t>
            </w:r>
          </w:p>
        </w:tc>
      </w:tr>
      <w:tr w:rsidR="00D333BA" w:rsidRPr="009511D3" w14:paraId="16203282" w14:textId="77777777" w:rsidTr="00D333BA">
        <w:trPr>
          <w:trHeight w:val="300"/>
        </w:trPr>
        <w:tc>
          <w:tcPr>
            <w:tcW w:w="5000" w:type="pct"/>
            <w:gridSpan w:val="14"/>
            <w:tcBorders>
              <w:top w:val="single" w:sz="4" w:space="0" w:color="auto"/>
              <w:left w:val="single" w:sz="4" w:space="0" w:color="auto"/>
              <w:bottom w:val="single" w:sz="4" w:space="0" w:color="auto"/>
              <w:right w:val="single" w:sz="4" w:space="0" w:color="000000"/>
            </w:tcBorders>
            <w:shd w:val="clear" w:color="auto" w:fill="auto"/>
            <w:vAlign w:val="center"/>
            <w:hideMark/>
          </w:tcPr>
          <w:p w14:paraId="4E9DC876" w14:textId="77777777" w:rsidR="00D333BA" w:rsidRPr="009511D3" w:rsidRDefault="00D333BA"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Раздел 1. Монтаж электросчетчиков (ОДПУ трехфазный прямого включения)</w:t>
            </w:r>
          </w:p>
        </w:tc>
      </w:tr>
      <w:tr w:rsidR="00197B4C" w:rsidRPr="009511D3" w14:paraId="7D42892A" w14:textId="77777777" w:rsidTr="001650B7">
        <w:trPr>
          <w:trHeight w:val="465"/>
        </w:trPr>
        <w:tc>
          <w:tcPr>
            <w:tcW w:w="337" w:type="pct"/>
            <w:tcBorders>
              <w:top w:val="nil"/>
              <w:left w:val="single" w:sz="4" w:space="0" w:color="auto"/>
              <w:bottom w:val="nil"/>
              <w:right w:val="nil"/>
            </w:tcBorders>
            <w:shd w:val="clear" w:color="auto" w:fill="auto"/>
            <w:hideMark/>
          </w:tcPr>
          <w:p w14:paraId="6C3E7553" w14:textId="77777777" w:rsidR="00197B4C" w:rsidRPr="009511D3" w:rsidRDefault="00197B4C"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1</w:t>
            </w:r>
          </w:p>
        </w:tc>
        <w:tc>
          <w:tcPr>
            <w:tcW w:w="702" w:type="pct"/>
            <w:tcBorders>
              <w:top w:val="nil"/>
              <w:left w:val="nil"/>
              <w:bottom w:val="nil"/>
              <w:right w:val="nil"/>
            </w:tcBorders>
            <w:shd w:val="clear" w:color="auto" w:fill="auto"/>
            <w:hideMark/>
          </w:tcPr>
          <w:p w14:paraId="3327D1A9" w14:textId="77777777" w:rsidR="00197B4C" w:rsidRPr="009511D3" w:rsidRDefault="00197B4C"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ФЕРм08-03-573-04</w:t>
            </w:r>
          </w:p>
        </w:tc>
        <w:tc>
          <w:tcPr>
            <w:tcW w:w="729" w:type="pct"/>
            <w:gridSpan w:val="3"/>
            <w:tcBorders>
              <w:top w:val="single" w:sz="4" w:space="0" w:color="auto"/>
              <w:left w:val="nil"/>
              <w:bottom w:val="nil"/>
              <w:right w:val="nil"/>
            </w:tcBorders>
            <w:shd w:val="clear" w:color="auto" w:fill="auto"/>
            <w:hideMark/>
          </w:tcPr>
          <w:p w14:paraId="19A31870" w14:textId="77777777" w:rsidR="00197B4C" w:rsidRPr="009511D3" w:rsidRDefault="00197B4C"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Шкаф (пульт) управления навесной, высота, ширина и глубина: до 600х600х350 мм</w:t>
            </w:r>
          </w:p>
        </w:tc>
        <w:tc>
          <w:tcPr>
            <w:tcW w:w="331" w:type="pct"/>
            <w:tcBorders>
              <w:top w:val="nil"/>
              <w:left w:val="nil"/>
              <w:bottom w:val="nil"/>
              <w:right w:val="nil"/>
            </w:tcBorders>
            <w:shd w:val="clear" w:color="auto" w:fill="auto"/>
            <w:hideMark/>
          </w:tcPr>
          <w:p w14:paraId="20ED4493" w14:textId="77777777" w:rsidR="00197B4C" w:rsidRPr="009511D3" w:rsidRDefault="00197B4C"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шт</w:t>
            </w:r>
          </w:p>
        </w:tc>
        <w:tc>
          <w:tcPr>
            <w:tcW w:w="283" w:type="pct"/>
            <w:tcBorders>
              <w:top w:val="nil"/>
              <w:left w:val="nil"/>
              <w:bottom w:val="nil"/>
              <w:right w:val="nil"/>
            </w:tcBorders>
            <w:shd w:val="clear" w:color="auto" w:fill="auto"/>
            <w:hideMark/>
          </w:tcPr>
          <w:p w14:paraId="496C849B" w14:textId="2D1A246E" w:rsidR="00197B4C" w:rsidRPr="009511D3" w:rsidRDefault="00197B4C"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8</w:t>
            </w:r>
          </w:p>
        </w:tc>
        <w:tc>
          <w:tcPr>
            <w:tcW w:w="440" w:type="pct"/>
            <w:tcBorders>
              <w:top w:val="nil"/>
              <w:left w:val="nil"/>
              <w:bottom w:val="nil"/>
              <w:right w:val="nil"/>
            </w:tcBorders>
            <w:shd w:val="clear" w:color="auto" w:fill="auto"/>
            <w:hideMark/>
          </w:tcPr>
          <w:p w14:paraId="632819E7" w14:textId="6032BEA9" w:rsidR="00197B4C" w:rsidRPr="009511D3" w:rsidRDefault="00197B4C"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1</w:t>
            </w:r>
          </w:p>
        </w:tc>
        <w:tc>
          <w:tcPr>
            <w:tcW w:w="459" w:type="pct"/>
            <w:tcBorders>
              <w:top w:val="nil"/>
              <w:left w:val="nil"/>
              <w:bottom w:val="nil"/>
              <w:right w:val="nil"/>
            </w:tcBorders>
            <w:shd w:val="clear" w:color="auto" w:fill="auto"/>
            <w:hideMark/>
          </w:tcPr>
          <w:p w14:paraId="1476ACD4" w14:textId="67CCDC45" w:rsidR="00197B4C" w:rsidRPr="009511D3" w:rsidRDefault="00197B4C"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8</w:t>
            </w:r>
          </w:p>
        </w:tc>
        <w:tc>
          <w:tcPr>
            <w:tcW w:w="287" w:type="pct"/>
            <w:tcBorders>
              <w:top w:val="nil"/>
              <w:left w:val="nil"/>
              <w:bottom w:val="nil"/>
              <w:right w:val="nil"/>
            </w:tcBorders>
            <w:shd w:val="clear" w:color="auto" w:fill="auto"/>
          </w:tcPr>
          <w:p w14:paraId="27D108CC" w14:textId="04015278" w:rsidR="00197B4C" w:rsidRPr="009511D3" w:rsidRDefault="00197B4C"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440" w:type="pct"/>
            <w:tcBorders>
              <w:top w:val="nil"/>
              <w:left w:val="nil"/>
              <w:bottom w:val="nil"/>
              <w:right w:val="nil"/>
            </w:tcBorders>
            <w:shd w:val="clear" w:color="auto" w:fill="auto"/>
          </w:tcPr>
          <w:p w14:paraId="194B5467" w14:textId="1DEF64F8" w:rsidR="00197B4C" w:rsidRPr="009511D3" w:rsidRDefault="00197B4C"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342" w:type="pct"/>
            <w:tcBorders>
              <w:top w:val="nil"/>
              <w:left w:val="nil"/>
              <w:bottom w:val="nil"/>
              <w:right w:val="nil"/>
            </w:tcBorders>
            <w:shd w:val="clear" w:color="auto" w:fill="auto"/>
          </w:tcPr>
          <w:p w14:paraId="79F1A22C" w14:textId="41D18530" w:rsidR="00197B4C" w:rsidRPr="009511D3" w:rsidRDefault="00197B4C"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2" w:type="pct"/>
            <w:tcBorders>
              <w:top w:val="nil"/>
              <w:left w:val="nil"/>
              <w:bottom w:val="nil"/>
              <w:right w:val="nil"/>
            </w:tcBorders>
            <w:shd w:val="clear" w:color="auto" w:fill="auto"/>
          </w:tcPr>
          <w:p w14:paraId="45E75903" w14:textId="77E5B158" w:rsidR="00197B4C" w:rsidRPr="009511D3" w:rsidRDefault="00197B4C"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368" w:type="pct"/>
            <w:tcBorders>
              <w:top w:val="nil"/>
              <w:left w:val="nil"/>
              <w:bottom w:val="nil"/>
              <w:right w:val="single" w:sz="4" w:space="0" w:color="auto"/>
            </w:tcBorders>
            <w:shd w:val="clear" w:color="auto" w:fill="auto"/>
          </w:tcPr>
          <w:p w14:paraId="574E98A3" w14:textId="4836C30D" w:rsidR="00197B4C" w:rsidRPr="009511D3" w:rsidRDefault="00197B4C"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D333BA" w:rsidRPr="009511D3" w14:paraId="5C6EFE95" w14:textId="77777777" w:rsidTr="001650B7">
        <w:trPr>
          <w:trHeight w:val="300"/>
        </w:trPr>
        <w:tc>
          <w:tcPr>
            <w:tcW w:w="337" w:type="pct"/>
            <w:tcBorders>
              <w:top w:val="nil"/>
              <w:left w:val="single" w:sz="4" w:space="0" w:color="auto"/>
              <w:bottom w:val="nil"/>
              <w:right w:val="nil"/>
            </w:tcBorders>
            <w:shd w:val="clear" w:color="auto" w:fill="auto"/>
            <w:vAlign w:val="center"/>
            <w:hideMark/>
          </w:tcPr>
          <w:p w14:paraId="7C951C4C"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7F6B7C2D"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1</w:t>
            </w:r>
          </w:p>
        </w:tc>
        <w:tc>
          <w:tcPr>
            <w:tcW w:w="729" w:type="pct"/>
            <w:gridSpan w:val="3"/>
            <w:tcBorders>
              <w:top w:val="nil"/>
              <w:left w:val="nil"/>
              <w:bottom w:val="nil"/>
              <w:right w:val="nil"/>
            </w:tcBorders>
            <w:shd w:val="clear" w:color="auto" w:fill="auto"/>
            <w:hideMark/>
          </w:tcPr>
          <w:p w14:paraId="5987D231"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ОТ</w:t>
            </w:r>
          </w:p>
        </w:tc>
        <w:tc>
          <w:tcPr>
            <w:tcW w:w="331" w:type="pct"/>
            <w:tcBorders>
              <w:top w:val="nil"/>
              <w:left w:val="nil"/>
              <w:bottom w:val="nil"/>
              <w:right w:val="nil"/>
            </w:tcBorders>
            <w:shd w:val="clear" w:color="auto" w:fill="auto"/>
            <w:hideMark/>
          </w:tcPr>
          <w:p w14:paraId="4A9787C7"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p>
        </w:tc>
        <w:tc>
          <w:tcPr>
            <w:tcW w:w="283" w:type="pct"/>
            <w:tcBorders>
              <w:top w:val="nil"/>
              <w:left w:val="nil"/>
              <w:bottom w:val="nil"/>
              <w:right w:val="nil"/>
            </w:tcBorders>
            <w:shd w:val="clear" w:color="auto" w:fill="auto"/>
            <w:hideMark/>
          </w:tcPr>
          <w:p w14:paraId="3240BF4D"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hideMark/>
          </w:tcPr>
          <w:p w14:paraId="78F7B6EC"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hideMark/>
          </w:tcPr>
          <w:p w14:paraId="523186A7"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287" w:type="pct"/>
            <w:tcBorders>
              <w:top w:val="nil"/>
              <w:left w:val="nil"/>
              <w:bottom w:val="nil"/>
              <w:right w:val="nil"/>
            </w:tcBorders>
            <w:shd w:val="clear" w:color="auto" w:fill="auto"/>
          </w:tcPr>
          <w:p w14:paraId="51078584" w14:textId="6950D7E1"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2899F26B"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42" w:type="pct"/>
            <w:tcBorders>
              <w:top w:val="nil"/>
              <w:left w:val="nil"/>
              <w:bottom w:val="nil"/>
              <w:right w:val="nil"/>
            </w:tcBorders>
            <w:shd w:val="clear" w:color="auto" w:fill="auto"/>
          </w:tcPr>
          <w:p w14:paraId="34F5C811" w14:textId="3420CC78"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2" w:type="pct"/>
            <w:tcBorders>
              <w:top w:val="nil"/>
              <w:left w:val="nil"/>
              <w:bottom w:val="nil"/>
              <w:right w:val="nil"/>
            </w:tcBorders>
            <w:shd w:val="clear" w:color="auto" w:fill="auto"/>
          </w:tcPr>
          <w:p w14:paraId="5408FBCE" w14:textId="4D0AD882"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68" w:type="pct"/>
            <w:tcBorders>
              <w:top w:val="nil"/>
              <w:left w:val="nil"/>
              <w:bottom w:val="nil"/>
              <w:right w:val="single" w:sz="4" w:space="0" w:color="auto"/>
            </w:tcBorders>
            <w:shd w:val="clear" w:color="auto" w:fill="auto"/>
          </w:tcPr>
          <w:p w14:paraId="77B1008C" w14:textId="41C566F0"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333BA" w:rsidRPr="009511D3" w14:paraId="0DCCA5B0" w14:textId="77777777" w:rsidTr="001650B7">
        <w:trPr>
          <w:trHeight w:val="300"/>
        </w:trPr>
        <w:tc>
          <w:tcPr>
            <w:tcW w:w="337" w:type="pct"/>
            <w:tcBorders>
              <w:top w:val="nil"/>
              <w:left w:val="single" w:sz="4" w:space="0" w:color="auto"/>
              <w:bottom w:val="nil"/>
              <w:right w:val="nil"/>
            </w:tcBorders>
            <w:shd w:val="clear" w:color="auto" w:fill="auto"/>
            <w:vAlign w:val="center"/>
            <w:hideMark/>
          </w:tcPr>
          <w:p w14:paraId="2929808F"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lastRenderedPageBreak/>
              <w:t> </w:t>
            </w:r>
          </w:p>
        </w:tc>
        <w:tc>
          <w:tcPr>
            <w:tcW w:w="702" w:type="pct"/>
            <w:tcBorders>
              <w:top w:val="nil"/>
              <w:left w:val="nil"/>
              <w:bottom w:val="nil"/>
              <w:right w:val="nil"/>
            </w:tcBorders>
            <w:shd w:val="clear" w:color="auto" w:fill="auto"/>
            <w:hideMark/>
          </w:tcPr>
          <w:p w14:paraId="3835AD0A"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2</w:t>
            </w:r>
          </w:p>
        </w:tc>
        <w:tc>
          <w:tcPr>
            <w:tcW w:w="729" w:type="pct"/>
            <w:gridSpan w:val="3"/>
            <w:tcBorders>
              <w:top w:val="nil"/>
              <w:left w:val="nil"/>
              <w:bottom w:val="nil"/>
              <w:right w:val="nil"/>
            </w:tcBorders>
            <w:shd w:val="clear" w:color="auto" w:fill="auto"/>
            <w:hideMark/>
          </w:tcPr>
          <w:p w14:paraId="7E3C3038"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ЭМ</w:t>
            </w:r>
          </w:p>
        </w:tc>
        <w:tc>
          <w:tcPr>
            <w:tcW w:w="331" w:type="pct"/>
            <w:tcBorders>
              <w:top w:val="nil"/>
              <w:left w:val="nil"/>
              <w:bottom w:val="nil"/>
              <w:right w:val="nil"/>
            </w:tcBorders>
            <w:shd w:val="clear" w:color="auto" w:fill="auto"/>
            <w:hideMark/>
          </w:tcPr>
          <w:p w14:paraId="6612E182"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p>
        </w:tc>
        <w:tc>
          <w:tcPr>
            <w:tcW w:w="283" w:type="pct"/>
            <w:tcBorders>
              <w:top w:val="nil"/>
              <w:left w:val="nil"/>
              <w:bottom w:val="nil"/>
              <w:right w:val="nil"/>
            </w:tcBorders>
            <w:shd w:val="clear" w:color="auto" w:fill="auto"/>
            <w:hideMark/>
          </w:tcPr>
          <w:p w14:paraId="7D621A28"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hideMark/>
          </w:tcPr>
          <w:p w14:paraId="379259E2"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hideMark/>
          </w:tcPr>
          <w:p w14:paraId="048EF591"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287" w:type="pct"/>
            <w:tcBorders>
              <w:top w:val="nil"/>
              <w:left w:val="nil"/>
              <w:bottom w:val="nil"/>
              <w:right w:val="nil"/>
            </w:tcBorders>
            <w:shd w:val="clear" w:color="auto" w:fill="auto"/>
          </w:tcPr>
          <w:p w14:paraId="7B6F7392" w14:textId="25AE327E"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7DB19535"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42" w:type="pct"/>
            <w:tcBorders>
              <w:top w:val="nil"/>
              <w:left w:val="nil"/>
              <w:bottom w:val="nil"/>
              <w:right w:val="nil"/>
            </w:tcBorders>
            <w:shd w:val="clear" w:color="auto" w:fill="auto"/>
          </w:tcPr>
          <w:p w14:paraId="20B6051F" w14:textId="6F36D59F"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2" w:type="pct"/>
            <w:tcBorders>
              <w:top w:val="nil"/>
              <w:left w:val="nil"/>
              <w:bottom w:val="nil"/>
              <w:right w:val="nil"/>
            </w:tcBorders>
            <w:shd w:val="clear" w:color="auto" w:fill="auto"/>
          </w:tcPr>
          <w:p w14:paraId="01EF3B46" w14:textId="31A70350"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68" w:type="pct"/>
            <w:tcBorders>
              <w:top w:val="nil"/>
              <w:left w:val="nil"/>
              <w:bottom w:val="nil"/>
              <w:right w:val="single" w:sz="4" w:space="0" w:color="auto"/>
            </w:tcBorders>
            <w:shd w:val="clear" w:color="auto" w:fill="auto"/>
          </w:tcPr>
          <w:p w14:paraId="51C1AB12" w14:textId="5D76CD18"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333BA" w:rsidRPr="009511D3" w14:paraId="0D23A1C3" w14:textId="77777777" w:rsidTr="001650B7">
        <w:trPr>
          <w:trHeight w:val="300"/>
        </w:trPr>
        <w:tc>
          <w:tcPr>
            <w:tcW w:w="337" w:type="pct"/>
            <w:tcBorders>
              <w:top w:val="nil"/>
              <w:left w:val="single" w:sz="4" w:space="0" w:color="auto"/>
              <w:bottom w:val="nil"/>
              <w:right w:val="nil"/>
            </w:tcBorders>
            <w:shd w:val="clear" w:color="auto" w:fill="auto"/>
            <w:vAlign w:val="center"/>
            <w:hideMark/>
          </w:tcPr>
          <w:p w14:paraId="7EFD1ABD"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4EF7C1A4"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3</w:t>
            </w:r>
          </w:p>
        </w:tc>
        <w:tc>
          <w:tcPr>
            <w:tcW w:w="729" w:type="pct"/>
            <w:gridSpan w:val="3"/>
            <w:tcBorders>
              <w:top w:val="nil"/>
              <w:left w:val="nil"/>
              <w:bottom w:val="nil"/>
              <w:right w:val="nil"/>
            </w:tcBorders>
            <w:shd w:val="clear" w:color="auto" w:fill="auto"/>
            <w:hideMark/>
          </w:tcPr>
          <w:p w14:paraId="11CC8985" w14:textId="72B8620E"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в </w:t>
            </w:r>
            <w:r w:rsidR="00DD6BE2" w:rsidRPr="009511D3">
              <w:rPr>
                <w:rFonts w:ascii="Times New Roman" w:eastAsia="Times New Roman" w:hAnsi="Times New Roman" w:cs="Times New Roman"/>
                <w:color w:val="000000"/>
                <w:sz w:val="24"/>
                <w:szCs w:val="24"/>
                <w:lang w:eastAsia="ru-RU"/>
              </w:rPr>
              <w:t>том числе</w:t>
            </w:r>
            <w:r w:rsidRPr="009511D3">
              <w:rPr>
                <w:rFonts w:ascii="Times New Roman" w:eastAsia="Times New Roman" w:hAnsi="Times New Roman" w:cs="Times New Roman"/>
                <w:color w:val="000000"/>
                <w:sz w:val="24"/>
                <w:szCs w:val="24"/>
                <w:lang w:eastAsia="ru-RU"/>
              </w:rPr>
              <w:t xml:space="preserve"> ОТм</w:t>
            </w:r>
          </w:p>
        </w:tc>
        <w:tc>
          <w:tcPr>
            <w:tcW w:w="331" w:type="pct"/>
            <w:tcBorders>
              <w:top w:val="nil"/>
              <w:left w:val="nil"/>
              <w:bottom w:val="nil"/>
              <w:right w:val="nil"/>
            </w:tcBorders>
            <w:shd w:val="clear" w:color="auto" w:fill="auto"/>
            <w:hideMark/>
          </w:tcPr>
          <w:p w14:paraId="6EC47E18"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p>
        </w:tc>
        <w:tc>
          <w:tcPr>
            <w:tcW w:w="283" w:type="pct"/>
            <w:tcBorders>
              <w:top w:val="nil"/>
              <w:left w:val="nil"/>
              <w:bottom w:val="nil"/>
              <w:right w:val="nil"/>
            </w:tcBorders>
            <w:shd w:val="clear" w:color="auto" w:fill="auto"/>
            <w:hideMark/>
          </w:tcPr>
          <w:p w14:paraId="03264334"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hideMark/>
          </w:tcPr>
          <w:p w14:paraId="6DECC554"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hideMark/>
          </w:tcPr>
          <w:p w14:paraId="2F5B2480"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287" w:type="pct"/>
            <w:tcBorders>
              <w:top w:val="nil"/>
              <w:left w:val="nil"/>
              <w:bottom w:val="nil"/>
              <w:right w:val="nil"/>
            </w:tcBorders>
            <w:shd w:val="clear" w:color="auto" w:fill="auto"/>
          </w:tcPr>
          <w:p w14:paraId="56940C27" w14:textId="6919CA94"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08A32337"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42" w:type="pct"/>
            <w:tcBorders>
              <w:top w:val="nil"/>
              <w:left w:val="nil"/>
              <w:bottom w:val="nil"/>
              <w:right w:val="nil"/>
            </w:tcBorders>
            <w:shd w:val="clear" w:color="auto" w:fill="auto"/>
          </w:tcPr>
          <w:p w14:paraId="758AAFCC" w14:textId="5740B983"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2" w:type="pct"/>
            <w:tcBorders>
              <w:top w:val="nil"/>
              <w:left w:val="nil"/>
              <w:bottom w:val="nil"/>
              <w:right w:val="nil"/>
            </w:tcBorders>
            <w:shd w:val="clear" w:color="auto" w:fill="auto"/>
          </w:tcPr>
          <w:p w14:paraId="64871580" w14:textId="28F19729"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68" w:type="pct"/>
            <w:tcBorders>
              <w:top w:val="nil"/>
              <w:left w:val="nil"/>
              <w:bottom w:val="nil"/>
              <w:right w:val="single" w:sz="4" w:space="0" w:color="auto"/>
            </w:tcBorders>
            <w:shd w:val="clear" w:color="auto" w:fill="auto"/>
          </w:tcPr>
          <w:p w14:paraId="2D50BB06" w14:textId="26D3DDD2"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333BA" w:rsidRPr="009511D3" w14:paraId="1C8943E2" w14:textId="77777777" w:rsidTr="001650B7">
        <w:trPr>
          <w:trHeight w:val="300"/>
        </w:trPr>
        <w:tc>
          <w:tcPr>
            <w:tcW w:w="337" w:type="pct"/>
            <w:tcBorders>
              <w:top w:val="nil"/>
              <w:left w:val="single" w:sz="4" w:space="0" w:color="auto"/>
              <w:bottom w:val="nil"/>
              <w:right w:val="nil"/>
            </w:tcBorders>
            <w:shd w:val="clear" w:color="auto" w:fill="auto"/>
            <w:vAlign w:val="center"/>
            <w:hideMark/>
          </w:tcPr>
          <w:p w14:paraId="2B015B61"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6E1B7226"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4</w:t>
            </w:r>
          </w:p>
        </w:tc>
        <w:tc>
          <w:tcPr>
            <w:tcW w:w="729" w:type="pct"/>
            <w:gridSpan w:val="3"/>
            <w:tcBorders>
              <w:top w:val="nil"/>
              <w:left w:val="nil"/>
              <w:bottom w:val="nil"/>
              <w:right w:val="nil"/>
            </w:tcBorders>
            <w:shd w:val="clear" w:color="auto" w:fill="auto"/>
            <w:hideMark/>
          </w:tcPr>
          <w:p w14:paraId="2DF71ACF"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М</w:t>
            </w:r>
          </w:p>
        </w:tc>
        <w:tc>
          <w:tcPr>
            <w:tcW w:w="331" w:type="pct"/>
            <w:tcBorders>
              <w:top w:val="nil"/>
              <w:left w:val="nil"/>
              <w:bottom w:val="nil"/>
              <w:right w:val="nil"/>
            </w:tcBorders>
            <w:shd w:val="clear" w:color="auto" w:fill="auto"/>
            <w:hideMark/>
          </w:tcPr>
          <w:p w14:paraId="7BCC4C8A"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p>
        </w:tc>
        <w:tc>
          <w:tcPr>
            <w:tcW w:w="283" w:type="pct"/>
            <w:tcBorders>
              <w:top w:val="nil"/>
              <w:left w:val="nil"/>
              <w:bottom w:val="nil"/>
              <w:right w:val="nil"/>
            </w:tcBorders>
            <w:shd w:val="clear" w:color="auto" w:fill="auto"/>
            <w:hideMark/>
          </w:tcPr>
          <w:p w14:paraId="67A14610"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hideMark/>
          </w:tcPr>
          <w:p w14:paraId="3109BE70"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hideMark/>
          </w:tcPr>
          <w:p w14:paraId="5DDB945F"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287" w:type="pct"/>
            <w:tcBorders>
              <w:top w:val="nil"/>
              <w:left w:val="nil"/>
              <w:bottom w:val="nil"/>
              <w:right w:val="nil"/>
            </w:tcBorders>
            <w:shd w:val="clear" w:color="auto" w:fill="auto"/>
          </w:tcPr>
          <w:p w14:paraId="4BD7D781" w14:textId="624F365B"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32734548"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42" w:type="pct"/>
            <w:tcBorders>
              <w:top w:val="nil"/>
              <w:left w:val="nil"/>
              <w:bottom w:val="nil"/>
              <w:right w:val="nil"/>
            </w:tcBorders>
            <w:shd w:val="clear" w:color="auto" w:fill="auto"/>
          </w:tcPr>
          <w:p w14:paraId="0B35B7B2" w14:textId="0736F485"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2" w:type="pct"/>
            <w:tcBorders>
              <w:top w:val="nil"/>
              <w:left w:val="nil"/>
              <w:bottom w:val="nil"/>
              <w:right w:val="nil"/>
            </w:tcBorders>
            <w:shd w:val="clear" w:color="auto" w:fill="auto"/>
          </w:tcPr>
          <w:p w14:paraId="26D4E7A8" w14:textId="7051A514"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68" w:type="pct"/>
            <w:tcBorders>
              <w:top w:val="nil"/>
              <w:left w:val="nil"/>
              <w:bottom w:val="nil"/>
              <w:right w:val="single" w:sz="4" w:space="0" w:color="auto"/>
            </w:tcBorders>
            <w:shd w:val="clear" w:color="auto" w:fill="auto"/>
          </w:tcPr>
          <w:p w14:paraId="50C7D027" w14:textId="1D7D7080"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333BA" w:rsidRPr="009511D3" w14:paraId="255A9C24" w14:textId="77777777" w:rsidTr="001650B7">
        <w:trPr>
          <w:trHeight w:val="300"/>
        </w:trPr>
        <w:tc>
          <w:tcPr>
            <w:tcW w:w="337" w:type="pct"/>
            <w:tcBorders>
              <w:top w:val="nil"/>
              <w:left w:val="single" w:sz="4" w:space="0" w:color="auto"/>
              <w:bottom w:val="nil"/>
              <w:right w:val="nil"/>
            </w:tcBorders>
            <w:shd w:val="clear" w:color="auto" w:fill="auto"/>
            <w:hideMark/>
          </w:tcPr>
          <w:p w14:paraId="58FDF52A"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21B331B7"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729" w:type="pct"/>
            <w:gridSpan w:val="3"/>
            <w:tcBorders>
              <w:top w:val="nil"/>
              <w:left w:val="nil"/>
              <w:bottom w:val="nil"/>
              <w:right w:val="nil"/>
            </w:tcBorders>
            <w:shd w:val="clear" w:color="auto" w:fill="auto"/>
            <w:hideMark/>
          </w:tcPr>
          <w:p w14:paraId="7286EAB5"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ЗТ</w:t>
            </w:r>
          </w:p>
        </w:tc>
        <w:tc>
          <w:tcPr>
            <w:tcW w:w="331" w:type="pct"/>
            <w:tcBorders>
              <w:top w:val="nil"/>
              <w:left w:val="nil"/>
              <w:bottom w:val="nil"/>
              <w:right w:val="nil"/>
            </w:tcBorders>
            <w:shd w:val="clear" w:color="auto" w:fill="auto"/>
            <w:hideMark/>
          </w:tcPr>
          <w:p w14:paraId="3CE7088E"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чел.-ч</w:t>
            </w:r>
          </w:p>
        </w:tc>
        <w:tc>
          <w:tcPr>
            <w:tcW w:w="283" w:type="pct"/>
            <w:tcBorders>
              <w:top w:val="nil"/>
              <w:left w:val="nil"/>
              <w:bottom w:val="nil"/>
              <w:right w:val="nil"/>
            </w:tcBorders>
            <w:shd w:val="clear" w:color="auto" w:fill="auto"/>
          </w:tcPr>
          <w:p w14:paraId="06401185" w14:textId="2BC1F272"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62ECDE4D"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nil"/>
              <w:left w:val="nil"/>
              <w:bottom w:val="nil"/>
              <w:right w:val="nil"/>
            </w:tcBorders>
            <w:shd w:val="clear" w:color="auto" w:fill="auto"/>
          </w:tcPr>
          <w:p w14:paraId="341918A6" w14:textId="42B4C3A2"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87" w:type="pct"/>
            <w:tcBorders>
              <w:top w:val="nil"/>
              <w:left w:val="nil"/>
              <w:bottom w:val="nil"/>
              <w:right w:val="nil"/>
            </w:tcBorders>
            <w:shd w:val="clear" w:color="auto" w:fill="auto"/>
          </w:tcPr>
          <w:p w14:paraId="41D368A1"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6661B789" w14:textId="77777777" w:rsidR="00D333BA" w:rsidRPr="009511D3" w:rsidRDefault="00D333BA" w:rsidP="009511D3">
            <w:pPr>
              <w:spacing w:after="0" w:line="240" w:lineRule="auto"/>
              <w:contextualSpacing/>
              <w:jc w:val="right"/>
              <w:rPr>
                <w:rFonts w:ascii="Times New Roman" w:eastAsia="Times New Roman" w:hAnsi="Times New Roman" w:cs="Times New Roman"/>
                <w:sz w:val="24"/>
                <w:szCs w:val="24"/>
                <w:lang w:eastAsia="ru-RU"/>
              </w:rPr>
            </w:pPr>
          </w:p>
        </w:tc>
        <w:tc>
          <w:tcPr>
            <w:tcW w:w="342" w:type="pct"/>
            <w:tcBorders>
              <w:top w:val="nil"/>
              <w:left w:val="nil"/>
              <w:bottom w:val="nil"/>
              <w:right w:val="nil"/>
            </w:tcBorders>
            <w:shd w:val="clear" w:color="auto" w:fill="auto"/>
          </w:tcPr>
          <w:p w14:paraId="4DCAF4CF"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282" w:type="pct"/>
            <w:tcBorders>
              <w:top w:val="nil"/>
              <w:left w:val="nil"/>
              <w:bottom w:val="nil"/>
              <w:right w:val="nil"/>
            </w:tcBorders>
            <w:shd w:val="clear" w:color="auto" w:fill="auto"/>
          </w:tcPr>
          <w:p w14:paraId="7E1E9491" w14:textId="77777777" w:rsidR="00D333BA" w:rsidRPr="009511D3" w:rsidRDefault="00D333BA" w:rsidP="009511D3">
            <w:pPr>
              <w:spacing w:after="0" w:line="240" w:lineRule="auto"/>
              <w:contextualSpacing/>
              <w:jc w:val="right"/>
              <w:rPr>
                <w:rFonts w:ascii="Times New Roman" w:eastAsia="Times New Roman" w:hAnsi="Times New Roman" w:cs="Times New Roman"/>
                <w:sz w:val="24"/>
                <w:szCs w:val="24"/>
                <w:lang w:eastAsia="ru-RU"/>
              </w:rPr>
            </w:pPr>
          </w:p>
        </w:tc>
        <w:tc>
          <w:tcPr>
            <w:tcW w:w="368" w:type="pct"/>
            <w:tcBorders>
              <w:top w:val="nil"/>
              <w:left w:val="nil"/>
              <w:bottom w:val="nil"/>
              <w:right w:val="single" w:sz="4" w:space="0" w:color="auto"/>
            </w:tcBorders>
            <w:shd w:val="clear" w:color="auto" w:fill="auto"/>
          </w:tcPr>
          <w:p w14:paraId="76368A0A" w14:textId="13E52910"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333BA" w:rsidRPr="009511D3" w14:paraId="0EB6956F" w14:textId="77777777" w:rsidTr="001650B7">
        <w:trPr>
          <w:trHeight w:val="300"/>
        </w:trPr>
        <w:tc>
          <w:tcPr>
            <w:tcW w:w="337" w:type="pct"/>
            <w:tcBorders>
              <w:top w:val="nil"/>
              <w:left w:val="single" w:sz="4" w:space="0" w:color="auto"/>
              <w:bottom w:val="nil"/>
              <w:right w:val="nil"/>
            </w:tcBorders>
            <w:shd w:val="clear" w:color="auto" w:fill="auto"/>
            <w:hideMark/>
          </w:tcPr>
          <w:p w14:paraId="2024EA52"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433E0C14"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729" w:type="pct"/>
            <w:gridSpan w:val="3"/>
            <w:tcBorders>
              <w:top w:val="nil"/>
              <w:left w:val="nil"/>
              <w:bottom w:val="nil"/>
              <w:right w:val="nil"/>
            </w:tcBorders>
            <w:shd w:val="clear" w:color="auto" w:fill="auto"/>
            <w:hideMark/>
          </w:tcPr>
          <w:p w14:paraId="3E622F43"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ЗТм</w:t>
            </w:r>
          </w:p>
        </w:tc>
        <w:tc>
          <w:tcPr>
            <w:tcW w:w="331" w:type="pct"/>
            <w:tcBorders>
              <w:top w:val="nil"/>
              <w:left w:val="nil"/>
              <w:bottom w:val="nil"/>
              <w:right w:val="nil"/>
            </w:tcBorders>
            <w:shd w:val="clear" w:color="auto" w:fill="auto"/>
            <w:hideMark/>
          </w:tcPr>
          <w:p w14:paraId="57BBE891"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чел.-ч</w:t>
            </w:r>
          </w:p>
        </w:tc>
        <w:tc>
          <w:tcPr>
            <w:tcW w:w="283" w:type="pct"/>
            <w:tcBorders>
              <w:top w:val="nil"/>
              <w:left w:val="nil"/>
              <w:bottom w:val="nil"/>
              <w:right w:val="nil"/>
            </w:tcBorders>
            <w:shd w:val="clear" w:color="auto" w:fill="auto"/>
          </w:tcPr>
          <w:p w14:paraId="5ED5EA9A" w14:textId="7FCBBF7F"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4F95ED50"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nil"/>
              <w:left w:val="nil"/>
              <w:bottom w:val="nil"/>
              <w:right w:val="nil"/>
            </w:tcBorders>
            <w:shd w:val="clear" w:color="auto" w:fill="auto"/>
          </w:tcPr>
          <w:p w14:paraId="45BDE7F6" w14:textId="4A7EDC06"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87" w:type="pct"/>
            <w:tcBorders>
              <w:top w:val="nil"/>
              <w:left w:val="nil"/>
              <w:bottom w:val="nil"/>
              <w:right w:val="nil"/>
            </w:tcBorders>
            <w:shd w:val="clear" w:color="auto" w:fill="auto"/>
          </w:tcPr>
          <w:p w14:paraId="2178904D"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29449BD6" w14:textId="77777777" w:rsidR="00D333BA" w:rsidRPr="009511D3" w:rsidRDefault="00D333BA" w:rsidP="009511D3">
            <w:pPr>
              <w:spacing w:after="0" w:line="240" w:lineRule="auto"/>
              <w:contextualSpacing/>
              <w:jc w:val="right"/>
              <w:rPr>
                <w:rFonts w:ascii="Times New Roman" w:eastAsia="Times New Roman" w:hAnsi="Times New Roman" w:cs="Times New Roman"/>
                <w:sz w:val="24"/>
                <w:szCs w:val="24"/>
                <w:lang w:eastAsia="ru-RU"/>
              </w:rPr>
            </w:pPr>
          </w:p>
        </w:tc>
        <w:tc>
          <w:tcPr>
            <w:tcW w:w="342" w:type="pct"/>
            <w:tcBorders>
              <w:top w:val="nil"/>
              <w:left w:val="nil"/>
              <w:bottom w:val="nil"/>
              <w:right w:val="nil"/>
            </w:tcBorders>
            <w:shd w:val="clear" w:color="auto" w:fill="auto"/>
          </w:tcPr>
          <w:p w14:paraId="481B2D9E"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282" w:type="pct"/>
            <w:tcBorders>
              <w:top w:val="nil"/>
              <w:left w:val="nil"/>
              <w:bottom w:val="nil"/>
              <w:right w:val="nil"/>
            </w:tcBorders>
            <w:shd w:val="clear" w:color="auto" w:fill="auto"/>
          </w:tcPr>
          <w:p w14:paraId="55B1EE2C" w14:textId="77777777" w:rsidR="00D333BA" w:rsidRPr="009511D3" w:rsidRDefault="00D333BA" w:rsidP="009511D3">
            <w:pPr>
              <w:spacing w:after="0" w:line="240" w:lineRule="auto"/>
              <w:contextualSpacing/>
              <w:jc w:val="right"/>
              <w:rPr>
                <w:rFonts w:ascii="Times New Roman" w:eastAsia="Times New Roman" w:hAnsi="Times New Roman" w:cs="Times New Roman"/>
                <w:sz w:val="24"/>
                <w:szCs w:val="24"/>
                <w:lang w:eastAsia="ru-RU"/>
              </w:rPr>
            </w:pPr>
          </w:p>
        </w:tc>
        <w:tc>
          <w:tcPr>
            <w:tcW w:w="368" w:type="pct"/>
            <w:tcBorders>
              <w:top w:val="nil"/>
              <w:left w:val="nil"/>
              <w:bottom w:val="nil"/>
              <w:right w:val="single" w:sz="4" w:space="0" w:color="auto"/>
            </w:tcBorders>
            <w:shd w:val="clear" w:color="auto" w:fill="auto"/>
          </w:tcPr>
          <w:p w14:paraId="260AFDC7" w14:textId="596502C8"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333BA" w:rsidRPr="009511D3" w14:paraId="620DF22E" w14:textId="77777777" w:rsidTr="001650B7">
        <w:trPr>
          <w:trHeight w:val="300"/>
        </w:trPr>
        <w:tc>
          <w:tcPr>
            <w:tcW w:w="337" w:type="pct"/>
            <w:tcBorders>
              <w:top w:val="nil"/>
              <w:left w:val="single" w:sz="4" w:space="0" w:color="auto"/>
              <w:bottom w:val="nil"/>
              <w:right w:val="nil"/>
            </w:tcBorders>
            <w:shd w:val="clear" w:color="auto" w:fill="auto"/>
            <w:vAlign w:val="center"/>
            <w:hideMark/>
          </w:tcPr>
          <w:p w14:paraId="0D8F8A82"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56C16621"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729" w:type="pct"/>
            <w:gridSpan w:val="3"/>
            <w:tcBorders>
              <w:top w:val="single" w:sz="4" w:space="0" w:color="auto"/>
              <w:left w:val="nil"/>
              <w:bottom w:val="nil"/>
              <w:right w:val="nil"/>
            </w:tcBorders>
            <w:shd w:val="clear" w:color="auto" w:fill="auto"/>
            <w:hideMark/>
          </w:tcPr>
          <w:p w14:paraId="5477F613"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Итого по расценке</w:t>
            </w:r>
          </w:p>
        </w:tc>
        <w:tc>
          <w:tcPr>
            <w:tcW w:w="331" w:type="pct"/>
            <w:tcBorders>
              <w:top w:val="single" w:sz="4" w:space="0" w:color="auto"/>
              <w:left w:val="nil"/>
              <w:bottom w:val="nil"/>
              <w:right w:val="nil"/>
            </w:tcBorders>
            <w:shd w:val="clear" w:color="auto" w:fill="auto"/>
            <w:hideMark/>
          </w:tcPr>
          <w:p w14:paraId="19281AEF"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283" w:type="pct"/>
            <w:tcBorders>
              <w:top w:val="single" w:sz="4" w:space="0" w:color="auto"/>
              <w:left w:val="nil"/>
              <w:bottom w:val="nil"/>
              <w:right w:val="nil"/>
            </w:tcBorders>
            <w:shd w:val="clear" w:color="auto" w:fill="auto"/>
          </w:tcPr>
          <w:p w14:paraId="329E091C" w14:textId="5131B428"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single" w:sz="4" w:space="0" w:color="auto"/>
              <w:left w:val="nil"/>
              <w:bottom w:val="nil"/>
              <w:right w:val="nil"/>
            </w:tcBorders>
            <w:shd w:val="clear" w:color="auto" w:fill="auto"/>
          </w:tcPr>
          <w:p w14:paraId="73D0392E" w14:textId="7AFCD985"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single" w:sz="4" w:space="0" w:color="auto"/>
              <w:left w:val="nil"/>
              <w:bottom w:val="nil"/>
              <w:right w:val="nil"/>
            </w:tcBorders>
            <w:shd w:val="clear" w:color="auto" w:fill="auto"/>
          </w:tcPr>
          <w:p w14:paraId="162E9AE4" w14:textId="467E6BDD"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87" w:type="pct"/>
            <w:tcBorders>
              <w:top w:val="single" w:sz="4" w:space="0" w:color="auto"/>
              <w:left w:val="nil"/>
              <w:bottom w:val="nil"/>
              <w:right w:val="nil"/>
            </w:tcBorders>
            <w:shd w:val="clear" w:color="auto" w:fill="auto"/>
          </w:tcPr>
          <w:p w14:paraId="14F8D600" w14:textId="62DD65E6"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40" w:type="pct"/>
            <w:tcBorders>
              <w:top w:val="single" w:sz="4" w:space="0" w:color="auto"/>
              <w:left w:val="nil"/>
              <w:bottom w:val="nil"/>
              <w:right w:val="nil"/>
            </w:tcBorders>
            <w:shd w:val="clear" w:color="auto" w:fill="auto"/>
          </w:tcPr>
          <w:p w14:paraId="2936882E" w14:textId="2A0A2941"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42" w:type="pct"/>
            <w:tcBorders>
              <w:top w:val="single" w:sz="4" w:space="0" w:color="auto"/>
              <w:left w:val="nil"/>
              <w:bottom w:val="nil"/>
              <w:right w:val="nil"/>
            </w:tcBorders>
            <w:shd w:val="clear" w:color="auto" w:fill="auto"/>
          </w:tcPr>
          <w:p w14:paraId="2C131FCF" w14:textId="50B0CF36"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2" w:type="pct"/>
            <w:tcBorders>
              <w:top w:val="single" w:sz="4" w:space="0" w:color="auto"/>
              <w:left w:val="nil"/>
              <w:bottom w:val="nil"/>
              <w:right w:val="nil"/>
            </w:tcBorders>
            <w:shd w:val="clear" w:color="auto" w:fill="auto"/>
          </w:tcPr>
          <w:p w14:paraId="74B80C88" w14:textId="1993A86B"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68" w:type="pct"/>
            <w:tcBorders>
              <w:top w:val="single" w:sz="4" w:space="0" w:color="auto"/>
              <w:left w:val="nil"/>
              <w:bottom w:val="nil"/>
              <w:right w:val="single" w:sz="4" w:space="0" w:color="auto"/>
            </w:tcBorders>
            <w:shd w:val="clear" w:color="auto" w:fill="auto"/>
          </w:tcPr>
          <w:p w14:paraId="53C5B06C" w14:textId="1328A6CC"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333BA" w:rsidRPr="009511D3" w14:paraId="54E4CDEE" w14:textId="77777777" w:rsidTr="001650B7">
        <w:trPr>
          <w:trHeight w:val="300"/>
        </w:trPr>
        <w:tc>
          <w:tcPr>
            <w:tcW w:w="337" w:type="pct"/>
            <w:tcBorders>
              <w:top w:val="nil"/>
              <w:left w:val="single" w:sz="4" w:space="0" w:color="auto"/>
              <w:bottom w:val="nil"/>
              <w:right w:val="nil"/>
            </w:tcBorders>
            <w:shd w:val="clear" w:color="auto" w:fill="auto"/>
            <w:hideMark/>
          </w:tcPr>
          <w:p w14:paraId="4C10AB79"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368F15DA"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729" w:type="pct"/>
            <w:gridSpan w:val="3"/>
            <w:tcBorders>
              <w:top w:val="nil"/>
              <w:left w:val="nil"/>
              <w:bottom w:val="nil"/>
              <w:right w:val="nil"/>
            </w:tcBorders>
            <w:shd w:val="clear" w:color="auto" w:fill="auto"/>
            <w:hideMark/>
          </w:tcPr>
          <w:p w14:paraId="2A461E52"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ФОТ</w:t>
            </w:r>
          </w:p>
        </w:tc>
        <w:tc>
          <w:tcPr>
            <w:tcW w:w="331" w:type="pct"/>
            <w:tcBorders>
              <w:top w:val="nil"/>
              <w:left w:val="nil"/>
              <w:bottom w:val="nil"/>
              <w:right w:val="nil"/>
            </w:tcBorders>
            <w:shd w:val="clear" w:color="auto" w:fill="auto"/>
            <w:hideMark/>
          </w:tcPr>
          <w:p w14:paraId="5F05E643"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p>
        </w:tc>
        <w:tc>
          <w:tcPr>
            <w:tcW w:w="283" w:type="pct"/>
            <w:tcBorders>
              <w:top w:val="nil"/>
              <w:left w:val="nil"/>
              <w:bottom w:val="nil"/>
              <w:right w:val="nil"/>
            </w:tcBorders>
            <w:shd w:val="clear" w:color="auto" w:fill="auto"/>
          </w:tcPr>
          <w:p w14:paraId="005F7435"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tcPr>
          <w:p w14:paraId="68F9BCE4"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tcPr>
          <w:p w14:paraId="4FD0540A"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287" w:type="pct"/>
            <w:tcBorders>
              <w:top w:val="nil"/>
              <w:left w:val="nil"/>
              <w:bottom w:val="nil"/>
              <w:right w:val="nil"/>
            </w:tcBorders>
            <w:shd w:val="clear" w:color="auto" w:fill="auto"/>
          </w:tcPr>
          <w:p w14:paraId="0634EA5D"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tcPr>
          <w:p w14:paraId="370FA663" w14:textId="77777777" w:rsidR="00D333BA" w:rsidRPr="009511D3" w:rsidRDefault="00D333BA" w:rsidP="009511D3">
            <w:pPr>
              <w:spacing w:after="0" w:line="240" w:lineRule="auto"/>
              <w:contextualSpacing/>
              <w:jc w:val="right"/>
              <w:rPr>
                <w:rFonts w:ascii="Times New Roman" w:eastAsia="Times New Roman" w:hAnsi="Times New Roman" w:cs="Times New Roman"/>
                <w:sz w:val="24"/>
                <w:szCs w:val="24"/>
                <w:lang w:eastAsia="ru-RU"/>
              </w:rPr>
            </w:pPr>
          </w:p>
        </w:tc>
        <w:tc>
          <w:tcPr>
            <w:tcW w:w="342" w:type="pct"/>
            <w:tcBorders>
              <w:top w:val="nil"/>
              <w:left w:val="nil"/>
              <w:bottom w:val="nil"/>
              <w:right w:val="nil"/>
            </w:tcBorders>
            <w:shd w:val="clear" w:color="auto" w:fill="auto"/>
          </w:tcPr>
          <w:p w14:paraId="6E6EEB12" w14:textId="705E66DC"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2" w:type="pct"/>
            <w:tcBorders>
              <w:top w:val="nil"/>
              <w:left w:val="nil"/>
              <w:bottom w:val="nil"/>
              <w:right w:val="nil"/>
            </w:tcBorders>
            <w:shd w:val="clear" w:color="auto" w:fill="auto"/>
          </w:tcPr>
          <w:p w14:paraId="303CF9D7"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68" w:type="pct"/>
            <w:tcBorders>
              <w:top w:val="nil"/>
              <w:left w:val="nil"/>
              <w:bottom w:val="nil"/>
              <w:right w:val="single" w:sz="4" w:space="0" w:color="auto"/>
            </w:tcBorders>
            <w:shd w:val="clear" w:color="auto" w:fill="auto"/>
          </w:tcPr>
          <w:p w14:paraId="2E4980F4" w14:textId="629B06BD"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333BA" w:rsidRPr="009511D3" w14:paraId="565143C1" w14:textId="77777777" w:rsidTr="001650B7">
        <w:trPr>
          <w:trHeight w:val="465"/>
        </w:trPr>
        <w:tc>
          <w:tcPr>
            <w:tcW w:w="337" w:type="pct"/>
            <w:tcBorders>
              <w:top w:val="nil"/>
              <w:left w:val="single" w:sz="4" w:space="0" w:color="auto"/>
              <w:bottom w:val="nil"/>
              <w:right w:val="nil"/>
            </w:tcBorders>
            <w:shd w:val="clear" w:color="auto" w:fill="auto"/>
            <w:hideMark/>
          </w:tcPr>
          <w:p w14:paraId="68BD13A0"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38A6DE1B"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Пр/812-049.3-1</w:t>
            </w:r>
          </w:p>
        </w:tc>
        <w:tc>
          <w:tcPr>
            <w:tcW w:w="729" w:type="pct"/>
            <w:gridSpan w:val="3"/>
            <w:tcBorders>
              <w:top w:val="nil"/>
              <w:left w:val="nil"/>
              <w:bottom w:val="nil"/>
              <w:right w:val="nil"/>
            </w:tcBorders>
            <w:shd w:val="clear" w:color="auto" w:fill="auto"/>
            <w:hideMark/>
          </w:tcPr>
          <w:p w14:paraId="74A38ABF"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НР Электротехнические установки на других объектах</w:t>
            </w:r>
          </w:p>
        </w:tc>
        <w:tc>
          <w:tcPr>
            <w:tcW w:w="331" w:type="pct"/>
            <w:tcBorders>
              <w:top w:val="nil"/>
              <w:left w:val="nil"/>
              <w:bottom w:val="nil"/>
              <w:right w:val="nil"/>
            </w:tcBorders>
            <w:shd w:val="clear" w:color="auto" w:fill="auto"/>
            <w:hideMark/>
          </w:tcPr>
          <w:p w14:paraId="410EB287"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w:t>
            </w:r>
          </w:p>
        </w:tc>
        <w:tc>
          <w:tcPr>
            <w:tcW w:w="283" w:type="pct"/>
            <w:tcBorders>
              <w:top w:val="nil"/>
              <w:left w:val="nil"/>
              <w:bottom w:val="nil"/>
              <w:right w:val="nil"/>
            </w:tcBorders>
            <w:shd w:val="clear" w:color="auto" w:fill="auto"/>
          </w:tcPr>
          <w:p w14:paraId="6BE3C9AB" w14:textId="7E1E3574"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1CBCA327"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nil"/>
              <w:left w:val="nil"/>
              <w:bottom w:val="nil"/>
              <w:right w:val="nil"/>
            </w:tcBorders>
            <w:shd w:val="clear" w:color="auto" w:fill="auto"/>
          </w:tcPr>
          <w:p w14:paraId="0BCBD6BA" w14:textId="7AD951A6"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87" w:type="pct"/>
            <w:tcBorders>
              <w:top w:val="nil"/>
              <w:left w:val="nil"/>
              <w:bottom w:val="nil"/>
              <w:right w:val="nil"/>
            </w:tcBorders>
            <w:shd w:val="clear" w:color="auto" w:fill="auto"/>
          </w:tcPr>
          <w:p w14:paraId="25F962F5"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6B560C1F" w14:textId="77777777" w:rsidR="00D333BA" w:rsidRPr="009511D3" w:rsidRDefault="00D333BA" w:rsidP="009511D3">
            <w:pPr>
              <w:spacing w:after="0" w:line="240" w:lineRule="auto"/>
              <w:contextualSpacing/>
              <w:jc w:val="right"/>
              <w:rPr>
                <w:rFonts w:ascii="Times New Roman" w:eastAsia="Times New Roman" w:hAnsi="Times New Roman" w:cs="Times New Roman"/>
                <w:sz w:val="24"/>
                <w:szCs w:val="24"/>
                <w:lang w:eastAsia="ru-RU"/>
              </w:rPr>
            </w:pPr>
          </w:p>
        </w:tc>
        <w:tc>
          <w:tcPr>
            <w:tcW w:w="342" w:type="pct"/>
            <w:tcBorders>
              <w:top w:val="nil"/>
              <w:left w:val="nil"/>
              <w:bottom w:val="nil"/>
              <w:right w:val="nil"/>
            </w:tcBorders>
            <w:shd w:val="clear" w:color="auto" w:fill="auto"/>
          </w:tcPr>
          <w:p w14:paraId="5F1BE72A" w14:textId="519C5B68"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2" w:type="pct"/>
            <w:tcBorders>
              <w:top w:val="nil"/>
              <w:left w:val="nil"/>
              <w:bottom w:val="nil"/>
              <w:right w:val="nil"/>
            </w:tcBorders>
            <w:shd w:val="clear" w:color="auto" w:fill="auto"/>
          </w:tcPr>
          <w:p w14:paraId="4C80114C"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68" w:type="pct"/>
            <w:tcBorders>
              <w:top w:val="nil"/>
              <w:left w:val="nil"/>
              <w:bottom w:val="nil"/>
              <w:right w:val="single" w:sz="4" w:space="0" w:color="auto"/>
            </w:tcBorders>
            <w:shd w:val="clear" w:color="auto" w:fill="auto"/>
          </w:tcPr>
          <w:p w14:paraId="68245EAF" w14:textId="709CFCD5"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333BA" w:rsidRPr="009511D3" w14:paraId="7EF6328B" w14:textId="77777777" w:rsidTr="001650B7">
        <w:trPr>
          <w:trHeight w:val="465"/>
        </w:trPr>
        <w:tc>
          <w:tcPr>
            <w:tcW w:w="337" w:type="pct"/>
            <w:tcBorders>
              <w:top w:val="nil"/>
              <w:left w:val="single" w:sz="4" w:space="0" w:color="auto"/>
              <w:bottom w:val="nil"/>
              <w:right w:val="nil"/>
            </w:tcBorders>
            <w:shd w:val="clear" w:color="auto" w:fill="auto"/>
            <w:hideMark/>
          </w:tcPr>
          <w:p w14:paraId="06A11756"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6D08F802"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Пр/774-049.3</w:t>
            </w:r>
          </w:p>
        </w:tc>
        <w:tc>
          <w:tcPr>
            <w:tcW w:w="729" w:type="pct"/>
            <w:gridSpan w:val="3"/>
            <w:tcBorders>
              <w:top w:val="nil"/>
              <w:left w:val="nil"/>
              <w:bottom w:val="nil"/>
              <w:right w:val="nil"/>
            </w:tcBorders>
            <w:shd w:val="clear" w:color="auto" w:fill="auto"/>
            <w:hideMark/>
          </w:tcPr>
          <w:p w14:paraId="0C1F66A8"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СП Электротехнические установки на других объектах</w:t>
            </w:r>
          </w:p>
        </w:tc>
        <w:tc>
          <w:tcPr>
            <w:tcW w:w="331" w:type="pct"/>
            <w:tcBorders>
              <w:top w:val="nil"/>
              <w:left w:val="nil"/>
              <w:bottom w:val="nil"/>
              <w:right w:val="nil"/>
            </w:tcBorders>
            <w:shd w:val="clear" w:color="auto" w:fill="auto"/>
            <w:hideMark/>
          </w:tcPr>
          <w:p w14:paraId="2BB1ED4F"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w:t>
            </w:r>
          </w:p>
        </w:tc>
        <w:tc>
          <w:tcPr>
            <w:tcW w:w="283" w:type="pct"/>
            <w:tcBorders>
              <w:top w:val="nil"/>
              <w:left w:val="nil"/>
              <w:bottom w:val="nil"/>
              <w:right w:val="nil"/>
            </w:tcBorders>
            <w:shd w:val="clear" w:color="auto" w:fill="auto"/>
          </w:tcPr>
          <w:p w14:paraId="63E9C4F7" w14:textId="52915ADB"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1A362CB2"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nil"/>
              <w:left w:val="nil"/>
              <w:bottom w:val="nil"/>
              <w:right w:val="nil"/>
            </w:tcBorders>
            <w:shd w:val="clear" w:color="auto" w:fill="auto"/>
          </w:tcPr>
          <w:p w14:paraId="2B5D70E6" w14:textId="67F58F8F"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87" w:type="pct"/>
            <w:tcBorders>
              <w:top w:val="nil"/>
              <w:left w:val="nil"/>
              <w:bottom w:val="nil"/>
              <w:right w:val="nil"/>
            </w:tcBorders>
            <w:shd w:val="clear" w:color="auto" w:fill="auto"/>
            <w:hideMark/>
          </w:tcPr>
          <w:p w14:paraId="3AC0DEED"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hideMark/>
          </w:tcPr>
          <w:p w14:paraId="14350CDB" w14:textId="77777777" w:rsidR="00D333BA" w:rsidRPr="009511D3" w:rsidRDefault="00D333BA" w:rsidP="009511D3">
            <w:pPr>
              <w:spacing w:after="0" w:line="240" w:lineRule="auto"/>
              <w:contextualSpacing/>
              <w:jc w:val="right"/>
              <w:rPr>
                <w:rFonts w:ascii="Times New Roman" w:eastAsia="Times New Roman" w:hAnsi="Times New Roman" w:cs="Times New Roman"/>
                <w:sz w:val="24"/>
                <w:szCs w:val="24"/>
                <w:lang w:eastAsia="ru-RU"/>
              </w:rPr>
            </w:pPr>
          </w:p>
        </w:tc>
        <w:tc>
          <w:tcPr>
            <w:tcW w:w="342" w:type="pct"/>
            <w:tcBorders>
              <w:top w:val="nil"/>
              <w:left w:val="nil"/>
              <w:bottom w:val="nil"/>
              <w:right w:val="nil"/>
            </w:tcBorders>
            <w:shd w:val="clear" w:color="auto" w:fill="auto"/>
          </w:tcPr>
          <w:p w14:paraId="523AF078" w14:textId="17B9CAD9"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2" w:type="pct"/>
            <w:tcBorders>
              <w:top w:val="nil"/>
              <w:left w:val="nil"/>
              <w:bottom w:val="nil"/>
              <w:right w:val="nil"/>
            </w:tcBorders>
            <w:shd w:val="clear" w:color="auto" w:fill="auto"/>
          </w:tcPr>
          <w:p w14:paraId="3A280D4D"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68" w:type="pct"/>
            <w:tcBorders>
              <w:top w:val="nil"/>
              <w:left w:val="nil"/>
              <w:bottom w:val="nil"/>
              <w:right w:val="single" w:sz="4" w:space="0" w:color="auto"/>
            </w:tcBorders>
            <w:shd w:val="clear" w:color="auto" w:fill="auto"/>
          </w:tcPr>
          <w:p w14:paraId="2D93176B" w14:textId="766B9180"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333BA" w:rsidRPr="009511D3" w14:paraId="6F2EEA69" w14:textId="77777777" w:rsidTr="001650B7">
        <w:trPr>
          <w:trHeight w:val="300"/>
        </w:trPr>
        <w:tc>
          <w:tcPr>
            <w:tcW w:w="337" w:type="pct"/>
            <w:tcBorders>
              <w:top w:val="nil"/>
              <w:left w:val="single" w:sz="4" w:space="0" w:color="auto"/>
              <w:bottom w:val="nil"/>
              <w:right w:val="nil"/>
            </w:tcBorders>
            <w:shd w:val="clear" w:color="auto" w:fill="auto"/>
            <w:hideMark/>
          </w:tcPr>
          <w:p w14:paraId="45FDF40F" w14:textId="77777777" w:rsidR="00D333BA" w:rsidRPr="009511D3" w:rsidRDefault="00D333BA"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702" w:type="pct"/>
            <w:tcBorders>
              <w:top w:val="nil"/>
              <w:left w:val="nil"/>
              <w:bottom w:val="nil"/>
              <w:right w:val="nil"/>
            </w:tcBorders>
            <w:shd w:val="clear" w:color="auto" w:fill="auto"/>
            <w:hideMark/>
          </w:tcPr>
          <w:p w14:paraId="3A88BD24" w14:textId="77777777" w:rsidR="00D333BA" w:rsidRPr="009511D3" w:rsidRDefault="00D333BA"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729" w:type="pct"/>
            <w:gridSpan w:val="3"/>
            <w:tcBorders>
              <w:top w:val="single" w:sz="4" w:space="0" w:color="auto"/>
              <w:left w:val="nil"/>
              <w:bottom w:val="nil"/>
              <w:right w:val="nil"/>
            </w:tcBorders>
            <w:shd w:val="clear" w:color="auto" w:fill="auto"/>
            <w:hideMark/>
          </w:tcPr>
          <w:p w14:paraId="2ACCD1D1" w14:textId="77777777" w:rsidR="00D333BA" w:rsidRPr="009511D3" w:rsidRDefault="00D333BA"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Всего по позиции</w:t>
            </w:r>
          </w:p>
        </w:tc>
        <w:tc>
          <w:tcPr>
            <w:tcW w:w="331" w:type="pct"/>
            <w:tcBorders>
              <w:top w:val="single" w:sz="4" w:space="0" w:color="auto"/>
              <w:left w:val="nil"/>
              <w:bottom w:val="nil"/>
              <w:right w:val="nil"/>
            </w:tcBorders>
            <w:shd w:val="clear" w:color="auto" w:fill="auto"/>
            <w:hideMark/>
          </w:tcPr>
          <w:p w14:paraId="0E99FA33" w14:textId="77777777" w:rsidR="00D333BA" w:rsidRPr="009511D3" w:rsidRDefault="00D333BA"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83" w:type="pct"/>
            <w:tcBorders>
              <w:top w:val="single" w:sz="4" w:space="0" w:color="auto"/>
              <w:left w:val="nil"/>
              <w:bottom w:val="nil"/>
              <w:right w:val="nil"/>
            </w:tcBorders>
            <w:shd w:val="clear" w:color="auto" w:fill="auto"/>
            <w:hideMark/>
          </w:tcPr>
          <w:p w14:paraId="44201DA4" w14:textId="77777777" w:rsidR="00D333BA" w:rsidRPr="009511D3" w:rsidRDefault="00D333BA"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1F1DEF60" w14:textId="77777777" w:rsidR="00D333BA" w:rsidRPr="009511D3" w:rsidRDefault="00D333BA"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59" w:type="pct"/>
            <w:tcBorders>
              <w:top w:val="single" w:sz="4" w:space="0" w:color="auto"/>
              <w:left w:val="nil"/>
              <w:bottom w:val="nil"/>
              <w:right w:val="nil"/>
            </w:tcBorders>
            <w:shd w:val="clear" w:color="auto" w:fill="auto"/>
            <w:hideMark/>
          </w:tcPr>
          <w:p w14:paraId="5A7504B3" w14:textId="77777777" w:rsidR="00D333BA" w:rsidRPr="009511D3" w:rsidRDefault="00D333BA"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87" w:type="pct"/>
            <w:tcBorders>
              <w:top w:val="single" w:sz="4" w:space="0" w:color="auto"/>
              <w:left w:val="nil"/>
              <w:bottom w:val="nil"/>
              <w:right w:val="nil"/>
            </w:tcBorders>
            <w:shd w:val="clear" w:color="auto" w:fill="auto"/>
            <w:hideMark/>
          </w:tcPr>
          <w:p w14:paraId="5642242A" w14:textId="77777777" w:rsidR="00D333BA" w:rsidRPr="009511D3" w:rsidRDefault="00D333BA"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427230A1" w14:textId="77777777" w:rsidR="00D333BA" w:rsidRPr="009511D3" w:rsidRDefault="00D333BA"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342" w:type="pct"/>
            <w:tcBorders>
              <w:top w:val="single" w:sz="4" w:space="0" w:color="auto"/>
              <w:left w:val="nil"/>
              <w:bottom w:val="nil"/>
              <w:right w:val="nil"/>
            </w:tcBorders>
            <w:shd w:val="clear" w:color="auto" w:fill="auto"/>
          </w:tcPr>
          <w:p w14:paraId="31C0745E" w14:textId="7C497C45" w:rsidR="00D333BA" w:rsidRPr="009511D3" w:rsidRDefault="00D333BA"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2" w:type="pct"/>
            <w:tcBorders>
              <w:top w:val="single" w:sz="4" w:space="0" w:color="auto"/>
              <w:left w:val="nil"/>
              <w:bottom w:val="nil"/>
              <w:right w:val="nil"/>
            </w:tcBorders>
            <w:shd w:val="clear" w:color="auto" w:fill="auto"/>
          </w:tcPr>
          <w:p w14:paraId="3F3D18DC" w14:textId="31649F8C"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68" w:type="pct"/>
            <w:tcBorders>
              <w:top w:val="single" w:sz="4" w:space="0" w:color="auto"/>
              <w:left w:val="nil"/>
              <w:bottom w:val="nil"/>
              <w:right w:val="single" w:sz="4" w:space="0" w:color="auto"/>
            </w:tcBorders>
            <w:shd w:val="clear" w:color="auto" w:fill="auto"/>
          </w:tcPr>
          <w:p w14:paraId="25EF7A2D" w14:textId="4DA7974F" w:rsidR="00D333BA" w:rsidRPr="009511D3" w:rsidRDefault="00D333BA"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197B4C" w:rsidRPr="009511D3" w14:paraId="47BD7528" w14:textId="77777777" w:rsidTr="001650B7">
        <w:trPr>
          <w:trHeight w:val="465"/>
        </w:trPr>
        <w:tc>
          <w:tcPr>
            <w:tcW w:w="337" w:type="pct"/>
            <w:tcBorders>
              <w:top w:val="single" w:sz="4" w:space="0" w:color="auto"/>
              <w:left w:val="single" w:sz="4" w:space="0" w:color="auto"/>
              <w:bottom w:val="nil"/>
              <w:right w:val="nil"/>
            </w:tcBorders>
            <w:shd w:val="clear" w:color="auto" w:fill="auto"/>
            <w:hideMark/>
          </w:tcPr>
          <w:p w14:paraId="75E3A4B8" w14:textId="77777777" w:rsidR="00197B4C" w:rsidRPr="009511D3" w:rsidRDefault="00197B4C"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2</w:t>
            </w:r>
          </w:p>
        </w:tc>
        <w:tc>
          <w:tcPr>
            <w:tcW w:w="702" w:type="pct"/>
            <w:tcBorders>
              <w:top w:val="single" w:sz="4" w:space="0" w:color="auto"/>
              <w:left w:val="nil"/>
              <w:bottom w:val="nil"/>
              <w:right w:val="nil"/>
            </w:tcBorders>
            <w:shd w:val="clear" w:color="auto" w:fill="auto"/>
            <w:hideMark/>
          </w:tcPr>
          <w:p w14:paraId="39331A4F" w14:textId="77777777" w:rsidR="00197B4C" w:rsidRPr="009511D3" w:rsidRDefault="00197B4C"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ФЕРм08-03-600-02</w:t>
            </w:r>
          </w:p>
        </w:tc>
        <w:tc>
          <w:tcPr>
            <w:tcW w:w="729" w:type="pct"/>
            <w:gridSpan w:val="3"/>
            <w:tcBorders>
              <w:top w:val="single" w:sz="4" w:space="0" w:color="auto"/>
              <w:left w:val="nil"/>
              <w:bottom w:val="nil"/>
              <w:right w:val="nil"/>
            </w:tcBorders>
            <w:shd w:val="clear" w:color="auto" w:fill="auto"/>
            <w:hideMark/>
          </w:tcPr>
          <w:p w14:paraId="78851F17" w14:textId="77777777" w:rsidR="00197B4C" w:rsidRPr="009511D3" w:rsidRDefault="00197B4C"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Счетчики, устанавливаемые на готовом основании: трехфазные</w:t>
            </w:r>
          </w:p>
        </w:tc>
        <w:tc>
          <w:tcPr>
            <w:tcW w:w="331" w:type="pct"/>
            <w:tcBorders>
              <w:top w:val="single" w:sz="4" w:space="0" w:color="auto"/>
              <w:left w:val="nil"/>
              <w:bottom w:val="nil"/>
              <w:right w:val="nil"/>
            </w:tcBorders>
            <w:shd w:val="clear" w:color="auto" w:fill="auto"/>
            <w:hideMark/>
          </w:tcPr>
          <w:p w14:paraId="26069FC1" w14:textId="77777777" w:rsidR="00197B4C" w:rsidRPr="009511D3" w:rsidRDefault="00197B4C"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шт</w:t>
            </w:r>
          </w:p>
        </w:tc>
        <w:tc>
          <w:tcPr>
            <w:tcW w:w="283" w:type="pct"/>
            <w:tcBorders>
              <w:top w:val="single" w:sz="4" w:space="0" w:color="auto"/>
              <w:left w:val="nil"/>
              <w:bottom w:val="nil"/>
              <w:right w:val="nil"/>
            </w:tcBorders>
            <w:shd w:val="clear" w:color="auto" w:fill="auto"/>
            <w:hideMark/>
          </w:tcPr>
          <w:p w14:paraId="672B8641" w14:textId="14FDCCE0" w:rsidR="00197B4C" w:rsidRPr="009511D3" w:rsidRDefault="00197B4C"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8</w:t>
            </w:r>
          </w:p>
        </w:tc>
        <w:tc>
          <w:tcPr>
            <w:tcW w:w="440" w:type="pct"/>
            <w:tcBorders>
              <w:top w:val="single" w:sz="4" w:space="0" w:color="auto"/>
              <w:left w:val="nil"/>
              <w:bottom w:val="nil"/>
              <w:right w:val="nil"/>
            </w:tcBorders>
            <w:shd w:val="clear" w:color="auto" w:fill="auto"/>
            <w:hideMark/>
          </w:tcPr>
          <w:p w14:paraId="0BCA4EF9" w14:textId="6723864E" w:rsidR="00197B4C" w:rsidRPr="009511D3" w:rsidRDefault="00197B4C"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1</w:t>
            </w:r>
          </w:p>
        </w:tc>
        <w:tc>
          <w:tcPr>
            <w:tcW w:w="459" w:type="pct"/>
            <w:tcBorders>
              <w:top w:val="single" w:sz="4" w:space="0" w:color="auto"/>
              <w:left w:val="nil"/>
              <w:bottom w:val="nil"/>
              <w:right w:val="nil"/>
            </w:tcBorders>
            <w:shd w:val="clear" w:color="auto" w:fill="auto"/>
            <w:hideMark/>
          </w:tcPr>
          <w:p w14:paraId="6B445463" w14:textId="4B11910E" w:rsidR="00197B4C" w:rsidRPr="009511D3" w:rsidRDefault="00197B4C"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8</w:t>
            </w:r>
          </w:p>
        </w:tc>
        <w:tc>
          <w:tcPr>
            <w:tcW w:w="287" w:type="pct"/>
            <w:tcBorders>
              <w:top w:val="single" w:sz="4" w:space="0" w:color="auto"/>
              <w:left w:val="nil"/>
              <w:bottom w:val="nil"/>
              <w:right w:val="nil"/>
            </w:tcBorders>
            <w:shd w:val="clear" w:color="auto" w:fill="auto"/>
            <w:hideMark/>
          </w:tcPr>
          <w:p w14:paraId="37664111" w14:textId="77777777" w:rsidR="00197B4C" w:rsidRPr="009511D3" w:rsidRDefault="00197B4C"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68DB009D" w14:textId="77777777" w:rsidR="00197B4C" w:rsidRPr="009511D3" w:rsidRDefault="00197B4C"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342" w:type="pct"/>
            <w:tcBorders>
              <w:top w:val="single" w:sz="4" w:space="0" w:color="auto"/>
              <w:left w:val="nil"/>
              <w:bottom w:val="nil"/>
              <w:right w:val="nil"/>
            </w:tcBorders>
            <w:shd w:val="clear" w:color="auto" w:fill="auto"/>
          </w:tcPr>
          <w:p w14:paraId="34B38644" w14:textId="778F5FE1" w:rsidR="00197B4C" w:rsidRPr="009511D3" w:rsidRDefault="00197B4C"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2" w:type="pct"/>
            <w:tcBorders>
              <w:top w:val="single" w:sz="4" w:space="0" w:color="auto"/>
              <w:left w:val="nil"/>
              <w:bottom w:val="nil"/>
              <w:right w:val="nil"/>
            </w:tcBorders>
            <w:shd w:val="clear" w:color="auto" w:fill="auto"/>
          </w:tcPr>
          <w:p w14:paraId="6632A283" w14:textId="457D6B6F" w:rsidR="00197B4C" w:rsidRPr="009511D3" w:rsidRDefault="00197B4C"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368" w:type="pct"/>
            <w:tcBorders>
              <w:top w:val="single" w:sz="4" w:space="0" w:color="auto"/>
              <w:left w:val="nil"/>
              <w:bottom w:val="nil"/>
              <w:right w:val="single" w:sz="4" w:space="0" w:color="auto"/>
            </w:tcBorders>
            <w:shd w:val="clear" w:color="auto" w:fill="auto"/>
          </w:tcPr>
          <w:p w14:paraId="3F916431" w14:textId="2A316F09" w:rsidR="00197B4C" w:rsidRPr="009511D3" w:rsidRDefault="00197B4C"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D333BA" w:rsidRPr="009511D3" w14:paraId="3FC2649C" w14:textId="77777777" w:rsidTr="001650B7">
        <w:trPr>
          <w:trHeight w:val="300"/>
        </w:trPr>
        <w:tc>
          <w:tcPr>
            <w:tcW w:w="337" w:type="pct"/>
            <w:tcBorders>
              <w:top w:val="nil"/>
              <w:left w:val="single" w:sz="4" w:space="0" w:color="auto"/>
              <w:bottom w:val="nil"/>
              <w:right w:val="nil"/>
            </w:tcBorders>
            <w:shd w:val="clear" w:color="auto" w:fill="auto"/>
            <w:vAlign w:val="center"/>
            <w:hideMark/>
          </w:tcPr>
          <w:p w14:paraId="4A4452B4"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3A258EB2"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1</w:t>
            </w:r>
          </w:p>
        </w:tc>
        <w:tc>
          <w:tcPr>
            <w:tcW w:w="729" w:type="pct"/>
            <w:gridSpan w:val="3"/>
            <w:tcBorders>
              <w:top w:val="nil"/>
              <w:left w:val="nil"/>
              <w:bottom w:val="nil"/>
              <w:right w:val="nil"/>
            </w:tcBorders>
            <w:shd w:val="clear" w:color="auto" w:fill="auto"/>
            <w:hideMark/>
          </w:tcPr>
          <w:p w14:paraId="4DE00B32"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ОТ</w:t>
            </w:r>
          </w:p>
        </w:tc>
        <w:tc>
          <w:tcPr>
            <w:tcW w:w="331" w:type="pct"/>
            <w:tcBorders>
              <w:top w:val="nil"/>
              <w:left w:val="nil"/>
              <w:bottom w:val="nil"/>
              <w:right w:val="nil"/>
            </w:tcBorders>
            <w:shd w:val="clear" w:color="auto" w:fill="auto"/>
            <w:hideMark/>
          </w:tcPr>
          <w:p w14:paraId="271A5069"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p>
        </w:tc>
        <w:tc>
          <w:tcPr>
            <w:tcW w:w="283" w:type="pct"/>
            <w:tcBorders>
              <w:top w:val="nil"/>
              <w:left w:val="nil"/>
              <w:bottom w:val="nil"/>
              <w:right w:val="nil"/>
            </w:tcBorders>
            <w:shd w:val="clear" w:color="auto" w:fill="auto"/>
            <w:hideMark/>
          </w:tcPr>
          <w:p w14:paraId="378B9E6B"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hideMark/>
          </w:tcPr>
          <w:p w14:paraId="02493349"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hideMark/>
          </w:tcPr>
          <w:p w14:paraId="4D4124C7"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287" w:type="pct"/>
            <w:tcBorders>
              <w:top w:val="nil"/>
              <w:left w:val="nil"/>
              <w:bottom w:val="nil"/>
              <w:right w:val="nil"/>
            </w:tcBorders>
            <w:shd w:val="clear" w:color="auto" w:fill="auto"/>
          </w:tcPr>
          <w:p w14:paraId="572CB50B" w14:textId="64270C1F"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692A542A"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42" w:type="pct"/>
            <w:tcBorders>
              <w:top w:val="nil"/>
              <w:left w:val="nil"/>
              <w:bottom w:val="nil"/>
              <w:right w:val="nil"/>
            </w:tcBorders>
            <w:shd w:val="clear" w:color="auto" w:fill="auto"/>
          </w:tcPr>
          <w:p w14:paraId="17EBC20D" w14:textId="169B7011"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2" w:type="pct"/>
            <w:tcBorders>
              <w:top w:val="nil"/>
              <w:left w:val="nil"/>
              <w:bottom w:val="nil"/>
              <w:right w:val="nil"/>
            </w:tcBorders>
            <w:shd w:val="clear" w:color="auto" w:fill="auto"/>
          </w:tcPr>
          <w:p w14:paraId="4A802AB0" w14:textId="055B320A"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68" w:type="pct"/>
            <w:tcBorders>
              <w:top w:val="nil"/>
              <w:left w:val="nil"/>
              <w:bottom w:val="nil"/>
              <w:right w:val="single" w:sz="4" w:space="0" w:color="auto"/>
            </w:tcBorders>
            <w:shd w:val="clear" w:color="auto" w:fill="auto"/>
          </w:tcPr>
          <w:p w14:paraId="31F28418" w14:textId="525E43C8"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333BA" w:rsidRPr="009511D3" w14:paraId="27E3B821" w14:textId="77777777" w:rsidTr="001650B7">
        <w:trPr>
          <w:trHeight w:val="300"/>
        </w:trPr>
        <w:tc>
          <w:tcPr>
            <w:tcW w:w="337" w:type="pct"/>
            <w:tcBorders>
              <w:top w:val="nil"/>
              <w:left w:val="single" w:sz="4" w:space="0" w:color="auto"/>
              <w:bottom w:val="nil"/>
              <w:right w:val="nil"/>
            </w:tcBorders>
            <w:shd w:val="clear" w:color="auto" w:fill="auto"/>
            <w:vAlign w:val="center"/>
            <w:hideMark/>
          </w:tcPr>
          <w:p w14:paraId="1F9A90FC"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07B8E4FF"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2</w:t>
            </w:r>
          </w:p>
        </w:tc>
        <w:tc>
          <w:tcPr>
            <w:tcW w:w="729" w:type="pct"/>
            <w:gridSpan w:val="3"/>
            <w:tcBorders>
              <w:top w:val="nil"/>
              <w:left w:val="nil"/>
              <w:bottom w:val="nil"/>
              <w:right w:val="nil"/>
            </w:tcBorders>
            <w:shd w:val="clear" w:color="auto" w:fill="auto"/>
            <w:hideMark/>
          </w:tcPr>
          <w:p w14:paraId="5B35CF1F"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ЭМ</w:t>
            </w:r>
          </w:p>
        </w:tc>
        <w:tc>
          <w:tcPr>
            <w:tcW w:w="331" w:type="pct"/>
            <w:tcBorders>
              <w:top w:val="nil"/>
              <w:left w:val="nil"/>
              <w:bottom w:val="nil"/>
              <w:right w:val="nil"/>
            </w:tcBorders>
            <w:shd w:val="clear" w:color="auto" w:fill="auto"/>
            <w:hideMark/>
          </w:tcPr>
          <w:p w14:paraId="3A57B2DA"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p>
        </w:tc>
        <w:tc>
          <w:tcPr>
            <w:tcW w:w="283" w:type="pct"/>
            <w:tcBorders>
              <w:top w:val="nil"/>
              <w:left w:val="nil"/>
              <w:bottom w:val="nil"/>
              <w:right w:val="nil"/>
            </w:tcBorders>
            <w:shd w:val="clear" w:color="auto" w:fill="auto"/>
            <w:hideMark/>
          </w:tcPr>
          <w:p w14:paraId="51751FD3"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hideMark/>
          </w:tcPr>
          <w:p w14:paraId="1552B833"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hideMark/>
          </w:tcPr>
          <w:p w14:paraId="21712823"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287" w:type="pct"/>
            <w:tcBorders>
              <w:top w:val="nil"/>
              <w:left w:val="nil"/>
              <w:bottom w:val="nil"/>
              <w:right w:val="nil"/>
            </w:tcBorders>
            <w:shd w:val="clear" w:color="auto" w:fill="auto"/>
          </w:tcPr>
          <w:p w14:paraId="0D1D959E" w14:textId="55A9D741"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43018C24"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42" w:type="pct"/>
            <w:tcBorders>
              <w:top w:val="nil"/>
              <w:left w:val="nil"/>
              <w:bottom w:val="nil"/>
              <w:right w:val="nil"/>
            </w:tcBorders>
            <w:shd w:val="clear" w:color="auto" w:fill="auto"/>
          </w:tcPr>
          <w:p w14:paraId="2D6A0E55" w14:textId="76166EE9"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2" w:type="pct"/>
            <w:tcBorders>
              <w:top w:val="nil"/>
              <w:left w:val="nil"/>
              <w:bottom w:val="nil"/>
              <w:right w:val="nil"/>
            </w:tcBorders>
            <w:shd w:val="clear" w:color="auto" w:fill="auto"/>
          </w:tcPr>
          <w:p w14:paraId="58B490C5" w14:textId="78733072"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68" w:type="pct"/>
            <w:tcBorders>
              <w:top w:val="nil"/>
              <w:left w:val="nil"/>
              <w:bottom w:val="nil"/>
              <w:right w:val="single" w:sz="4" w:space="0" w:color="auto"/>
            </w:tcBorders>
            <w:shd w:val="clear" w:color="auto" w:fill="auto"/>
          </w:tcPr>
          <w:p w14:paraId="2222B0C2" w14:textId="4908FA32"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333BA" w:rsidRPr="009511D3" w14:paraId="052377A5" w14:textId="77777777" w:rsidTr="001650B7">
        <w:trPr>
          <w:trHeight w:val="300"/>
        </w:trPr>
        <w:tc>
          <w:tcPr>
            <w:tcW w:w="337" w:type="pct"/>
            <w:tcBorders>
              <w:top w:val="nil"/>
              <w:left w:val="single" w:sz="4" w:space="0" w:color="auto"/>
              <w:bottom w:val="nil"/>
              <w:right w:val="nil"/>
            </w:tcBorders>
            <w:shd w:val="clear" w:color="auto" w:fill="auto"/>
            <w:vAlign w:val="center"/>
            <w:hideMark/>
          </w:tcPr>
          <w:p w14:paraId="661B7F8F"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47F98C48"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3</w:t>
            </w:r>
          </w:p>
        </w:tc>
        <w:tc>
          <w:tcPr>
            <w:tcW w:w="729" w:type="pct"/>
            <w:gridSpan w:val="3"/>
            <w:tcBorders>
              <w:top w:val="nil"/>
              <w:left w:val="nil"/>
              <w:bottom w:val="nil"/>
              <w:right w:val="nil"/>
            </w:tcBorders>
            <w:shd w:val="clear" w:color="auto" w:fill="auto"/>
            <w:hideMark/>
          </w:tcPr>
          <w:p w14:paraId="4B877F3F" w14:textId="7F0CC82E"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в </w:t>
            </w:r>
            <w:r w:rsidR="00DD6BE2" w:rsidRPr="009511D3">
              <w:rPr>
                <w:rFonts w:ascii="Times New Roman" w:eastAsia="Times New Roman" w:hAnsi="Times New Roman" w:cs="Times New Roman"/>
                <w:color w:val="000000"/>
                <w:sz w:val="24"/>
                <w:szCs w:val="24"/>
                <w:lang w:eastAsia="ru-RU"/>
              </w:rPr>
              <w:t>том числе</w:t>
            </w:r>
            <w:r w:rsidRPr="009511D3">
              <w:rPr>
                <w:rFonts w:ascii="Times New Roman" w:eastAsia="Times New Roman" w:hAnsi="Times New Roman" w:cs="Times New Roman"/>
                <w:color w:val="000000"/>
                <w:sz w:val="24"/>
                <w:szCs w:val="24"/>
                <w:lang w:eastAsia="ru-RU"/>
              </w:rPr>
              <w:t xml:space="preserve"> ОТм</w:t>
            </w:r>
          </w:p>
        </w:tc>
        <w:tc>
          <w:tcPr>
            <w:tcW w:w="331" w:type="pct"/>
            <w:tcBorders>
              <w:top w:val="nil"/>
              <w:left w:val="nil"/>
              <w:bottom w:val="nil"/>
              <w:right w:val="nil"/>
            </w:tcBorders>
            <w:shd w:val="clear" w:color="auto" w:fill="auto"/>
            <w:hideMark/>
          </w:tcPr>
          <w:p w14:paraId="28296C9B"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p>
        </w:tc>
        <w:tc>
          <w:tcPr>
            <w:tcW w:w="283" w:type="pct"/>
            <w:tcBorders>
              <w:top w:val="nil"/>
              <w:left w:val="nil"/>
              <w:bottom w:val="nil"/>
              <w:right w:val="nil"/>
            </w:tcBorders>
            <w:shd w:val="clear" w:color="auto" w:fill="auto"/>
            <w:hideMark/>
          </w:tcPr>
          <w:p w14:paraId="58382C2E"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hideMark/>
          </w:tcPr>
          <w:p w14:paraId="7E03D18D"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hideMark/>
          </w:tcPr>
          <w:p w14:paraId="738AFD30"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287" w:type="pct"/>
            <w:tcBorders>
              <w:top w:val="nil"/>
              <w:left w:val="nil"/>
              <w:bottom w:val="nil"/>
              <w:right w:val="nil"/>
            </w:tcBorders>
            <w:shd w:val="clear" w:color="auto" w:fill="auto"/>
          </w:tcPr>
          <w:p w14:paraId="36201B17" w14:textId="7C028F91"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08BC168D"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42" w:type="pct"/>
            <w:tcBorders>
              <w:top w:val="nil"/>
              <w:left w:val="nil"/>
              <w:bottom w:val="nil"/>
              <w:right w:val="nil"/>
            </w:tcBorders>
            <w:shd w:val="clear" w:color="auto" w:fill="auto"/>
          </w:tcPr>
          <w:p w14:paraId="32B9E6DB" w14:textId="012177EE"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2" w:type="pct"/>
            <w:tcBorders>
              <w:top w:val="nil"/>
              <w:left w:val="nil"/>
              <w:bottom w:val="nil"/>
              <w:right w:val="nil"/>
            </w:tcBorders>
            <w:shd w:val="clear" w:color="auto" w:fill="auto"/>
          </w:tcPr>
          <w:p w14:paraId="20DA2BEA" w14:textId="5EEB3A1E"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68" w:type="pct"/>
            <w:tcBorders>
              <w:top w:val="nil"/>
              <w:left w:val="nil"/>
              <w:bottom w:val="nil"/>
              <w:right w:val="single" w:sz="4" w:space="0" w:color="auto"/>
            </w:tcBorders>
            <w:shd w:val="clear" w:color="auto" w:fill="auto"/>
          </w:tcPr>
          <w:p w14:paraId="6CD36701" w14:textId="6FB3C721"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333BA" w:rsidRPr="009511D3" w14:paraId="531E62E3" w14:textId="77777777" w:rsidTr="001650B7">
        <w:trPr>
          <w:trHeight w:val="300"/>
        </w:trPr>
        <w:tc>
          <w:tcPr>
            <w:tcW w:w="337" w:type="pct"/>
            <w:tcBorders>
              <w:top w:val="nil"/>
              <w:left w:val="single" w:sz="4" w:space="0" w:color="auto"/>
              <w:bottom w:val="nil"/>
              <w:right w:val="nil"/>
            </w:tcBorders>
            <w:shd w:val="clear" w:color="auto" w:fill="auto"/>
            <w:vAlign w:val="center"/>
            <w:hideMark/>
          </w:tcPr>
          <w:p w14:paraId="3CB1A62B"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0640A66D"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4</w:t>
            </w:r>
          </w:p>
        </w:tc>
        <w:tc>
          <w:tcPr>
            <w:tcW w:w="729" w:type="pct"/>
            <w:gridSpan w:val="3"/>
            <w:tcBorders>
              <w:top w:val="nil"/>
              <w:left w:val="nil"/>
              <w:bottom w:val="nil"/>
              <w:right w:val="nil"/>
            </w:tcBorders>
            <w:shd w:val="clear" w:color="auto" w:fill="auto"/>
            <w:hideMark/>
          </w:tcPr>
          <w:p w14:paraId="793D5F2A"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М</w:t>
            </w:r>
          </w:p>
        </w:tc>
        <w:tc>
          <w:tcPr>
            <w:tcW w:w="331" w:type="pct"/>
            <w:tcBorders>
              <w:top w:val="nil"/>
              <w:left w:val="nil"/>
              <w:bottom w:val="nil"/>
              <w:right w:val="nil"/>
            </w:tcBorders>
            <w:shd w:val="clear" w:color="auto" w:fill="auto"/>
            <w:hideMark/>
          </w:tcPr>
          <w:p w14:paraId="4278B79B"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p>
        </w:tc>
        <w:tc>
          <w:tcPr>
            <w:tcW w:w="283" w:type="pct"/>
            <w:tcBorders>
              <w:top w:val="nil"/>
              <w:left w:val="nil"/>
              <w:bottom w:val="nil"/>
              <w:right w:val="nil"/>
            </w:tcBorders>
            <w:shd w:val="clear" w:color="auto" w:fill="auto"/>
            <w:hideMark/>
          </w:tcPr>
          <w:p w14:paraId="2C289E23"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hideMark/>
          </w:tcPr>
          <w:p w14:paraId="2D475C9D"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hideMark/>
          </w:tcPr>
          <w:p w14:paraId="25B8B9D8"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287" w:type="pct"/>
            <w:tcBorders>
              <w:top w:val="nil"/>
              <w:left w:val="nil"/>
              <w:bottom w:val="nil"/>
              <w:right w:val="nil"/>
            </w:tcBorders>
            <w:shd w:val="clear" w:color="auto" w:fill="auto"/>
          </w:tcPr>
          <w:p w14:paraId="3ABE5FE5" w14:textId="0814AE91"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3471B885"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42" w:type="pct"/>
            <w:tcBorders>
              <w:top w:val="nil"/>
              <w:left w:val="nil"/>
              <w:bottom w:val="nil"/>
              <w:right w:val="nil"/>
            </w:tcBorders>
            <w:shd w:val="clear" w:color="auto" w:fill="auto"/>
          </w:tcPr>
          <w:p w14:paraId="09C0A87A" w14:textId="7D001AE5"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2" w:type="pct"/>
            <w:tcBorders>
              <w:top w:val="nil"/>
              <w:left w:val="nil"/>
              <w:bottom w:val="nil"/>
              <w:right w:val="nil"/>
            </w:tcBorders>
            <w:shd w:val="clear" w:color="auto" w:fill="auto"/>
          </w:tcPr>
          <w:p w14:paraId="3F0C01D9" w14:textId="11762898"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68" w:type="pct"/>
            <w:tcBorders>
              <w:top w:val="nil"/>
              <w:left w:val="nil"/>
              <w:bottom w:val="nil"/>
              <w:right w:val="single" w:sz="4" w:space="0" w:color="auto"/>
            </w:tcBorders>
            <w:shd w:val="clear" w:color="auto" w:fill="auto"/>
          </w:tcPr>
          <w:p w14:paraId="4AAFBE25" w14:textId="094AB108"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333BA" w:rsidRPr="009511D3" w14:paraId="124EBDEA" w14:textId="77777777" w:rsidTr="001650B7">
        <w:trPr>
          <w:trHeight w:val="300"/>
        </w:trPr>
        <w:tc>
          <w:tcPr>
            <w:tcW w:w="337" w:type="pct"/>
            <w:tcBorders>
              <w:top w:val="nil"/>
              <w:left w:val="single" w:sz="4" w:space="0" w:color="auto"/>
              <w:bottom w:val="nil"/>
              <w:right w:val="nil"/>
            </w:tcBorders>
            <w:shd w:val="clear" w:color="auto" w:fill="auto"/>
            <w:hideMark/>
          </w:tcPr>
          <w:p w14:paraId="4FC48950"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41D49CA7"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729" w:type="pct"/>
            <w:gridSpan w:val="3"/>
            <w:tcBorders>
              <w:top w:val="nil"/>
              <w:left w:val="nil"/>
              <w:bottom w:val="nil"/>
              <w:right w:val="nil"/>
            </w:tcBorders>
            <w:shd w:val="clear" w:color="auto" w:fill="auto"/>
            <w:hideMark/>
          </w:tcPr>
          <w:p w14:paraId="148A7D4D"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ЗТ</w:t>
            </w:r>
          </w:p>
        </w:tc>
        <w:tc>
          <w:tcPr>
            <w:tcW w:w="331" w:type="pct"/>
            <w:tcBorders>
              <w:top w:val="nil"/>
              <w:left w:val="nil"/>
              <w:bottom w:val="nil"/>
              <w:right w:val="nil"/>
            </w:tcBorders>
            <w:shd w:val="clear" w:color="auto" w:fill="auto"/>
            <w:hideMark/>
          </w:tcPr>
          <w:p w14:paraId="1FF5A327"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чел.-ч</w:t>
            </w:r>
          </w:p>
        </w:tc>
        <w:tc>
          <w:tcPr>
            <w:tcW w:w="283" w:type="pct"/>
            <w:tcBorders>
              <w:top w:val="nil"/>
              <w:left w:val="nil"/>
              <w:bottom w:val="nil"/>
              <w:right w:val="nil"/>
            </w:tcBorders>
            <w:shd w:val="clear" w:color="auto" w:fill="auto"/>
          </w:tcPr>
          <w:p w14:paraId="2D80E124" w14:textId="0EB1E0AF"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4449F0FA"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nil"/>
              <w:left w:val="nil"/>
              <w:bottom w:val="nil"/>
              <w:right w:val="nil"/>
            </w:tcBorders>
            <w:shd w:val="clear" w:color="auto" w:fill="auto"/>
          </w:tcPr>
          <w:p w14:paraId="63AE8AEC" w14:textId="2D5771B4"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87" w:type="pct"/>
            <w:tcBorders>
              <w:top w:val="nil"/>
              <w:left w:val="nil"/>
              <w:bottom w:val="nil"/>
              <w:right w:val="nil"/>
            </w:tcBorders>
            <w:shd w:val="clear" w:color="auto" w:fill="auto"/>
          </w:tcPr>
          <w:p w14:paraId="3A147359"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3D9A0196" w14:textId="77777777" w:rsidR="00D333BA" w:rsidRPr="009511D3" w:rsidRDefault="00D333BA" w:rsidP="009511D3">
            <w:pPr>
              <w:spacing w:after="0" w:line="240" w:lineRule="auto"/>
              <w:contextualSpacing/>
              <w:jc w:val="right"/>
              <w:rPr>
                <w:rFonts w:ascii="Times New Roman" w:eastAsia="Times New Roman" w:hAnsi="Times New Roman" w:cs="Times New Roman"/>
                <w:sz w:val="24"/>
                <w:szCs w:val="24"/>
                <w:lang w:eastAsia="ru-RU"/>
              </w:rPr>
            </w:pPr>
          </w:p>
        </w:tc>
        <w:tc>
          <w:tcPr>
            <w:tcW w:w="342" w:type="pct"/>
            <w:tcBorders>
              <w:top w:val="nil"/>
              <w:left w:val="nil"/>
              <w:bottom w:val="nil"/>
              <w:right w:val="nil"/>
            </w:tcBorders>
            <w:shd w:val="clear" w:color="auto" w:fill="auto"/>
          </w:tcPr>
          <w:p w14:paraId="583BB2AE"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282" w:type="pct"/>
            <w:tcBorders>
              <w:top w:val="nil"/>
              <w:left w:val="nil"/>
              <w:bottom w:val="nil"/>
              <w:right w:val="nil"/>
            </w:tcBorders>
            <w:shd w:val="clear" w:color="auto" w:fill="auto"/>
          </w:tcPr>
          <w:p w14:paraId="0542993A" w14:textId="77777777" w:rsidR="00D333BA" w:rsidRPr="009511D3" w:rsidRDefault="00D333BA" w:rsidP="009511D3">
            <w:pPr>
              <w:spacing w:after="0" w:line="240" w:lineRule="auto"/>
              <w:contextualSpacing/>
              <w:jc w:val="right"/>
              <w:rPr>
                <w:rFonts w:ascii="Times New Roman" w:eastAsia="Times New Roman" w:hAnsi="Times New Roman" w:cs="Times New Roman"/>
                <w:sz w:val="24"/>
                <w:szCs w:val="24"/>
                <w:lang w:eastAsia="ru-RU"/>
              </w:rPr>
            </w:pPr>
          </w:p>
        </w:tc>
        <w:tc>
          <w:tcPr>
            <w:tcW w:w="368" w:type="pct"/>
            <w:tcBorders>
              <w:top w:val="nil"/>
              <w:left w:val="nil"/>
              <w:bottom w:val="nil"/>
              <w:right w:val="single" w:sz="4" w:space="0" w:color="auto"/>
            </w:tcBorders>
            <w:shd w:val="clear" w:color="auto" w:fill="auto"/>
          </w:tcPr>
          <w:p w14:paraId="66FCFBA4" w14:textId="1C79AF65"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333BA" w:rsidRPr="009511D3" w14:paraId="39B547A7" w14:textId="77777777" w:rsidTr="001650B7">
        <w:trPr>
          <w:trHeight w:val="300"/>
        </w:trPr>
        <w:tc>
          <w:tcPr>
            <w:tcW w:w="337" w:type="pct"/>
            <w:tcBorders>
              <w:top w:val="nil"/>
              <w:left w:val="single" w:sz="4" w:space="0" w:color="auto"/>
              <w:bottom w:val="nil"/>
              <w:right w:val="nil"/>
            </w:tcBorders>
            <w:shd w:val="clear" w:color="auto" w:fill="auto"/>
            <w:hideMark/>
          </w:tcPr>
          <w:p w14:paraId="71D86CBB"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16D04104"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729" w:type="pct"/>
            <w:gridSpan w:val="3"/>
            <w:tcBorders>
              <w:top w:val="nil"/>
              <w:left w:val="nil"/>
              <w:bottom w:val="nil"/>
              <w:right w:val="nil"/>
            </w:tcBorders>
            <w:shd w:val="clear" w:color="auto" w:fill="auto"/>
            <w:hideMark/>
          </w:tcPr>
          <w:p w14:paraId="4E5AEC53"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ЗТм</w:t>
            </w:r>
          </w:p>
        </w:tc>
        <w:tc>
          <w:tcPr>
            <w:tcW w:w="331" w:type="pct"/>
            <w:tcBorders>
              <w:top w:val="nil"/>
              <w:left w:val="nil"/>
              <w:bottom w:val="nil"/>
              <w:right w:val="nil"/>
            </w:tcBorders>
            <w:shd w:val="clear" w:color="auto" w:fill="auto"/>
            <w:hideMark/>
          </w:tcPr>
          <w:p w14:paraId="11291CFF"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чел.-ч</w:t>
            </w:r>
          </w:p>
        </w:tc>
        <w:tc>
          <w:tcPr>
            <w:tcW w:w="283" w:type="pct"/>
            <w:tcBorders>
              <w:top w:val="nil"/>
              <w:left w:val="nil"/>
              <w:bottom w:val="nil"/>
              <w:right w:val="nil"/>
            </w:tcBorders>
            <w:shd w:val="clear" w:color="auto" w:fill="auto"/>
          </w:tcPr>
          <w:p w14:paraId="714A2B3D" w14:textId="3AB4A58B"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4569C3BD"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nil"/>
              <w:left w:val="nil"/>
              <w:bottom w:val="nil"/>
              <w:right w:val="nil"/>
            </w:tcBorders>
            <w:shd w:val="clear" w:color="auto" w:fill="auto"/>
          </w:tcPr>
          <w:p w14:paraId="0586F7D0" w14:textId="59054854"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87" w:type="pct"/>
            <w:tcBorders>
              <w:top w:val="nil"/>
              <w:left w:val="nil"/>
              <w:bottom w:val="nil"/>
              <w:right w:val="nil"/>
            </w:tcBorders>
            <w:shd w:val="clear" w:color="auto" w:fill="auto"/>
            <w:hideMark/>
          </w:tcPr>
          <w:p w14:paraId="25DDAB59"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hideMark/>
          </w:tcPr>
          <w:p w14:paraId="4403456E" w14:textId="77777777" w:rsidR="00D333BA" w:rsidRPr="009511D3" w:rsidRDefault="00D333BA" w:rsidP="009511D3">
            <w:pPr>
              <w:spacing w:after="0" w:line="240" w:lineRule="auto"/>
              <w:contextualSpacing/>
              <w:jc w:val="right"/>
              <w:rPr>
                <w:rFonts w:ascii="Times New Roman" w:eastAsia="Times New Roman" w:hAnsi="Times New Roman" w:cs="Times New Roman"/>
                <w:sz w:val="24"/>
                <w:szCs w:val="24"/>
                <w:lang w:eastAsia="ru-RU"/>
              </w:rPr>
            </w:pPr>
          </w:p>
        </w:tc>
        <w:tc>
          <w:tcPr>
            <w:tcW w:w="342" w:type="pct"/>
            <w:tcBorders>
              <w:top w:val="nil"/>
              <w:left w:val="nil"/>
              <w:bottom w:val="nil"/>
              <w:right w:val="nil"/>
            </w:tcBorders>
            <w:shd w:val="clear" w:color="auto" w:fill="auto"/>
            <w:hideMark/>
          </w:tcPr>
          <w:p w14:paraId="4C8B6D78"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282" w:type="pct"/>
            <w:tcBorders>
              <w:top w:val="nil"/>
              <w:left w:val="nil"/>
              <w:bottom w:val="nil"/>
              <w:right w:val="nil"/>
            </w:tcBorders>
            <w:shd w:val="clear" w:color="auto" w:fill="auto"/>
            <w:hideMark/>
          </w:tcPr>
          <w:p w14:paraId="1BF36CA3" w14:textId="77777777" w:rsidR="00D333BA" w:rsidRPr="009511D3" w:rsidRDefault="00D333BA" w:rsidP="009511D3">
            <w:pPr>
              <w:spacing w:after="0" w:line="240" w:lineRule="auto"/>
              <w:contextualSpacing/>
              <w:jc w:val="right"/>
              <w:rPr>
                <w:rFonts w:ascii="Times New Roman" w:eastAsia="Times New Roman" w:hAnsi="Times New Roman" w:cs="Times New Roman"/>
                <w:sz w:val="24"/>
                <w:szCs w:val="24"/>
                <w:lang w:eastAsia="ru-RU"/>
              </w:rPr>
            </w:pPr>
          </w:p>
        </w:tc>
        <w:tc>
          <w:tcPr>
            <w:tcW w:w="368" w:type="pct"/>
            <w:tcBorders>
              <w:top w:val="nil"/>
              <w:left w:val="nil"/>
              <w:bottom w:val="nil"/>
              <w:right w:val="single" w:sz="4" w:space="0" w:color="auto"/>
            </w:tcBorders>
            <w:shd w:val="clear" w:color="auto" w:fill="auto"/>
            <w:hideMark/>
          </w:tcPr>
          <w:p w14:paraId="649B6D19"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r>
      <w:tr w:rsidR="00D333BA" w:rsidRPr="009511D3" w14:paraId="7DD04713" w14:textId="77777777" w:rsidTr="001650B7">
        <w:trPr>
          <w:trHeight w:val="300"/>
        </w:trPr>
        <w:tc>
          <w:tcPr>
            <w:tcW w:w="337" w:type="pct"/>
            <w:tcBorders>
              <w:top w:val="nil"/>
              <w:left w:val="single" w:sz="4" w:space="0" w:color="auto"/>
              <w:bottom w:val="nil"/>
              <w:right w:val="nil"/>
            </w:tcBorders>
            <w:shd w:val="clear" w:color="auto" w:fill="auto"/>
            <w:vAlign w:val="center"/>
            <w:hideMark/>
          </w:tcPr>
          <w:p w14:paraId="7A8A96E6"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31CBEF77"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729" w:type="pct"/>
            <w:gridSpan w:val="3"/>
            <w:tcBorders>
              <w:top w:val="single" w:sz="4" w:space="0" w:color="auto"/>
              <w:left w:val="nil"/>
              <w:bottom w:val="nil"/>
              <w:right w:val="nil"/>
            </w:tcBorders>
            <w:shd w:val="clear" w:color="auto" w:fill="auto"/>
            <w:hideMark/>
          </w:tcPr>
          <w:p w14:paraId="77AE7015"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Итого по расценке</w:t>
            </w:r>
          </w:p>
        </w:tc>
        <w:tc>
          <w:tcPr>
            <w:tcW w:w="331" w:type="pct"/>
            <w:tcBorders>
              <w:top w:val="single" w:sz="4" w:space="0" w:color="auto"/>
              <w:left w:val="nil"/>
              <w:bottom w:val="nil"/>
              <w:right w:val="nil"/>
            </w:tcBorders>
            <w:shd w:val="clear" w:color="auto" w:fill="auto"/>
            <w:hideMark/>
          </w:tcPr>
          <w:p w14:paraId="7A0EDD3F"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283" w:type="pct"/>
            <w:tcBorders>
              <w:top w:val="single" w:sz="4" w:space="0" w:color="auto"/>
              <w:left w:val="nil"/>
              <w:bottom w:val="nil"/>
              <w:right w:val="nil"/>
            </w:tcBorders>
            <w:shd w:val="clear" w:color="auto" w:fill="auto"/>
          </w:tcPr>
          <w:p w14:paraId="274AB166" w14:textId="2E337111"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single" w:sz="4" w:space="0" w:color="auto"/>
              <w:left w:val="nil"/>
              <w:bottom w:val="nil"/>
              <w:right w:val="nil"/>
            </w:tcBorders>
            <w:shd w:val="clear" w:color="auto" w:fill="auto"/>
          </w:tcPr>
          <w:p w14:paraId="7784651A" w14:textId="05692815"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single" w:sz="4" w:space="0" w:color="auto"/>
              <w:left w:val="nil"/>
              <w:bottom w:val="nil"/>
              <w:right w:val="nil"/>
            </w:tcBorders>
            <w:shd w:val="clear" w:color="auto" w:fill="auto"/>
          </w:tcPr>
          <w:p w14:paraId="2D27887D" w14:textId="3F3F95F8"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87" w:type="pct"/>
            <w:tcBorders>
              <w:top w:val="single" w:sz="4" w:space="0" w:color="auto"/>
              <w:left w:val="nil"/>
              <w:bottom w:val="nil"/>
              <w:right w:val="nil"/>
            </w:tcBorders>
            <w:shd w:val="clear" w:color="auto" w:fill="auto"/>
          </w:tcPr>
          <w:p w14:paraId="60ABE891" w14:textId="77653D5F"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40" w:type="pct"/>
            <w:tcBorders>
              <w:top w:val="single" w:sz="4" w:space="0" w:color="auto"/>
              <w:left w:val="nil"/>
              <w:bottom w:val="nil"/>
              <w:right w:val="nil"/>
            </w:tcBorders>
            <w:shd w:val="clear" w:color="auto" w:fill="auto"/>
          </w:tcPr>
          <w:p w14:paraId="3E05F59E" w14:textId="734D4BE3"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42" w:type="pct"/>
            <w:tcBorders>
              <w:top w:val="single" w:sz="4" w:space="0" w:color="auto"/>
              <w:left w:val="nil"/>
              <w:bottom w:val="nil"/>
              <w:right w:val="nil"/>
            </w:tcBorders>
            <w:shd w:val="clear" w:color="auto" w:fill="auto"/>
          </w:tcPr>
          <w:p w14:paraId="05AC7A4E" w14:textId="7BA7E6C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2" w:type="pct"/>
            <w:tcBorders>
              <w:top w:val="single" w:sz="4" w:space="0" w:color="auto"/>
              <w:left w:val="nil"/>
              <w:bottom w:val="nil"/>
              <w:right w:val="nil"/>
            </w:tcBorders>
            <w:shd w:val="clear" w:color="auto" w:fill="auto"/>
          </w:tcPr>
          <w:p w14:paraId="44DCB5E3" w14:textId="58E24618"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68" w:type="pct"/>
            <w:tcBorders>
              <w:top w:val="single" w:sz="4" w:space="0" w:color="auto"/>
              <w:left w:val="nil"/>
              <w:bottom w:val="nil"/>
              <w:right w:val="single" w:sz="4" w:space="0" w:color="auto"/>
            </w:tcBorders>
            <w:shd w:val="clear" w:color="auto" w:fill="auto"/>
          </w:tcPr>
          <w:p w14:paraId="623A9E1A" w14:textId="034A6A72"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333BA" w:rsidRPr="009511D3" w14:paraId="32306011" w14:textId="77777777" w:rsidTr="001650B7">
        <w:trPr>
          <w:trHeight w:val="300"/>
        </w:trPr>
        <w:tc>
          <w:tcPr>
            <w:tcW w:w="337" w:type="pct"/>
            <w:tcBorders>
              <w:top w:val="nil"/>
              <w:left w:val="single" w:sz="4" w:space="0" w:color="auto"/>
              <w:bottom w:val="nil"/>
              <w:right w:val="nil"/>
            </w:tcBorders>
            <w:shd w:val="clear" w:color="auto" w:fill="auto"/>
            <w:hideMark/>
          </w:tcPr>
          <w:p w14:paraId="3A4398DE"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4E4C44F4"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729" w:type="pct"/>
            <w:gridSpan w:val="3"/>
            <w:tcBorders>
              <w:top w:val="nil"/>
              <w:left w:val="nil"/>
              <w:bottom w:val="nil"/>
              <w:right w:val="nil"/>
            </w:tcBorders>
            <w:shd w:val="clear" w:color="auto" w:fill="auto"/>
            <w:hideMark/>
          </w:tcPr>
          <w:p w14:paraId="5EFE2958"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ФОТ</w:t>
            </w:r>
          </w:p>
        </w:tc>
        <w:tc>
          <w:tcPr>
            <w:tcW w:w="331" w:type="pct"/>
            <w:tcBorders>
              <w:top w:val="nil"/>
              <w:left w:val="nil"/>
              <w:bottom w:val="nil"/>
              <w:right w:val="nil"/>
            </w:tcBorders>
            <w:shd w:val="clear" w:color="auto" w:fill="auto"/>
            <w:hideMark/>
          </w:tcPr>
          <w:p w14:paraId="5784F39A"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p>
        </w:tc>
        <w:tc>
          <w:tcPr>
            <w:tcW w:w="283" w:type="pct"/>
            <w:tcBorders>
              <w:top w:val="nil"/>
              <w:left w:val="nil"/>
              <w:bottom w:val="nil"/>
              <w:right w:val="nil"/>
            </w:tcBorders>
            <w:shd w:val="clear" w:color="auto" w:fill="auto"/>
          </w:tcPr>
          <w:p w14:paraId="22824499"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tcPr>
          <w:p w14:paraId="7A8E5966"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tcPr>
          <w:p w14:paraId="4208AA9F"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287" w:type="pct"/>
            <w:tcBorders>
              <w:top w:val="nil"/>
              <w:left w:val="nil"/>
              <w:bottom w:val="nil"/>
              <w:right w:val="nil"/>
            </w:tcBorders>
            <w:shd w:val="clear" w:color="auto" w:fill="auto"/>
          </w:tcPr>
          <w:p w14:paraId="6186664F"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tcPr>
          <w:p w14:paraId="7C0FC8A6" w14:textId="77777777" w:rsidR="00D333BA" w:rsidRPr="009511D3" w:rsidRDefault="00D333BA" w:rsidP="009511D3">
            <w:pPr>
              <w:spacing w:after="0" w:line="240" w:lineRule="auto"/>
              <w:contextualSpacing/>
              <w:jc w:val="right"/>
              <w:rPr>
                <w:rFonts w:ascii="Times New Roman" w:eastAsia="Times New Roman" w:hAnsi="Times New Roman" w:cs="Times New Roman"/>
                <w:sz w:val="24"/>
                <w:szCs w:val="24"/>
                <w:lang w:eastAsia="ru-RU"/>
              </w:rPr>
            </w:pPr>
          </w:p>
        </w:tc>
        <w:tc>
          <w:tcPr>
            <w:tcW w:w="342" w:type="pct"/>
            <w:tcBorders>
              <w:top w:val="nil"/>
              <w:left w:val="nil"/>
              <w:bottom w:val="nil"/>
              <w:right w:val="nil"/>
            </w:tcBorders>
            <w:shd w:val="clear" w:color="auto" w:fill="auto"/>
          </w:tcPr>
          <w:p w14:paraId="0491945A" w14:textId="7BC90E43"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2" w:type="pct"/>
            <w:tcBorders>
              <w:top w:val="nil"/>
              <w:left w:val="nil"/>
              <w:bottom w:val="nil"/>
              <w:right w:val="nil"/>
            </w:tcBorders>
            <w:shd w:val="clear" w:color="auto" w:fill="auto"/>
          </w:tcPr>
          <w:p w14:paraId="5FF4E08A"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68" w:type="pct"/>
            <w:tcBorders>
              <w:top w:val="nil"/>
              <w:left w:val="nil"/>
              <w:bottom w:val="nil"/>
              <w:right w:val="single" w:sz="4" w:space="0" w:color="auto"/>
            </w:tcBorders>
            <w:shd w:val="clear" w:color="auto" w:fill="auto"/>
          </w:tcPr>
          <w:p w14:paraId="5056EF8A" w14:textId="01F053BC"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333BA" w:rsidRPr="009511D3" w14:paraId="1CDF5834" w14:textId="77777777" w:rsidTr="001650B7">
        <w:trPr>
          <w:trHeight w:val="465"/>
        </w:trPr>
        <w:tc>
          <w:tcPr>
            <w:tcW w:w="337" w:type="pct"/>
            <w:tcBorders>
              <w:top w:val="nil"/>
              <w:left w:val="single" w:sz="4" w:space="0" w:color="auto"/>
              <w:bottom w:val="nil"/>
              <w:right w:val="nil"/>
            </w:tcBorders>
            <w:shd w:val="clear" w:color="auto" w:fill="auto"/>
            <w:hideMark/>
          </w:tcPr>
          <w:p w14:paraId="04E24B57"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7870EFF1"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Пр/812-049.3-1</w:t>
            </w:r>
          </w:p>
        </w:tc>
        <w:tc>
          <w:tcPr>
            <w:tcW w:w="729" w:type="pct"/>
            <w:gridSpan w:val="3"/>
            <w:tcBorders>
              <w:top w:val="nil"/>
              <w:left w:val="nil"/>
              <w:bottom w:val="nil"/>
              <w:right w:val="nil"/>
            </w:tcBorders>
            <w:shd w:val="clear" w:color="auto" w:fill="auto"/>
            <w:hideMark/>
          </w:tcPr>
          <w:p w14:paraId="1FB1D841"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НР Электротехнические установки на других объектах</w:t>
            </w:r>
          </w:p>
        </w:tc>
        <w:tc>
          <w:tcPr>
            <w:tcW w:w="331" w:type="pct"/>
            <w:tcBorders>
              <w:top w:val="nil"/>
              <w:left w:val="nil"/>
              <w:bottom w:val="nil"/>
              <w:right w:val="nil"/>
            </w:tcBorders>
            <w:shd w:val="clear" w:color="auto" w:fill="auto"/>
            <w:hideMark/>
          </w:tcPr>
          <w:p w14:paraId="04C1F814"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w:t>
            </w:r>
          </w:p>
        </w:tc>
        <w:tc>
          <w:tcPr>
            <w:tcW w:w="283" w:type="pct"/>
            <w:tcBorders>
              <w:top w:val="nil"/>
              <w:left w:val="nil"/>
              <w:bottom w:val="nil"/>
              <w:right w:val="nil"/>
            </w:tcBorders>
            <w:shd w:val="clear" w:color="auto" w:fill="auto"/>
          </w:tcPr>
          <w:p w14:paraId="2056CF2A" w14:textId="4597D4C9"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3D564511"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nil"/>
              <w:left w:val="nil"/>
              <w:bottom w:val="nil"/>
              <w:right w:val="nil"/>
            </w:tcBorders>
            <w:shd w:val="clear" w:color="auto" w:fill="auto"/>
          </w:tcPr>
          <w:p w14:paraId="31A4699B" w14:textId="06855EF0"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87" w:type="pct"/>
            <w:tcBorders>
              <w:top w:val="nil"/>
              <w:left w:val="nil"/>
              <w:bottom w:val="nil"/>
              <w:right w:val="nil"/>
            </w:tcBorders>
            <w:shd w:val="clear" w:color="auto" w:fill="auto"/>
          </w:tcPr>
          <w:p w14:paraId="0B741D47"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0093E897" w14:textId="77777777" w:rsidR="00D333BA" w:rsidRPr="009511D3" w:rsidRDefault="00D333BA" w:rsidP="009511D3">
            <w:pPr>
              <w:spacing w:after="0" w:line="240" w:lineRule="auto"/>
              <w:contextualSpacing/>
              <w:jc w:val="right"/>
              <w:rPr>
                <w:rFonts w:ascii="Times New Roman" w:eastAsia="Times New Roman" w:hAnsi="Times New Roman" w:cs="Times New Roman"/>
                <w:sz w:val="24"/>
                <w:szCs w:val="24"/>
                <w:lang w:eastAsia="ru-RU"/>
              </w:rPr>
            </w:pPr>
          </w:p>
        </w:tc>
        <w:tc>
          <w:tcPr>
            <w:tcW w:w="342" w:type="pct"/>
            <w:tcBorders>
              <w:top w:val="nil"/>
              <w:left w:val="nil"/>
              <w:bottom w:val="nil"/>
              <w:right w:val="nil"/>
            </w:tcBorders>
            <w:shd w:val="clear" w:color="auto" w:fill="auto"/>
          </w:tcPr>
          <w:p w14:paraId="454E9A62" w14:textId="6FE6807A"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2" w:type="pct"/>
            <w:tcBorders>
              <w:top w:val="nil"/>
              <w:left w:val="nil"/>
              <w:bottom w:val="nil"/>
              <w:right w:val="nil"/>
            </w:tcBorders>
            <w:shd w:val="clear" w:color="auto" w:fill="auto"/>
          </w:tcPr>
          <w:p w14:paraId="73857DE9"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68" w:type="pct"/>
            <w:tcBorders>
              <w:top w:val="nil"/>
              <w:left w:val="nil"/>
              <w:bottom w:val="nil"/>
              <w:right w:val="single" w:sz="4" w:space="0" w:color="auto"/>
            </w:tcBorders>
            <w:shd w:val="clear" w:color="auto" w:fill="auto"/>
          </w:tcPr>
          <w:p w14:paraId="633C56EB" w14:textId="6B351EAB"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333BA" w:rsidRPr="009511D3" w14:paraId="3E420921" w14:textId="77777777" w:rsidTr="001650B7">
        <w:trPr>
          <w:trHeight w:val="465"/>
        </w:trPr>
        <w:tc>
          <w:tcPr>
            <w:tcW w:w="337" w:type="pct"/>
            <w:tcBorders>
              <w:top w:val="nil"/>
              <w:left w:val="single" w:sz="4" w:space="0" w:color="auto"/>
              <w:bottom w:val="nil"/>
              <w:right w:val="nil"/>
            </w:tcBorders>
            <w:shd w:val="clear" w:color="auto" w:fill="auto"/>
            <w:hideMark/>
          </w:tcPr>
          <w:p w14:paraId="3F478CC5"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36F03F27"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Пр/774-049.3</w:t>
            </w:r>
          </w:p>
        </w:tc>
        <w:tc>
          <w:tcPr>
            <w:tcW w:w="729" w:type="pct"/>
            <w:gridSpan w:val="3"/>
            <w:tcBorders>
              <w:top w:val="nil"/>
              <w:left w:val="nil"/>
              <w:bottom w:val="nil"/>
              <w:right w:val="nil"/>
            </w:tcBorders>
            <w:shd w:val="clear" w:color="auto" w:fill="auto"/>
            <w:hideMark/>
          </w:tcPr>
          <w:p w14:paraId="39B38FFD"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СП Электротехничес</w:t>
            </w:r>
            <w:r w:rsidRPr="009511D3">
              <w:rPr>
                <w:rFonts w:ascii="Times New Roman" w:eastAsia="Times New Roman" w:hAnsi="Times New Roman" w:cs="Times New Roman"/>
                <w:color w:val="000000"/>
                <w:sz w:val="24"/>
                <w:szCs w:val="24"/>
                <w:lang w:eastAsia="ru-RU"/>
              </w:rPr>
              <w:lastRenderedPageBreak/>
              <w:t>кие установки на других объектах</w:t>
            </w:r>
          </w:p>
        </w:tc>
        <w:tc>
          <w:tcPr>
            <w:tcW w:w="331" w:type="pct"/>
            <w:tcBorders>
              <w:top w:val="nil"/>
              <w:left w:val="nil"/>
              <w:bottom w:val="nil"/>
              <w:right w:val="nil"/>
            </w:tcBorders>
            <w:shd w:val="clear" w:color="auto" w:fill="auto"/>
            <w:hideMark/>
          </w:tcPr>
          <w:p w14:paraId="38A7A810"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lastRenderedPageBreak/>
              <w:t>%</w:t>
            </w:r>
          </w:p>
        </w:tc>
        <w:tc>
          <w:tcPr>
            <w:tcW w:w="283" w:type="pct"/>
            <w:tcBorders>
              <w:top w:val="nil"/>
              <w:left w:val="nil"/>
              <w:bottom w:val="nil"/>
              <w:right w:val="nil"/>
            </w:tcBorders>
            <w:shd w:val="clear" w:color="auto" w:fill="auto"/>
          </w:tcPr>
          <w:p w14:paraId="12E74EC6" w14:textId="410BA456"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4EC5B70E"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nil"/>
              <w:left w:val="nil"/>
              <w:bottom w:val="nil"/>
              <w:right w:val="nil"/>
            </w:tcBorders>
            <w:shd w:val="clear" w:color="auto" w:fill="auto"/>
          </w:tcPr>
          <w:p w14:paraId="120C659C" w14:textId="6CCAF450"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87" w:type="pct"/>
            <w:tcBorders>
              <w:top w:val="nil"/>
              <w:left w:val="nil"/>
              <w:bottom w:val="nil"/>
              <w:right w:val="nil"/>
            </w:tcBorders>
            <w:shd w:val="clear" w:color="auto" w:fill="auto"/>
          </w:tcPr>
          <w:p w14:paraId="00A2DD21"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0309EB19" w14:textId="77777777" w:rsidR="00D333BA" w:rsidRPr="009511D3" w:rsidRDefault="00D333BA" w:rsidP="009511D3">
            <w:pPr>
              <w:spacing w:after="0" w:line="240" w:lineRule="auto"/>
              <w:contextualSpacing/>
              <w:jc w:val="right"/>
              <w:rPr>
                <w:rFonts w:ascii="Times New Roman" w:eastAsia="Times New Roman" w:hAnsi="Times New Roman" w:cs="Times New Roman"/>
                <w:sz w:val="24"/>
                <w:szCs w:val="24"/>
                <w:lang w:eastAsia="ru-RU"/>
              </w:rPr>
            </w:pPr>
          </w:p>
        </w:tc>
        <w:tc>
          <w:tcPr>
            <w:tcW w:w="342" w:type="pct"/>
            <w:tcBorders>
              <w:top w:val="nil"/>
              <w:left w:val="nil"/>
              <w:bottom w:val="nil"/>
              <w:right w:val="nil"/>
            </w:tcBorders>
            <w:shd w:val="clear" w:color="auto" w:fill="auto"/>
          </w:tcPr>
          <w:p w14:paraId="2E8CC2B9" w14:textId="207AE785"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2" w:type="pct"/>
            <w:tcBorders>
              <w:top w:val="nil"/>
              <w:left w:val="nil"/>
              <w:bottom w:val="nil"/>
              <w:right w:val="nil"/>
            </w:tcBorders>
            <w:shd w:val="clear" w:color="auto" w:fill="auto"/>
          </w:tcPr>
          <w:p w14:paraId="691711B9"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68" w:type="pct"/>
            <w:tcBorders>
              <w:top w:val="nil"/>
              <w:left w:val="nil"/>
              <w:bottom w:val="nil"/>
              <w:right w:val="single" w:sz="4" w:space="0" w:color="auto"/>
            </w:tcBorders>
            <w:shd w:val="clear" w:color="auto" w:fill="auto"/>
          </w:tcPr>
          <w:p w14:paraId="350FE7F2" w14:textId="78DBB9FC"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333BA" w:rsidRPr="009511D3" w14:paraId="38061170" w14:textId="77777777" w:rsidTr="001650B7">
        <w:trPr>
          <w:trHeight w:val="300"/>
        </w:trPr>
        <w:tc>
          <w:tcPr>
            <w:tcW w:w="337" w:type="pct"/>
            <w:tcBorders>
              <w:top w:val="nil"/>
              <w:left w:val="single" w:sz="4" w:space="0" w:color="auto"/>
              <w:bottom w:val="nil"/>
              <w:right w:val="nil"/>
            </w:tcBorders>
            <w:shd w:val="clear" w:color="auto" w:fill="auto"/>
            <w:hideMark/>
          </w:tcPr>
          <w:p w14:paraId="06650524" w14:textId="77777777" w:rsidR="00D333BA" w:rsidRPr="009511D3" w:rsidRDefault="00D333BA"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702" w:type="pct"/>
            <w:tcBorders>
              <w:top w:val="nil"/>
              <w:left w:val="nil"/>
              <w:bottom w:val="nil"/>
              <w:right w:val="nil"/>
            </w:tcBorders>
            <w:shd w:val="clear" w:color="auto" w:fill="auto"/>
            <w:hideMark/>
          </w:tcPr>
          <w:p w14:paraId="6C82FADC" w14:textId="77777777" w:rsidR="00D333BA" w:rsidRPr="009511D3" w:rsidRDefault="00D333BA"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729" w:type="pct"/>
            <w:gridSpan w:val="3"/>
            <w:tcBorders>
              <w:top w:val="single" w:sz="4" w:space="0" w:color="auto"/>
              <w:left w:val="nil"/>
              <w:bottom w:val="nil"/>
              <w:right w:val="nil"/>
            </w:tcBorders>
            <w:shd w:val="clear" w:color="auto" w:fill="auto"/>
            <w:hideMark/>
          </w:tcPr>
          <w:p w14:paraId="77DEC061" w14:textId="77777777" w:rsidR="00D333BA" w:rsidRPr="009511D3" w:rsidRDefault="00D333BA"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Всего по позиции</w:t>
            </w:r>
          </w:p>
        </w:tc>
        <w:tc>
          <w:tcPr>
            <w:tcW w:w="331" w:type="pct"/>
            <w:tcBorders>
              <w:top w:val="single" w:sz="4" w:space="0" w:color="auto"/>
              <w:left w:val="nil"/>
              <w:bottom w:val="nil"/>
              <w:right w:val="nil"/>
            </w:tcBorders>
            <w:shd w:val="clear" w:color="auto" w:fill="auto"/>
            <w:hideMark/>
          </w:tcPr>
          <w:p w14:paraId="3787502F" w14:textId="77777777" w:rsidR="00D333BA" w:rsidRPr="009511D3" w:rsidRDefault="00D333BA"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83" w:type="pct"/>
            <w:tcBorders>
              <w:top w:val="single" w:sz="4" w:space="0" w:color="auto"/>
              <w:left w:val="nil"/>
              <w:bottom w:val="nil"/>
              <w:right w:val="nil"/>
            </w:tcBorders>
            <w:shd w:val="clear" w:color="auto" w:fill="auto"/>
            <w:hideMark/>
          </w:tcPr>
          <w:p w14:paraId="5D1BFA28" w14:textId="77777777" w:rsidR="00D333BA" w:rsidRPr="009511D3" w:rsidRDefault="00D333BA"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1558BDA1" w14:textId="77777777" w:rsidR="00D333BA" w:rsidRPr="009511D3" w:rsidRDefault="00D333BA"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59" w:type="pct"/>
            <w:tcBorders>
              <w:top w:val="single" w:sz="4" w:space="0" w:color="auto"/>
              <w:left w:val="nil"/>
              <w:bottom w:val="nil"/>
              <w:right w:val="nil"/>
            </w:tcBorders>
            <w:shd w:val="clear" w:color="auto" w:fill="auto"/>
            <w:hideMark/>
          </w:tcPr>
          <w:p w14:paraId="086F8EF3" w14:textId="77777777" w:rsidR="00D333BA" w:rsidRPr="009511D3" w:rsidRDefault="00D333BA"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87" w:type="pct"/>
            <w:tcBorders>
              <w:top w:val="single" w:sz="4" w:space="0" w:color="auto"/>
              <w:left w:val="nil"/>
              <w:bottom w:val="nil"/>
              <w:right w:val="nil"/>
            </w:tcBorders>
            <w:shd w:val="clear" w:color="auto" w:fill="auto"/>
            <w:hideMark/>
          </w:tcPr>
          <w:p w14:paraId="3ACBC25D" w14:textId="77777777" w:rsidR="00D333BA" w:rsidRPr="009511D3" w:rsidRDefault="00D333BA"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35EC4B91" w14:textId="77777777" w:rsidR="00D333BA" w:rsidRPr="009511D3" w:rsidRDefault="00D333BA"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342" w:type="pct"/>
            <w:tcBorders>
              <w:top w:val="single" w:sz="4" w:space="0" w:color="auto"/>
              <w:left w:val="nil"/>
              <w:bottom w:val="nil"/>
              <w:right w:val="nil"/>
            </w:tcBorders>
            <w:shd w:val="clear" w:color="auto" w:fill="auto"/>
          </w:tcPr>
          <w:p w14:paraId="451BD517" w14:textId="08E0729C" w:rsidR="00D333BA" w:rsidRPr="009511D3" w:rsidRDefault="00D333BA"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2" w:type="pct"/>
            <w:tcBorders>
              <w:top w:val="single" w:sz="4" w:space="0" w:color="auto"/>
              <w:left w:val="nil"/>
              <w:bottom w:val="nil"/>
              <w:right w:val="nil"/>
            </w:tcBorders>
            <w:shd w:val="clear" w:color="auto" w:fill="auto"/>
          </w:tcPr>
          <w:p w14:paraId="57CA9DE8" w14:textId="640758A4"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68" w:type="pct"/>
            <w:tcBorders>
              <w:top w:val="single" w:sz="4" w:space="0" w:color="auto"/>
              <w:left w:val="nil"/>
              <w:bottom w:val="nil"/>
              <w:right w:val="single" w:sz="4" w:space="0" w:color="auto"/>
            </w:tcBorders>
            <w:shd w:val="clear" w:color="auto" w:fill="auto"/>
          </w:tcPr>
          <w:p w14:paraId="1318C339" w14:textId="26108D3E" w:rsidR="00D333BA" w:rsidRPr="009511D3" w:rsidRDefault="00D333BA"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197B4C" w:rsidRPr="009511D3" w14:paraId="3B34117B" w14:textId="77777777" w:rsidTr="001650B7">
        <w:trPr>
          <w:trHeight w:val="465"/>
        </w:trPr>
        <w:tc>
          <w:tcPr>
            <w:tcW w:w="337" w:type="pct"/>
            <w:tcBorders>
              <w:top w:val="single" w:sz="4" w:space="0" w:color="auto"/>
              <w:left w:val="single" w:sz="4" w:space="0" w:color="auto"/>
              <w:bottom w:val="nil"/>
              <w:right w:val="nil"/>
            </w:tcBorders>
            <w:shd w:val="clear" w:color="auto" w:fill="auto"/>
            <w:hideMark/>
          </w:tcPr>
          <w:p w14:paraId="5BD7C436" w14:textId="77777777" w:rsidR="00197B4C" w:rsidRPr="009511D3" w:rsidRDefault="00197B4C"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3</w:t>
            </w:r>
          </w:p>
        </w:tc>
        <w:tc>
          <w:tcPr>
            <w:tcW w:w="702" w:type="pct"/>
            <w:tcBorders>
              <w:top w:val="single" w:sz="4" w:space="0" w:color="auto"/>
              <w:left w:val="nil"/>
              <w:bottom w:val="nil"/>
              <w:right w:val="nil"/>
            </w:tcBorders>
            <w:shd w:val="clear" w:color="auto" w:fill="auto"/>
            <w:hideMark/>
          </w:tcPr>
          <w:p w14:paraId="7F8F333D" w14:textId="77777777" w:rsidR="00197B4C" w:rsidRPr="009511D3" w:rsidRDefault="00197B4C"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ФЕРм08-03-575-01</w:t>
            </w:r>
          </w:p>
        </w:tc>
        <w:tc>
          <w:tcPr>
            <w:tcW w:w="729" w:type="pct"/>
            <w:gridSpan w:val="3"/>
            <w:tcBorders>
              <w:top w:val="single" w:sz="4" w:space="0" w:color="auto"/>
              <w:left w:val="nil"/>
              <w:bottom w:val="nil"/>
              <w:right w:val="nil"/>
            </w:tcBorders>
            <w:shd w:val="clear" w:color="auto" w:fill="auto"/>
            <w:hideMark/>
          </w:tcPr>
          <w:p w14:paraId="33ADB362" w14:textId="77777777" w:rsidR="00197B4C" w:rsidRPr="009511D3" w:rsidRDefault="00197B4C"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Прибор или аппарат( монтаж автоматических  выключателей  до 63А)</w:t>
            </w:r>
          </w:p>
        </w:tc>
        <w:tc>
          <w:tcPr>
            <w:tcW w:w="331" w:type="pct"/>
            <w:tcBorders>
              <w:top w:val="single" w:sz="4" w:space="0" w:color="auto"/>
              <w:left w:val="nil"/>
              <w:bottom w:val="nil"/>
              <w:right w:val="nil"/>
            </w:tcBorders>
            <w:shd w:val="clear" w:color="auto" w:fill="auto"/>
            <w:hideMark/>
          </w:tcPr>
          <w:p w14:paraId="29C772C5" w14:textId="77777777" w:rsidR="00197B4C" w:rsidRPr="009511D3" w:rsidRDefault="00197B4C"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шт</w:t>
            </w:r>
          </w:p>
        </w:tc>
        <w:tc>
          <w:tcPr>
            <w:tcW w:w="283" w:type="pct"/>
            <w:tcBorders>
              <w:top w:val="single" w:sz="4" w:space="0" w:color="auto"/>
              <w:left w:val="nil"/>
              <w:bottom w:val="nil"/>
              <w:right w:val="nil"/>
            </w:tcBorders>
            <w:shd w:val="clear" w:color="auto" w:fill="auto"/>
            <w:hideMark/>
          </w:tcPr>
          <w:p w14:paraId="638AC3EF" w14:textId="35420EE9" w:rsidR="00197B4C" w:rsidRPr="009511D3" w:rsidRDefault="00197B4C"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16</w:t>
            </w:r>
          </w:p>
        </w:tc>
        <w:tc>
          <w:tcPr>
            <w:tcW w:w="440" w:type="pct"/>
            <w:tcBorders>
              <w:top w:val="single" w:sz="4" w:space="0" w:color="auto"/>
              <w:left w:val="nil"/>
              <w:bottom w:val="nil"/>
              <w:right w:val="nil"/>
            </w:tcBorders>
            <w:shd w:val="clear" w:color="auto" w:fill="auto"/>
            <w:hideMark/>
          </w:tcPr>
          <w:p w14:paraId="5D8B95E4" w14:textId="1A6E3117" w:rsidR="00197B4C" w:rsidRPr="009511D3" w:rsidRDefault="00197B4C"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1</w:t>
            </w:r>
          </w:p>
        </w:tc>
        <w:tc>
          <w:tcPr>
            <w:tcW w:w="459" w:type="pct"/>
            <w:tcBorders>
              <w:top w:val="single" w:sz="4" w:space="0" w:color="auto"/>
              <w:left w:val="nil"/>
              <w:bottom w:val="nil"/>
              <w:right w:val="nil"/>
            </w:tcBorders>
            <w:shd w:val="clear" w:color="auto" w:fill="auto"/>
            <w:hideMark/>
          </w:tcPr>
          <w:p w14:paraId="4F024583" w14:textId="02F6DBFD" w:rsidR="00197B4C" w:rsidRPr="009511D3" w:rsidRDefault="00197B4C"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16</w:t>
            </w:r>
          </w:p>
        </w:tc>
        <w:tc>
          <w:tcPr>
            <w:tcW w:w="287" w:type="pct"/>
            <w:tcBorders>
              <w:top w:val="single" w:sz="4" w:space="0" w:color="auto"/>
              <w:left w:val="nil"/>
              <w:bottom w:val="nil"/>
              <w:right w:val="nil"/>
            </w:tcBorders>
            <w:shd w:val="clear" w:color="auto" w:fill="auto"/>
            <w:hideMark/>
          </w:tcPr>
          <w:p w14:paraId="25318BD5" w14:textId="77777777" w:rsidR="00197B4C" w:rsidRPr="009511D3" w:rsidRDefault="00197B4C"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78CE2AAA" w14:textId="77777777" w:rsidR="00197B4C" w:rsidRPr="009511D3" w:rsidRDefault="00197B4C"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342" w:type="pct"/>
            <w:tcBorders>
              <w:top w:val="single" w:sz="4" w:space="0" w:color="auto"/>
              <w:left w:val="nil"/>
              <w:bottom w:val="nil"/>
              <w:right w:val="nil"/>
            </w:tcBorders>
            <w:shd w:val="clear" w:color="auto" w:fill="auto"/>
            <w:hideMark/>
          </w:tcPr>
          <w:p w14:paraId="1847B61E" w14:textId="77777777" w:rsidR="00197B4C" w:rsidRPr="009511D3" w:rsidRDefault="00197B4C"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82" w:type="pct"/>
            <w:tcBorders>
              <w:top w:val="single" w:sz="4" w:space="0" w:color="auto"/>
              <w:left w:val="nil"/>
              <w:bottom w:val="nil"/>
              <w:right w:val="nil"/>
            </w:tcBorders>
            <w:shd w:val="clear" w:color="auto" w:fill="auto"/>
            <w:hideMark/>
          </w:tcPr>
          <w:p w14:paraId="12226834" w14:textId="77777777" w:rsidR="00197B4C" w:rsidRPr="009511D3" w:rsidRDefault="00197B4C"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368" w:type="pct"/>
            <w:tcBorders>
              <w:top w:val="single" w:sz="4" w:space="0" w:color="auto"/>
              <w:left w:val="nil"/>
              <w:bottom w:val="nil"/>
              <w:right w:val="single" w:sz="4" w:space="0" w:color="auto"/>
            </w:tcBorders>
            <w:shd w:val="clear" w:color="auto" w:fill="auto"/>
            <w:hideMark/>
          </w:tcPr>
          <w:p w14:paraId="4D045B6C" w14:textId="77777777" w:rsidR="00197B4C" w:rsidRPr="009511D3" w:rsidRDefault="00197B4C"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r>
      <w:tr w:rsidR="00D333BA" w:rsidRPr="009511D3" w14:paraId="026768AE" w14:textId="77777777" w:rsidTr="001650B7">
        <w:trPr>
          <w:trHeight w:val="300"/>
        </w:trPr>
        <w:tc>
          <w:tcPr>
            <w:tcW w:w="337" w:type="pct"/>
            <w:tcBorders>
              <w:top w:val="nil"/>
              <w:left w:val="single" w:sz="4" w:space="0" w:color="auto"/>
              <w:bottom w:val="nil"/>
              <w:right w:val="nil"/>
            </w:tcBorders>
            <w:shd w:val="clear" w:color="auto" w:fill="auto"/>
            <w:vAlign w:val="center"/>
            <w:hideMark/>
          </w:tcPr>
          <w:p w14:paraId="578F6DF4"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347A146A"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1</w:t>
            </w:r>
          </w:p>
        </w:tc>
        <w:tc>
          <w:tcPr>
            <w:tcW w:w="729" w:type="pct"/>
            <w:gridSpan w:val="3"/>
            <w:tcBorders>
              <w:top w:val="nil"/>
              <w:left w:val="nil"/>
              <w:bottom w:val="nil"/>
              <w:right w:val="nil"/>
            </w:tcBorders>
            <w:shd w:val="clear" w:color="auto" w:fill="auto"/>
            <w:hideMark/>
          </w:tcPr>
          <w:p w14:paraId="4A6DFA21"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ОТ</w:t>
            </w:r>
          </w:p>
        </w:tc>
        <w:tc>
          <w:tcPr>
            <w:tcW w:w="331" w:type="pct"/>
            <w:tcBorders>
              <w:top w:val="nil"/>
              <w:left w:val="nil"/>
              <w:bottom w:val="nil"/>
              <w:right w:val="nil"/>
            </w:tcBorders>
            <w:shd w:val="clear" w:color="auto" w:fill="auto"/>
            <w:hideMark/>
          </w:tcPr>
          <w:p w14:paraId="782192BC"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p>
        </w:tc>
        <w:tc>
          <w:tcPr>
            <w:tcW w:w="283" w:type="pct"/>
            <w:tcBorders>
              <w:top w:val="nil"/>
              <w:left w:val="nil"/>
              <w:bottom w:val="nil"/>
              <w:right w:val="nil"/>
            </w:tcBorders>
            <w:shd w:val="clear" w:color="auto" w:fill="auto"/>
            <w:hideMark/>
          </w:tcPr>
          <w:p w14:paraId="3B0732D4"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hideMark/>
          </w:tcPr>
          <w:p w14:paraId="1E35C4A9"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hideMark/>
          </w:tcPr>
          <w:p w14:paraId="0FC6527A"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287" w:type="pct"/>
            <w:tcBorders>
              <w:top w:val="nil"/>
              <w:left w:val="nil"/>
              <w:bottom w:val="nil"/>
              <w:right w:val="nil"/>
            </w:tcBorders>
            <w:shd w:val="clear" w:color="auto" w:fill="auto"/>
          </w:tcPr>
          <w:p w14:paraId="4656C5F2" w14:textId="21C93900"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09F4B487"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42" w:type="pct"/>
            <w:tcBorders>
              <w:top w:val="nil"/>
              <w:left w:val="nil"/>
              <w:bottom w:val="nil"/>
              <w:right w:val="nil"/>
            </w:tcBorders>
            <w:shd w:val="clear" w:color="auto" w:fill="auto"/>
          </w:tcPr>
          <w:p w14:paraId="0BBE49D5" w14:textId="3172F261"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2" w:type="pct"/>
            <w:tcBorders>
              <w:top w:val="nil"/>
              <w:left w:val="nil"/>
              <w:bottom w:val="nil"/>
              <w:right w:val="nil"/>
            </w:tcBorders>
            <w:shd w:val="clear" w:color="auto" w:fill="auto"/>
          </w:tcPr>
          <w:p w14:paraId="1E2318FE" w14:textId="0B21F9A5"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68" w:type="pct"/>
            <w:tcBorders>
              <w:top w:val="nil"/>
              <w:left w:val="nil"/>
              <w:bottom w:val="nil"/>
              <w:right w:val="single" w:sz="4" w:space="0" w:color="auto"/>
            </w:tcBorders>
            <w:shd w:val="clear" w:color="auto" w:fill="auto"/>
          </w:tcPr>
          <w:p w14:paraId="43828CFC" w14:textId="259974C9"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333BA" w:rsidRPr="009511D3" w14:paraId="50F077DA" w14:textId="77777777" w:rsidTr="001650B7">
        <w:trPr>
          <w:trHeight w:val="300"/>
        </w:trPr>
        <w:tc>
          <w:tcPr>
            <w:tcW w:w="337" w:type="pct"/>
            <w:tcBorders>
              <w:top w:val="nil"/>
              <w:left w:val="single" w:sz="4" w:space="0" w:color="auto"/>
              <w:bottom w:val="nil"/>
              <w:right w:val="nil"/>
            </w:tcBorders>
            <w:shd w:val="clear" w:color="auto" w:fill="auto"/>
            <w:vAlign w:val="center"/>
            <w:hideMark/>
          </w:tcPr>
          <w:p w14:paraId="5427997A"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0E37B4FE"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4</w:t>
            </w:r>
          </w:p>
        </w:tc>
        <w:tc>
          <w:tcPr>
            <w:tcW w:w="729" w:type="pct"/>
            <w:gridSpan w:val="3"/>
            <w:tcBorders>
              <w:top w:val="nil"/>
              <w:left w:val="nil"/>
              <w:bottom w:val="nil"/>
              <w:right w:val="nil"/>
            </w:tcBorders>
            <w:shd w:val="clear" w:color="auto" w:fill="auto"/>
            <w:hideMark/>
          </w:tcPr>
          <w:p w14:paraId="0A272C53"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М</w:t>
            </w:r>
          </w:p>
        </w:tc>
        <w:tc>
          <w:tcPr>
            <w:tcW w:w="331" w:type="pct"/>
            <w:tcBorders>
              <w:top w:val="nil"/>
              <w:left w:val="nil"/>
              <w:bottom w:val="nil"/>
              <w:right w:val="nil"/>
            </w:tcBorders>
            <w:shd w:val="clear" w:color="auto" w:fill="auto"/>
            <w:hideMark/>
          </w:tcPr>
          <w:p w14:paraId="1BDC1A89"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p>
        </w:tc>
        <w:tc>
          <w:tcPr>
            <w:tcW w:w="283" w:type="pct"/>
            <w:tcBorders>
              <w:top w:val="nil"/>
              <w:left w:val="nil"/>
              <w:bottom w:val="nil"/>
              <w:right w:val="nil"/>
            </w:tcBorders>
            <w:shd w:val="clear" w:color="auto" w:fill="auto"/>
            <w:hideMark/>
          </w:tcPr>
          <w:p w14:paraId="65F2BDF4"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hideMark/>
          </w:tcPr>
          <w:p w14:paraId="2C6E1EB8"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hideMark/>
          </w:tcPr>
          <w:p w14:paraId="179D53F6"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287" w:type="pct"/>
            <w:tcBorders>
              <w:top w:val="nil"/>
              <w:left w:val="nil"/>
              <w:bottom w:val="nil"/>
              <w:right w:val="nil"/>
            </w:tcBorders>
            <w:shd w:val="clear" w:color="auto" w:fill="auto"/>
          </w:tcPr>
          <w:p w14:paraId="09AAB30D" w14:textId="4FCDD122"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74A3B36A"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42" w:type="pct"/>
            <w:tcBorders>
              <w:top w:val="nil"/>
              <w:left w:val="nil"/>
              <w:bottom w:val="nil"/>
              <w:right w:val="nil"/>
            </w:tcBorders>
            <w:shd w:val="clear" w:color="auto" w:fill="auto"/>
          </w:tcPr>
          <w:p w14:paraId="4726E477" w14:textId="46EB66A6"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2" w:type="pct"/>
            <w:tcBorders>
              <w:top w:val="nil"/>
              <w:left w:val="nil"/>
              <w:bottom w:val="nil"/>
              <w:right w:val="nil"/>
            </w:tcBorders>
            <w:shd w:val="clear" w:color="auto" w:fill="auto"/>
          </w:tcPr>
          <w:p w14:paraId="3A1785EB" w14:textId="6EFEFAE0"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68" w:type="pct"/>
            <w:tcBorders>
              <w:top w:val="nil"/>
              <w:left w:val="nil"/>
              <w:bottom w:val="nil"/>
              <w:right w:val="single" w:sz="4" w:space="0" w:color="auto"/>
            </w:tcBorders>
            <w:shd w:val="clear" w:color="auto" w:fill="auto"/>
          </w:tcPr>
          <w:p w14:paraId="3379564C" w14:textId="3F9C6C99"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333BA" w:rsidRPr="009511D3" w14:paraId="3F6BB216" w14:textId="77777777" w:rsidTr="001650B7">
        <w:trPr>
          <w:trHeight w:val="300"/>
        </w:trPr>
        <w:tc>
          <w:tcPr>
            <w:tcW w:w="337" w:type="pct"/>
            <w:tcBorders>
              <w:top w:val="nil"/>
              <w:left w:val="single" w:sz="4" w:space="0" w:color="auto"/>
              <w:bottom w:val="nil"/>
              <w:right w:val="nil"/>
            </w:tcBorders>
            <w:shd w:val="clear" w:color="auto" w:fill="auto"/>
            <w:hideMark/>
          </w:tcPr>
          <w:p w14:paraId="3432C2A8"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1A62866B"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729" w:type="pct"/>
            <w:gridSpan w:val="3"/>
            <w:tcBorders>
              <w:top w:val="nil"/>
              <w:left w:val="nil"/>
              <w:bottom w:val="nil"/>
              <w:right w:val="nil"/>
            </w:tcBorders>
            <w:shd w:val="clear" w:color="auto" w:fill="auto"/>
            <w:hideMark/>
          </w:tcPr>
          <w:p w14:paraId="50CB731D"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ЗТ</w:t>
            </w:r>
          </w:p>
        </w:tc>
        <w:tc>
          <w:tcPr>
            <w:tcW w:w="331" w:type="pct"/>
            <w:tcBorders>
              <w:top w:val="nil"/>
              <w:left w:val="nil"/>
              <w:bottom w:val="nil"/>
              <w:right w:val="nil"/>
            </w:tcBorders>
            <w:shd w:val="clear" w:color="auto" w:fill="auto"/>
            <w:hideMark/>
          </w:tcPr>
          <w:p w14:paraId="280BFAE0"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чел.-ч</w:t>
            </w:r>
          </w:p>
        </w:tc>
        <w:tc>
          <w:tcPr>
            <w:tcW w:w="283" w:type="pct"/>
            <w:tcBorders>
              <w:top w:val="nil"/>
              <w:left w:val="nil"/>
              <w:bottom w:val="nil"/>
              <w:right w:val="nil"/>
            </w:tcBorders>
            <w:shd w:val="clear" w:color="auto" w:fill="auto"/>
          </w:tcPr>
          <w:p w14:paraId="6EA426F5" w14:textId="4D0854C8"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2A777F10"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nil"/>
              <w:left w:val="nil"/>
              <w:bottom w:val="nil"/>
              <w:right w:val="nil"/>
            </w:tcBorders>
            <w:shd w:val="clear" w:color="auto" w:fill="auto"/>
          </w:tcPr>
          <w:p w14:paraId="45525E9B" w14:textId="76AC5A12"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87" w:type="pct"/>
            <w:tcBorders>
              <w:top w:val="nil"/>
              <w:left w:val="nil"/>
              <w:bottom w:val="nil"/>
              <w:right w:val="nil"/>
            </w:tcBorders>
            <w:shd w:val="clear" w:color="auto" w:fill="auto"/>
          </w:tcPr>
          <w:p w14:paraId="04043954"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3117F6E6" w14:textId="77777777" w:rsidR="00D333BA" w:rsidRPr="009511D3" w:rsidRDefault="00D333BA" w:rsidP="009511D3">
            <w:pPr>
              <w:spacing w:after="0" w:line="240" w:lineRule="auto"/>
              <w:contextualSpacing/>
              <w:jc w:val="right"/>
              <w:rPr>
                <w:rFonts w:ascii="Times New Roman" w:eastAsia="Times New Roman" w:hAnsi="Times New Roman" w:cs="Times New Roman"/>
                <w:sz w:val="24"/>
                <w:szCs w:val="24"/>
                <w:lang w:eastAsia="ru-RU"/>
              </w:rPr>
            </w:pPr>
          </w:p>
        </w:tc>
        <w:tc>
          <w:tcPr>
            <w:tcW w:w="342" w:type="pct"/>
            <w:tcBorders>
              <w:top w:val="nil"/>
              <w:left w:val="nil"/>
              <w:bottom w:val="nil"/>
              <w:right w:val="nil"/>
            </w:tcBorders>
            <w:shd w:val="clear" w:color="auto" w:fill="auto"/>
          </w:tcPr>
          <w:p w14:paraId="7F67B5E9"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282" w:type="pct"/>
            <w:tcBorders>
              <w:top w:val="nil"/>
              <w:left w:val="nil"/>
              <w:bottom w:val="nil"/>
              <w:right w:val="nil"/>
            </w:tcBorders>
            <w:shd w:val="clear" w:color="auto" w:fill="auto"/>
          </w:tcPr>
          <w:p w14:paraId="48BA9C1D" w14:textId="77777777" w:rsidR="00D333BA" w:rsidRPr="009511D3" w:rsidRDefault="00D333BA" w:rsidP="009511D3">
            <w:pPr>
              <w:spacing w:after="0" w:line="240" w:lineRule="auto"/>
              <w:contextualSpacing/>
              <w:jc w:val="right"/>
              <w:rPr>
                <w:rFonts w:ascii="Times New Roman" w:eastAsia="Times New Roman" w:hAnsi="Times New Roman" w:cs="Times New Roman"/>
                <w:sz w:val="24"/>
                <w:szCs w:val="24"/>
                <w:lang w:eastAsia="ru-RU"/>
              </w:rPr>
            </w:pPr>
          </w:p>
        </w:tc>
        <w:tc>
          <w:tcPr>
            <w:tcW w:w="368" w:type="pct"/>
            <w:tcBorders>
              <w:top w:val="nil"/>
              <w:left w:val="nil"/>
              <w:bottom w:val="nil"/>
              <w:right w:val="single" w:sz="4" w:space="0" w:color="auto"/>
            </w:tcBorders>
            <w:shd w:val="clear" w:color="auto" w:fill="auto"/>
          </w:tcPr>
          <w:p w14:paraId="3A03D0BD" w14:textId="25DCF599"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333BA" w:rsidRPr="009511D3" w14:paraId="76EE9496" w14:textId="77777777" w:rsidTr="001650B7">
        <w:trPr>
          <w:trHeight w:val="300"/>
        </w:trPr>
        <w:tc>
          <w:tcPr>
            <w:tcW w:w="337" w:type="pct"/>
            <w:tcBorders>
              <w:top w:val="nil"/>
              <w:left w:val="single" w:sz="4" w:space="0" w:color="auto"/>
              <w:bottom w:val="nil"/>
              <w:right w:val="nil"/>
            </w:tcBorders>
            <w:shd w:val="clear" w:color="auto" w:fill="auto"/>
            <w:vAlign w:val="center"/>
            <w:hideMark/>
          </w:tcPr>
          <w:p w14:paraId="219BBE26"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6EDA8E92"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729" w:type="pct"/>
            <w:gridSpan w:val="3"/>
            <w:tcBorders>
              <w:top w:val="single" w:sz="4" w:space="0" w:color="auto"/>
              <w:left w:val="nil"/>
              <w:bottom w:val="nil"/>
              <w:right w:val="nil"/>
            </w:tcBorders>
            <w:shd w:val="clear" w:color="auto" w:fill="auto"/>
            <w:hideMark/>
          </w:tcPr>
          <w:p w14:paraId="519C5DEA"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Итого по расценке</w:t>
            </w:r>
          </w:p>
        </w:tc>
        <w:tc>
          <w:tcPr>
            <w:tcW w:w="331" w:type="pct"/>
            <w:tcBorders>
              <w:top w:val="single" w:sz="4" w:space="0" w:color="auto"/>
              <w:left w:val="nil"/>
              <w:bottom w:val="nil"/>
              <w:right w:val="nil"/>
            </w:tcBorders>
            <w:shd w:val="clear" w:color="auto" w:fill="auto"/>
            <w:hideMark/>
          </w:tcPr>
          <w:p w14:paraId="76CBC2FB"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283" w:type="pct"/>
            <w:tcBorders>
              <w:top w:val="single" w:sz="4" w:space="0" w:color="auto"/>
              <w:left w:val="nil"/>
              <w:bottom w:val="nil"/>
              <w:right w:val="nil"/>
            </w:tcBorders>
            <w:shd w:val="clear" w:color="auto" w:fill="auto"/>
          </w:tcPr>
          <w:p w14:paraId="02040362" w14:textId="74B3BBE6"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single" w:sz="4" w:space="0" w:color="auto"/>
              <w:left w:val="nil"/>
              <w:bottom w:val="nil"/>
              <w:right w:val="nil"/>
            </w:tcBorders>
            <w:shd w:val="clear" w:color="auto" w:fill="auto"/>
          </w:tcPr>
          <w:p w14:paraId="6F02852A" w14:textId="22FD9116"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single" w:sz="4" w:space="0" w:color="auto"/>
              <w:left w:val="nil"/>
              <w:bottom w:val="nil"/>
              <w:right w:val="nil"/>
            </w:tcBorders>
            <w:shd w:val="clear" w:color="auto" w:fill="auto"/>
          </w:tcPr>
          <w:p w14:paraId="4EBB8FCD" w14:textId="53A95A64"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87" w:type="pct"/>
            <w:tcBorders>
              <w:top w:val="single" w:sz="4" w:space="0" w:color="auto"/>
              <w:left w:val="nil"/>
              <w:bottom w:val="nil"/>
              <w:right w:val="nil"/>
            </w:tcBorders>
            <w:shd w:val="clear" w:color="auto" w:fill="auto"/>
          </w:tcPr>
          <w:p w14:paraId="0C88797A" w14:textId="527CB665"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40" w:type="pct"/>
            <w:tcBorders>
              <w:top w:val="single" w:sz="4" w:space="0" w:color="auto"/>
              <w:left w:val="nil"/>
              <w:bottom w:val="nil"/>
              <w:right w:val="nil"/>
            </w:tcBorders>
            <w:shd w:val="clear" w:color="auto" w:fill="auto"/>
          </w:tcPr>
          <w:p w14:paraId="6AA8F42A" w14:textId="3BEEC808"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42" w:type="pct"/>
            <w:tcBorders>
              <w:top w:val="single" w:sz="4" w:space="0" w:color="auto"/>
              <w:left w:val="nil"/>
              <w:bottom w:val="nil"/>
              <w:right w:val="nil"/>
            </w:tcBorders>
            <w:shd w:val="clear" w:color="auto" w:fill="auto"/>
          </w:tcPr>
          <w:p w14:paraId="6EABEDF6" w14:textId="3D608C2F"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2" w:type="pct"/>
            <w:tcBorders>
              <w:top w:val="single" w:sz="4" w:space="0" w:color="auto"/>
              <w:left w:val="nil"/>
              <w:bottom w:val="nil"/>
              <w:right w:val="nil"/>
            </w:tcBorders>
            <w:shd w:val="clear" w:color="auto" w:fill="auto"/>
          </w:tcPr>
          <w:p w14:paraId="54D4D620" w14:textId="67D3A4A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68" w:type="pct"/>
            <w:tcBorders>
              <w:top w:val="single" w:sz="4" w:space="0" w:color="auto"/>
              <w:left w:val="nil"/>
              <w:bottom w:val="nil"/>
              <w:right w:val="single" w:sz="4" w:space="0" w:color="auto"/>
            </w:tcBorders>
            <w:shd w:val="clear" w:color="auto" w:fill="auto"/>
          </w:tcPr>
          <w:p w14:paraId="042768DD" w14:textId="28C6A5CE"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333BA" w:rsidRPr="009511D3" w14:paraId="3B37FAC7" w14:textId="77777777" w:rsidTr="001650B7">
        <w:trPr>
          <w:trHeight w:val="300"/>
        </w:trPr>
        <w:tc>
          <w:tcPr>
            <w:tcW w:w="337" w:type="pct"/>
            <w:tcBorders>
              <w:top w:val="nil"/>
              <w:left w:val="single" w:sz="4" w:space="0" w:color="auto"/>
              <w:bottom w:val="nil"/>
              <w:right w:val="nil"/>
            </w:tcBorders>
            <w:shd w:val="clear" w:color="auto" w:fill="auto"/>
            <w:hideMark/>
          </w:tcPr>
          <w:p w14:paraId="39C74870"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2D32B39A"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729" w:type="pct"/>
            <w:gridSpan w:val="3"/>
            <w:tcBorders>
              <w:top w:val="nil"/>
              <w:left w:val="nil"/>
              <w:bottom w:val="nil"/>
              <w:right w:val="nil"/>
            </w:tcBorders>
            <w:shd w:val="clear" w:color="auto" w:fill="auto"/>
            <w:hideMark/>
          </w:tcPr>
          <w:p w14:paraId="0D20D64B"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ФОТ</w:t>
            </w:r>
          </w:p>
        </w:tc>
        <w:tc>
          <w:tcPr>
            <w:tcW w:w="331" w:type="pct"/>
            <w:tcBorders>
              <w:top w:val="nil"/>
              <w:left w:val="nil"/>
              <w:bottom w:val="nil"/>
              <w:right w:val="nil"/>
            </w:tcBorders>
            <w:shd w:val="clear" w:color="auto" w:fill="auto"/>
            <w:hideMark/>
          </w:tcPr>
          <w:p w14:paraId="3FC9A954"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p>
        </w:tc>
        <w:tc>
          <w:tcPr>
            <w:tcW w:w="283" w:type="pct"/>
            <w:tcBorders>
              <w:top w:val="nil"/>
              <w:left w:val="nil"/>
              <w:bottom w:val="nil"/>
              <w:right w:val="nil"/>
            </w:tcBorders>
            <w:shd w:val="clear" w:color="auto" w:fill="auto"/>
          </w:tcPr>
          <w:p w14:paraId="3671CA31"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tcPr>
          <w:p w14:paraId="46668900"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tcPr>
          <w:p w14:paraId="66A29E9D"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287" w:type="pct"/>
            <w:tcBorders>
              <w:top w:val="nil"/>
              <w:left w:val="nil"/>
              <w:bottom w:val="nil"/>
              <w:right w:val="nil"/>
            </w:tcBorders>
            <w:shd w:val="clear" w:color="auto" w:fill="auto"/>
          </w:tcPr>
          <w:p w14:paraId="07ABD02B"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tcPr>
          <w:p w14:paraId="655DC102" w14:textId="77777777" w:rsidR="00D333BA" w:rsidRPr="009511D3" w:rsidRDefault="00D333BA" w:rsidP="009511D3">
            <w:pPr>
              <w:spacing w:after="0" w:line="240" w:lineRule="auto"/>
              <w:contextualSpacing/>
              <w:jc w:val="right"/>
              <w:rPr>
                <w:rFonts w:ascii="Times New Roman" w:eastAsia="Times New Roman" w:hAnsi="Times New Roman" w:cs="Times New Roman"/>
                <w:sz w:val="24"/>
                <w:szCs w:val="24"/>
                <w:lang w:eastAsia="ru-RU"/>
              </w:rPr>
            </w:pPr>
          </w:p>
        </w:tc>
        <w:tc>
          <w:tcPr>
            <w:tcW w:w="342" w:type="pct"/>
            <w:tcBorders>
              <w:top w:val="nil"/>
              <w:left w:val="nil"/>
              <w:bottom w:val="nil"/>
              <w:right w:val="nil"/>
            </w:tcBorders>
            <w:shd w:val="clear" w:color="auto" w:fill="auto"/>
          </w:tcPr>
          <w:p w14:paraId="58C25D31" w14:textId="3ABD936F"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2" w:type="pct"/>
            <w:tcBorders>
              <w:top w:val="nil"/>
              <w:left w:val="nil"/>
              <w:bottom w:val="nil"/>
              <w:right w:val="nil"/>
            </w:tcBorders>
            <w:shd w:val="clear" w:color="auto" w:fill="auto"/>
          </w:tcPr>
          <w:p w14:paraId="337DF71F"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68" w:type="pct"/>
            <w:tcBorders>
              <w:top w:val="nil"/>
              <w:left w:val="nil"/>
              <w:bottom w:val="nil"/>
              <w:right w:val="single" w:sz="4" w:space="0" w:color="auto"/>
            </w:tcBorders>
            <w:shd w:val="clear" w:color="auto" w:fill="auto"/>
          </w:tcPr>
          <w:p w14:paraId="027E1D55" w14:textId="156E123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333BA" w:rsidRPr="009511D3" w14:paraId="72EA2029" w14:textId="77777777" w:rsidTr="001650B7">
        <w:trPr>
          <w:trHeight w:val="465"/>
        </w:trPr>
        <w:tc>
          <w:tcPr>
            <w:tcW w:w="337" w:type="pct"/>
            <w:tcBorders>
              <w:top w:val="nil"/>
              <w:left w:val="single" w:sz="4" w:space="0" w:color="auto"/>
              <w:bottom w:val="nil"/>
              <w:right w:val="nil"/>
            </w:tcBorders>
            <w:shd w:val="clear" w:color="auto" w:fill="auto"/>
            <w:hideMark/>
          </w:tcPr>
          <w:p w14:paraId="6D9C8746"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28FE7740"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Пр/812-049.3-1</w:t>
            </w:r>
          </w:p>
        </w:tc>
        <w:tc>
          <w:tcPr>
            <w:tcW w:w="729" w:type="pct"/>
            <w:gridSpan w:val="3"/>
            <w:tcBorders>
              <w:top w:val="nil"/>
              <w:left w:val="nil"/>
              <w:bottom w:val="nil"/>
              <w:right w:val="nil"/>
            </w:tcBorders>
            <w:shd w:val="clear" w:color="auto" w:fill="auto"/>
            <w:hideMark/>
          </w:tcPr>
          <w:p w14:paraId="45319E9A"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НР Электротехнические установки на других объектах</w:t>
            </w:r>
          </w:p>
        </w:tc>
        <w:tc>
          <w:tcPr>
            <w:tcW w:w="331" w:type="pct"/>
            <w:tcBorders>
              <w:top w:val="nil"/>
              <w:left w:val="nil"/>
              <w:bottom w:val="nil"/>
              <w:right w:val="nil"/>
            </w:tcBorders>
            <w:shd w:val="clear" w:color="auto" w:fill="auto"/>
            <w:hideMark/>
          </w:tcPr>
          <w:p w14:paraId="1B9E574F"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w:t>
            </w:r>
          </w:p>
        </w:tc>
        <w:tc>
          <w:tcPr>
            <w:tcW w:w="283" w:type="pct"/>
            <w:tcBorders>
              <w:top w:val="nil"/>
              <w:left w:val="nil"/>
              <w:bottom w:val="nil"/>
              <w:right w:val="nil"/>
            </w:tcBorders>
            <w:shd w:val="clear" w:color="auto" w:fill="auto"/>
          </w:tcPr>
          <w:p w14:paraId="2488319D" w14:textId="5F6CC491"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17E42B8E"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nil"/>
              <w:left w:val="nil"/>
              <w:bottom w:val="nil"/>
              <w:right w:val="nil"/>
            </w:tcBorders>
            <w:shd w:val="clear" w:color="auto" w:fill="auto"/>
          </w:tcPr>
          <w:p w14:paraId="2767A00F" w14:textId="2E3C6EA0"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87" w:type="pct"/>
            <w:tcBorders>
              <w:top w:val="nil"/>
              <w:left w:val="nil"/>
              <w:bottom w:val="nil"/>
              <w:right w:val="nil"/>
            </w:tcBorders>
            <w:shd w:val="clear" w:color="auto" w:fill="auto"/>
          </w:tcPr>
          <w:p w14:paraId="4D741F23"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7ADB6AB0" w14:textId="77777777" w:rsidR="00D333BA" w:rsidRPr="009511D3" w:rsidRDefault="00D333BA" w:rsidP="009511D3">
            <w:pPr>
              <w:spacing w:after="0" w:line="240" w:lineRule="auto"/>
              <w:contextualSpacing/>
              <w:jc w:val="right"/>
              <w:rPr>
                <w:rFonts w:ascii="Times New Roman" w:eastAsia="Times New Roman" w:hAnsi="Times New Roman" w:cs="Times New Roman"/>
                <w:sz w:val="24"/>
                <w:szCs w:val="24"/>
                <w:lang w:eastAsia="ru-RU"/>
              </w:rPr>
            </w:pPr>
          </w:p>
        </w:tc>
        <w:tc>
          <w:tcPr>
            <w:tcW w:w="342" w:type="pct"/>
            <w:tcBorders>
              <w:top w:val="nil"/>
              <w:left w:val="nil"/>
              <w:bottom w:val="nil"/>
              <w:right w:val="nil"/>
            </w:tcBorders>
            <w:shd w:val="clear" w:color="auto" w:fill="auto"/>
          </w:tcPr>
          <w:p w14:paraId="4E98CE22" w14:textId="160F39C1"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2" w:type="pct"/>
            <w:tcBorders>
              <w:top w:val="nil"/>
              <w:left w:val="nil"/>
              <w:bottom w:val="nil"/>
              <w:right w:val="nil"/>
            </w:tcBorders>
            <w:shd w:val="clear" w:color="auto" w:fill="auto"/>
          </w:tcPr>
          <w:p w14:paraId="5728D347"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68" w:type="pct"/>
            <w:tcBorders>
              <w:top w:val="nil"/>
              <w:left w:val="nil"/>
              <w:bottom w:val="nil"/>
              <w:right w:val="single" w:sz="4" w:space="0" w:color="auto"/>
            </w:tcBorders>
            <w:shd w:val="clear" w:color="auto" w:fill="auto"/>
          </w:tcPr>
          <w:p w14:paraId="543E3E55" w14:textId="15CDDFCB"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333BA" w:rsidRPr="009511D3" w14:paraId="4FE76032" w14:textId="77777777" w:rsidTr="001650B7">
        <w:trPr>
          <w:trHeight w:val="465"/>
        </w:trPr>
        <w:tc>
          <w:tcPr>
            <w:tcW w:w="337" w:type="pct"/>
            <w:tcBorders>
              <w:top w:val="nil"/>
              <w:left w:val="single" w:sz="4" w:space="0" w:color="auto"/>
              <w:bottom w:val="nil"/>
              <w:right w:val="nil"/>
            </w:tcBorders>
            <w:shd w:val="clear" w:color="auto" w:fill="auto"/>
            <w:hideMark/>
          </w:tcPr>
          <w:p w14:paraId="1AE0CA92"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3CC7F850"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Пр/774-049.3</w:t>
            </w:r>
          </w:p>
        </w:tc>
        <w:tc>
          <w:tcPr>
            <w:tcW w:w="729" w:type="pct"/>
            <w:gridSpan w:val="3"/>
            <w:tcBorders>
              <w:top w:val="nil"/>
              <w:left w:val="nil"/>
              <w:bottom w:val="nil"/>
              <w:right w:val="nil"/>
            </w:tcBorders>
            <w:shd w:val="clear" w:color="auto" w:fill="auto"/>
            <w:hideMark/>
          </w:tcPr>
          <w:p w14:paraId="5E8DF485"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СП Электротехнические установки на других объектах</w:t>
            </w:r>
          </w:p>
        </w:tc>
        <w:tc>
          <w:tcPr>
            <w:tcW w:w="331" w:type="pct"/>
            <w:tcBorders>
              <w:top w:val="nil"/>
              <w:left w:val="nil"/>
              <w:bottom w:val="nil"/>
              <w:right w:val="nil"/>
            </w:tcBorders>
            <w:shd w:val="clear" w:color="auto" w:fill="auto"/>
            <w:hideMark/>
          </w:tcPr>
          <w:p w14:paraId="06EA7BE5"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w:t>
            </w:r>
          </w:p>
        </w:tc>
        <w:tc>
          <w:tcPr>
            <w:tcW w:w="283" w:type="pct"/>
            <w:tcBorders>
              <w:top w:val="nil"/>
              <w:left w:val="nil"/>
              <w:bottom w:val="nil"/>
              <w:right w:val="nil"/>
            </w:tcBorders>
            <w:shd w:val="clear" w:color="auto" w:fill="auto"/>
          </w:tcPr>
          <w:p w14:paraId="6C9FB10B" w14:textId="11D5B2AF"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4557DD52"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nil"/>
              <w:left w:val="nil"/>
              <w:bottom w:val="nil"/>
              <w:right w:val="nil"/>
            </w:tcBorders>
            <w:shd w:val="clear" w:color="auto" w:fill="auto"/>
          </w:tcPr>
          <w:p w14:paraId="56D26309" w14:textId="6ABDE3B6"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87" w:type="pct"/>
            <w:tcBorders>
              <w:top w:val="nil"/>
              <w:left w:val="nil"/>
              <w:bottom w:val="nil"/>
              <w:right w:val="nil"/>
            </w:tcBorders>
            <w:shd w:val="clear" w:color="auto" w:fill="auto"/>
          </w:tcPr>
          <w:p w14:paraId="602E3EB6"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6928C247" w14:textId="77777777" w:rsidR="00D333BA" w:rsidRPr="009511D3" w:rsidRDefault="00D333BA" w:rsidP="009511D3">
            <w:pPr>
              <w:spacing w:after="0" w:line="240" w:lineRule="auto"/>
              <w:contextualSpacing/>
              <w:jc w:val="right"/>
              <w:rPr>
                <w:rFonts w:ascii="Times New Roman" w:eastAsia="Times New Roman" w:hAnsi="Times New Roman" w:cs="Times New Roman"/>
                <w:sz w:val="24"/>
                <w:szCs w:val="24"/>
                <w:lang w:eastAsia="ru-RU"/>
              </w:rPr>
            </w:pPr>
          </w:p>
        </w:tc>
        <w:tc>
          <w:tcPr>
            <w:tcW w:w="342" w:type="pct"/>
            <w:tcBorders>
              <w:top w:val="nil"/>
              <w:left w:val="nil"/>
              <w:bottom w:val="nil"/>
              <w:right w:val="nil"/>
            </w:tcBorders>
            <w:shd w:val="clear" w:color="auto" w:fill="auto"/>
          </w:tcPr>
          <w:p w14:paraId="5BB208CA" w14:textId="3BDF624C"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2" w:type="pct"/>
            <w:tcBorders>
              <w:top w:val="nil"/>
              <w:left w:val="nil"/>
              <w:bottom w:val="nil"/>
              <w:right w:val="nil"/>
            </w:tcBorders>
            <w:shd w:val="clear" w:color="auto" w:fill="auto"/>
          </w:tcPr>
          <w:p w14:paraId="580815E8"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68" w:type="pct"/>
            <w:tcBorders>
              <w:top w:val="nil"/>
              <w:left w:val="nil"/>
              <w:bottom w:val="nil"/>
              <w:right w:val="single" w:sz="4" w:space="0" w:color="auto"/>
            </w:tcBorders>
            <w:shd w:val="clear" w:color="auto" w:fill="auto"/>
          </w:tcPr>
          <w:p w14:paraId="493D4E08" w14:textId="61274DC5"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333BA" w:rsidRPr="009511D3" w14:paraId="5BD827E6" w14:textId="77777777" w:rsidTr="001650B7">
        <w:trPr>
          <w:trHeight w:val="300"/>
        </w:trPr>
        <w:tc>
          <w:tcPr>
            <w:tcW w:w="337" w:type="pct"/>
            <w:tcBorders>
              <w:top w:val="nil"/>
              <w:left w:val="single" w:sz="4" w:space="0" w:color="auto"/>
              <w:bottom w:val="nil"/>
              <w:right w:val="nil"/>
            </w:tcBorders>
            <w:shd w:val="clear" w:color="auto" w:fill="auto"/>
            <w:hideMark/>
          </w:tcPr>
          <w:p w14:paraId="7A624F74" w14:textId="77777777" w:rsidR="00D333BA" w:rsidRPr="009511D3" w:rsidRDefault="00D333BA"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702" w:type="pct"/>
            <w:tcBorders>
              <w:top w:val="nil"/>
              <w:left w:val="nil"/>
              <w:bottom w:val="nil"/>
              <w:right w:val="nil"/>
            </w:tcBorders>
            <w:shd w:val="clear" w:color="auto" w:fill="auto"/>
            <w:hideMark/>
          </w:tcPr>
          <w:p w14:paraId="288F078F" w14:textId="77777777" w:rsidR="00D333BA" w:rsidRPr="009511D3" w:rsidRDefault="00D333BA"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729" w:type="pct"/>
            <w:gridSpan w:val="3"/>
            <w:tcBorders>
              <w:top w:val="single" w:sz="4" w:space="0" w:color="auto"/>
              <w:left w:val="nil"/>
              <w:bottom w:val="nil"/>
              <w:right w:val="nil"/>
            </w:tcBorders>
            <w:shd w:val="clear" w:color="auto" w:fill="auto"/>
            <w:hideMark/>
          </w:tcPr>
          <w:p w14:paraId="1221BA84" w14:textId="77777777" w:rsidR="00D333BA" w:rsidRPr="009511D3" w:rsidRDefault="00D333BA"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Всего по позиции</w:t>
            </w:r>
          </w:p>
        </w:tc>
        <w:tc>
          <w:tcPr>
            <w:tcW w:w="331" w:type="pct"/>
            <w:tcBorders>
              <w:top w:val="single" w:sz="4" w:space="0" w:color="auto"/>
              <w:left w:val="nil"/>
              <w:bottom w:val="nil"/>
              <w:right w:val="nil"/>
            </w:tcBorders>
            <w:shd w:val="clear" w:color="auto" w:fill="auto"/>
            <w:hideMark/>
          </w:tcPr>
          <w:p w14:paraId="32FD0AF5" w14:textId="77777777" w:rsidR="00D333BA" w:rsidRPr="009511D3" w:rsidRDefault="00D333BA"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83" w:type="pct"/>
            <w:tcBorders>
              <w:top w:val="single" w:sz="4" w:space="0" w:color="auto"/>
              <w:left w:val="nil"/>
              <w:bottom w:val="nil"/>
              <w:right w:val="nil"/>
            </w:tcBorders>
            <w:shd w:val="clear" w:color="auto" w:fill="auto"/>
            <w:hideMark/>
          </w:tcPr>
          <w:p w14:paraId="309A2AE7" w14:textId="77777777" w:rsidR="00D333BA" w:rsidRPr="009511D3" w:rsidRDefault="00D333BA"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256CA7DA" w14:textId="77777777" w:rsidR="00D333BA" w:rsidRPr="009511D3" w:rsidRDefault="00D333BA"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59" w:type="pct"/>
            <w:tcBorders>
              <w:top w:val="single" w:sz="4" w:space="0" w:color="auto"/>
              <w:left w:val="nil"/>
              <w:bottom w:val="nil"/>
              <w:right w:val="nil"/>
            </w:tcBorders>
            <w:shd w:val="clear" w:color="auto" w:fill="auto"/>
            <w:hideMark/>
          </w:tcPr>
          <w:p w14:paraId="5470180E" w14:textId="77777777" w:rsidR="00D333BA" w:rsidRPr="009511D3" w:rsidRDefault="00D333BA"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87" w:type="pct"/>
            <w:tcBorders>
              <w:top w:val="single" w:sz="4" w:space="0" w:color="auto"/>
              <w:left w:val="nil"/>
              <w:bottom w:val="nil"/>
              <w:right w:val="nil"/>
            </w:tcBorders>
            <w:shd w:val="clear" w:color="auto" w:fill="auto"/>
            <w:hideMark/>
          </w:tcPr>
          <w:p w14:paraId="6B57C453" w14:textId="77777777" w:rsidR="00D333BA" w:rsidRPr="009511D3" w:rsidRDefault="00D333BA"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21138BEE" w14:textId="77777777" w:rsidR="00D333BA" w:rsidRPr="009511D3" w:rsidRDefault="00D333BA"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342" w:type="pct"/>
            <w:tcBorders>
              <w:top w:val="single" w:sz="4" w:space="0" w:color="auto"/>
              <w:left w:val="nil"/>
              <w:bottom w:val="nil"/>
              <w:right w:val="nil"/>
            </w:tcBorders>
            <w:shd w:val="clear" w:color="auto" w:fill="auto"/>
          </w:tcPr>
          <w:p w14:paraId="05EBF2F8" w14:textId="6FAC9065" w:rsidR="00D333BA" w:rsidRPr="009511D3" w:rsidRDefault="00D333BA"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2" w:type="pct"/>
            <w:tcBorders>
              <w:top w:val="single" w:sz="4" w:space="0" w:color="auto"/>
              <w:left w:val="nil"/>
              <w:bottom w:val="nil"/>
              <w:right w:val="nil"/>
            </w:tcBorders>
            <w:shd w:val="clear" w:color="auto" w:fill="auto"/>
          </w:tcPr>
          <w:p w14:paraId="47D4CED6" w14:textId="165C581A"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68" w:type="pct"/>
            <w:tcBorders>
              <w:top w:val="single" w:sz="4" w:space="0" w:color="auto"/>
              <w:left w:val="nil"/>
              <w:bottom w:val="nil"/>
              <w:right w:val="single" w:sz="4" w:space="0" w:color="auto"/>
            </w:tcBorders>
            <w:shd w:val="clear" w:color="auto" w:fill="auto"/>
          </w:tcPr>
          <w:p w14:paraId="4A0FD12A" w14:textId="03CACE63" w:rsidR="00D333BA" w:rsidRPr="009511D3" w:rsidRDefault="00D333BA"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197B4C" w:rsidRPr="009511D3" w14:paraId="05744C12" w14:textId="77777777" w:rsidTr="001650B7">
        <w:trPr>
          <w:trHeight w:val="465"/>
        </w:trPr>
        <w:tc>
          <w:tcPr>
            <w:tcW w:w="337" w:type="pct"/>
            <w:tcBorders>
              <w:top w:val="single" w:sz="4" w:space="0" w:color="auto"/>
              <w:left w:val="single" w:sz="4" w:space="0" w:color="auto"/>
              <w:bottom w:val="nil"/>
              <w:right w:val="nil"/>
            </w:tcBorders>
            <w:shd w:val="clear" w:color="auto" w:fill="auto"/>
            <w:hideMark/>
          </w:tcPr>
          <w:p w14:paraId="0E7F9520" w14:textId="77777777" w:rsidR="00197B4C" w:rsidRPr="009511D3" w:rsidRDefault="00197B4C"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4</w:t>
            </w:r>
          </w:p>
        </w:tc>
        <w:tc>
          <w:tcPr>
            <w:tcW w:w="702" w:type="pct"/>
            <w:tcBorders>
              <w:top w:val="single" w:sz="4" w:space="0" w:color="auto"/>
              <w:left w:val="nil"/>
              <w:bottom w:val="nil"/>
              <w:right w:val="nil"/>
            </w:tcBorders>
            <w:shd w:val="clear" w:color="auto" w:fill="auto"/>
            <w:hideMark/>
          </w:tcPr>
          <w:p w14:paraId="4F8895AF" w14:textId="77777777" w:rsidR="00197B4C" w:rsidRPr="009511D3" w:rsidRDefault="00197B4C"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ФЕРм08-02-397-01</w:t>
            </w:r>
          </w:p>
        </w:tc>
        <w:tc>
          <w:tcPr>
            <w:tcW w:w="729" w:type="pct"/>
            <w:gridSpan w:val="3"/>
            <w:tcBorders>
              <w:top w:val="single" w:sz="4" w:space="0" w:color="auto"/>
              <w:left w:val="nil"/>
              <w:bottom w:val="nil"/>
              <w:right w:val="nil"/>
            </w:tcBorders>
            <w:shd w:val="clear" w:color="auto" w:fill="auto"/>
            <w:hideMark/>
          </w:tcPr>
          <w:p w14:paraId="45E34918" w14:textId="77777777" w:rsidR="00197B4C" w:rsidRPr="009511D3" w:rsidRDefault="00197B4C"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Профиль перфорированный монтажный длиной 2 м( монтаж Din рейки)</w:t>
            </w:r>
          </w:p>
        </w:tc>
        <w:tc>
          <w:tcPr>
            <w:tcW w:w="331" w:type="pct"/>
            <w:tcBorders>
              <w:top w:val="single" w:sz="4" w:space="0" w:color="auto"/>
              <w:left w:val="nil"/>
              <w:bottom w:val="nil"/>
              <w:right w:val="nil"/>
            </w:tcBorders>
            <w:shd w:val="clear" w:color="auto" w:fill="auto"/>
            <w:hideMark/>
          </w:tcPr>
          <w:p w14:paraId="3B77F47C" w14:textId="77777777" w:rsidR="00197B4C" w:rsidRPr="009511D3" w:rsidRDefault="00197B4C"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100 м</w:t>
            </w:r>
          </w:p>
        </w:tc>
        <w:tc>
          <w:tcPr>
            <w:tcW w:w="283" w:type="pct"/>
            <w:tcBorders>
              <w:top w:val="single" w:sz="4" w:space="0" w:color="auto"/>
              <w:left w:val="nil"/>
              <w:bottom w:val="nil"/>
              <w:right w:val="nil"/>
            </w:tcBorders>
            <w:shd w:val="clear" w:color="auto" w:fill="auto"/>
            <w:hideMark/>
          </w:tcPr>
          <w:p w14:paraId="03EB1FED" w14:textId="72B0AE72" w:rsidR="00197B4C" w:rsidRPr="009511D3" w:rsidRDefault="00197B4C"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0,032</w:t>
            </w:r>
          </w:p>
        </w:tc>
        <w:tc>
          <w:tcPr>
            <w:tcW w:w="440" w:type="pct"/>
            <w:tcBorders>
              <w:top w:val="single" w:sz="4" w:space="0" w:color="auto"/>
              <w:left w:val="nil"/>
              <w:bottom w:val="nil"/>
              <w:right w:val="nil"/>
            </w:tcBorders>
            <w:shd w:val="clear" w:color="auto" w:fill="auto"/>
            <w:hideMark/>
          </w:tcPr>
          <w:p w14:paraId="6E3489A2" w14:textId="3867E04A" w:rsidR="00197B4C" w:rsidRPr="009511D3" w:rsidRDefault="00197B4C"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1</w:t>
            </w:r>
          </w:p>
        </w:tc>
        <w:tc>
          <w:tcPr>
            <w:tcW w:w="459" w:type="pct"/>
            <w:tcBorders>
              <w:top w:val="single" w:sz="4" w:space="0" w:color="auto"/>
              <w:left w:val="nil"/>
              <w:bottom w:val="nil"/>
              <w:right w:val="nil"/>
            </w:tcBorders>
            <w:shd w:val="clear" w:color="auto" w:fill="auto"/>
            <w:hideMark/>
          </w:tcPr>
          <w:p w14:paraId="7090F114" w14:textId="17B7B9EB" w:rsidR="00197B4C" w:rsidRPr="009511D3" w:rsidRDefault="00197B4C"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0,032</w:t>
            </w:r>
          </w:p>
        </w:tc>
        <w:tc>
          <w:tcPr>
            <w:tcW w:w="287" w:type="pct"/>
            <w:tcBorders>
              <w:top w:val="single" w:sz="4" w:space="0" w:color="auto"/>
              <w:left w:val="nil"/>
              <w:bottom w:val="nil"/>
              <w:right w:val="nil"/>
            </w:tcBorders>
            <w:shd w:val="clear" w:color="auto" w:fill="auto"/>
            <w:hideMark/>
          </w:tcPr>
          <w:p w14:paraId="037D7565" w14:textId="77777777" w:rsidR="00197B4C" w:rsidRPr="009511D3" w:rsidRDefault="00197B4C"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7F0D512B" w14:textId="77777777" w:rsidR="00197B4C" w:rsidRPr="009511D3" w:rsidRDefault="00197B4C"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342" w:type="pct"/>
            <w:tcBorders>
              <w:top w:val="single" w:sz="4" w:space="0" w:color="auto"/>
              <w:left w:val="nil"/>
              <w:bottom w:val="nil"/>
              <w:right w:val="nil"/>
            </w:tcBorders>
            <w:shd w:val="clear" w:color="auto" w:fill="auto"/>
            <w:hideMark/>
          </w:tcPr>
          <w:p w14:paraId="3CEFE8A4" w14:textId="77777777" w:rsidR="00197B4C" w:rsidRPr="009511D3" w:rsidRDefault="00197B4C"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82" w:type="pct"/>
            <w:tcBorders>
              <w:top w:val="single" w:sz="4" w:space="0" w:color="auto"/>
              <w:left w:val="nil"/>
              <w:bottom w:val="nil"/>
              <w:right w:val="nil"/>
            </w:tcBorders>
            <w:shd w:val="clear" w:color="auto" w:fill="auto"/>
            <w:hideMark/>
          </w:tcPr>
          <w:p w14:paraId="5ABCA588" w14:textId="77777777" w:rsidR="00197B4C" w:rsidRPr="009511D3" w:rsidRDefault="00197B4C"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368" w:type="pct"/>
            <w:tcBorders>
              <w:top w:val="single" w:sz="4" w:space="0" w:color="auto"/>
              <w:left w:val="nil"/>
              <w:bottom w:val="nil"/>
              <w:right w:val="single" w:sz="4" w:space="0" w:color="auto"/>
            </w:tcBorders>
            <w:shd w:val="clear" w:color="auto" w:fill="auto"/>
            <w:hideMark/>
          </w:tcPr>
          <w:p w14:paraId="122736F7" w14:textId="77777777" w:rsidR="00197B4C" w:rsidRPr="009511D3" w:rsidRDefault="00197B4C"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r>
      <w:tr w:rsidR="00D333BA" w:rsidRPr="009511D3" w14:paraId="730F8EF2" w14:textId="77777777" w:rsidTr="001650B7">
        <w:trPr>
          <w:trHeight w:val="300"/>
        </w:trPr>
        <w:tc>
          <w:tcPr>
            <w:tcW w:w="337" w:type="pct"/>
            <w:tcBorders>
              <w:top w:val="nil"/>
              <w:left w:val="single" w:sz="4" w:space="0" w:color="auto"/>
              <w:bottom w:val="nil"/>
              <w:right w:val="nil"/>
            </w:tcBorders>
            <w:shd w:val="clear" w:color="auto" w:fill="auto"/>
            <w:hideMark/>
          </w:tcPr>
          <w:p w14:paraId="5996F3B4"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0F101DD4"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961" w:type="pct"/>
            <w:gridSpan w:val="12"/>
            <w:tcBorders>
              <w:top w:val="nil"/>
              <w:left w:val="nil"/>
              <w:bottom w:val="nil"/>
              <w:right w:val="single" w:sz="4" w:space="0" w:color="000000"/>
            </w:tcBorders>
            <w:shd w:val="clear" w:color="auto" w:fill="auto"/>
            <w:hideMark/>
          </w:tcPr>
          <w:p w14:paraId="785514E5"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Объем=(50*0,2) / 100</w:t>
            </w:r>
          </w:p>
        </w:tc>
      </w:tr>
      <w:tr w:rsidR="00D333BA" w:rsidRPr="009511D3" w14:paraId="1D435FC1" w14:textId="77777777" w:rsidTr="001650B7">
        <w:trPr>
          <w:trHeight w:val="300"/>
        </w:trPr>
        <w:tc>
          <w:tcPr>
            <w:tcW w:w="337" w:type="pct"/>
            <w:tcBorders>
              <w:top w:val="nil"/>
              <w:left w:val="single" w:sz="4" w:space="0" w:color="auto"/>
              <w:bottom w:val="nil"/>
              <w:right w:val="nil"/>
            </w:tcBorders>
            <w:shd w:val="clear" w:color="auto" w:fill="auto"/>
            <w:vAlign w:val="center"/>
            <w:hideMark/>
          </w:tcPr>
          <w:p w14:paraId="36EBE090"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1212B787"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1</w:t>
            </w:r>
          </w:p>
        </w:tc>
        <w:tc>
          <w:tcPr>
            <w:tcW w:w="729" w:type="pct"/>
            <w:gridSpan w:val="3"/>
            <w:tcBorders>
              <w:top w:val="nil"/>
              <w:left w:val="nil"/>
              <w:bottom w:val="nil"/>
              <w:right w:val="nil"/>
            </w:tcBorders>
            <w:shd w:val="clear" w:color="auto" w:fill="auto"/>
            <w:hideMark/>
          </w:tcPr>
          <w:p w14:paraId="731766E5"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ОТ</w:t>
            </w:r>
          </w:p>
        </w:tc>
        <w:tc>
          <w:tcPr>
            <w:tcW w:w="331" w:type="pct"/>
            <w:tcBorders>
              <w:top w:val="nil"/>
              <w:left w:val="nil"/>
              <w:bottom w:val="nil"/>
              <w:right w:val="nil"/>
            </w:tcBorders>
            <w:shd w:val="clear" w:color="auto" w:fill="auto"/>
            <w:hideMark/>
          </w:tcPr>
          <w:p w14:paraId="63D34983"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p>
        </w:tc>
        <w:tc>
          <w:tcPr>
            <w:tcW w:w="283" w:type="pct"/>
            <w:tcBorders>
              <w:top w:val="nil"/>
              <w:left w:val="nil"/>
              <w:bottom w:val="nil"/>
              <w:right w:val="nil"/>
            </w:tcBorders>
            <w:shd w:val="clear" w:color="auto" w:fill="auto"/>
            <w:hideMark/>
          </w:tcPr>
          <w:p w14:paraId="3BB81D34"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hideMark/>
          </w:tcPr>
          <w:p w14:paraId="21451BF9"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hideMark/>
          </w:tcPr>
          <w:p w14:paraId="734EEF41"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287" w:type="pct"/>
            <w:tcBorders>
              <w:top w:val="nil"/>
              <w:left w:val="nil"/>
              <w:bottom w:val="nil"/>
              <w:right w:val="nil"/>
            </w:tcBorders>
            <w:shd w:val="clear" w:color="auto" w:fill="auto"/>
          </w:tcPr>
          <w:p w14:paraId="363D7B9D" w14:textId="2DE619AE"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6FBBF832"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42" w:type="pct"/>
            <w:tcBorders>
              <w:top w:val="nil"/>
              <w:left w:val="nil"/>
              <w:bottom w:val="nil"/>
              <w:right w:val="nil"/>
            </w:tcBorders>
            <w:shd w:val="clear" w:color="auto" w:fill="auto"/>
          </w:tcPr>
          <w:p w14:paraId="192D7EEB" w14:textId="41351EA9"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2" w:type="pct"/>
            <w:tcBorders>
              <w:top w:val="nil"/>
              <w:left w:val="nil"/>
              <w:bottom w:val="nil"/>
              <w:right w:val="nil"/>
            </w:tcBorders>
            <w:shd w:val="clear" w:color="auto" w:fill="auto"/>
          </w:tcPr>
          <w:p w14:paraId="016AAE74" w14:textId="2377AD03"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68" w:type="pct"/>
            <w:tcBorders>
              <w:top w:val="nil"/>
              <w:left w:val="nil"/>
              <w:bottom w:val="nil"/>
              <w:right w:val="single" w:sz="4" w:space="0" w:color="auto"/>
            </w:tcBorders>
            <w:shd w:val="clear" w:color="auto" w:fill="auto"/>
          </w:tcPr>
          <w:p w14:paraId="74B34AA4" w14:textId="4A2C6050"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333BA" w:rsidRPr="009511D3" w14:paraId="2045E197" w14:textId="77777777" w:rsidTr="001650B7">
        <w:trPr>
          <w:trHeight w:val="300"/>
        </w:trPr>
        <w:tc>
          <w:tcPr>
            <w:tcW w:w="337" w:type="pct"/>
            <w:tcBorders>
              <w:top w:val="nil"/>
              <w:left w:val="single" w:sz="4" w:space="0" w:color="auto"/>
              <w:bottom w:val="nil"/>
              <w:right w:val="nil"/>
            </w:tcBorders>
            <w:shd w:val="clear" w:color="auto" w:fill="auto"/>
            <w:vAlign w:val="center"/>
            <w:hideMark/>
          </w:tcPr>
          <w:p w14:paraId="3CBD3CF7"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42D89F01"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2</w:t>
            </w:r>
          </w:p>
        </w:tc>
        <w:tc>
          <w:tcPr>
            <w:tcW w:w="729" w:type="pct"/>
            <w:gridSpan w:val="3"/>
            <w:tcBorders>
              <w:top w:val="nil"/>
              <w:left w:val="nil"/>
              <w:bottom w:val="nil"/>
              <w:right w:val="nil"/>
            </w:tcBorders>
            <w:shd w:val="clear" w:color="auto" w:fill="auto"/>
            <w:hideMark/>
          </w:tcPr>
          <w:p w14:paraId="0B58C9F3"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ЭМ</w:t>
            </w:r>
          </w:p>
        </w:tc>
        <w:tc>
          <w:tcPr>
            <w:tcW w:w="331" w:type="pct"/>
            <w:tcBorders>
              <w:top w:val="nil"/>
              <w:left w:val="nil"/>
              <w:bottom w:val="nil"/>
              <w:right w:val="nil"/>
            </w:tcBorders>
            <w:shd w:val="clear" w:color="auto" w:fill="auto"/>
            <w:hideMark/>
          </w:tcPr>
          <w:p w14:paraId="684827EC"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p>
        </w:tc>
        <w:tc>
          <w:tcPr>
            <w:tcW w:w="283" w:type="pct"/>
            <w:tcBorders>
              <w:top w:val="nil"/>
              <w:left w:val="nil"/>
              <w:bottom w:val="nil"/>
              <w:right w:val="nil"/>
            </w:tcBorders>
            <w:shd w:val="clear" w:color="auto" w:fill="auto"/>
            <w:hideMark/>
          </w:tcPr>
          <w:p w14:paraId="33306EDD"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hideMark/>
          </w:tcPr>
          <w:p w14:paraId="6419DDDD"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hideMark/>
          </w:tcPr>
          <w:p w14:paraId="4F614F5C"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287" w:type="pct"/>
            <w:tcBorders>
              <w:top w:val="nil"/>
              <w:left w:val="nil"/>
              <w:bottom w:val="nil"/>
              <w:right w:val="nil"/>
            </w:tcBorders>
            <w:shd w:val="clear" w:color="auto" w:fill="auto"/>
          </w:tcPr>
          <w:p w14:paraId="632E61B9" w14:textId="0A72604A"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0567E63B"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42" w:type="pct"/>
            <w:tcBorders>
              <w:top w:val="nil"/>
              <w:left w:val="nil"/>
              <w:bottom w:val="nil"/>
              <w:right w:val="nil"/>
            </w:tcBorders>
            <w:shd w:val="clear" w:color="auto" w:fill="auto"/>
          </w:tcPr>
          <w:p w14:paraId="7DF807BF" w14:textId="40C96D49"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2" w:type="pct"/>
            <w:tcBorders>
              <w:top w:val="nil"/>
              <w:left w:val="nil"/>
              <w:bottom w:val="nil"/>
              <w:right w:val="nil"/>
            </w:tcBorders>
            <w:shd w:val="clear" w:color="auto" w:fill="auto"/>
          </w:tcPr>
          <w:p w14:paraId="2F4E31EF" w14:textId="4D188594"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68" w:type="pct"/>
            <w:tcBorders>
              <w:top w:val="nil"/>
              <w:left w:val="nil"/>
              <w:bottom w:val="nil"/>
              <w:right w:val="single" w:sz="4" w:space="0" w:color="auto"/>
            </w:tcBorders>
            <w:shd w:val="clear" w:color="auto" w:fill="auto"/>
          </w:tcPr>
          <w:p w14:paraId="65DE67ED" w14:textId="6F73EB58"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333BA" w:rsidRPr="009511D3" w14:paraId="69D59F4F" w14:textId="77777777" w:rsidTr="001650B7">
        <w:trPr>
          <w:trHeight w:val="300"/>
        </w:trPr>
        <w:tc>
          <w:tcPr>
            <w:tcW w:w="337" w:type="pct"/>
            <w:tcBorders>
              <w:top w:val="nil"/>
              <w:left w:val="single" w:sz="4" w:space="0" w:color="auto"/>
              <w:bottom w:val="nil"/>
              <w:right w:val="nil"/>
            </w:tcBorders>
            <w:shd w:val="clear" w:color="auto" w:fill="auto"/>
            <w:vAlign w:val="center"/>
            <w:hideMark/>
          </w:tcPr>
          <w:p w14:paraId="33EC2650"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05869758"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3</w:t>
            </w:r>
          </w:p>
        </w:tc>
        <w:tc>
          <w:tcPr>
            <w:tcW w:w="729" w:type="pct"/>
            <w:gridSpan w:val="3"/>
            <w:tcBorders>
              <w:top w:val="nil"/>
              <w:left w:val="nil"/>
              <w:bottom w:val="nil"/>
              <w:right w:val="nil"/>
            </w:tcBorders>
            <w:shd w:val="clear" w:color="auto" w:fill="auto"/>
            <w:hideMark/>
          </w:tcPr>
          <w:p w14:paraId="1768BB00" w14:textId="4D2C67C1"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в </w:t>
            </w:r>
            <w:r w:rsidR="00DD6BE2" w:rsidRPr="009511D3">
              <w:rPr>
                <w:rFonts w:ascii="Times New Roman" w:eastAsia="Times New Roman" w:hAnsi="Times New Roman" w:cs="Times New Roman"/>
                <w:color w:val="000000"/>
                <w:sz w:val="24"/>
                <w:szCs w:val="24"/>
                <w:lang w:eastAsia="ru-RU"/>
              </w:rPr>
              <w:t>том числе</w:t>
            </w:r>
            <w:r w:rsidRPr="009511D3">
              <w:rPr>
                <w:rFonts w:ascii="Times New Roman" w:eastAsia="Times New Roman" w:hAnsi="Times New Roman" w:cs="Times New Roman"/>
                <w:color w:val="000000"/>
                <w:sz w:val="24"/>
                <w:szCs w:val="24"/>
                <w:lang w:eastAsia="ru-RU"/>
              </w:rPr>
              <w:t xml:space="preserve"> ОТм</w:t>
            </w:r>
          </w:p>
        </w:tc>
        <w:tc>
          <w:tcPr>
            <w:tcW w:w="331" w:type="pct"/>
            <w:tcBorders>
              <w:top w:val="nil"/>
              <w:left w:val="nil"/>
              <w:bottom w:val="nil"/>
              <w:right w:val="nil"/>
            </w:tcBorders>
            <w:shd w:val="clear" w:color="auto" w:fill="auto"/>
            <w:hideMark/>
          </w:tcPr>
          <w:p w14:paraId="27DAB309"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p>
        </w:tc>
        <w:tc>
          <w:tcPr>
            <w:tcW w:w="283" w:type="pct"/>
            <w:tcBorders>
              <w:top w:val="nil"/>
              <w:left w:val="nil"/>
              <w:bottom w:val="nil"/>
              <w:right w:val="nil"/>
            </w:tcBorders>
            <w:shd w:val="clear" w:color="auto" w:fill="auto"/>
            <w:hideMark/>
          </w:tcPr>
          <w:p w14:paraId="0C13376A"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hideMark/>
          </w:tcPr>
          <w:p w14:paraId="58419A80"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hideMark/>
          </w:tcPr>
          <w:p w14:paraId="67D0F4CB"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287" w:type="pct"/>
            <w:tcBorders>
              <w:top w:val="nil"/>
              <w:left w:val="nil"/>
              <w:bottom w:val="nil"/>
              <w:right w:val="nil"/>
            </w:tcBorders>
            <w:shd w:val="clear" w:color="auto" w:fill="auto"/>
          </w:tcPr>
          <w:p w14:paraId="564BF6D9" w14:textId="576EF2AD"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3B49BA46"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42" w:type="pct"/>
            <w:tcBorders>
              <w:top w:val="nil"/>
              <w:left w:val="nil"/>
              <w:bottom w:val="nil"/>
              <w:right w:val="nil"/>
            </w:tcBorders>
            <w:shd w:val="clear" w:color="auto" w:fill="auto"/>
          </w:tcPr>
          <w:p w14:paraId="167BE84C" w14:textId="15A43416"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2" w:type="pct"/>
            <w:tcBorders>
              <w:top w:val="nil"/>
              <w:left w:val="nil"/>
              <w:bottom w:val="nil"/>
              <w:right w:val="nil"/>
            </w:tcBorders>
            <w:shd w:val="clear" w:color="auto" w:fill="auto"/>
          </w:tcPr>
          <w:p w14:paraId="2A8B6F6C" w14:textId="415C869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68" w:type="pct"/>
            <w:tcBorders>
              <w:top w:val="nil"/>
              <w:left w:val="nil"/>
              <w:bottom w:val="nil"/>
              <w:right w:val="single" w:sz="4" w:space="0" w:color="auto"/>
            </w:tcBorders>
            <w:shd w:val="clear" w:color="auto" w:fill="auto"/>
          </w:tcPr>
          <w:p w14:paraId="423E4479" w14:textId="60E4B765"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333BA" w:rsidRPr="009511D3" w14:paraId="17389029" w14:textId="77777777" w:rsidTr="001650B7">
        <w:trPr>
          <w:trHeight w:val="300"/>
        </w:trPr>
        <w:tc>
          <w:tcPr>
            <w:tcW w:w="337" w:type="pct"/>
            <w:tcBorders>
              <w:top w:val="nil"/>
              <w:left w:val="single" w:sz="4" w:space="0" w:color="auto"/>
              <w:bottom w:val="nil"/>
              <w:right w:val="nil"/>
            </w:tcBorders>
            <w:shd w:val="clear" w:color="auto" w:fill="auto"/>
            <w:vAlign w:val="center"/>
            <w:hideMark/>
          </w:tcPr>
          <w:p w14:paraId="434D933C"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1216301A"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4</w:t>
            </w:r>
          </w:p>
        </w:tc>
        <w:tc>
          <w:tcPr>
            <w:tcW w:w="729" w:type="pct"/>
            <w:gridSpan w:val="3"/>
            <w:tcBorders>
              <w:top w:val="nil"/>
              <w:left w:val="nil"/>
              <w:bottom w:val="nil"/>
              <w:right w:val="nil"/>
            </w:tcBorders>
            <w:shd w:val="clear" w:color="auto" w:fill="auto"/>
            <w:hideMark/>
          </w:tcPr>
          <w:p w14:paraId="78401DF9"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М</w:t>
            </w:r>
          </w:p>
        </w:tc>
        <w:tc>
          <w:tcPr>
            <w:tcW w:w="331" w:type="pct"/>
            <w:tcBorders>
              <w:top w:val="nil"/>
              <w:left w:val="nil"/>
              <w:bottom w:val="nil"/>
              <w:right w:val="nil"/>
            </w:tcBorders>
            <w:shd w:val="clear" w:color="auto" w:fill="auto"/>
            <w:hideMark/>
          </w:tcPr>
          <w:p w14:paraId="4ECAD311"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p>
        </w:tc>
        <w:tc>
          <w:tcPr>
            <w:tcW w:w="283" w:type="pct"/>
            <w:tcBorders>
              <w:top w:val="nil"/>
              <w:left w:val="nil"/>
              <w:bottom w:val="nil"/>
              <w:right w:val="nil"/>
            </w:tcBorders>
            <w:shd w:val="clear" w:color="auto" w:fill="auto"/>
            <w:hideMark/>
          </w:tcPr>
          <w:p w14:paraId="56100585"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hideMark/>
          </w:tcPr>
          <w:p w14:paraId="3FB0B10F"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hideMark/>
          </w:tcPr>
          <w:p w14:paraId="78855BF2"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287" w:type="pct"/>
            <w:tcBorders>
              <w:top w:val="nil"/>
              <w:left w:val="nil"/>
              <w:bottom w:val="nil"/>
              <w:right w:val="nil"/>
            </w:tcBorders>
            <w:shd w:val="clear" w:color="auto" w:fill="auto"/>
          </w:tcPr>
          <w:p w14:paraId="2F254867" w14:textId="4BEC1393"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44576A10"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42" w:type="pct"/>
            <w:tcBorders>
              <w:top w:val="nil"/>
              <w:left w:val="nil"/>
              <w:bottom w:val="nil"/>
              <w:right w:val="nil"/>
            </w:tcBorders>
            <w:shd w:val="clear" w:color="auto" w:fill="auto"/>
          </w:tcPr>
          <w:p w14:paraId="688CCF10" w14:textId="6679061A"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2" w:type="pct"/>
            <w:tcBorders>
              <w:top w:val="nil"/>
              <w:left w:val="nil"/>
              <w:bottom w:val="nil"/>
              <w:right w:val="nil"/>
            </w:tcBorders>
            <w:shd w:val="clear" w:color="auto" w:fill="auto"/>
          </w:tcPr>
          <w:p w14:paraId="7CF07E30" w14:textId="5A32B5E5"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68" w:type="pct"/>
            <w:tcBorders>
              <w:top w:val="nil"/>
              <w:left w:val="nil"/>
              <w:bottom w:val="nil"/>
              <w:right w:val="single" w:sz="4" w:space="0" w:color="auto"/>
            </w:tcBorders>
            <w:shd w:val="clear" w:color="auto" w:fill="auto"/>
          </w:tcPr>
          <w:p w14:paraId="3125EE6D" w14:textId="5660CA03"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333BA" w:rsidRPr="009511D3" w14:paraId="228DEECF" w14:textId="77777777" w:rsidTr="001650B7">
        <w:trPr>
          <w:trHeight w:val="300"/>
        </w:trPr>
        <w:tc>
          <w:tcPr>
            <w:tcW w:w="337" w:type="pct"/>
            <w:tcBorders>
              <w:top w:val="nil"/>
              <w:left w:val="single" w:sz="4" w:space="0" w:color="auto"/>
              <w:bottom w:val="nil"/>
              <w:right w:val="nil"/>
            </w:tcBorders>
            <w:shd w:val="clear" w:color="auto" w:fill="auto"/>
            <w:hideMark/>
          </w:tcPr>
          <w:p w14:paraId="6FFF3016"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2BE4A8DD"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729" w:type="pct"/>
            <w:gridSpan w:val="3"/>
            <w:tcBorders>
              <w:top w:val="nil"/>
              <w:left w:val="nil"/>
              <w:bottom w:val="nil"/>
              <w:right w:val="nil"/>
            </w:tcBorders>
            <w:shd w:val="clear" w:color="auto" w:fill="auto"/>
            <w:hideMark/>
          </w:tcPr>
          <w:p w14:paraId="7E2EFD46"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ЗТ</w:t>
            </w:r>
          </w:p>
        </w:tc>
        <w:tc>
          <w:tcPr>
            <w:tcW w:w="331" w:type="pct"/>
            <w:tcBorders>
              <w:top w:val="nil"/>
              <w:left w:val="nil"/>
              <w:bottom w:val="nil"/>
              <w:right w:val="nil"/>
            </w:tcBorders>
            <w:shd w:val="clear" w:color="auto" w:fill="auto"/>
            <w:hideMark/>
          </w:tcPr>
          <w:p w14:paraId="6BB76235"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чел.-ч</w:t>
            </w:r>
          </w:p>
        </w:tc>
        <w:tc>
          <w:tcPr>
            <w:tcW w:w="283" w:type="pct"/>
            <w:tcBorders>
              <w:top w:val="nil"/>
              <w:left w:val="nil"/>
              <w:bottom w:val="nil"/>
              <w:right w:val="nil"/>
            </w:tcBorders>
            <w:shd w:val="clear" w:color="auto" w:fill="auto"/>
          </w:tcPr>
          <w:p w14:paraId="753F8E27" w14:textId="528AFFC8"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223D5499"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nil"/>
              <w:left w:val="nil"/>
              <w:bottom w:val="nil"/>
              <w:right w:val="nil"/>
            </w:tcBorders>
            <w:shd w:val="clear" w:color="auto" w:fill="auto"/>
          </w:tcPr>
          <w:p w14:paraId="25E330C0" w14:textId="4E3496D3"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87" w:type="pct"/>
            <w:tcBorders>
              <w:top w:val="nil"/>
              <w:left w:val="nil"/>
              <w:bottom w:val="nil"/>
              <w:right w:val="nil"/>
            </w:tcBorders>
            <w:shd w:val="clear" w:color="auto" w:fill="auto"/>
          </w:tcPr>
          <w:p w14:paraId="17D1EDF3"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6BA23F98" w14:textId="77777777" w:rsidR="00D333BA" w:rsidRPr="009511D3" w:rsidRDefault="00D333BA" w:rsidP="009511D3">
            <w:pPr>
              <w:spacing w:after="0" w:line="240" w:lineRule="auto"/>
              <w:contextualSpacing/>
              <w:jc w:val="right"/>
              <w:rPr>
                <w:rFonts w:ascii="Times New Roman" w:eastAsia="Times New Roman" w:hAnsi="Times New Roman" w:cs="Times New Roman"/>
                <w:sz w:val="24"/>
                <w:szCs w:val="24"/>
                <w:lang w:eastAsia="ru-RU"/>
              </w:rPr>
            </w:pPr>
          </w:p>
        </w:tc>
        <w:tc>
          <w:tcPr>
            <w:tcW w:w="342" w:type="pct"/>
            <w:tcBorders>
              <w:top w:val="nil"/>
              <w:left w:val="nil"/>
              <w:bottom w:val="nil"/>
              <w:right w:val="nil"/>
            </w:tcBorders>
            <w:shd w:val="clear" w:color="auto" w:fill="auto"/>
          </w:tcPr>
          <w:p w14:paraId="4A6E8C86"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282" w:type="pct"/>
            <w:tcBorders>
              <w:top w:val="nil"/>
              <w:left w:val="nil"/>
              <w:bottom w:val="nil"/>
              <w:right w:val="nil"/>
            </w:tcBorders>
            <w:shd w:val="clear" w:color="auto" w:fill="auto"/>
          </w:tcPr>
          <w:p w14:paraId="0E11D683" w14:textId="77777777" w:rsidR="00D333BA" w:rsidRPr="009511D3" w:rsidRDefault="00D333BA" w:rsidP="009511D3">
            <w:pPr>
              <w:spacing w:after="0" w:line="240" w:lineRule="auto"/>
              <w:contextualSpacing/>
              <w:jc w:val="right"/>
              <w:rPr>
                <w:rFonts w:ascii="Times New Roman" w:eastAsia="Times New Roman" w:hAnsi="Times New Roman" w:cs="Times New Roman"/>
                <w:sz w:val="24"/>
                <w:szCs w:val="24"/>
                <w:lang w:eastAsia="ru-RU"/>
              </w:rPr>
            </w:pPr>
          </w:p>
        </w:tc>
        <w:tc>
          <w:tcPr>
            <w:tcW w:w="368" w:type="pct"/>
            <w:tcBorders>
              <w:top w:val="nil"/>
              <w:left w:val="nil"/>
              <w:bottom w:val="nil"/>
              <w:right w:val="single" w:sz="4" w:space="0" w:color="auto"/>
            </w:tcBorders>
            <w:shd w:val="clear" w:color="auto" w:fill="auto"/>
          </w:tcPr>
          <w:p w14:paraId="5D5F0D4B" w14:textId="3AB7B91B"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333BA" w:rsidRPr="009511D3" w14:paraId="5F4A1109" w14:textId="77777777" w:rsidTr="001650B7">
        <w:trPr>
          <w:trHeight w:val="300"/>
        </w:trPr>
        <w:tc>
          <w:tcPr>
            <w:tcW w:w="337" w:type="pct"/>
            <w:tcBorders>
              <w:top w:val="nil"/>
              <w:left w:val="single" w:sz="4" w:space="0" w:color="auto"/>
              <w:bottom w:val="nil"/>
              <w:right w:val="nil"/>
            </w:tcBorders>
            <w:shd w:val="clear" w:color="auto" w:fill="auto"/>
            <w:hideMark/>
          </w:tcPr>
          <w:p w14:paraId="3A0F38A4"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lastRenderedPageBreak/>
              <w:t> </w:t>
            </w:r>
          </w:p>
        </w:tc>
        <w:tc>
          <w:tcPr>
            <w:tcW w:w="702" w:type="pct"/>
            <w:tcBorders>
              <w:top w:val="nil"/>
              <w:left w:val="nil"/>
              <w:bottom w:val="nil"/>
              <w:right w:val="nil"/>
            </w:tcBorders>
            <w:shd w:val="clear" w:color="auto" w:fill="auto"/>
            <w:hideMark/>
          </w:tcPr>
          <w:p w14:paraId="74FCC351"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729" w:type="pct"/>
            <w:gridSpan w:val="3"/>
            <w:tcBorders>
              <w:top w:val="nil"/>
              <w:left w:val="nil"/>
              <w:bottom w:val="nil"/>
              <w:right w:val="nil"/>
            </w:tcBorders>
            <w:shd w:val="clear" w:color="auto" w:fill="auto"/>
            <w:hideMark/>
          </w:tcPr>
          <w:p w14:paraId="1FDDEF2B"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ЗТм</w:t>
            </w:r>
          </w:p>
        </w:tc>
        <w:tc>
          <w:tcPr>
            <w:tcW w:w="331" w:type="pct"/>
            <w:tcBorders>
              <w:top w:val="nil"/>
              <w:left w:val="nil"/>
              <w:bottom w:val="nil"/>
              <w:right w:val="nil"/>
            </w:tcBorders>
            <w:shd w:val="clear" w:color="auto" w:fill="auto"/>
            <w:hideMark/>
          </w:tcPr>
          <w:p w14:paraId="202CF819"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чел.-ч</w:t>
            </w:r>
          </w:p>
        </w:tc>
        <w:tc>
          <w:tcPr>
            <w:tcW w:w="283" w:type="pct"/>
            <w:tcBorders>
              <w:top w:val="nil"/>
              <w:left w:val="nil"/>
              <w:bottom w:val="nil"/>
              <w:right w:val="nil"/>
            </w:tcBorders>
            <w:shd w:val="clear" w:color="auto" w:fill="auto"/>
          </w:tcPr>
          <w:p w14:paraId="7836A8C0" w14:textId="05086640"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63F4CD80"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nil"/>
              <w:left w:val="nil"/>
              <w:bottom w:val="nil"/>
              <w:right w:val="nil"/>
            </w:tcBorders>
            <w:shd w:val="clear" w:color="auto" w:fill="auto"/>
          </w:tcPr>
          <w:p w14:paraId="417C9C2A" w14:textId="39838169"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87" w:type="pct"/>
            <w:tcBorders>
              <w:top w:val="nil"/>
              <w:left w:val="nil"/>
              <w:bottom w:val="nil"/>
              <w:right w:val="nil"/>
            </w:tcBorders>
            <w:shd w:val="clear" w:color="auto" w:fill="auto"/>
          </w:tcPr>
          <w:p w14:paraId="647FC9FA"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15746A0B" w14:textId="77777777" w:rsidR="00D333BA" w:rsidRPr="009511D3" w:rsidRDefault="00D333BA" w:rsidP="009511D3">
            <w:pPr>
              <w:spacing w:after="0" w:line="240" w:lineRule="auto"/>
              <w:contextualSpacing/>
              <w:jc w:val="right"/>
              <w:rPr>
                <w:rFonts w:ascii="Times New Roman" w:eastAsia="Times New Roman" w:hAnsi="Times New Roman" w:cs="Times New Roman"/>
                <w:sz w:val="24"/>
                <w:szCs w:val="24"/>
                <w:lang w:eastAsia="ru-RU"/>
              </w:rPr>
            </w:pPr>
          </w:p>
        </w:tc>
        <w:tc>
          <w:tcPr>
            <w:tcW w:w="342" w:type="pct"/>
            <w:tcBorders>
              <w:top w:val="nil"/>
              <w:left w:val="nil"/>
              <w:bottom w:val="nil"/>
              <w:right w:val="nil"/>
            </w:tcBorders>
            <w:shd w:val="clear" w:color="auto" w:fill="auto"/>
          </w:tcPr>
          <w:p w14:paraId="2E14E2E4"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282" w:type="pct"/>
            <w:tcBorders>
              <w:top w:val="nil"/>
              <w:left w:val="nil"/>
              <w:bottom w:val="nil"/>
              <w:right w:val="nil"/>
            </w:tcBorders>
            <w:shd w:val="clear" w:color="auto" w:fill="auto"/>
          </w:tcPr>
          <w:p w14:paraId="725115D3" w14:textId="77777777" w:rsidR="00D333BA" w:rsidRPr="009511D3" w:rsidRDefault="00D333BA" w:rsidP="009511D3">
            <w:pPr>
              <w:spacing w:after="0" w:line="240" w:lineRule="auto"/>
              <w:contextualSpacing/>
              <w:jc w:val="right"/>
              <w:rPr>
                <w:rFonts w:ascii="Times New Roman" w:eastAsia="Times New Roman" w:hAnsi="Times New Roman" w:cs="Times New Roman"/>
                <w:sz w:val="24"/>
                <w:szCs w:val="24"/>
                <w:lang w:eastAsia="ru-RU"/>
              </w:rPr>
            </w:pPr>
          </w:p>
        </w:tc>
        <w:tc>
          <w:tcPr>
            <w:tcW w:w="368" w:type="pct"/>
            <w:tcBorders>
              <w:top w:val="nil"/>
              <w:left w:val="nil"/>
              <w:bottom w:val="nil"/>
              <w:right w:val="single" w:sz="4" w:space="0" w:color="auto"/>
            </w:tcBorders>
            <w:shd w:val="clear" w:color="auto" w:fill="auto"/>
          </w:tcPr>
          <w:p w14:paraId="2BBF270E" w14:textId="35451E52"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333BA" w:rsidRPr="009511D3" w14:paraId="01C07A57" w14:textId="77777777" w:rsidTr="001650B7">
        <w:trPr>
          <w:trHeight w:val="300"/>
        </w:trPr>
        <w:tc>
          <w:tcPr>
            <w:tcW w:w="337" w:type="pct"/>
            <w:tcBorders>
              <w:top w:val="nil"/>
              <w:left w:val="single" w:sz="4" w:space="0" w:color="auto"/>
              <w:bottom w:val="nil"/>
              <w:right w:val="nil"/>
            </w:tcBorders>
            <w:shd w:val="clear" w:color="auto" w:fill="auto"/>
            <w:vAlign w:val="center"/>
            <w:hideMark/>
          </w:tcPr>
          <w:p w14:paraId="377C7504"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3CA1DFC3"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729" w:type="pct"/>
            <w:gridSpan w:val="3"/>
            <w:tcBorders>
              <w:top w:val="single" w:sz="4" w:space="0" w:color="auto"/>
              <w:left w:val="nil"/>
              <w:bottom w:val="nil"/>
              <w:right w:val="nil"/>
            </w:tcBorders>
            <w:shd w:val="clear" w:color="auto" w:fill="auto"/>
            <w:hideMark/>
          </w:tcPr>
          <w:p w14:paraId="2912165B"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Итого по расценке</w:t>
            </w:r>
          </w:p>
        </w:tc>
        <w:tc>
          <w:tcPr>
            <w:tcW w:w="331" w:type="pct"/>
            <w:tcBorders>
              <w:top w:val="single" w:sz="4" w:space="0" w:color="auto"/>
              <w:left w:val="nil"/>
              <w:bottom w:val="nil"/>
              <w:right w:val="nil"/>
            </w:tcBorders>
            <w:shd w:val="clear" w:color="auto" w:fill="auto"/>
            <w:hideMark/>
          </w:tcPr>
          <w:p w14:paraId="35F064B8"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283" w:type="pct"/>
            <w:tcBorders>
              <w:top w:val="single" w:sz="4" w:space="0" w:color="auto"/>
              <w:left w:val="nil"/>
              <w:bottom w:val="nil"/>
              <w:right w:val="nil"/>
            </w:tcBorders>
            <w:shd w:val="clear" w:color="auto" w:fill="auto"/>
          </w:tcPr>
          <w:p w14:paraId="6254C181" w14:textId="6E33180D"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single" w:sz="4" w:space="0" w:color="auto"/>
              <w:left w:val="nil"/>
              <w:bottom w:val="nil"/>
              <w:right w:val="nil"/>
            </w:tcBorders>
            <w:shd w:val="clear" w:color="auto" w:fill="auto"/>
          </w:tcPr>
          <w:p w14:paraId="689069D2" w14:textId="019C8F53"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single" w:sz="4" w:space="0" w:color="auto"/>
              <w:left w:val="nil"/>
              <w:bottom w:val="nil"/>
              <w:right w:val="nil"/>
            </w:tcBorders>
            <w:shd w:val="clear" w:color="auto" w:fill="auto"/>
          </w:tcPr>
          <w:p w14:paraId="07389614" w14:textId="2E475535"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87" w:type="pct"/>
            <w:tcBorders>
              <w:top w:val="single" w:sz="4" w:space="0" w:color="auto"/>
              <w:left w:val="nil"/>
              <w:bottom w:val="nil"/>
              <w:right w:val="nil"/>
            </w:tcBorders>
            <w:shd w:val="clear" w:color="auto" w:fill="auto"/>
          </w:tcPr>
          <w:p w14:paraId="20E22940" w14:textId="0C4E571A"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40" w:type="pct"/>
            <w:tcBorders>
              <w:top w:val="single" w:sz="4" w:space="0" w:color="auto"/>
              <w:left w:val="nil"/>
              <w:bottom w:val="nil"/>
              <w:right w:val="nil"/>
            </w:tcBorders>
            <w:shd w:val="clear" w:color="auto" w:fill="auto"/>
          </w:tcPr>
          <w:p w14:paraId="1F5547A1" w14:textId="6801134D"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42" w:type="pct"/>
            <w:tcBorders>
              <w:top w:val="single" w:sz="4" w:space="0" w:color="auto"/>
              <w:left w:val="nil"/>
              <w:bottom w:val="nil"/>
              <w:right w:val="nil"/>
            </w:tcBorders>
            <w:shd w:val="clear" w:color="auto" w:fill="auto"/>
          </w:tcPr>
          <w:p w14:paraId="25A9BAFD" w14:textId="3DC5CAC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2" w:type="pct"/>
            <w:tcBorders>
              <w:top w:val="single" w:sz="4" w:space="0" w:color="auto"/>
              <w:left w:val="nil"/>
              <w:bottom w:val="nil"/>
              <w:right w:val="nil"/>
            </w:tcBorders>
            <w:shd w:val="clear" w:color="auto" w:fill="auto"/>
          </w:tcPr>
          <w:p w14:paraId="7B774B08" w14:textId="69174BDA"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68" w:type="pct"/>
            <w:tcBorders>
              <w:top w:val="single" w:sz="4" w:space="0" w:color="auto"/>
              <w:left w:val="nil"/>
              <w:bottom w:val="nil"/>
              <w:right w:val="single" w:sz="4" w:space="0" w:color="auto"/>
            </w:tcBorders>
            <w:shd w:val="clear" w:color="auto" w:fill="auto"/>
          </w:tcPr>
          <w:p w14:paraId="2A866AEB" w14:textId="37A8FDA4"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333BA" w:rsidRPr="009511D3" w14:paraId="3FE16FA4" w14:textId="77777777" w:rsidTr="001650B7">
        <w:trPr>
          <w:trHeight w:val="300"/>
        </w:trPr>
        <w:tc>
          <w:tcPr>
            <w:tcW w:w="337" w:type="pct"/>
            <w:tcBorders>
              <w:top w:val="nil"/>
              <w:left w:val="single" w:sz="4" w:space="0" w:color="auto"/>
              <w:bottom w:val="nil"/>
              <w:right w:val="nil"/>
            </w:tcBorders>
            <w:shd w:val="clear" w:color="auto" w:fill="auto"/>
            <w:hideMark/>
          </w:tcPr>
          <w:p w14:paraId="5021FB39"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42AFAC93"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729" w:type="pct"/>
            <w:gridSpan w:val="3"/>
            <w:tcBorders>
              <w:top w:val="nil"/>
              <w:left w:val="nil"/>
              <w:bottom w:val="nil"/>
              <w:right w:val="nil"/>
            </w:tcBorders>
            <w:shd w:val="clear" w:color="auto" w:fill="auto"/>
            <w:hideMark/>
          </w:tcPr>
          <w:p w14:paraId="687C5F56"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ФОТ</w:t>
            </w:r>
          </w:p>
        </w:tc>
        <w:tc>
          <w:tcPr>
            <w:tcW w:w="331" w:type="pct"/>
            <w:tcBorders>
              <w:top w:val="nil"/>
              <w:left w:val="nil"/>
              <w:bottom w:val="nil"/>
              <w:right w:val="nil"/>
            </w:tcBorders>
            <w:shd w:val="clear" w:color="auto" w:fill="auto"/>
            <w:hideMark/>
          </w:tcPr>
          <w:p w14:paraId="06626194"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p>
        </w:tc>
        <w:tc>
          <w:tcPr>
            <w:tcW w:w="283" w:type="pct"/>
            <w:tcBorders>
              <w:top w:val="nil"/>
              <w:left w:val="nil"/>
              <w:bottom w:val="nil"/>
              <w:right w:val="nil"/>
            </w:tcBorders>
            <w:shd w:val="clear" w:color="auto" w:fill="auto"/>
          </w:tcPr>
          <w:p w14:paraId="07461D7F"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tcPr>
          <w:p w14:paraId="27E6437E"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tcPr>
          <w:p w14:paraId="47B7EEA6"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287" w:type="pct"/>
            <w:tcBorders>
              <w:top w:val="nil"/>
              <w:left w:val="nil"/>
              <w:bottom w:val="nil"/>
              <w:right w:val="nil"/>
            </w:tcBorders>
            <w:shd w:val="clear" w:color="auto" w:fill="auto"/>
          </w:tcPr>
          <w:p w14:paraId="764B20C8"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tcPr>
          <w:p w14:paraId="3B3587A0" w14:textId="77777777" w:rsidR="00D333BA" w:rsidRPr="009511D3" w:rsidRDefault="00D333BA" w:rsidP="009511D3">
            <w:pPr>
              <w:spacing w:after="0" w:line="240" w:lineRule="auto"/>
              <w:contextualSpacing/>
              <w:jc w:val="right"/>
              <w:rPr>
                <w:rFonts w:ascii="Times New Roman" w:eastAsia="Times New Roman" w:hAnsi="Times New Roman" w:cs="Times New Roman"/>
                <w:sz w:val="24"/>
                <w:szCs w:val="24"/>
                <w:lang w:eastAsia="ru-RU"/>
              </w:rPr>
            </w:pPr>
          </w:p>
        </w:tc>
        <w:tc>
          <w:tcPr>
            <w:tcW w:w="342" w:type="pct"/>
            <w:tcBorders>
              <w:top w:val="nil"/>
              <w:left w:val="nil"/>
              <w:bottom w:val="nil"/>
              <w:right w:val="nil"/>
            </w:tcBorders>
            <w:shd w:val="clear" w:color="auto" w:fill="auto"/>
          </w:tcPr>
          <w:p w14:paraId="0FA0DF6B" w14:textId="52D4B041"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2" w:type="pct"/>
            <w:tcBorders>
              <w:top w:val="nil"/>
              <w:left w:val="nil"/>
              <w:bottom w:val="nil"/>
              <w:right w:val="nil"/>
            </w:tcBorders>
            <w:shd w:val="clear" w:color="auto" w:fill="auto"/>
          </w:tcPr>
          <w:p w14:paraId="29A7BAA1"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68" w:type="pct"/>
            <w:tcBorders>
              <w:top w:val="nil"/>
              <w:left w:val="nil"/>
              <w:bottom w:val="nil"/>
              <w:right w:val="single" w:sz="4" w:space="0" w:color="auto"/>
            </w:tcBorders>
            <w:shd w:val="clear" w:color="auto" w:fill="auto"/>
          </w:tcPr>
          <w:p w14:paraId="22AF7327" w14:textId="34704A0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333BA" w:rsidRPr="009511D3" w14:paraId="74997926" w14:textId="77777777" w:rsidTr="001650B7">
        <w:trPr>
          <w:trHeight w:val="465"/>
        </w:trPr>
        <w:tc>
          <w:tcPr>
            <w:tcW w:w="337" w:type="pct"/>
            <w:tcBorders>
              <w:top w:val="nil"/>
              <w:left w:val="single" w:sz="4" w:space="0" w:color="auto"/>
              <w:bottom w:val="nil"/>
              <w:right w:val="nil"/>
            </w:tcBorders>
            <w:shd w:val="clear" w:color="auto" w:fill="auto"/>
            <w:hideMark/>
          </w:tcPr>
          <w:p w14:paraId="4684C390"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6E4F551C"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Пр/812-049.3-1</w:t>
            </w:r>
          </w:p>
        </w:tc>
        <w:tc>
          <w:tcPr>
            <w:tcW w:w="729" w:type="pct"/>
            <w:gridSpan w:val="3"/>
            <w:tcBorders>
              <w:top w:val="nil"/>
              <w:left w:val="nil"/>
              <w:bottom w:val="nil"/>
              <w:right w:val="nil"/>
            </w:tcBorders>
            <w:shd w:val="clear" w:color="auto" w:fill="auto"/>
            <w:hideMark/>
          </w:tcPr>
          <w:p w14:paraId="7480FF4A"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НР Электротехнические установки на других объектах</w:t>
            </w:r>
          </w:p>
        </w:tc>
        <w:tc>
          <w:tcPr>
            <w:tcW w:w="331" w:type="pct"/>
            <w:tcBorders>
              <w:top w:val="nil"/>
              <w:left w:val="nil"/>
              <w:bottom w:val="nil"/>
              <w:right w:val="nil"/>
            </w:tcBorders>
            <w:shd w:val="clear" w:color="auto" w:fill="auto"/>
            <w:hideMark/>
          </w:tcPr>
          <w:p w14:paraId="13CEBE49"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w:t>
            </w:r>
          </w:p>
        </w:tc>
        <w:tc>
          <w:tcPr>
            <w:tcW w:w="283" w:type="pct"/>
            <w:tcBorders>
              <w:top w:val="nil"/>
              <w:left w:val="nil"/>
              <w:bottom w:val="nil"/>
              <w:right w:val="nil"/>
            </w:tcBorders>
            <w:shd w:val="clear" w:color="auto" w:fill="auto"/>
          </w:tcPr>
          <w:p w14:paraId="7D66A87E" w14:textId="49FF15D2"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665AEFE5"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nil"/>
              <w:left w:val="nil"/>
              <w:bottom w:val="nil"/>
              <w:right w:val="nil"/>
            </w:tcBorders>
            <w:shd w:val="clear" w:color="auto" w:fill="auto"/>
          </w:tcPr>
          <w:p w14:paraId="49B2036D" w14:textId="392E8DB4"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87" w:type="pct"/>
            <w:tcBorders>
              <w:top w:val="nil"/>
              <w:left w:val="nil"/>
              <w:bottom w:val="nil"/>
              <w:right w:val="nil"/>
            </w:tcBorders>
            <w:shd w:val="clear" w:color="auto" w:fill="auto"/>
          </w:tcPr>
          <w:p w14:paraId="4D3A4144"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4EE6B148" w14:textId="77777777" w:rsidR="00D333BA" w:rsidRPr="009511D3" w:rsidRDefault="00D333BA" w:rsidP="009511D3">
            <w:pPr>
              <w:spacing w:after="0" w:line="240" w:lineRule="auto"/>
              <w:contextualSpacing/>
              <w:jc w:val="right"/>
              <w:rPr>
                <w:rFonts w:ascii="Times New Roman" w:eastAsia="Times New Roman" w:hAnsi="Times New Roman" w:cs="Times New Roman"/>
                <w:sz w:val="24"/>
                <w:szCs w:val="24"/>
                <w:lang w:eastAsia="ru-RU"/>
              </w:rPr>
            </w:pPr>
          </w:p>
        </w:tc>
        <w:tc>
          <w:tcPr>
            <w:tcW w:w="342" w:type="pct"/>
            <w:tcBorders>
              <w:top w:val="nil"/>
              <w:left w:val="nil"/>
              <w:bottom w:val="nil"/>
              <w:right w:val="nil"/>
            </w:tcBorders>
            <w:shd w:val="clear" w:color="auto" w:fill="auto"/>
          </w:tcPr>
          <w:p w14:paraId="032C005C" w14:textId="2D630B0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2" w:type="pct"/>
            <w:tcBorders>
              <w:top w:val="nil"/>
              <w:left w:val="nil"/>
              <w:bottom w:val="nil"/>
              <w:right w:val="nil"/>
            </w:tcBorders>
            <w:shd w:val="clear" w:color="auto" w:fill="auto"/>
          </w:tcPr>
          <w:p w14:paraId="4A167DCC"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68" w:type="pct"/>
            <w:tcBorders>
              <w:top w:val="nil"/>
              <w:left w:val="nil"/>
              <w:bottom w:val="nil"/>
              <w:right w:val="single" w:sz="4" w:space="0" w:color="auto"/>
            </w:tcBorders>
            <w:shd w:val="clear" w:color="auto" w:fill="auto"/>
          </w:tcPr>
          <w:p w14:paraId="5BE4D3AD" w14:textId="447A92EB"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333BA" w:rsidRPr="009511D3" w14:paraId="00DD32FD" w14:textId="77777777" w:rsidTr="001650B7">
        <w:trPr>
          <w:trHeight w:val="465"/>
        </w:trPr>
        <w:tc>
          <w:tcPr>
            <w:tcW w:w="337" w:type="pct"/>
            <w:tcBorders>
              <w:top w:val="nil"/>
              <w:left w:val="single" w:sz="4" w:space="0" w:color="auto"/>
              <w:bottom w:val="nil"/>
              <w:right w:val="nil"/>
            </w:tcBorders>
            <w:shd w:val="clear" w:color="auto" w:fill="auto"/>
            <w:hideMark/>
          </w:tcPr>
          <w:p w14:paraId="3EC996D3"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56ABE568"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Пр/774-049.3</w:t>
            </w:r>
          </w:p>
        </w:tc>
        <w:tc>
          <w:tcPr>
            <w:tcW w:w="729" w:type="pct"/>
            <w:gridSpan w:val="3"/>
            <w:tcBorders>
              <w:top w:val="nil"/>
              <w:left w:val="nil"/>
              <w:bottom w:val="nil"/>
              <w:right w:val="nil"/>
            </w:tcBorders>
            <w:shd w:val="clear" w:color="auto" w:fill="auto"/>
            <w:hideMark/>
          </w:tcPr>
          <w:p w14:paraId="1B8CAEEF"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СП Электротехнические установки на других объектах</w:t>
            </w:r>
          </w:p>
        </w:tc>
        <w:tc>
          <w:tcPr>
            <w:tcW w:w="331" w:type="pct"/>
            <w:tcBorders>
              <w:top w:val="nil"/>
              <w:left w:val="nil"/>
              <w:bottom w:val="nil"/>
              <w:right w:val="nil"/>
            </w:tcBorders>
            <w:shd w:val="clear" w:color="auto" w:fill="auto"/>
            <w:hideMark/>
          </w:tcPr>
          <w:p w14:paraId="7F1FCCBB"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w:t>
            </w:r>
          </w:p>
        </w:tc>
        <w:tc>
          <w:tcPr>
            <w:tcW w:w="283" w:type="pct"/>
            <w:tcBorders>
              <w:top w:val="nil"/>
              <w:left w:val="nil"/>
              <w:bottom w:val="nil"/>
              <w:right w:val="nil"/>
            </w:tcBorders>
            <w:shd w:val="clear" w:color="auto" w:fill="auto"/>
          </w:tcPr>
          <w:p w14:paraId="01FE0DD6" w14:textId="2556A834"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0A656D70"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nil"/>
              <w:left w:val="nil"/>
              <w:bottom w:val="nil"/>
              <w:right w:val="nil"/>
            </w:tcBorders>
            <w:shd w:val="clear" w:color="auto" w:fill="auto"/>
          </w:tcPr>
          <w:p w14:paraId="702418FC" w14:textId="59F4F48D"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87" w:type="pct"/>
            <w:tcBorders>
              <w:top w:val="nil"/>
              <w:left w:val="nil"/>
              <w:bottom w:val="nil"/>
              <w:right w:val="nil"/>
            </w:tcBorders>
            <w:shd w:val="clear" w:color="auto" w:fill="auto"/>
          </w:tcPr>
          <w:p w14:paraId="33DF6E54"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1D9861B6" w14:textId="77777777" w:rsidR="00D333BA" w:rsidRPr="009511D3" w:rsidRDefault="00D333BA" w:rsidP="009511D3">
            <w:pPr>
              <w:spacing w:after="0" w:line="240" w:lineRule="auto"/>
              <w:contextualSpacing/>
              <w:jc w:val="right"/>
              <w:rPr>
                <w:rFonts w:ascii="Times New Roman" w:eastAsia="Times New Roman" w:hAnsi="Times New Roman" w:cs="Times New Roman"/>
                <w:sz w:val="24"/>
                <w:szCs w:val="24"/>
                <w:lang w:eastAsia="ru-RU"/>
              </w:rPr>
            </w:pPr>
          </w:p>
        </w:tc>
        <w:tc>
          <w:tcPr>
            <w:tcW w:w="342" w:type="pct"/>
            <w:tcBorders>
              <w:top w:val="nil"/>
              <w:left w:val="nil"/>
              <w:bottom w:val="nil"/>
              <w:right w:val="nil"/>
            </w:tcBorders>
            <w:shd w:val="clear" w:color="auto" w:fill="auto"/>
          </w:tcPr>
          <w:p w14:paraId="79E94ABF" w14:textId="739C6FE3"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2" w:type="pct"/>
            <w:tcBorders>
              <w:top w:val="nil"/>
              <w:left w:val="nil"/>
              <w:bottom w:val="nil"/>
              <w:right w:val="nil"/>
            </w:tcBorders>
            <w:shd w:val="clear" w:color="auto" w:fill="auto"/>
          </w:tcPr>
          <w:p w14:paraId="05E5741B"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68" w:type="pct"/>
            <w:tcBorders>
              <w:top w:val="nil"/>
              <w:left w:val="nil"/>
              <w:bottom w:val="nil"/>
              <w:right w:val="single" w:sz="4" w:space="0" w:color="auto"/>
            </w:tcBorders>
            <w:shd w:val="clear" w:color="auto" w:fill="auto"/>
          </w:tcPr>
          <w:p w14:paraId="4EA3E6E1" w14:textId="4BAAD439"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333BA" w:rsidRPr="009511D3" w14:paraId="58FBF2B6" w14:textId="77777777" w:rsidTr="001650B7">
        <w:trPr>
          <w:trHeight w:val="300"/>
        </w:trPr>
        <w:tc>
          <w:tcPr>
            <w:tcW w:w="337" w:type="pct"/>
            <w:tcBorders>
              <w:top w:val="nil"/>
              <w:left w:val="single" w:sz="4" w:space="0" w:color="auto"/>
              <w:bottom w:val="nil"/>
              <w:right w:val="nil"/>
            </w:tcBorders>
            <w:shd w:val="clear" w:color="auto" w:fill="auto"/>
            <w:hideMark/>
          </w:tcPr>
          <w:p w14:paraId="40F9C0F1" w14:textId="77777777" w:rsidR="00D333BA" w:rsidRPr="009511D3" w:rsidRDefault="00D333BA"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702" w:type="pct"/>
            <w:tcBorders>
              <w:top w:val="nil"/>
              <w:left w:val="nil"/>
              <w:bottom w:val="nil"/>
              <w:right w:val="nil"/>
            </w:tcBorders>
            <w:shd w:val="clear" w:color="auto" w:fill="auto"/>
            <w:hideMark/>
          </w:tcPr>
          <w:p w14:paraId="486BBDC2" w14:textId="77777777" w:rsidR="00D333BA" w:rsidRPr="009511D3" w:rsidRDefault="00D333BA"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729" w:type="pct"/>
            <w:gridSpan w:val="3"/>
            <w:tcBorders>
              <w:top w:val="single" w:sz="4" w:space="0" w:color="auto"/>
              <w:left w:val="nil"/>
              <w:bottom w:val="nil"/>
              <w:right w:val="nil"/>
            </w:tcBorders>
            <w:shd w:val="clear" w:color="auto" w:fill="auto"/>
            <w:hideMark/>
          </w:tcPr>
          <w:p w14:paraId="685BA978" w14:textId="77777777" w:rsidR="00D333BA" w:rsidRPr="009511D3" w:rsidRDefault="00D333BA"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Всего по позиции</w:t>
            </w:r>
          </w:p>
        </w:tc>
        <w:tc>
          <w:tcPr>
            <w:tcW w:w="331" w:type="pct"/>
            <w:tcBorders>
              <w:top w:val="single" w:sz="4" w:space="0" w:color="auto"/>
              <w:left w:val="nil"/>
              <w:bottom w:val="nil"/>
              <w:right w:val="nil"/>
            </w:tcBorders>
            <w:shd w:val="clear" w:color="auto" w:fill="auto"/>
            <w:hideMark/>
          </w:tcPr>
          <w:p w14:paraId="1F815350" w14:textId="77777777" w:rsidR="00D333BA" w:rsidRPr="009511D3" w:rsidRDefault="00D333BA"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83" w:type="pct"/>
            <w:tcBorders>
              <w:top w:val="single" w:sz="4" w:space="0" w:color="auto"/>
              <w:left w:val="nil"/>
              <w:bottom w:val="nil"/>
              <w:right w:val="nil"/>
            </w:tcBorders>
            <w:shd w:val="clear" w:color="auto" w:fill="auto"/>
            <w:hideMark/>
          </w:tcPr>
          <w:p w14:paraId="3F65DB0F" w14:textId="77777777" w:rsidR="00D333BA" w:rsidRPr="009511D3" w:rsidRDefault="00D333BA"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4191B4BA" w14:textId="77777777" w:rsidR="00D333BA" w:rsidRPr="009511D3" w:rsidRDefault="00D333BA"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59" w:type="pct"/>
            <w:tcBorders>
              <w:top w:val="single" w:sz="4" w:space="0" w:color="auto"/>
              <w:left w:val="nil"/>
              <w:bottom w:val="nil"/>
              <w:right w:val="nil"/>
            </w:tcBorders>
            <w:shd w:val="clear" w:color="auto" w:fill="auto"/>
            <w:hideMark/>
          </w:tcPr>
          <w:p w14:paraId="0DCF1B17" w14:textId="77777777" w:rsidR="00D333BA" w:rsidRPr="009511D3" w:rsidRDefault="00D333BA"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87" w:type="pct"/>
            <w:tcBorders>
              <w:top w:val="single" w:sz="4" w:space="0" w:color="auto"/>
              <w:left w:val="nil"/>
              <w:bottom w:val="nil"/>
              <w:right w:val="nil"/>
            </w:tcBorders>
            <w:shd w:val="clear" w:color="auto" w:fill="auto"/>
          </w:tcPr>
          <w:p w14:paraId="5D4EFAD3" w14:textId="143D2B73" w:rsidR="00D333BA" w:rsidRPr="009511D3" w:rsidRDefault="00D333BA"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440" w:type="pct"/>
            <w:tcBorders>
              <w:top w:val="single" w:sz="4" w:space="0" w:color="auto"/>
              <w:left w:val="nil"/>
              <w:bottom w:val="nil"/>
              <w:right w:val="nil"/>
            </w:tcBorders>
            <w:shd w:val="clear" w:color="auto" w:fill="auto"/>
          </w:tcPr>
          <w:p w14:paraId="39F956B5" w14:textId="72286F27" w:rsidR="00D333BA" w:rsidRPr="009511D3" w:rsidRDefault="00D333BA"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342" w:type="pct"/>
            <w:tcBorders>
              <w:top w:val="single" w:sz="4" w:space="0" w:color="auto"/>
              <w:left w:val="nil"/>
              <w:bottom w:val="nil"/>
              <w:right w:val="nil"/>
            </w:tcBorders>
            <w:shd w:val="clear" w:color="auto" w:fill="auto"/>
          </w:tcPr>
          <w:p w14:paraId="2D80205E" w14:textId="48835A35" w:rsidR="00D333BA" w:rsidRPr="009511D3" w:rsidRDefault="00D333BA"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2" w:type="pct"/>
            <w:tcBorders>
              <w:top w:val="single" w:sz="4" w:space="0" w:color="auto"/>
              <w:left w:val="nil"/>
              <w:bottom w:val="nil"/>
              <w:right w:val="nil"/>
            </w:tcBorders>
            <w:shd w:val="clear" w:color="auto" w:fill="auto"/>
          </w:tcPr>
          <w:p w14:paraId="27667BFC" w14:textId="083A8816"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68" w:type="pct"/>
            <w:tcBorders>
              <w:top w:val="single" w:sz="4" w:space="0" w:color="auto"/>
              <w:left w:val="nil"/>
              <w:bottom w:val="nil"/>
              <w:right w:val="single" w:sz="4" w:space="0" w:color="auto"/>
            </w:tcBorders>
            <w:shd w:val="clear" w:color="auto" w:fill="auto"/>
          </w:tcPr>
          <w:p w14:paraId="21AF311D" w14:textId="537D47DB" w:rsidR="00D333BA" w:rsidRPr="009511D3" w:rsidRDefault="00D333BA"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197B4C" w:rsidRPr="009511D3" w14:paraId="10FBBF72" w14:textId="77777777" w:rsidTr="001650B7">
        <w:trPr>
          <w:trHeight w:val="300"/>
        </w:trPr>
        <w:tc>
          <w:tcPr>
            <w:tcW w:w="337" w:type="pct"/>
            <w:tcBorders>
              <w:top w:val="single" w:sz="4" w:space="0" w:color="auto"/>
              <w:left w:val="single" w:sz="4" w:space="0" w:color="auto"/>
              <w:bottom w:val="nil"/>
              <w:right w:val="nil"/>
            </w:tcBorders>
            <w:shd w:val="clear" w:color="auto" w:fill="auto"/>
            <w:hideMark/>
          </w:tcPr>
          <w:p w14:paraId="549B0D67" w14:textId="77777777" w:rsidR="00197B4C" w:rsidRPr="009511D3" w:rsidRDefault="00197B4C"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5</w:t>
            </w:r>
          </w:p>
        </w:tc>
        <w:tc>
          <w:tcPr>
            <w:tcW w:w="702" w:type="pct"/>
            <w:tcBorders>
              <w:top w:val="single" w:sz="4" w:space="0" w:color="auto"/>
              <w:left w:val="nil"/>
              <w:bottom w:val="nil"/>
              <w:right w:val="nil"/>
            </w:tcBorders>
            <w:shd w:val="clear" w:color="auto" w:fill="auto"/>
            <w:hideMark/>
          </w:tcPr>
          <w:p w14:paraId="5B5E07BA" w14:textId="77777777" w:rsidR="00197B4C" w:rsidRPr="009511D3" w:rsidRDefault="00197B4C"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ФЕРм08-01-082-01</w:t>
            </w:r>
          </w:p>
        </w:tc>
        <w:tc>
          <w:tcPr>
            <w:tcW w:w="729" w:type="pct"/>
            <w:gridSpan w:val="3"/>
            <w:tcBorders>
              <w:top w:val="single" w:sz="4" w:space="0" w:color="auto"/>
              <w:left w:val="nil"/>
              <w:bottom w:val="nil"/>
              <w:right w:val="nil"/>
            </w:tcBorders>
            <w:shd w:val="clear" w:color="auto" w:fill="auto"/>
            <w:hideMark/>
          </w:tcPr>
          <w:p w14:paraId="415B4635" w14:textId="77777777" w:rsidR="00197B4C" w:rsidRPr="009511D3" w:rsidRDefault="00197B4C"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Зажим наборный без кожуха(шины)</w:t>
            </w:r>
          </w:p>
        </w:tc>
        <w:tc>
          <w:tcPr>
            <w:tcW w:w="331" w:type="pct"/>
            <w:tcBorders>
              <w:top w:val="single" w:sz="4" w:space="0" w:color="auto"/>
              <w:left w:val="nil"/>
              <w:bottom w:val="nil"/>
              <w:right w:val="nil"/>
            </w:tcBorders>
            <w:shd w:val="clear" w:color="auto" w:fill="auto"/>
            <w:hideMark/>
          </w:tcPr>
          <w:p w14:paraId="65A13EB6" w14:textId="77777777" w:rsidR="00197B4C" w:rsidRPr="009511D3" w:rsidRDefault="00197B4C"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100 шт</w:t>
            </w:r>
          </w:p>
        </w:tc>
        <w:tc>
          <w:tcPr>
            <w:tcW w:w="283" w:type="pct"/>
            <w:tcBorders>
              <w:top w:val="single" w:sz="4" w:space="0" w:color="auto"/>
              <w:left w:val="nil"/>
              <w:bottom w:val="nil"/>
              <w:right w:val="nil"/>
            </w:tcBorders>
            <w:shd w:val="clear" w:color="auto" w:fill="auto"/>
            <w:hideMark/>
          </w:tcPr>
          <w:p w14:paraId="75EFB5B0" w14:textId="22B6FB3D" w:rsidR="00197B4C" w:rsidRPr="009511D3" w:rsidRDefault="00197B4C"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0,16</w:t>
            </w:r>
          </w:p>
        </w:tc>
        <w:tc>
          <w:tcPr>
            <w:tcW w:w="440" w:type="pct"/>
            <w:tcBorders>
              <w:top w:val="single" w:sz="4" w:space="0" w:color="auto"/>
              <w:left w:val="nil"/>
              <w:bottom w:val="nil"/>
              <w:right w:val="nil"/>
            </w:tcBorders>
            <w:shd w:val="clear" w:color="auto" w:fill="auto"/>
            <w:hideMark/>
          </w:tcPr>
          <w:p w14:paraId="081A1E85" w14:textId="4F5CDCDA" w:rsidR="00197B4C" w:rsidRPr="009511D3" w:rsidRDefault="00197B4C"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1</w:t>
            </w:r>
          </w:p>
        </w:tc>
        <w:tc>
          <w:tcPr>
            <w:tcW w:w="459" w:type="pct"/>
            <w:tcBorders>
              <w:top w:val="single" w:sz="4" w:space="0" w:color="auto"/>
              <w:left w:val="nil"/>
              <w:bottom w:val="nil"/>
              <w:right w:val="nil"/>
            </w:tcBorders>
            <w:shd w:val="clear" w:color="auto" w:fill="auto"/>
            <w:hideMark/>
          </w:tcPr>
          <w:p w14:paraId="6D119846" w14:textId="3CC18DED" w:rsidR="00197B4C" w:rsidRPr="009511D3" w:rsidRDefault="00197B4C"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0,16</w:t>
            </w:r>
          </w:p>
        </w:tc>
        <w:tc>
          <w:tcPr>
            <w:tcW w:w="287" w:type="pct"/>
            <w:tcBorders>
              <w:top w:val="single" w:sz="4" w:space="0" w:color="auto"/>
              <w:left w:val="nil"/>
              <w:bottom w:val="nil"/>
              <w:right w:val="nil"/>
            </w:tcBorders>
            <w:shd w:val="clear" w:color="auto" w:fill="auto"/>
            <w:hideMark/>
          </w:tcPr>
          <w:p w14:paraId="570BABF7" w14:textId="77777777" w:rsidR="00197B4C" w:rsidRPr="009511D3" w:rsidRDefault="00197B4C"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75D10A5A" w14:textId="77777777" w:rsidR="00197B4C" w:rsidRPr="009511D3" w:rsidRDefault="00197B4C"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342" w:type="pct"/>
            <w:tcBorders>
              <w:top w:val="single" w:sz="4" w:space="0" w:color="auto"/>
              <w:left w:val="nil"/>
              <w:bottom w:val="nil"/>
              <w:right w:val="nil"/>
            </w:tcBorders>
            <w:shd w:val="clear" w:color="auto" w:fill="auto"/>
            <w:hideMark/>
          </w:tcPr>
          <w:p w14:paraId="6F8726EA" w14:textId="77777777" w:rsidR="00197B4C" w:rsidRPr="009511D3" w:rsidRDefault="00197B4C"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82" w:type="pct"/>
            <w:tcBorders>
              <w:top w:val="single" w:sz="4" w:space="0" w:color="auto"/>
              <w:left w:val="nil"/>
              <w:bottom w:val="nil"/>
              <w:right w:val="nil"/>
            </w:tcBorders>
            <w:shd w:val="clear" w:color="auto" w:fill="auto"/>
            <w:hideMark/>
          </w:tcPr>
          <w:p w14:paraId="2EECC18A" w14:textId="77777777" w:rsidR="00197B4C" w:rsidRPr="009511D3" w:rsidRDefault="00197B4C"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368" w:type="pct"/>
            <w:tcBorders>
              <w:top w:val="single" w:sz="4" w:space="0" w:color="auto"/>
              <w:left w:val="nil"/>
              <w:bottom w:val="nil"/>
              <w:right w:val="single" w:sz="4" w:space="0" w:color="auto"/>
            </w:tcBorders>
            <w:shd w:val="clear" w:color="auto" w:fill="auto"/>
            <w:hideMark/>
          </w:tcPr>
          <w:p w14:paraId="4BC99F94" w14:textId="77777777" w:rsidR="00197B4C" w:rsidRPr="009511D3" w:rsidRDefault="00197B4C"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r>
      <w:tr w:rsidR="00D333BA" w:rsidRPr="009511D3" w14:paraId="19ABBA43" w14:textId="77777777" w:rsidTr="001650B7">
        <w:trPr>
          <w:trHeight w:val="300"/>
        </w:trPr>
        <w:tc>
          <w:tcPr>
            <w:tcW w:w="337" w:type="pct"/>
            <w:tcBorders>
              <w:top w:val="nil"/>
              <w:left w:val="single" w:sz="4" w:space="0" w:color="auto"/>
              <w:bottom w:val="nil"/>
              <w:right w:val="nil"/>
            </w:tcBorders>
            <w:shd w:val="clear" w:color="auto" w:fill="auto"/>
            <w:hideMark/>
          </w:tcPr>
          <w:p w14:paraId="24EC2141"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11C46DDE"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961" w:type="pct"/>
            <w:gridSpan w:val="12"/>
            <w:tcBorders>
              <w:top w:val="nil"/>
              <w:left w:val="nil"/>
              <w:bottom w:val="nil"/>
              <w:right w:val="single" w:sz="4" w:space="0" w:color="000000"/>
            </w:tcBorders>
            <w:shd w:val="clear" w:color="auto" w:fill="auto"/>
            <w:hideMark/>
          </w:tcPr>
          <w:p w14:paraId="37B79A6B"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Объем=50 / 100</w:t>
            </w:r>
          </w:p>
        </w:tc>
      </w:tr>
      <w:tr w:rsidR="00D333BA" w:rsidRPr="009511D3" w14:paraId="70B79C5F" w14:textId="77777777" w:rsidTr="001650B7">
        <w:trPr>
          <w:trHeight w:val="300"/>
        </w:trPr>
        <w:tc>
          <w:tcPr>
            <w:tcW w:w="337" w:type="pct"/>
            <w:tcBorders>
              <w:top w:val="nil"/>
              <w:left w:val="single" w:sz="4" w:space="0" w:color="auto"/>
              <w:bottom w:val="nil"/>
              <w:right w:val="nil"/>
            </w:tcBorders>
            <w:shd w:val="clear" w:color="auto" w:fill="auto"/>
            <w:vAlign w:val="center"/>
            <w:hideMark/>
          </w:tcPr>
          <w:p w14:paraId="6C156970"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0C7AEA5F"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1</w:t>
            </w:r>
          </w:p>
        </w:tc>
        <w:tc>
          <w:tcPr>
            <w:tcW w:w="729" w:type="pct"/>
            <w:gridSpan w:val="3"/>
            <w:tcBorders>
              <w:top w:val="nil"/>
              <w:left w:val="nil"/>
              <w:bottom w:val="nil"/>
              <w:right w:val="nil"/>
            </w:tcBorders>
            <w:shd w:val="clear" w:color="auto" w:fill="auto"/>
            <w:hideMark/>
          </w:tcPr>
          <w:p w14:paraId="627DFB94"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ОТ</w:t>
            </w:r>
          </w:p>
        </w:tc>
        <w:tc>
          <w:tcPr>
            <w:tcW w:w="331" w:type="pct"/>
            <w:tcBorders>
              <w:top w:val="nil"/>
              <w:left w:val="nil"/>
              <w:bottom w:val="nil"/>
              <w:right w:val="nil"/>
            </w:tcBorders>
            <w:shd w:val="clear" w:color="auto" w:fill="auto"/>
            <w:hideMark/>
          </w:tcPr>
          <w:p w14:paraId="16293808"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p>
        </w:tc>
        <w:tc>
          <w:tcPr>
            <w:tcW w:w="283" w:type="pct"/>
            <w:tcBorders>
              <w:top w:val="nil"/>
              <w:left w:val="nil"/>
              <w:bottom w:val="nil"/>
              <w:right w:val="nil"/>
            </w:tcBorders>
            <w:shd w:val="clear" w:color="auto" w:fill="auto"/>
            <w:hideMark/>
          </w:tcPr>
          <w:p w14:paraId="46574786"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hideMark/>
          </w:tcPr>
          <w:p w14:paraId="1D5FB780"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hideMark/>
          </w:tcPr>
          <w:p w14:paraId="7C0F587A"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287" w:type="pct"/>
            <w:tcBorders>
              <w:top w:val="nil"/>
              <w:left w:val="nil"/>
              <w:bottom w:val="nil"/>
              <w:right w:val="nil"/>
            </w:tcBorders>
            <w:shd w:val="clear" w:color="auto" w:fill="auto"/>
          </w:tcPr>
          <w:p w14:paraId="73C23C40" w14:textId="4CB8C7A0"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7D8E4DDF"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42" w:type="pct"/>
            <w:tcBorders>
              <w:top w:val="nil"/>
              <w:left w:val="nil"/>
              <w:bottom w:val="nil"/>
              <w:right w:val="nil"/>
            </w:tcBorders>
            <w:shd w:val="clear" w:color="auto" w:fill="auto"/>
          </w:tcPr>
          <w:p w14:paraId="574E5022" w14:textId="3BDA9CA9"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2" w:type="pct"/>
            <w:tcBorders>
              <w:top w:val="nil"/>
              <w:left w:val="nil"/>
              <w:bottom w:val="nil"/>
              <w:right w:val="nil"/>
            </w:tcBorders>
            <w:shd w:val="clear" w:color="auto" w:fill="auto"/>
          </w:tcPr>
          <w:p w14:paraId="72650662" w14:textId="0808275C"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68" w:type="pct"/>
            <w:tcBorders>
              <w:top w:val="nil"/>
              <w:left w:val="nil"/>
              <w:bottom w:val="nil"/>
              <w:right w:val="single" w:sz="4" w:space="0" w:color="auto"/>
            </w:tcBorders>
            <w:shd w:val="clear" w:color="auto" w:fill="auto"/>
          </w:tcPr>
          <w:p w14:paraId="28B2DC3B" w14:textId="09B88D0F"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333BA" w:rsidRPr="009511D3" w14:paraId="5186CB70" w14:textId="77777777" w:rsidTr="001650B7">
        <w:trPr>
          <w:trHeight w:val="300"/>
        </w:trPr>
        <w:tc>
          <w:tcPr>
            <w:tcW w:w="337" w:type="pct"/>
            <w:tcBorders>
              <w:top w:val="nil"/>
              <w:left w:val="single" w:sz="4" w:space="0" w:color="auto"/>
              <w:bottom w:val="nil"/>
              <w:right w:val="nil"/>
            </w:tcBorders>
            <w:shd w:val="clear" w:color="auto" w:fill="auto"/>
            <w:vAlign w:val="center"/>
            <w:hideMark/>
          </w:tcPr>
          <w:p w14:paraId="4EF6D9A7"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6F08C04B"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2</w:t>
            </w:r>
          </w:p>
        </w:tc>
        <w:tc>
          <w:tcPr>
            <w:tcW w:w="729" w:type="pct"/>
            <w:gridSpan w:val="3"/>
            <w:tcBorders>
              <w:top w:val="nil"/>
              <w:left w:val="nil"/>
              <w:bottom w:val="nil"/>
              <w:right w:val="nil"/>
            </w:tcBorders>
            <w:shd w:val="clear" w:color="auto" w:fill="auto"/>
            <w:hideMark/>
          </w:tcPr>
          <w:p w14:paraId="3DC5FB47"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ЭМ</w:t>
            </w:r>
          </w:p>
        </w:tc>
        <w:tc>
          <w:tcPr>
            <w:tcW w:w="331" w:type="pct"/>
            <w:tcBorders>
              <w:top w:val="nil"/>
              <w:left w:val="nil"/>
              <w:bottom w:val="nil"/>
              <w:right w:val="nil"/>
            </w:tcBorders>
            <w:shd w:val="clear" w:color="auto" w:fill="auto"/>
            <w:hideMark/>
          </w:tcPr>
          <w:p w14:paraId="6F459A59"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p>
        </w:tc>
        <w:tc>
          <w:tcPr>
            <w:tcW w:w="283" w:type="pct"/>
            <w:tcBorders>
              <w:top w:val="nil"/>
              <w:left w:val="nil"/>
              <w:bottom w:val="nil"/>
              <w:right w:val="nil"/>
            </w:tcBorders>
            <w:shd w:val="clear" w:color="auto" w:fill="auto"/>
            <w:hideMark/>
          </w:tcPr>
          <w:p w14:paraId="5C3F3414"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hideMark/>
          </w:tcPr>
          <w:p w14:paraId="7FBDC4E5"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hideMark/>
          </w:tcPr>
          <w:p w14:paraId="2E377908"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287" w:type="pct"/>
            <w:tcBorders>
              <w:top w:val="nil"/>
              <w:left w:val="nil"/>
              <w:bottom w:val="nil"/>
              <w:right w:val="nil"/>
            </w:tcBorders>
            <w:shd w:val="clear" w:color="auto" w:fill="auto"/>
          </w:tcPr>
          <w:p w14:paraId="212AFADB" w14:textId="727F18F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08E659F6"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42" w:type="pct"/>
            <w:tcBorders>
              <w:top w:val="nil"/>
              <w:left w:val="nil"/>
              <w:bottom w:val="nil"/>
              <w:right w:val="nil"/>
            </w:tcBorders>
            <w:shd w:val="clear" w:color="auto" w:fill="auto"/>
          </w:tcPr>
          <w:p w14:paraId="0815E0E7" w14:textId="14E6BA20"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2" w:type="pct"/>
            <w:tcBorders>
              <w:top w:val="nil"/>
              <w:left w:val="nil"/>
              <w:bottom w:val="nil"/>
              <w:right w:val="nil"/>
            </w:tcBorders>
            <w:shd w:val="clear" w:color="auto" w:fill="auto"/>
          </w:tcPr>
          <w:p w14:paraId="4A61A9AD" w14:textId="107934AE"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68" w:type="pct"/>
            <w:tcBorders>
              <w:top w:val="nil"/>
              <w:left w:val="nil"/>
              <w:bottom w:val="nil"/>
              <w:right w:val="single" w:sz="4" w:space="0" w:color="auto"/>
            </w:tcBorders>
            <w:shd w:val="clear" w:color="auto" w:fill="auto"/>
          </w:tcPr>
          <w:p w14:paraId="1FB72EB0" w14:textId="67CF22DC"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333BA" w:rsidRPr="009511D3" w14:paraId="676A3F4F" w14:textId="77777777" w:rsidTr="001650B7">
        <w:trPr>
          <w:trHeight w:val="300"/>
        </w:trPr>
        <w:tc>
          <w:tcPr>
            <w:tcW w:w="337" w:type="pct"/>
            <w:tcBorders>
              <w:top w:val="nil"/>
              <w:left w:val="single" w:sz="4" w:space="0" w:color="auto"/>
              <w:bottom w:val="nil"/>
              <w:right w:val="nil"/>
            </w:tcBorders>
            <w:shd w:val="clear" w:color="auto" w:fill="auto"/>
            <w:vAlign w:val="center"/>
            <w:hideMark/>
          </w:tcPr>
          <w:p w14:paraId="3B3755B0"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54DF1E26"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3</w:t>
            </w:r>
          </w:p>
        </w:tc>
        <w:tc>
          <w:tcPr>
            <w:tcW w:w="729" w:type="pct"/>
            <w:gridSpan w:val="3"/>
            <w:tcBorders>
              <w:top w:val="nil"/>
              <w:left w:val="nil"/>
              <w:bottom w:val="nil"/>
              <w:right w:val="nil"/>
            </w:tcBorders>
            <w:shd w:val="clear" w:color="auto" w:fill="auto"/>
            <w:hideMark/>
          </w:tcPr>
          <w:p w14:paraId="0E947026" w14:textId="642801F6"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в </w:t>
            </w:r>
            <w:r w:rsidR="00DD6BE2" w:rsidRPr="009511D3">
              <w:rPr>
                <w:rFonts w:ascii="Times New Roman" w:eastAsia="Times New Roman" w:hAnsi="Times New Roman" w:cs="Times New Roman"/>
                <w:color w:val="000000"/>
                <w:sz w:val="24"/>
                <w:szCs w:val="24"/>
                <w:lang w:eastAsia="ru-RU"/>
              </w:rPr>
              <w:t>том числе</w:t>
            </w:r>
            <w:r w:rsidRPr="009511D3">
              <w:rPr>
                <w:rFonts w:ascii="Times New Roman" w:eastAsia="Times New Roman" w:hAnsi="Times New Roman" w:cs="Times New Roman"/>
                <w:color w:val="000000"/>
                <w:sz w:val="24"/>
                <w:szCs w:val="24"/>
                <w:lang w:eastAsia="ru-RU"/>
              </w:rPr>
              <w:t xml:space="preserve"> ОТм</w:t>
            </w:r>
          </w:p>
        </w:tc>
        <w:tc>
          <w:tcPr>
            <w:tcW w:w="331" w:type="pct"/>
            <w:tcBorders>
              <w:top w:val="nil"/>
              <w:left w:val="nil"/>
              <w:bottom w:val="nil"/>
              <w:right w:val="nil"/>
            </w:tcBorders>
            <w:shd w:val="clear" w:color="auto" w:fill="auto"/>
            <w:hideMark/>
          </w:tcPr>
          <w:p w14:paraId="6F9F1B32"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p>
        </w:tc>
        <w:tc>
          <w:tcPr>
            <w:tcW w:w="283" w:type="pct"/>
            <w:tcBorders>
              <w:top w:val="nil"/>
              <w:left w:val="nil"/>
              <w:bottom w:val="nil"/>
              <w:right w:val="nil"/>
            </w:tcBorders>
            <w:shd w:val="clear" w:color="auto" w:fill="auto"/>
            <w:hideMark/>
          </w:tcPr>
          <w:p w14:paraId="45E3529C"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hideMark/>
          </w:tcPr>
          <w:p w14:paraId="3CE517D8"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hideMark/>
          </w:tcPr>
          <w:p w14:paraId="3BD085E5"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287" w:type="pct"/>
            <w:tcBorders>
              <w:top w:val="nil"/>
              <w:left w:val="nil"/>
              <w:bottom w:val="nil"/>
              <w:right w:val="nil"/>
            </w:tcBorders>
            <w:shd w:val="clear" w:color="auto" w:fill="auto"/>
          </w:tcPr>
          <w:p w14:paraId="49AD8685" w14:textId="00717A90"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210E7E7A"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42" w:type="pct"/>
            <w:tcBorders>
              <w:top w:val="nil"/>
              <w:left w:val="nil"/>
              <w:bottom w:val="nil"/>
              <w:right w:val="nil"/>
            </w:tcBorders>
            <w:shd w:val="clear" w:color="auto" w:fill="auto"/>
          </w:tcPr>
          <w:p w14:paraId="4416BFD9" w14:textId="02C2A646"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2" w:type="pct"/>
            <w:tcBorders>
              <w:top w:val="nil"/>
              <w:left w:val="nil"/>
              <w:bottom w:val="nil"/>
              <w:right w:val="nil"/>
            </w:tcBorders>
            <w:shd w:val="clear" w:color="auto" w:fill="auto"/>
          </w:tcPr>
          <w:p w14:paraId="37CAC425" w14:textId="0A809AE3"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68" w:type="pct"/>
            <w:tcBorders>
              <w:top w:val="nil"/>
              <w:left w:val="nil"/>
              <w:bottom w:val="nil"/>
              <w:right w:val="single" w:sz="4" w:space="0" w:color="auto"/>
            </w:tcBorders>
            <w:shd w:val="clear" w:color="auto" w:fill="auto"/>
          </w:tcPr>
          <w:p w14:paraId="78D390E3" w14:textId="10EDB68B"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333BA" w:rsidRPr="009511D3" w14:paraId="64F38A1C" w14:textId="77777777" w:rsidTr="001650B7">
        <w:trPr>
          <w:trHeight w:val="300"/>
        </w:trPr>
        <w:tc>
          <w:tcPr>
            <w:tcW w:w="337" w:type="pct"/>
            <w:tcBorders>
              <w:top w:val="nil"/>
              <w:left w:val="single" w:sz="4" w:space="0" w:color="auto"/>
              <w:bottom w:val="nil"/>
              <w:right w:val="nil"/>
            </w:tcBorders>
            <w:shd w:val="clear" w:color="auto" w:fill="auto"/>
            <w:vAlign w:val="center"/>
            <w:hideMark/>
          </w:tcPr>
          <w:p w14:paraId="720BBACC"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470A230A"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4</w:t>
            </w:r>
          </w:p>
        </w:tc>
        <w:tc>
          <w:tcPr>
            <w:tcW w:w="729" w:type="pct"/>
            <w:gridSpan w:val="3"/>
            <w:tcBorders>
              <w:top w:val="nil"/>
              <w:left w:val="nil"/>
              <w:bottom w:val="nil"/>
              <w:right w:val="nil"/>
            </w:tcBorders>
            <w:shd w:val="clear" w:color="auto" w:fill="auto"/>
            <w:hideMark/>
          </w:tcPr>
          <w:p w14:paraId="6AEF0515"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М</w:t>
            </w:r>
          </w:p>
        </w:tc>
        <w:tc>
          <w:tcPr>
            <w:tcW w:w="331" w:type="pct"/>
            <w:tcBorders>
              <w:top w:val="nil"/>
              <w:left w:val="nil"/>
              <w:bottom w:val="nil"/>
              <w:right w:val="nil"/>
            </w:tcBorders>
            <w:shd w:val="clear" w:color="auto" w:fill="auto"/>
            <w:hideMark/>
          </w:tcPr>
          <w:p w14:paraId="6EA2D749"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p>
        </w:tc>
        <w:tc>
          <w:tcPr>
            <w:tcW w:w="283" w:type="pct"/>
            <w:tcBorders>
              <w:top w:val="nil"/>
              <w:left w:val="nil"/>
              <w:bottom w:val="nil"/>
              <w:right w:val="nil"/>
            </w:tcBorders>
            <w:shd w:val="clear" w:color="auto" w:fill="auto"/>
            <w:hideMark/>
          </w:tcPr>
          <w:p w14:paraId="7829F1A5"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hideMark/>
          </w:tcPr>
          <w:p w14:paraId="7C2836F5"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hideMark/>
          </w:tcPr>
          <w:p w14:paraId="2DD14420"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287" w:type="pct"/>
            <w:tcBorders>
              <w:top w:val="nil"/>
              <w:left w:val="nil"/>
              <w:bottom w:val="nil"/>
              <w:right w:val="nil"/>
            </w:tcBorders>
            <w:shd w:val="clear" w:color="auto" w:fill="auto"/>
          </w:tcPr>
          <w:p w14:paraId="502F417C" w14:textId="6D6E4664"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3FF02549"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42" w:type="pct"/>
            <w:tcBorders>
              <w:top w:val="nil"/>
              <w:left w:val="nil"/>
              <w:bottom w:val="nil"/>
              <w:right w:val="nil"/>
            </w:tcBorders>
            <w:shd w:val="clear" w:color="auto" w:fill="auto"/>
          </w:tcPr>
          <w:p w14:paraId="7AD3494B" w14:textId="40EA0929"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2" w:type="pct"/>
            <w:tcBorders>
              <w:top w:val="nil"/>
              <w:left w:val="nil"/>
              <w:bottom w:val="nil"/>
              <w:right w:val="nil"/>
            </w:tcBorders>
            <w:shd w:val="clear" w:color="auto" w:fill="auto"/>
          </w:tcPr>
          <w:p w14:paraId="16AFB20B" w14:textId="34C6925F"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68" w:type="pct"/>
            <w:tcBorders>
              <w:top w:val="nil"/>
              <w:left w:val="nil"/>
              <w:bottom w:val="nil"/>
              <w:right w:val="single" w:sz="4" w:space="0" w:color="auto"/>
            </w:tcBorders>
            <w:shd w:val="clear" w:color="auto" w:fill="auto"/>
          </w:tcPr>
          <w:p w14:paraId="6D4E03C5" w14:textId="1C77A375"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333BA" w:rsidRPr="009511D3" w14:paraId="5D093456" w14:textId="77777777" w:rsidTr="001650B7">
        <w:trPr>
          <w:trHeight w:val="300"/>
        </w:trPr>
        <w:tc>
          <w:tcPr>
            <w:tcW w:w="337" w:type="pct"/>
            <w:tcBorders>
              <w:top w:val="nil"/>
              <w:left w:val="single" w:sz="4" w:space="0" w:color="auto"/>
              <w:bottom w:val="nil"/>
              <w:right w:val="nil"/>
            </w:tcBorders>
            <w:shd w:val="clear" w:color="auto" w:fill="auto"/>
            <w:hideMark/>
          </w:tcPr>
          <w:p w14:paraId="6E064396"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015BD585"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729" w:type="pct"/>
            <w:gridSpan w:val="3"/>
            <w:tcBorders>
              <w:top w:val="nil"/>
              <w:left w:val="nil"/>
              <w:bottom w:val="nil"/>
              <w:right w:val="nil"/>
            </w:tcBorders>
            <w:shd w:val="clear" w:color="auto" w:fill="auto"/>
            <w:hideMark/>
          </w:tcPr>
          <w:p w14:paraId="3B1B04E4"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ЗТ</w:t>
            </w:r>
          </w:p>
        </w:tc>
        <w:tc>
          <w:tcPr>
            <w:tcW w:w="331" w:type="pct"/>
            <w:tcBorders>
              <w:top w:val="nil"/>
              <w:left w:val="nil"/>
              <w:bottom w:val="nil"/>
              <w:right w:val="nil"/>
            </w:tcBorders>
            <w:shd w:val="clear" w:color="auto" w:fill="auto"/>
            <w:hideMark/>
          </w:tcPr>
          <w:p w14:paraId="169773CD"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чел.-ч</w:t>
            </w:r>
          </w:p>
        </w:tc>
        <w:tc>
          <w:tcPr>
            <w:tcW w:w="283" w:type="pct"/>
            <w:tcBorders>
              <w:top w:val="nil"/>
              <w:left w:val="nil"/>
              <w:bottom w:val="nil"/>
              <w:right w:val="nil"/>
            </w:tcBorders>
            <w:shd w:val="clear" w:color="auto" w:fill="auto"/>
          </w:tcPr>
          <w:p w14:paraId="4B423DAA" w14:textId="24C4B719"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47447375"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nil"/>
              <w:left w:val="nil"/>
              <w:bottom w:val="nil"/>
              <w:right w:val="nil"/>
            </w:tcBorders>
            <w:shd w:val="clear" w:color="auto" w:fill="auto"/>
          </w:tcPr>
          <w:p w14:paraId="280E1B09" w14:textId="087FAAB6"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87" w:type="pct"/>
            <w:tcBorders>
              <w:top w:val="nil"/>
              <w:left w:val="nil"/>
              <w:bottom w:val="nil"/>
              <w:right w:val="nil"/>
            </w:tcBorders>
            <w:shd w:val="clear" w:color="auto" w:fill="auto"/>
          </w:tcPr>
          <w:p w14:paraId="402FDF58"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0797F9DB" w14:textId="77777777" w:rsidR="00D333BA" w:rsidRPr="009511D3" w:rsidRDefault="00D333BA" w:rsidP="009511D3">
            <w:pPr>
              <w:spacing w:after="0" w:line="240" w:lineRule="auto"/>
              <w:contextualSpacing/>
              <w:jc w:val="right"/>
              <w:rPr>
                <w:rFonts w:ascii="Times New Roman" w:eastAsia="Times New Roman" w:hAnsi="Times New Roman" w:cs="Times New Roman"/>
                <w:sz w:val="24"/>
                <w:szCs w:val="24"/>
                <w:lang w:eastAsia="ru-RU"/>
              </w:rPr>
            </w:pPr>
          </w:p>
        </w:tc>
        <w:tc>
          <w:tcPr>
            <w:tcW w:w="342" w:type="pct"/>
            <w:tcBorders>
              <w:top w:val="nil"/>
              <w:left w:val="nil"/>
              <w:bottom w:val="nil"/>
              <w:right w:val="nil"/>
            </w:tcBorders>
            <w:shd w:val="clear" w:color="auto" w:fill="auto"/>
          </w:tcPr>
          <w:p w14:paraId="6C58F397"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282" w:type="pct"/>
            <w:tcBorders>
              <w:top w:val="nil"/>
              <w:left w:val="nil"/>
              <w:bottom w:val="nil"/>
              <w:right w:val="nil"/>
            </w:tcBorders>
            <w:shd w:val="clear" w:color="auto" w:fill="auto"/>
          </w:tcPr>
          <w:p w14:paraId="2B85C811" w14:textId="77777777" w:rsidR="00D333BA" w:rsidRPr="009511D3" w:rsidRDefault="00D333BA" w:rsidP="009511D3">
            <w:pPr>
              <w:spacing w:after="0" w:line="240" w:lineRule="auto"/>
              <w:contextualSpacing/>
              <w:jc w:val="right"/>
              <w:rPr>
                <w:rFonts w:ascii="Times New Roman" w:eastAsia="Times New Roman" w:hAnsi="Times New Roman" w:cs="Times New Roman"/>
                <w:sz w:val="24"/>
                <w:szCs w:val="24"/>
                <w:lang w:eastAsia="ru-RU"/>
              </w:rPr>
            </w:pPr>
          </w:p>
        </w:tc>
        <w:tc>
          <w:tcPr>
            <w:tcW w:w="368" w:type="pct"/>
            <w:tcBorders>
              <w:top w:val="nil"/>
              <w:left w:val="nil"/>
              <w:bottom w:val="nil"/>
              <w:right w:val="single" w:sz="4" w:space="0" w:color="auto"/>
            </w:tcBorders>
            <w:shd w:val="clear" w:color="auto" w:fill="auto"/>
          </w:tcPr>
          <w:p w14:paraId="4658F058" w14:textId="3A8F606A"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333BA" w:rsidRPr="009511D3" w14:paraId="542F8F4B" w14:textId="77777777" w:rsidTr="001650B7">
        <w:trPr>
          <w:trHeight w:val="300"/>
        </w:trPr>
        <w:tc>
          <w:tcPr>
            <w:tcW w:w="337" w:type="pct"/>
            <w:tcBorders>
              <w:top w:val="nil"/>
              <w:left w:val="single" w:sz="4" w:space="0" w:color="auto"/>
              <w:bottom w:val="nil"/>
              <w:right w:val="nil"/>
            </w:tcBorders>
            <w:shd w:val="clear" w:color="auto" w:fill="auto"/>
            <w:hideMark/>
          </w:tcPr>
          <w:p w14:paraId="4529B550"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6C1D9161"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729" w:type="pct"/>
            <w:gridSpan w:val="3"/>
            <w:tcBorders>
              <w:top w:val="nil"/>
              <w:left w:val="nil"/>
              <w:bottom w:val="nil"/>
              <w:right w:val="nil"/>
            </w:tcBorders>
            <w:shd w:val="clear" w:color="auto" w:fill="auto"/>
            <w:hideMark/>
          </w:tcPr>
          <w:p w14:paraId="455F35D7"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ЗТм</w:t>
            </w:r>
          </w:p>
        </w:tc>
        <w:tc>
          <w:tcPr>
            <w:tcW w:w="331" w:type="pct"/>
            <w:tcBorders>
              <w:top w:val="nil"/>
              <w:left w:val="nil"/>
              <w:bottom w:val="nil"/>
              <w:right w:val="nil"/>
            </w:tcBorders>
            <w:shd w:val="clear" w:color="auto" w:fill="auto"/>
            <w:hideMark/>
          </w:tcPr>
          <w:p w14:paraId="70A15FD4"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чел.-ч</w:t>
            </w:r>
          </w:p>
        </w:tc>
        <w:tc>
          <w:tcPr>
            <w:tcW w:w="283" w:type="pct"/>
            <w:tcBorders>
              <w:top w:val="nil"/>
              <w:left w:val="nil"/>
              <w:bottom w:val="nil"/>
              <w:right w:val="nil"/>
            </w:tcBorders>
            <w:shd w:val="clear" w:color="auto" w:fill="auto"/>
          </w:tcPr>
          <w:p w14:paraId="79E64957" w14:textId="08B23DC8"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12987C3B"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nil"/>
              <w:left w:val="nil"/>
              <w:bottom w:val="nil"/>
              <w:right w:val="nil"/>
            </w:tcBorders>
            <w:shd w:val="clear" w:color="auto" w:fill="auto"/>
          </w:tcPr>
          <w:p w14:paraId="7EE28D04" w14:textId="29B10FA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87" w:type="pct"/>
            <w:tcBorders>
              <w:top w:val="nil"/>
              <w:left w:val="nil"/>
              <w:bottom w:val="nil"/>
              <w:right w:val="nil"/>
            </w:tcBorders>
            <w:shd w:val="clear" w:color="auto" w:fill="auto"/>
            <w:hideMark/>
          </w:tcPr>
          <w:p w14:paraId="5448CB63"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hideMark/>
          </w:tcPr>
          <w:p w14:paraId="07AF7567" w14:textId="77777777" w:rsidR="00D333BA" w:rsidRPr="009511D3" w:rsidRDefault="00D333BA" w:rsidP="009511D3">
            <w:pPr>
              <w:spacing w:after="0" w:line="240" w:lineRule="auto"/>
              <w:contextualSpacing/>
              <w:jc w:val="right"/>
              <w:rPr>
                <w:rFonts w:ascii="Times New Roman" w:eastAsia="Times New Roman" w:hAnsi="Times New Roman" w:cs="Times New Roman"/>
                <w:sz w:val="24"/>
                <w:szCs w:val="24"/>
                <w:lang w:eastAsia="ru-RU"/>
              </w:rPr>
            </w:pPr>
          </w:p>
        </w:tc>
        <w:tc>
          <w:tcPr>
            <w:tcW w:w="342" w:type="pct"/>
            <w:tcBorders>
              <w:top w:val="nil"/>
              <w:left w:val="nil"/>
              <w:bottom w:val="nil"/>
              <w:right w:val="nil"/>
            </w:tcBorders>
            <w:shd w:val="clear" w:color="auto" w:fill="auto"/>
            <w:hideMark/>
          </w:tcPr>
          <w:p w14:paraId="71379B20"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282" w:type="pct"/>
            <w:tcBorders>
              <w:top w:val="nil"/>
              <w:left w:val="nil"/>
              <w:bottom w:val="nil"/>
              <w:right w:val="nil"/>
            </w:tcBorders>
            <w:shd w:val="clear" w:color="auto" w:fill="auto"/>
            <w:hideMark/>
          </w:tcPr>
          <w:p w14:paraId="7D4708FE" w14:textId="77777777" w:rsidR="00D333BA" w:rsidRPr="009511D3" w:rsidRDefault="00D333BA" w:rsidP="009511D3">
            <w:pPr>
              <w:spacing w:after="0" w:line="240" w:lineRule="auto"/>
              <w:contextualSpacing/>
              <w:jc w:val="right"/>
              <w:rPr>
                <w:rFonts w:ascii="Times New Roman" w:eastAsia="Times New Roman" w:hAnsi="Times New Roman" w:cs="Times New Roman"/>
                <w:sz w:val="24"/>
                <w:szCs w:val="24"/>
                <w:lang w:eastAsia="ru-RU"/>
              </w:rPr>
            </w:pPr>
          </w:p>
        </w:tc>
        <w:tc>
          <w:tcPr>
            <w:tcW w:w="368" w:type="pct"/>
            <w:tcBorders>
              <w:top w:val="nil"/>
              <w:left w:val="nil"/>
              <w:bottom w:val="nil"/>
              <w:right w:val="single" w:sz="4" w:space="0" w:color="auto"/>
            </w:tcBorders>
            <w:shd w:val="clear" w:color="auto" w:fill="auto"/>
            <w:hideMark/>
          </w:tcPr>
          <w:p w14:paraId="2930E78B"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r>
      <w:tr w:rsidR="00D333BA" w:rsidRPr="009511D3" w14:paraId="044B5C23" w14:textId="77777777" w:rsidTr="001650B7">
        <w:trPr>
          <w:trHeight w:val="300"/>
        </w:trPr>
        <w:tc>
          <w:tcPr>
            <w:tcW w:w="337" w:type="pct"/>
            <w:tcBorders>
              <w:top w:val="nil"/>
              <w:left w:val="single" w:sz="4" w:space="0" w:color="auto"/>
              <w:bottom w:val="nil"/>
              <w:right w:val="nil"/>
            </w:tcBorders>
            <w:shd w:val="clear" w:color="auto" w:fill="auto"/>
            <w:vAlign w:val="center"/>
            <w:hideMark/>
          </w:tcPr>
          <w:p w14:paraId="3F991B3E"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6FB7020C"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729" w:type="pct"/>
            <w:gridSpan w:val="3"/>
            <w:tcBorders>
              <w:top w:val="single" w:sz="4" w:space="0" w:color="auto"/>
              <w:left w:val="nil"/>
              <w:bottom w:val="nil"/>
              <w:right w:val="nil"/>
            </w:tcBorders>
            <w:shd w:val="clear" w:color="auto" w:fill="auto"/>
            <w:hideMark/>
          </w:tcPr>
          <w:p w14:paraId="5AD66F1C"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Итого по расценке</w:t>
            </w:r>
          </w:p>
        </w:tc>
        <w:tc>
          <w:tcPr>
            <w:tcW w:w="331" w:type="pct"/>
            <w:tcBorders>
              <w:top w:val="single" w:sz="4" w:space="0" w:color="auto"/>
              <w:left w:val="nil"/>
              <w:bottom w:val="nil"/>
              <w:right w:val="nil"/>
            </w:tcBorders>
            <w:shd w:val="clear" w:color="auto" w:fill="auto"/>
            <w:hideMark/>
          </w:tcPr>
          <w:p w14:paraId="6F715C9C"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283" w:type="pct"/>
            <w:tcBorders>
              <w:top w:val="single" w:sz="4" w:space="0" w:color="auto"/>
              <w:left w:val="nil"/>
              <w:bottom w:val="nil"/>
              <w:right w:val="nil"/>
            </w:tcBorders>
            <w:shd w:val="clear" w:color="auto" w:fill="auto"/>
          </w:tcPr>
          <w:p w14:paraId="6AFACBE6" w14:textId="0299925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single" w:sz="4" w:space="0" w:color="auto"/>
              <w:left w:val="nil"/>
              <w:bottom w:val="nil"/>
              <w:right w:val="nil"/>
            </w:tcBorders>
            <w:shd w:val="clear" w:color="auto" w:fill="auto"/>
          </w:tcPr>
          <w:p w14:paraId="326D20E1" w14:textId="3DB923A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single" w:sz="4" w:space="0" w:color="auto"/>
              <w:left w:val="nil"/>
              <w:bottom w:val="nil"/>
              <w:right w:val="nil"/>
            </w:tcBorders>
            <w:shd w:val="clear" w:color="auto" w:fill="auto"/>
          </w:tcPr>
          <w:p w14:paraId="1F9327FD" w14:textId="38F8D96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87" w:type="pct"/>
            <w:tcBorders>
              <w:top w:val="single" w:sz="4" w:space="0" w:color="auto"/>
              <w:left w:val="nil"/>
              <w:bottom w:val="nil"/>
              <w:right w:val="nil"/>
            </w:tcBorders>
            <w:shd w:val="clear" w:color="auto" w:fill="auto"/>
          </w:tcPr>
          <w:p w14:paraId="6B71DCFD" w14:textId="28E02C8B"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40" w:type="pct"/>
            <w:tcBorders>
              <w:top w:val="single" w:sz="4" w:space="0" w:color="auto"/>
              <w:left w:val="nil"/>
              <w:bottom w:val="nil"/>
              <w:right w:val="nil"/>
            </w:tcBorders>
            <w:shd w:val="clear" w:color="auto" w:fill="auto"/>
          </w:tcPr>
          <w:p w14:paraId="0A37CC13" w14:textId="79756CE9"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42" w:type="pct"/>
            <w:tcBorders>
              <w:top w:val="single" w:sz="4" w:space="0" w:color="auto"/>
              <w:left w:val="nil"/>
              <w:bottom w:val="nil"/>
              <w:right w:val="nil"/>
            </w:tcBorders>
            <w:shd w:val="clear" w:color="auto" w:fill="auto"/>
          </w:tcPr>
          <w:p w14:paraId="199CB99D" w14:textId="770E44E1"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2" w:type="pct"/>
            <w:tcBorders>
              <w:top w:val="single" w:sz="4" w:space="0" w:color="auto"/>
              <w:left w:val="nil"/>
              <w:bottom w:val="nil"/>
              <w:right w:val="nil"/>
            </w:tcBorders>
            <w:shd w:val="clear" w:color="auto" w:fill="auto"/>
          </w:tcPr>
          <w:p w14:paraId="2C89852B" w14:textId="2E6BC26B"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68" w:type="pct"/>
            <w:tcBorders>
              <w:top w:val="single" w:sz="4" w:space="0" w:color="auto"/>
              <w:left w:val="nil"/>
              <w:bottom w:val="nil"/>
              <w:right w:val="single" w:sz="4" w:space="0" w:color="auto"/>
            </w:tcBorders>
            <w:shd w:val="clear" w:color="auto" w:fill="auto"/>
          </w:tcPr>
          <w:p w14:paraId="32C680E3" w14:textId="2972A68A"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333BA" w:rsidRPr="009511D3" w14:paraId="64A0DA2E" w14:textId="77777777" w:rsidTr="001650B7">
        <w:trPr>
          <w:trHeight w:val="300"/>
        </w:trPr>
        <w:tc>
          <w:tcPr>
            <w:tcW w:w="337" w:type="pct"/>
            <w:tcBorders>
              <w:top w:val="nil"/>
              <w:left w:val="single" w:sz="4" w:space="0" w:color="auto"/>
              <w:bottom w:val="nil"/>
              <w:right w:val="nil"/>
            </w:tcBorders>
            <w:shd w:val="clear" w:color="auto" w:fill="auto"/>
            <w:hideMark/>
          </w:tcPr>
          <w:p w14:paraId="5A1A4BC2"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3DD92F4A"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729" w:type="pct"/>
            <w:gridSpan w:val="3"/>
            <w:tcBorders>
              <w:top w:val="nil"/>
              <w:left w:val="nil"/>
              <w:bottom w:val="nil"/>
              <w:right w:val="nil"/>
            </w:tcBorders>
            <w:shd w:val="clear" w:color="auto" w:fill="auto"/>
            <w:hideMark/>
          </w:tcPr>
          <w:p w14:paraId="4FF7ED3E"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ФОТ</w:t>
            </w:r>
          </w:p>
        </w:tc>
        <w:tc>
          <w:tcPr>
            <w:tcW w:w="331" w:type="pct"/>
            <w:tcBorders>
              <w:top w:val="nil"/>
              <w:left w:val="nil"/>
              <w:bottom w:val="nil"/>
              <w:right w:val="nil"/>
            </w:tcBorders>
            <w:shd w:val="clear" w:color="auto" w:fill="auto"/>
            <w:hideMark/>
          </w:tcPr>
          <w:p w14:paraId="755548AC"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p>
        </w:tc>
        <w:tc>
          <w:tcPr>
            <w:tcW w:w="283" w:type="pct"/>
            <w:tcBorders>
              <w:top w:val="nil"/>
              <w:left w:val="nil"/>
              <w:bottom w:val="nil"/>
              <w:right w:val="nil"/>
            </w:tcBorders>
            <w:shd w:val="clear" w:color="auto" w:fill="auto"/>
          </w:tcPr>
          <w:p w14:paraId="63D1F6ED"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tcPr>
          <w:p w14:paraId="08FAD976"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tcPr>
          <w:p w14:paraId="1A7544E8"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287" w:type="pct"/>
            <w:tcBorders>
              <w:top w:val="nil"/>
              <w:left w:val="nil"/>
              <w:bottom w:val="nil"/>
              <w:right w:val="nil"/>
            </w:tcBorders>
            <w:shd w:val="clear" w:color="auto" w:fill="auto"/>
          </w:tcPr>
          <w:p w14:paraId="1FE1453C"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tcPr>
          <w:p w14:paraId="2029D72E" w14:textId="77777777" w:rsidR="00D333BA" w:rsidRPr="009511D3" w:rsidRDefault="00D333BA" w:rsidP="009511D3">
            <w:pPr>
              <w:spacing w:after="0" w:line="240" w:lineRule="auto"/>
              <w:contextualSpacing/>
              <w:jc w:val="right"/>
              <w:rPr>
                <w:rFonts w:ascii="Times New Roman" w:eastAsia="Times New Roman" w:hAnsi="Times New Roman" w:cs="Times New Roman"/>
                <w:sz w:val="24"/>
                <w:szCs w:val="24"/>
                <w:lang w:eastAsia="ru-RU"/>
              </w:rPr>
            </w:pPr>
          </w:p>
        </w:tc>
        <w:tc>
          <w:tcPr>
            <w:tcW w:w="342" w:type="pct"/>
            <w:tcBorders>
              <w:top w:val="nil"/>
              <w:left w:val="nil"/>
              <w:bottom w:val="nil"/>
              <w:right w:val="nil"/>
            </w:tcBorders>
            <w:shd w:val="clear" w:color="auto" w:fill="auto"/>
          </w:tcPr>
          <w:p w14:paraId="0030C506" w14:textId="605291D0"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2" w:type="pct"/>
            <w:tcBorders>
              <w:top w:val="nil"/>
              <w:left w:val="nil"/>
              <w:bottom w:val="nil"/>
              <w:right w:val="nil"/>
            </w:tcBorders>
            <w:shd w:val="clear" w:color="auto" w:fill="auto"/>
          </w:tcPr>
          <w:p w14:paraId="6A032B54"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68" w:type="pct"/>
            <w:tcBorders>
              <w:top w:val="nil"/>
              <w:left w:val="nil"/>
              <w:bottom w:val="nil"/>
              <w:right w:val="single" w:sz="4" w:space="0" w:color="auto"/>
            </w:tcBorders>
            <w:shd w:val="clear" w:color="auto" w:fill="auto"/>
          </w:tcPr>
          <w:p w14:paraId="16A21F8B" w14:textId="3B199AC0"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333BA" w:rsidRPr="009511D3" w14:paraId="4ED06DE3" w14:textId="77777777" w:rsidTr="001650B7">
        <w:trPr>
          <w:trHeight w:val="465"/>
        </w:trPr>
        <w:tc>
          <w:tcPr>
            <w:tcW w:w="337" w:type="pct"/>
            <w:tcBorders>
              <w:top w:val="nil"/>
              <w:left w:val="single" w:sz="4" w:space="0" w:color="auto"/>
              <w:bottom w:val="nil"/>
              <w:right w:val="nil"/>
            </w:tcBorders>
            <w:shd w:val="clear" w:color="auto" w:fill="auto"/>
            <w:hideMark/>
          </w:tcPr>
          <w:p w14:paraId="09DF09E1"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4C8AB72F"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Пр/812-049.3-1</w:t>
            </w:r>
          </w:p>
        </w:tc>
        <w:tc>
          <w:tcPr>
            <w:tcW w:w="729" w:type="pct"/>
            <w:gridSpan w:val="3"/>
            <w:tcBorders>
              <w:top w:val="nil"/>
              <w:left w:val="nil"/>
              <w:bottom w:val="nil"/>
              <w:right w:val="nil"/>
            </w:tcBorders>
            <w:shd w:val="clear" w:color="auto" w:fill="auto"/>
            <w:hideMark/>
          </w:tcPr>
          <w:p w14:paraId="00A253A1"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НР Электротехнические установки на других объектах</w:t>
            </w:r>
          </w:p>
        </w:tc>
        <w:tc>
          <w:tcPr>
            <w:tcW w:w="331" w:type="pct"/>
            <w:tcBorders>
              <w:top w:val="nil"/>
              <w:left w:val="nil"/>
              <w:bottom w:val="nil"/>
              <w:right w:val="nil"/>
            </w:tcBorders>
            <w:shd w:val="clear" w:color="auto" w:fill="auto"/>
            <w:hideMark/>
          </w:tcPr>
          <w:p w14:paraId="6E6EFAE3"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w:t>
            </w:r>
          </w:p>
        </w:tc>
        <w:tc>
          <w:tcPr>
            <w:tcW w:w="283" w:type="pct"/>
            <w:tcBorders>
              <w:top w:val="nil"/>
              <w:left w:val="nil"/>
              <w:bottom w:val="nil"/>
              <w:right w:val="nil"/>
            </w:tcBorders>
            <w:shd w:val="clear" w:color="auto" w:fill="auto"/>
          </w:tcPr>
          <w:p w14:paraId="329BC789" w14:textId="204AF17E"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1D429588"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nil"/>
              <w:left w:val="nil"/>
              <w:bottom w:val="nil"/>
              <w:right w:val="nil"/>
            </w:tcBorders>
            <w:shd w:val="clear" w:color="auto" w:fill="auto"/>
          </w:tcPr>
          <w:p w14:paraId="1E6F562E" w14:textId="588FD0D2"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87" w:type="pct"/>
            <w:tcBorders>
              <w:top w:val="nil"/>
              <w:left w:val="nil"/>
              <w:bottom w:val="nil"/>
              <w:right w:val="nil"/>
            </w:tcBorders>
            <w:shd w:val="clear" w:color="auto" w:fill="auto"/>
          </w:tcPr>
          <w:p w14:paraId="3049D909"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1C17FC33" w14:textId="77777777" w:rsidR="00D333BA" w:rsidRPr="009511D3" w:rsidRDefault="00D333BA" w:rsidP="009511D3">
            <w:pPr>
              <w:spacing w:after="0" w:line="240" w:lineRule="auto"/>
              <w:contextualSpacing/>
              <w:jc w:val="right"/>
              <w:rPr>
                <w:rFonts w:ascii="Times New Roman" w:eastAsia="Times New Roman" w:hAnsi="Times New Roman" w:cs="Times New Roman"/>
                <w:sz w:val="24"/>
                <w:szCs w:val="24"/>
                <w:lang w:eastAsia="ru-RU"/>
              </w:rPr>
            </w:pPr>
          </w:p>
        </w:tc>
        <w:tc>
          <w:tcPr>
            <w:tcW w:w="342" w:type="pct"/>
            <w:tcBorders>
              <w:top w:val="nil"/>
              <w:left w:val="nil"/>
              <w:bottom w:val="nil"/>
              <w:right w:val="nil"/>
            </w:tcBorders>
            <w:shd w:val="clear" w:color="auto" w:fill="auto"/>
          </w:tcPr>
          <w:p w14:paraId="5F32E068" w14:textId="49A1951B"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2" w:type="pct"/>
            <w:tcBorders>
              <w:top w:val="nil"/>
              <w:left w:val="nil"/>
              <w:bottom w:val="nil"/>
              <w:right w:val="nil"/>
            </w:tcBorders>
            <w:shd w:val="clear" w:color="auto" w:fill="auto"/>
          </w:tcPr>
          <w:p w14:paraId="3DD7D23E"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68" w:type="pct"/>
            <w:tcBorders>
              <w:top w:val="nil"/>
              <w:left w:val="nil"/>
              <w:bottom w:val="nil"/>
              <w:right w:val="single" w:sz="4" w:space="0" w:color="auto"/>
            </w:tcBorders>
            <w:shd w:val="clear" w:color="auto" w:fill="auto"/>
          </w:tcPr>
          <w:p w14:paraId="1BA973E9" w14:textId="5AB0BF23"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333BA" w:rsidRPr="009511D3" w14:paraId="24DC706C" w14:textId="77777777" w:rsidTr="001650B7">
        <w:trPr>
          <w:trHeight w:val="465"/>
        </w:trPr>
        <w:tc>
          <w:tcPr>
            <w:tcW w:w="337" w:type="pct"/>
            <w:tcBorders>
              <w:top w:val="nil"/>
              <w:left w:val="single" w:sz="4" w:space="0" w:color="auto"/>
              <w:bottom w:val="nil"/>
              <w:right w:val="nil"/>
            </w:tcBorders>
            <w:shd w:val="clear" w:color="auto" w:fill="auto"/>
            <w:hideMark/>
          </w:tcPr>
          <w:p w14:paraId="2D1478CE"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056B3A6D"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Пр/774-049.3</w:t>
            </w:r>
          </w:p>
        </w:tc>
        <w:tc>
          <w:tcPr>
            <w:tcW w:w="729" w:type="pct"/>
            <w:gridSpan w:val="3"/>
            <w:tcBorders>
              <w:top w:val="nil"/>
              <w:left w:val="nil"/>
              <w:bottom w:val="nil"/>
              <w:right w:val="nil"/>
            </w:tcBorders>
            <w:shd w:val="clear" w:color="auto" w:fill="auto"/>
            <w:hideMark/>
          </w:tcPr>
          <w:p w14:paraId="7DAD14ED"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СП Электротехнические установки на других объектах</w:t>
            </w:r>
          </w:p>
        </w:tc>
        <w:tc>
          <w:tcPr>
            <w:tcW w:w="331" w:type="pct"/>
            <w:tcBorders>
              <w:top w:val="nil"/>
              <w:left w:val="nil"/>
              <w:bottom w:val="nil"/>
              <w:right w:val="nil"/>
            </w:tcBorders>
            <w:shd w:val="clear" w:color="auto" w:fill="auto"/>
            <w:hideMark/>
          </w:tcPr>
          <w:p w14:paraId="7408C42D"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w:t>
            </w:r>
          </w:p>
        </w:tc>
        <w:tc>
          <w:tcPr>
            <w:tcW w:w="283" w:type="pct"/>
            <w:tcBorders>
              <w:top w:val="nil"/>
              <w:left w:val="nil"/>
              <w:bottom w:val="nil"/>
              <w:right w:val="nil"/>
            </w:tcBorders>
            <w:shd w:val="clear" w:color="auto" w:fill="auto"/>
          </w:tcPr>
          <w:p w14:paraId="0F5AEAC3" w14:textId="2706B9AB"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2DECEA6C"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nil"/>
              <w:left w:val="nil"/>
              <w:bottom w:val="nil"/>
              <w:right w:val="nil"/>
            </w:tcBorders>
            <w:shd w:val="clear" w:color="auto" w:fill="auto"/>
          </w:tcPr>
          <w:p w14:paraId="74E9F1D2" w14:textId="761F3A26"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87" w:type="pct"/>
            <w:tcBorders>
              <w:top w:val="nil"/>
              <w:left w:val="nil"/>
              <w:bottom w:val="nil"/>
              <w:right w:val="nil"/>
            </w:tcBorders>
            <w:shd w:val="clear" w:color="auto" w:fill="auto"/>
          </w:tcPr>
          <w:p w14:paraId="4DEEF528"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633FE0B6" w14:textId="77777777" w:rsidR="00D333BA" w:rsidRPr="009511D3" w:rsidRDefault="00D333BA" w:rsidP="009511D3">
            <w:pPr>
              <w:spacing w:after="0" w:line="240" w:lineRule="auto"/>
              <w:contextualSpacing/>
              <w:jc w:val="right"/>
              <w:rPr>
                <w:rFonts w:ascii="Times New Roman" w:eastAsia="Times New Roman" w:hAnsi="Times New Roman" w:cs="Times New Roman"/>
                <w:sz w:val="24"/>
                <w:szCs w:val="24"/>
                <w:lang w:eastAsia="ru-RU"/>
              </w:rPr>
            </w:pPr>
          </w:p>
        </w:tc>
        <w:tc>
          <w:tcPr>
            <w:tcW w:w="342" w:type="pct"/>
            <w:tcBorders>
              <w:top w:val="nil"/>
              <w:left w:val="nil"/>
              <w:bottom w:val="nil"/>
              <w:right w:val="nil"/>
            </w:tcBorders>
            <w:shd w:val="clear" w:color="auto" w:fill="auto"/>
          </w:tcPr>
          <w:p w14:paraId="249C9683" w14:textId="36937215"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2" w:type="pct"/>
            <w:tcBorders>
              <w:top w:val="nil"/>
              <w:left w:val="nil"/>
              <w:bottom w:val="nil"/>
              <w:right w:val="nil"/>
            </w:tcBorders>
            <w:shd w:val="clear" w:color="auto" w:fill="auto"/>
          </w:tcPr>
          <w:p w14:paraId="2646E4C0"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68" w:type="pct"/>
            <w:tcBorders>
              <w:top w:val="nil"/>
              <w:left w:val="nil"/>
              <w:bottom w:val="nil"/>
              <w:right w:val="single" w:sz="4" w:space="0" w:color="auto"/>
            </w:tcBorders>
            <w:shd w:val="clear" w:color="auto" w:fill="auto"/>
          </w:tcPr>
          <w:p w14:paraId="08C26655" w14:textId="56E1FC28"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333BA" w:rsidRPr="009511D3" w14:paraId="44EFF56D" w14:textId="77777777" w:rsidTr="001650B7">
        <w:trPr>
          <w:trHeight w:val="300"/>
        </w:trPr>
        <w:tc>
          <w:tcPr>
            <w:tcW w:w="337" w:type="pct"/>
            <w:tcBorders>
              <w:top w:val="nil"/>
              <w:left w:val="single" w:sz="4" w:space="0" w:color="auto"/>
              <w:bottom w:val="nil"/>
              <w:right w:val="nil"/>
            </w:tcBorders>
            <w:shd w:val="clear" w:color="auto" w:fill="auto"/>
            <w:hideMark/>
          </w:tcPr>
          <w:p w14:paraId="37D192C9" w14:textId="77777777" w:rsidR="00D333BA" w:rsidRPr="009511D3" w:rsidRDefault="00D333BA"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702" w:type="pct"/>
            <w:tcBorders>
              <w:top w:val="nil"/>
              <w:left w:val="nil"/>
              <w:bottom w:val="nil"/>
              <w:right w:val="nil"/>
            </w:tcBorders>
            <w:shd w:val="clear" w:color="auto" w:fill="auto"/>
            <w:hideMark/>
          </w:tcPr>
          <w:p w14:paraId="7DF901A8" w14:textId="77777777" w:rsidR="00D333BA" w:rsidRPr="009511D3" w:rsidRDefault="00D333BA"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729" w:type="pct"/>
            <w:gridSpan w:val="3"/>
            <w:tcBorders>
              <w:top w:val="single" w:sz="4" w:space="0" w:color="auto"/>
              <w:left w:val="nil"/>
              <w:bottom w:val="nil"/>
              <w:right w:val="nil"/>
            </w:tcBorders>
            <w:shd w:val="clear" w:color="auto" w:fill="auto"/>
            <w:hideMark/>
          </w:tcPr>
          <w:p w14:paraId="54C185A9" w14:textId="77777777" w:rsidR="00D333BA" w:rsidRPr="009511D3" w:rsidRDefault="00D333BA"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Всего по позиции</w:t>
            </w:r>
          </w:p>
        </w:tc>
        <w:tc>
          <w:tcPr>
            <w:tcW w:w="331" w:type="pct"/>
            <w:tcBorders>
              <w:top w:val="single" w:sz="4" w:space="0" w:color="auto"/>
              <w:left w:val="nil"/>
              <w:bottom w:val="nil"/>
              <w:right w:val="nil"/>
            </w:tcBorders>
            <w:shd w:val="clear" w:color="auto" w:fill="auto"/>
            <w:hideMark/>
          </w:tcPr>
          <w:p w14:paraId="1F319983" w14:textId="77777777" w:rsidR="00D333BA" w:rsidRPr="009511D3" w:rsidRDefault="00D333BA"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83" w:type="pct"/>
            <w:tcBorders>
              <w:top w:val="single" w:sz="4" w:space="0" w:color="auto"/>
              <w:left w:val="nil"/>
              <w:bottom w:val="nil"/>
              <w:right w:val="nil"/>
            </w:tcBorders>
            <w:shd w:val="clear" w:color="auto" w:fill="auto"/>
            <w:hideMark/>
          </w:tcPr>
          <w:p w14:paraId="4CDAE665" w14:textId="77777777" w:rsidR="00D333BA" w:rsidRPr="009511D3" w:rsidRDefault="00D333BA"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04C58630" w14:textId="77777777" w:rsidR="00D333BA" w:rsidRPr="009511D3" w:rsidRDefault="00D333BA"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59" w:type="pct"/>
            <w:tcBorders>
              <w:top w:val="single" w:sz="4" w:space="0" w:color="auto"/>
              <w:left w:val="nil"/>
              <w:bottom w:val="nil"/>
              <w:right w:val="nil"/>
            </w:tcBorders>
            <w:shd w:val="clear" w:color="auto" w:fill="auto"/>
            <w:hideMark/>
          </w:tcPr>
          <w:p w14:paraId="28B99C95" w14:textId="77777777" w:rsidR="00D333BA" w:rsidRPr="009511D3" w:rsidRDefault="00D333BA"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87" w:type="pct"/>
            <w:tcBorders>
              <w:top w:val="single" w:sz="4" w:space="0" w:color="auto"/>
              <w:left w:val="nil"/>
              <w:bottom w:val="nil"/>
              <w:right w:val="nil"/>
            </w:tcBorders>
            <w:shd w:val="clear" w:color="auto" w:fill="auto"/>
            <w:hideMark/>
          </w:tcPr>
          <w:p w14:paraId="73B8BBFE" w14:textId="77777777" w:rsidR="00D333BA" w:rsidRPr="009511D3" w:rsidRDefault="00D333BA"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11110480" w14:textId="77777777" w:rsidR="00D333BA" w:rsidRPr="009511D3" w:rsidRDefault="00D333BA"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342" w:type="pct"/>
            <w:tcBorders>
              <w:top w:val="single" w:sz="4" w:space="0" w:color="auto"/>
              <w:left w:val="nil"/>
              <w:bottom w:val="nil"/>
              <w:right w:val="nil"/>
            </w:tcBorders>
            <w:shd w:val="clear" w:color="auto" w:fill="auto"/>
          </w:tcPr>
          <w:p w14:paraId="54E6547A" w14:textId="1752BE91" w:rsidR="00D333BA" w:rsidRPr="009511D3" w:rsidRDefault="00D333BA"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2" w:type="pct"/>
            <w:tcBorders>
              <w:top w:val="single" w:sz="4" w:space="0" w:color="auto"/>
              <w:left w:val="nil"/>
              <w:bottom w:val="nil"/>
              <w:right w:val="nil"/>
            </w:tcBorders>
            <w:shd w:val="clear" w:color="auto" w:fill="auto"/>
          </w:tcPr>
          <w:p w14:paraId="2343AC15" w14:textId="12DF3075"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68" w:type="pct"/>
            <w:tcBorders>
              <w:top w:val="single" w:sz="4" w:space="0" w:color="auto"/>
              <w:left w:val="nil"/>
              <w:bottom w:val="nil"/>
              <w:right w:val="single" w:sz="4" w:space="0" w:color="auto"/>
            </w:tcBorders>
            <w:shd w:val="clear" w:color="auto" w:fill="auto"/>
          </w:tcPr>
          <w:p w14:paraId="762D5A59" w14:textId="518C6A84" w:rsidR="00D333BA" w:rsidRPr="009511D3" w:rsidRDefault="00D333BA"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197B4C" w:rsidRPr="009511D3" w14:paraId="4CC94FBD" w14:textId="77777777" w:rsidTr="001650B7">
        <w:trPr>
          <w:trHeight w:val="465"/>
        </w:trPr>
        <w:tc>
          <w:tcPr>
            <w:tcW w:w="337" w:type="pct"/>
            <w:tcBorders>
              <w:top w:val="single" w:sz="4" w:space="0" w:color="auto"/>
              <w:left w:val="single" w:sz="4" w:space="0" w:color="auto"/>
              <w:bottom w:val="nil"/>
              <w:right w:val="nil"/>
            </w:tcBorders>
            <w:shd w:val="clear" w:color="auto" w:fill="auto"/>
            <w:hideMark/>
          </w:tcPr>
          <w:p w14:paraId="44A7426B" w14:textId="77777777" w:rsidR="00197B4C" w:rsidRPr="009511D3" w:rsidRDefault="00197B4C"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lastRenderedPageBreak/>
              <w:t>6</w:t>
            </w:r>
          </w:p>
        </w:tc>
        <w:tc>
          <w:tcPr>
            <w:tcW w:w="702" w:type="pct"/>
            <w:tcBorders>
              <w:top w:val="single" w:sz="4" w:space="0" w:color="auto"/>
              <w:left w:val="nil"/>
              <w:bottom w:val="nil"/>
              <w:right w:val="nil"/>
            </w:tcBorders>
            <w:shd w:val="clear" w:color="auto" w:fill="auto"/>
            <w:hideMark/>
          </w:tcPr>
          <w:p w14:paraId="5FABEB52" w14:textId="77777777" w:rsidR="00197B4C" w:rsidRPr="009511D3" w:rsidRDefault="00197B4C"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ФЕРм08-02-405-01</w:t>
            </w:r>
          </w:p>
        </w:tc>
        <w:tc>
          <w:tcPr>
            <w:tcW w:w="729" w:type="pct"/>
            <w:gridSpan w:val="3"/>
            <w:tcBorders>
              <w:top w:val="single" w:sz="4" w:space="0" w:color="auto"/>
              <w:left w:val="nil"/>
              <w:bottom w:val="nil"/>
              <w:right w:val="nil"/>
            </w:tcBorders>
            <w:shd w:val="clear" w:color="auto" w:fill="auto"/>
            <w:hideMark/>
          </w:tcPr>
          <w:p w14:paraId="616F8A92" w14:textId="77777777" w:rsidR="00197B4C" w:rsidRPr="009511D3" w:rsidRDefault="00197B4C"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Провод по установленным стальным конструкциям и панелям, сечение: до 16 мм2</w:t>
            </w:r>
          </w:p>
        </w:tc>
        <w:tc>
          <w:tcPr>
            <w:tcW w:w="331" w:type="pct"/>
            <w:tcBorders>
              <w:top w:val="single" w:sz="4" w:space="0" w:color="auto"/>
              <w:left w:val="nil"/>
              <w:bottom w:val="nil"/>
              <w:right w:val="nil"/>
            </w:tcBorders>
            <w:shd w:val="clear" w:color="auto" w:fill="auto"/>
            <w:hideMark/>
          </w:tcPr>
          <w:p w14:paraId="0F23DE74" w14:textId="77777777" w:rsidR="00197B4C" w:rsidRPr="009511D3" w:rsidRDefault="00197B4C"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100 м</w:t>
            </w:r>
          </w:p>
        </w:tc>
        <w:tc>
          <w:tcPr>
            <w:tcW w:w="283" w:type="pct"/>
            <w:tcBorders>
              <w:top w:val="single" w:sz="4" w:space="0" w:color="auto"/>
              <w:left w:val="nil"/>
              <w:bottom w:val="nil"/>
              <w:right w:val="nil"/>
            </w:tcBorders>
            <w:shd w:val="clear" w:color="auto" w:fill="auto"/>
            <w:hideMark/>
          </w:tcPr>
          <w:p w14:paraId="6E19D2B1" w14:textId="70B25094" w:rsidR="00197B4C" w:rsidRPr="009511D3" w:rsidRDefault="00197B4C"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0,8</w:t>
            </w:r>
          </w:p>
        </w:tc>
        <w:tc>
          <w:tcPr>
            <w:tcW w:w="440" w:type="pct"/>
            <w:tcBorders>
              <w:top w:val="single" w:sz="4" w:space="0" w:color="auto"/>
              <w:left w:val="nil"/>
              <w:bottom w:val="nil"/>
              <w:right w:val="nil"/>
            </w:tcBorders>
            <w:shd w:val="clear" w:color="auto" w:fill="auto"/>
            <w:hideMark/>
          </w:tcPr>
          <w:p w14:paraId="6FB4C63C" w14:textId="7F707395" w:rsidR="00197B4C" w:rsidRPr="009511D3" w:rsidRDefault="00197B4C"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1</w:t>
            </w:r>
          </w:p>
        </w:tc>
        <w:tc>
          <w:tcPr>
            <w:tcW w:w="459" w:type="pct"/>
            <w:tcBorders>
              <w:top w:val="single" w:sz="4" w:space="0" w:color="auto"/>
              <w:left w:val="nil"/>
              <w:bottom w:val="nil"/>
              <w:right w:val="nil"/>
            </w:tcBorders>
            <w:shd w:val="clear" w:color="auto" w:fill="auto"/>
            <w:hideMark/>
          </w:tcPr>
          <w:p w14:paraId="0525E868" w14:textId="133CE439" w:rsidR="00197B4C" w:rsidRPr="009511D3" w:rsidRDefault="00197B4C"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0,8</w:t>
            </w:r>
          </w:p>
        </w:tc>
        <w:tc>
          <w:tcPr>
            <w:tcW w:w="287" w:type="pct"/>
            <w:tcBorders>
              <w:top w:val="single" w:sz="4" w:space="0" w:color="auto"/>
              <w:left w:val="nil"/>
              <w:bottom w:val="nil"/>
              <w:right w:val="nil"/>
            </w:tcBorders>
            <w:shd w:val="clear" w:color="auto" w:fill="auto"/>
            <w:hideMark/>
          </w:tcPr>
          <w:p w14:paraId="1A5193F5" w14:textId="77777777" w:rsidR="00197B4C" w:rsidRPr="009511D3" w:rsidRDefault="00197B4C"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46A5DDFE" w14:textId="77777777" w:rsidR="00197B4C" w:rsidRPr="009511D3" w:rsidRDefault="00197B4C"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342" w:type="pct"/>
            <w:tcBorders>
              <w:top w:val="single" w:sz="4" w:space="0" w:color="auto"/>
              <w:left w:val="nil"/>
              <w:bottom w:val="nil"/>
              <w:right w:val="nil"/>
            </w:tcBorders>
            <w:shd w:val="clear" w:color="auto" w:fill="auto"/>
            <w:hideMark/>
          </w:tcPr>
          <w:p w14:paraId="644237C2" w14:textId="77777777" w:rsidR="00197B4C" w:rsidRPr="009511D3" w:rsidRDefault="00197B4C"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82" w:type="pct"/>
            <w:tcBorders>
              <w:top w:val="single" w:sz="4" w:space="0" w:color="auto"/>
              <w:left w:val="nil"/>
              <w:bottom w:val="nil"/>
              <w:right w:val="nil"/>
            </w:tcBorders>
            <w:shd w:val="clear" w:color="auto" w:fill="auto"/>
            <w:hideMark/>
          </w:tcPr>
          <w:p w14:paraId="5B61E930" w14:textId="77777777" w:rsidR="00197B4C" w:rsidRPr="009511D3" w:rsidRDefault="00197B4C"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368" w:type="pct"/>
            <w:tcBorders>
              <w:top w:val="single" w:sz="4" w:space="0" w:color="auto"/>
              <w:left w:val="nil"/>
              <w:bottom w:val="nil"/>
              <w:right w:val="single" w:sz="4" w:space="0" w:color="auto"/>
            </w:tcBorders>
            <w:shd w:val="clear" w:color="auto" w:fill="auto"/>
            <w:hideMark/>
          </w:tcPr>
          <w:p w14:paraId="563BBCDD" w14:textId="77777777" w:rsidR="00197B4C" w:rsidRPr="009511D3" w:rsidRDefault="00197B4C"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r>
      <w:tr w:rsidR="00D333BA" w:rsidRPr="009511D3" w14:paraId="62703317" w14:textId="77777777" w:rsidTr="001650B7">
        <w:trPr>
          <w:trHeight w:val="300"/>
        </w:trPr>
        <w:tc>
          <w:tcPr>
            <w:tcW w:w="337" w:type="pct"/>
            <w:tcBorders>
              <w:top w:val="nil"/>
              <w:left w:val="single" w:sz="4" w:space="0" w:color="auto"/>
              <w:bottom w:val="nil"/>
              <w:right w:val="nil"/>
            </w:tcBorders>
            <w:shd w:val="clear" w:color="auto" w:fill="auto"/>
            <w:hideMark/>
          </w:tcPr>
          <w:p w14:paraId="6204DD40"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6FA8C70D"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961" w:type="pct"/>
            <w:gridSpan w:val="12"/>
            <w:tcBorders>
              <w:top w:val="nil"/>
              <w:left w:val="nil"/>
              <w:bottom w:val="nil"/>
              <w:right w:val="single" w:sz="4" w:space="0" w:color="000000"/>
            </w:tcBorders>
            <w:shd w:val="clear" w:color="auto" w:fill="auto"/>
            <w:hideMark/>
          </w:tcPr>
          <w:p w14:paraId="38E91FA8"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Объем=250 / 100</w:t>
            </w:r>
          </w:p>
        </w:tc>
      </w:tr>
      <w:tr w:rsidR="00D333BA" w:rsidRPr="009511D3" w14:paraId="59D95DC1" w14:textId="77777777" w:rsidTr="001650B7">
        <w:trPr>
          <w:trHeight w:val="300"/>
        </w:trPr>
        <w:tc>
          <w:tcPr>
            <w:tcW w:w="337" w:type="pct"/>
            <w:tcBorders>
              <w:top w:val="nil"/>
              <w:left w:val="single" w:sz="4" w:space="0" w:color="auto"/>
              <w:bottom w:val="nil"/>
              <w:right w:val="nil"/>
            </w:tcBorders>
            <w:shd w:val="clear" w:color="auto" w:fill="auto"/>
            <w:vAlign w:val="center"/>
            <w:hideMark/>
          </w:tcPr>
          <w:p w14:paraId="0564E901"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0B4B7135"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1</w:t>
            </w:r>
          </w:p>
        </w:tc>
        <w:tc>
          <w:tcPr>
            <w:tcW w:w="729" w:type="pct"/>
            <w:gridSpan w:val="3"/>
            <w:tcBorders>
              <w:top w:val="nil"/>
              <w:left w:val="nil"/>
              <w:bottom w:val="nil"/>
              <w:right w:val="nil"/>
            </w:tcBorders>
            <w:shd w:val="clear" w:color="auto" w:fill="auto"/>
            <w:hideMark/>
          </w:tcPr>
          <w:p w14:paraId="6842A750"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ОТ</w:t>
            </w:r>
          </w:p>
        </w:tc>
        <w:tc>
          <w:tcPr>
            <w:tcW w:w="331" w:type="pct"/>
            <w:tcBorders>
              <w:top w:val="nil"/>
              <w:left w:val="nil"/>
              <w:bottom w:val="nil"/>
              <w:right w:val="nil"/>
            </w:tcBorders>
            <w:shd w:val="clear" w:color="auto" w:fill="auto"/>
            <w:hideMark/>
          </w:tcPr>
          <w:p w14:paraId="60199695"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p>
        </w:tc>
        <w:tc>
          <w:tcPr>
            <w:tcW w:w="283" w:type="pct"/>
            <w:tcBorders>
              <w:top w:val="nil"/>
              <w:left w:val="nil"/>
              <w:bottom w:val="nil"/>
              <w:right w:val="nil"/>
            </w:tcBorders>
            <w:shd w:val="clear" w:color="auto" w:fill="auto"/>
            <w:hideMark/>
          </w:tcPr>
          <w:p w14:paraId="50B2A8E5"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hideMark/>
          </w:tcPr>
          <w:p w14:paraId="71064011"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hideMark/>
          </w:tcPr>
          <w:p w14:paraId="17D4B514"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287" w:type="pct"/>
            <w:tcBorders>
              <w:top w:val="nil"/>
              <w:left w:val="nil"/>
              <w:bottom w:val="nil"/>
              <w:right w:val="nil"/>
            </w:tcBorders>
            <w:shd w:val="clear" w:color="auto" w:fill="auto"/>
          </w:tcPr>
          <w:p w14:paraId="56337F21" w14:textId="5EB55720"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10A0FE0A"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42" w:type="pct"/>
            <w:tcBorders>
              <w:top w:val="nil"/>
              <w:left w:val="nil"/>
              <w:bottom w:val="nil"/>
              <w:right w:val="nil"/>
            </w:tcBorders>
            <w:shd w:val="clear" w:color="auto" w:fill="auto"/>
          </w:tcPr>
          <w:p w14:paraId="0B3E9270" w14:textId="16F561CB"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2" w:type="pct"/>
            <w:tcBorders>
              <w:top w:val="nil"/>
              <w:left w:val="nil"/>
              <w:bottom w:val="nil"/>
              <w:right w:val="nil"/>
            </w:tcBorders>
            <w:shd w:val="clear" w:color="auto" w:fill="auto"/>
          </w:tcPr>
          <w:p w14:paraId="7A848D21" w14:textId="3A3178D5"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68" w:type="pct"/>
            <w:tcBorders>
              <w:top w:val="nil"/>
              <w:left w:val="nil"/>
              <w:bottom w:val="nil"/>
              <w:right w:val="single" w:sz="4" w:space="0" w:color="auto"/>
            </w:tcBorders>
            <w:shd w:val="clear" w:color="auto" w:fill="auto"/>
          </w:tcPr>
          <w:p w14:paraId="4A271EE7" w14:textId="5C656DC8"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333BA" w:rsidRPr="009511D3" w14:paraId="19C1FC1E" w14:textId="77777777" w:rsidTr="001650B7">
        <w:trPr>
          <w:trHeight w:val="300"/>
        </w:trPr>
        <w:tc>
          <w:tcPr>
            <w:tcW w:w="337" w:type="pct"/>
            <w:tcBorders>
              <w:top w:val="nil"/>
              <w:left w:val="single" w:sz="4" w:space="0" w:color="auto"/>
              <w:bottom w:val="nil"/>
              <w:right w:val="nil"/>
            </w:tcBorders>
            <w:shd w:val="clear" w:color="auto" w:fill="auto"/>
            <w:vAlign w:val="center"/>
            <w:hideMark/>
          </w:tcPr>
          <w:p w14:paraId="02EEAD27"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19756432"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2</w:t>
            </w:r>
          </w:p>
        </w:tc>
        <w:tc>
          <w:tcPr>
            <w:tcW w:w="729" w:type="pct"/>
            <w:gridSpan w:val="3"/>
            <w:tcBorders>
              <w:top w:val="nil"/>
              <w:left w:val="nil"/>
              <w:bottom w:val="nil"/>
              <w:right w:val="nil"/>
            </w:tcBorders>
            <w:shd w:val="clear" w:color="auto" w:fill="auto"/>
            <w:hideMark/>
          </w:tcPr>
          <w:p w14:paraId="4791A064"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ЭМ</w:t>
            </w:r>
          </w:p>
        </w:tc>
        <w:tc>
          <w:tcPr>
            <w:tcW w:w="331" w:type="pct"/>
            <w:tcBorders>
              <w:top w:val="nil"/>
              <w:left w:val="nil"/>
              <w:bottom w:val="nil"/>
              <w:right w:val="nil"/>
            </w:tcBorders>
            <w:shd w:val="clear" w:color="auto" w:fill="auto"/>
            <w:hideMark/>
          </w:tcPr>
          <w:p w14:paraId="38C2FF16"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p>
        </w:tc>
        <w:tc>
          <w:tcPr>
            <w:tcW w:w="283" w:type="pct"/>
            <w:tcBorders>
              <w:top w:val="nil"/>
              <w:left w:val="nil"/>
              <w:bottom w:val="nil"/>
              <w:right w:val="nil"/>
            </w:tcBorders>
            <w:shd w:val="clear" w:color="auto" w:fill="auto"/>
            <w:hideMark/>
          </w:tcPr>
          <w:p w14:paraId="2BC0B1E8"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hideMark/>
          </w:tcPr>
          <w:p w14:paraId="1A75CCA1"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hideMark/>
          </w:tcPr>
          <w:p w14:paraId="3437EA92"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287" w:type="pct"/>
            <w:tcBorders>
              <w:top w:val="nil"/>
              <w:left w:val="nil"/>
              <w:bottom w:val="nil"/>
              <w:right w:val="nil"/>
            </w:tcBorders>
            <w:shd w:val="clear" w:color="auto" w:fill="auto"/>
          </w:tcPr>
          <w:p w14:paraId="602EB1B6" w14:textId="23693304"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7A6488AD"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42" w:type="pct"/>
            <w:tcBorders>
              <w:top w:val="nil"/>
              <w:left w:val="nil"/>
              <w:bottom w:val="nil"/>
              <w:right w:val="nil"/>
            </w:tcBorders>
            <w:shd w:val="clear" w:color="auto" w:fill="auto"/>
          </w:tcPr>
          <w:p w14:paraId="7DDC54D2" w14:textId="2E7A4300"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2" w:type="pct"/>
            <w:tcBorders>
              <w:top w:val="nil"/>
              <w:left w:val="nil"/>
              <w:bottom w:val="nil"/>
              <w:right w:val="nil"/>
            </w:tcBorders>
            <w:shd w:val="clear" w:color="auto" w:fill="auto"/>
          </w:tcPr>
          <w:p w14:paraId="08AF05C9" w14:textId="3822EA10"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68" w:type="pct"/>
            <w:tcBorders>
              <w:top w:val="nil"/>
              <w:left w:val="nil"/>
              <w:bottom w:val="nil"/>
              <w:right w:val="single" w:sz="4" w:space="0" w:color="auto"/>
            </w:tcBorders>
            <w:shd w:val="clear" w:color="auto" w:fill="auto"/>
          </w:tcPr>
          <w:p w14:paraId="3D7DAF7C" w14:textId="6DDC512C"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333BA" w:rsidRPr="009511D3" w14:paraId="107C5196" w14:textId="77777777" w:rsidTr="001650B7">
        <w:trPr>
          <w:trHeight w:val="300"/>
        </w:trPr>
        <w:tc>
          <w:tcPr>
            <w:tcW w:w="337" w:type="pct"/>
            <w:tcBorders>
              <w:top w:val="nil"/>
              <w:left w:val="single" w:sz="4" w:space="0" w:color="auto"/>
              <w:bottom w:val="nil"/>
              <w:right w:val="nil"/>
            </w:tcBorders>
            <w:shd w:val="clear" w:color="auto" w:fill="auto"/>
            <w:vAlign w:val="center"/>
            <w:hideMark/>
          </w:tcPr>
          <w:p w14:paraId="41F1DD18"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76BBC585"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3</w:t>
            </w:r>
          </w:p>
        </w:tc>
        <w:tc>
          <w:tcPr>
            <w:tcW w:w="729" w:type="pct"/>
            <w:gridSpan w:val="3"/>
            <w:tcBorders>
              <w:top w:val="nil"/>
              <w:left w:val="nil"/>
              <w:bottom w:val="nil"/>
              <w:right w:val="nil"/>
            </w:tcBorders>
            <w:shd w:val="clear" w:color="auto" w:fill="auto"/>
            <w:hideMark/>
          </w:tcPr>
          <w:p w14:paraId="1C957D6C" w14:textId="485FE7D5"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в </w:t>
            </w:r>
            <w:r w:rsidR="00DD6BE2" w:rsidRPr="009511D3">
              <w:rPr>
                <w:rFonts w:ascii="Times New Roman" w:eastAsia="Times New Roman" w:hAnsi="Times New Roman" w:cs="Times New Roman"/>
                <w:color w:val="000000"/>
                <w:sz w:val="24"/>
                <w:szCs w:val="24"/>
                <w:lang w:eastAsia="ru-RU"/>
              </w:rPr>
              <w:t>том числе</w:t>
            </w:r>
            <w:r w:rsidRPr="009511D3">
              <w:rPr>
                <w:rFonts w:ascii="Times New Roman" w:eastAsia="Times New Roman" w:hAnsi="Times New Roman" w:cs="Times New Roman"/>
                <w:color w:val="000000"/>
                <w:sz w:val="24"/>
                <w:szCs w:val="24"/>
                <w:lang w:eastAsia="ru-RU"/>
              </w:rPr>
              <w:t xml:space="preserve"> ОТм</w:t>
            </w:r>
          </w:p>
        </w:tc>
        <w:tc>
          <w:tcPr>
            <w:tcW w:w="331" w:type="pct"/>
            <w:tcBorders>
              <w:top w:val="nil"/>
              <w:left w:val="nil"/>
              <w:bottom w:val="nil"/>
              <w:right w:val="nil"/>
            </w:tcBorders>
            <w:shd w:val="clear" w:color="auto" w:fill="auto"/>
            <w:hideMark/>
          </w:tcPr>
          <w:p w14:paraId="2DF966B0"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p>
        </w:tc>
        <w:tc>
          <w:tcPr>
            <w:tcW w:w="283" w:type="pct"/>
            <w:tcBorders>
              <w:top w:val="nil"/>
              <w:left w:val="nil"/>
              <w:bottom w:val="nil"/>
              <w:right w:val="nil"/>
            </w:tcBorders>
            <w:shd w:val="clear" w:color="auto" w:fill="auto"/>
            <w:hideMark/>
          </w:tcPr>
          <w:p w14:paraId="53E5283B"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hideMark/>
          </w:tcPr>
          <w:p w14:paraId="1945456A"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hideMark/>
          </w:tcPr>
          <w:p w14:paraId="1184AF27"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287" w:type="pct"/>
            <w:tcBorders>
              <w:top w:val="nil"/>
              <w:left w:val="nil"/>
              <w:bottom w:val="nil"/>
              <w:right w:val="nil"/>
            </w:tcBorders>
            <w:shd w:val="clear" w:color="auto" w:fill="auto"/>
          </w:tcPr>
          <w:p w14:paraId="2A403520" w14:textId="4A741500"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7C42CAD0"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42" w:type="pct"/>
            <w:tcBorders>
              <w:top w:val="nil"/>
              <w:left w:val="nil"/>
              <w:bottom w:val="nil"/>
              <w:right w:val="nil"/>
            </w:tcBorders>
            <w:shd w:val="clear" w:color="auto" w:fill="auto"/>
          </w:tcPr>
          <w:p w14:paraId="296B84A0" w14:textId="6A3D3DAD"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2" w:type="pct"/>
            <w:tcBorders>
              <w:top w:val="nil"/>
              <w:left w:val="nil"/>
              <w:bottom w:val="nil"/>
              <w:right w:val="nil"/>
            </w:tcBorders>
            <w:shd w:val="clear" w:color="auto" w:fill="auto"/>
          </w:tcPr>
          <w:p w14:paraId="1CCBB9BB" w14:textId="6DDD9F82"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68" w:type="pct"/>
            <w:tcBorders>
              <w:top w:val="nil"/>
              <w:left w:val="nil"/>
              <w:bottom w:val="nil"/>
              <w:right w:val="single" w:sz="4" w:space="0" w:color="auto"/>
            </w:tcBorders>
            <w:shd w:val="clear" w:color="auto" w:fill="auto"/>
          </w:tcPr>
          <w:p w14:paraId="4EA0F8F9" w14:textId="15D6D608"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333BA" w:rsidRPr="009511D3" w14:paraId="05B2C602" w14:textId="77777777" w:rsidTr="001650B7">
        <w:trPr>
          <w:trHeight w:val="300"/>
        </w:trPr>
        <w:tc>
          <w:tcPr>
            <w:tcW w:w="337" w:type="pct"/>
            <w:tcBorders>
              <w:top w:val="nil"/>
              <w:left w:val="single" w:sz="4" w:space="0" w:color="auto"/>
              <w:bottom w:val="nil"/>
              <w:right w:val="nil"/>
            </w:tcBorders>
            <w:shd w:val="clear" w:color="auto" w:fill="auto"/>
            <w:vAlign w:val="center"/>
            <w:hideMark/>
          </w:tcPr>
          <w:p w14:paraId="0C5294E7"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5727183D"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4</w:t>
            </w:r>
          </w:p>
        </w:tc>
        <w:tc>
          <w:tcPr>
            <w:tcW w:w="729" w:type="pct"/>
            <w:gridSpan w:val="3"/>
            <w:tcBorders>
              <w:top w:val="nil"/>
              <w:left w:val="nil"/>
              <w:bottom w:val="nil"/>
              <w:right w:val="nil"/>
            </w:tcBorders>
            <w:shd w:val="clear" w:color="auto" w:fill="auto"/>
            <w:hideMark/>
          </w:tcPr>
          <w:p w14:paraId="11D9D074"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М</w:t>
            </w:r>
          </w:p>
        </w:tc>
        <w:tc>
          <w:tcPr>
            <w:tcW w:w="331" w:type="pct"/>
            <w:tcBorders>
              <w:top w:val="nil"/>
              <w:left w:val="nil"/>
              <w:bottom w:val="nil"/>
              <w:right w:val="nil"/>
            </w:tcBorders>
            <w:shd w:val="clear" w:color="auto" w:fill="auto"/>
            <w:hideMark/>
          </w:tcPr>
          <w:p w14:paraId="6C1EA204"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p>
        </w:tc>
        <w:tc>
          <w:tcPr>
            <w:tcW w:w="283" w:type="pct"/>
            <w:tcBorders>
              <w:top w:val="nil"/>
              <w:left w:val="nil"/>
              <w:bottom w:val="nil"/>
              <w:right w:val="nil"/>
            </w:tcBorders>
            <w:shd w:val="clear" w:color="auto" w:fill="auto"/>
            <w:hideMark/>
          </w:tcPr>
          <w:p w14:paraId="6E3A7647"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hideMark/>
          </w:tcPr>
          <w:p w14:paraId="53D86153"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hideMark/>
          </w:tcPr>
          <w:p w14:paraId="2F1A9DC5"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287" w:type="pct"/>
            <w:tcBorders>
              <w:top w:val="nil"/>
              <w:left w:val="nil"/>
              <w:bottom w:val="nil"/>
              <w:right w:val="nil"/>
            </w:tcBorders>
            <w:shd w:val="clear" w:color="auto" w:fill="auto"/>
          </w:tcPr>
          <w:p w14:paraId="2B2368A2" w14:textId="414DC325"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0871CF12"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42" w:type="pct"/>
            <w:tcBorders>
              <w:top w:val="nil"/>
              <w:left w:val="nil"/>
              <w:bottom w:val="nil"/>
              <w:right w:val="nil"/>
            </w:tcBorders>
            <w:shd w:val="clear" w:color="auto" w:fill="auto"/>
          </w:tcPr>
          <w:p w14:paraId="11218C35" w14:textId="16366F05"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2" w:type="pct"/>
            <w:tcBorders>
              <w:top w:val="nil"/>
              <w:left w:val="nil"/>
              <w:bottom w:val="nil"/>
              <w:right w:val="nil"/>
            </w:tcBorders>
            <w:shd w:val="clear" w:color="auto" w:fill="auto"/>
          </w:tcPr>
          <w:p w14:paraId="4F0C763D" w14:textId="2C1AAB9D"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68" w:type="pct"/>
            <w:tcBorders>
              <w:top w:val="nil"/>
              <w:left w:val="nil"/>
              <w:bottom w:val="nil"/>
              <w:right w:val="single" w:sz="4" w:space="0" w:color="auto"/>
            </w:tcBorders>
            <w:shd w:val="clear" w:color="auto" w:fill="auto"/>
          </w:tcPr>
          <w:p w14:paraId="2C20E9B6" w14:textId="62568434"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333BA" w:rsidRPr="009511D3" w14:paraId="06E5F0D1" w14:textId="77777777" w:rsidTr="001650B7">
        <w:trPr>
          <w:trHeight w:val="300"/>
        </w:trPr>
        <w:tc>
          <w:tcPr>
            <w:tcW w:w="337" w:type="pct"/>
            <w:tcBorders>
              <w:top w:val="nil"/>
              <w:left w:val="single" w:sz="4" w:space="0" w:color="auto"/>
              <w:bottom w:val="nil"/>
              <w:right w:val="nil"/>
            </w:tcBorders>
            <w:shd w:val="clear" w:color="auto" w:fill="auto"/>
            <w:hideMark/>
          </w:tcPr>
          <w:p w14:paraId="3662FADE"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0E3EDCB6"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729" w:type="pct"/>
            <w:gridSpan w:val="3"/>
            <w:tcBorders>
              <w:top w:val="nil"/>
              <w:left w:val="nil"/>
              <w:bottom w:val="nil"/>
              <w:right w:val="nil"/>
            </w:tcBorders>
            <w:shd w:val="clear" w:color="auto" w:fill="auto"/>
            <w:hideMark/>
          </w:tcPr>
          <w:p w14:paraId="1CA5DF3A"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ЗТ</w:t>
            </w:r>
          </w:p>
        </w:tc>
        <w:tc>
          <w:tcPr>
            <w:tcW w:w="331" w:type="pct"/>
            <w:tcBorders>
              <w:top w:val="nil"/>
              <w:left w:val="nil"/>
              <w:bottom w:val="nil"/>
              <w:right w:val="nil"/>
            </w:tcBorders>
            <w:shd w:val="clear" w:color="auto" w:fill="auto"/>
            <w:hideMark/>
          </w:tcPr>
          <w:p w14:paraId="227174E3"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чел.-ч</w:t>
            </w:r>
          </w:p>
        </w:tc>
        <w:tc>
          <w:tcPr>
            <w:tcW w:w="283" w:type="pct"/>
            <w:tcBorders>
              <w:top w:val="nil"/>
              <w:left w:val="nil"/>
              <w:bottom w:val="nil"/>
              <w:right w:val="nil"/>
            </w:tcBorders>
            <w:shd w:val="clear" w:color="auto" w:fill="auto"/>
          </w:tcPr>
          <w:p w14:paraId="759DE082" w14:textId="4E65B76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44BAD655"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nil"/>
              <w:left w:val="nil"/>
              <w:bottom w:val="nil"/>
              <w:right w:val="nil"/>
            </w:tcBorders>
            <w:shd w:val="clear" w:color="auto" w:fill="auto"/>
          </w:tcPr>
          <w:p w14:paraId="4EBD6580" w14:textId="480DA452"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87" w:type="pct"/>
            <w:tcBorders>
              <w:top w:val="nil"/>
              <w:left w:val="nil"/>
              <w:bottom w:val="nil"/>
              <w:right w:val="nil"/>
            </w:tcBorders>
            <w:shd w:val="clear" w:color="auto" w:fill="auto"/>
          </w:tcPr>
          <w:p w14:paraId="52EBCB8C"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3AEC90DA" w14:textId="77777777" w:rsidR="00D333BA" w:rsidRPr="009511D3" w:rsidRDefault="00D333BA" w:rsidP="009511D3">
            <w:pPr>
              <w:spacing w:after="0" w:line="240" w:lineRule="auto"/>
              <w:contextualSpacing/>
              <w:jc w:val="right"/>
              <w:rPr>
                <w:rFonts w:ascii="Times New Roman" w:eastAsia="Times New Roman" w:hAnsi="Times New Roman" w:cs="Times New Roman"/>
                <w:sz w:val="24"/>
                <w:szCs w:val="24"/>
                <w:lang w:eastAsia="ru-RU"/>
              </w:rPr>
            </w:pPr>
          </w:p>
        </w:tc>
        <w:tc>
          <w:tcPr>
            <w:tcW w:w="342" w:type="pct"/>
            <w:tcBorders>
              <w:top w:val="nil"/>
              <w:left w:val="nil"/>
              <w:bottom w:val="nil"/>
              <w:right w:val="nil"/>
            </w:tcBorders>
            <w:shd w:val="clear" w:color="auto" w:fill="auto"/>
          </w:tcPr>
          <w:p w14:paraId="207DD09E"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282" w:type="pct"/>
            <w:tcBorders>
              <w:top w:val="nil"/>
              <w:left w:val="nil"/>
              <w:bottom w:val="nil"/>
              <w:right w:val="nil"/>
            </w:tcBorders>
            <w:shd w:val="clear" w:color="auto" w:fill="auto"/>
          </w:tcPr>
          <w:p w14:paraId="15B8F393" w14:textId="77777777" w:rsidR="00D333BA" w:rsidRPr="009511D3" w:rsidRDefault="00D333BA" w:rsidP="009511D3">
            <w:pPr>
              <w:spacing w:after="0" w:line="240" w:lineRule="auto"/>
              <w:contextualSpacing/>
              <w:jc w:val="right"/>
              <w:rPr>
                <w:rFonts w:ascii="Times New Roman" w:eastAsia="Times New Roman" w:hAnsi="Times New Roman" w:cs="Times New Roman"/>
                <w:sz w:val="24"/>
                <w:szCs w:val="24"/>
                <w:lang w:eastAsia="ru-RU"/>
              </w:rPr>
            </w:pPr>
          </w:p>
        </w:tc>
        <w:tc>
          <w:tcPr>
            <w:tcW w:w="368" w:type="pct"/>
            <w:tcBorders>
              <w:top w:val="nil"/>
              <w:left w:val="nil"/>
              <w:bottom w:val="nil"/>
              <w:right w:val="single" w:sz="4" w:space="0" w:color="auto"/>
            </w:tcBorders>
            <w:shd w:val="clear" w:color="auto" w:fill="auto"/>
          </w:tcPr>
          <w:p w14:paraId="73650E63" w14:textId="5F444259"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333BA" w:rsidRPr="009511D3" w14:paraId="3A05881D" w14:textId="77777777" w:rsidTr="001650B7">
        <w:trPr>
          <w:trHeight w:val="300"/>
        </w:trPr>
        <w:tc>
          <w:tcPr>
            <w:tcW w:w="337" w:type="pct"/>
            <w:tcBorders>
              <w:top w:val="nil"/>
              <w:left w:val="single" w:sz="4" w:space="0" w:color="auto"/>
              <w:bottom w:val="nil"/>
              <w:right w:val="nil"/>
            </w:tcBorders>
            <w:shd w:val="clear" w:color="auto" w:fill="auto"/>
            <w:hideMark/>
          </w:tcPr>
          <w:p w14:paraId="3E54375A"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3FDC3EBA"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729" w:type="pct"/>
            <w:gridSpan w:val="3"/>
            <w:tcBorders>
              <w:top w:val="nil"/>
              <w:left w:val="nil"/>
              <w:bottom w:val="nil"/>
              <w:right w:val="nil"/>
            </w:tcBorders>
            <w:shd w:val="clear" w:color="auto" w:fill="auto"/>
            <w:hideMark/>
          </w:tcPr>
          <w:p w14:paraId="7F5F46E6"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ЗТм</w:t>
            </w:r>
          </w:p>
        </w:tc>
        <w:tc>
          <w:tcPr>
            <w:tcW w:w="331" w:type="pct"/>
            <w:tcBorders>
              <w:top w:val="nil"/>
              <w:left w:val="nil"/>
              <w:bottom w:val="nil"/>
              <w:right w:val="nil"/>
            </w:tcBorders>
            <w:shd w:val="clear" w:color="auto" w:fill="auto"/>
            <w:hideMark/>
          </w:tcPr>
          <w:p w14:paraId="052FE3E3"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чел.-ч</w:t>
            </w:r>
          </w:p>
        </w:tc>
        <w:tc>
          <w:tcPr>
            <w:tcW w:w="283" w:type="pct"/>
            <w:tcBorders>
              <w:top w:val="nil"/>
              <w:left w:val="nil"/>
              <w:bottom w:val="nil"/>
              <w:right w:val="nil"/>
            </w:tcBorders>
            <w:shd w:val="clear" w:color="auto" w:fill="auto"/>
          </w:tcPr>
          <w:p w14:paraId="19463889" w14:textId="578F599C"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35F394AB"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nil"/>
              <w:left w:val="nil"/>
              <w:bottom w:val="nil"/>
              <w:right w:val="nil"/>
            </w:tcBorders>
            <w:shd w:val="clear" w:color="auto" w:fill="auto"/>
          </w:tcPr>
          <w:p w14:paraId="5C9B471A" w14:textId="2F39CD8D"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87" w:type="pct"/>
            <w:tcBorders>
              <w:top w:val="nil"/>
              <w:left w:val="nil"/>
              <w:bottom w:val="nil"/>
              <w:right w:val="nil"/>
            </w:tcBorders>
            <w:shd w:val="clear" w:color="auto" w:fill="auto"/>
            <w:hideMark/>
          </w:tcPr>
          <w:p w14:paraId="4C038843"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hideMark/>
          </w:tcPr>
          <w:p w14:paraId="3E8F47AF" w14:textId="77777777" w:rsidR="00D333BA" w:rsidRPr="009511D3" w:rsidRDefault="00D333BA" w:rsidP="009511D3">
            <w:pPr>
              <w:spacing w:after="0" w:line="240" w:lineRule="auto"/>
              <w:contextualSpacing/>
              <w:jc w:val="right"/>
              <w:rPr>
                <w:rFonts w:ascii="Times New Roman" w:eastAsia="Times New Roman" w:hAnsi="Times New Roman" w:cs="Times New Roman"/>
                <w:sz w:val="24"/>
                <w:szCs w:val="24"/>
                <w:lang w:eastAsia="ru-RU"/>
              </w:rPr>
            </w:pPr>
          </w:p>
        </w:tc>
        <w:tc>
          <w:tcPr>
            <w:tcW w:w="342" w:type="pct"/>
            <w:tcBorders>
              <w:top w:val="nil"/>
              <w:left w:val="nil"/>
              <w:bottom w:val="nil"/>
              <w:right w:val="nil"/>
            </w:tcBorders>
            <w:shd w:val="clear" w:color="auto" w:fill="auto"/>
            <w:hideMark/>
          </w:tcPr>
          <w:p w14:paraId="19BDDA25"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282" w:type="pct"/>
            <w:tcBorders>
              <w:top w:val="nil"/>
              <w:left w:val="nil"/>
              <w:bottom w:val="nil"/>
              <w:right w:val="nil"/>
            </w:tcBorders>
            <w:shd w:val="clear" w:color="auto" w:fill="auto"/>
            <w:hideMark/>
          </w:tcPr>
          <w:p w14:paraId="2366818E" w14:textId="77777777" w:rsidR="00D333BA" w:rsidRPr="009511D3" w:rsidRDefault="00D333BA" w:rsidP="009511D3">
            <w:pPr>
              <w:spacing w:after="0" w:line="240" w:lineRule="auto"/>
              <w:contextualSpacing/>
              <w:jc w:val="right"/>
              <w:rPr>
                <w:rFonts w:ascii="Times New Roman" w:eastAsia="Times New Roman" w:hAnsi="Times New Roman" w:cs="Times New Roman"/>
                <w:sz w:val="24"/>
                <w:szCs w:val="24"/>
                <w:lang w:eastAsia="ru-RU"/>
              </w:rPr>
            </w:pPr>
          </w:p>
        </w:tc>
        <w:tc>
          <w:tcPr>
            <w:tcW w:w="368" w:type="pct"/>
            <w:tcBorders>
              <w:top w:val="nil"/>
              <w:left w:val="nil"/>
              <w:bottom w:val="nil"/>
              <w:right w:val="single" w:sz="4" w:space="0" w:color="auto"/>
            </w:tcBorders>
            <w:shd w:val="clear" w:color="auto" w:fill="auto"/>
            <w:hideMark/>
          </w:tcPr>
          <w:p w14:paraId="2E84DC55"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r>
      <w:tr w:rsidR="00D333BA" w:rsidRPr="009511D3" w14:paraId="4349C1A7" w14:textId="77777777" w:rsidTr="001650B7">
        <w:trPr>
          <w:trHeight w:val="300"/>
        </w:trPr>
        <w:tc>
          <w:tcPr>
            <w:tcW w:w="337" w:type="pct"/>
            <w:tcBorders>
              <w:top w:val="nil"/>
              <w:left w:val="single" w:sz="4" w:space="0" w:color="auto"/>
              <w:bottom w:val="nil"/>
              <w:right w:val="nil"/>
            </w:tcBorders>
            <w:shd w:val="clear" w:color="auto" w:fill="auto"/>
            <w:vAlign w:val="center"/>
            <w:hideMark/>
          </w:tcPr>
          <w:p w14:paraId="01439535"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18BFCF79"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729" w:type="pct"/>
            <w:gridSpan w:val="3"/>
            <w:tcBorders>
              <w:top w:val="single" w:sz="4" w:space="0" w:color="auto"/>
              <w:left w:val="nil"/>
              <w:bottom w:val="nil"/>
              <w:right w:val="nil"/>
            </w:tcBorders>
            <w:shd w:val="clear" w:color="auto" w:fill="auto"/>
            <w:hideMark/>
          </w:tcPr>
          <w:p w14:paraId="118717CC"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Итого по расценке</w:t>
            </w:r>
          </w:p>
        </w:tc>
        <w:tc>
          <w:tcPr>
            <w:tcW w:w="331" w:type="pct"/>
            <w:tcBorders>
              <w:top w:val="single" w:sz="4" w:space="0" w:color="auto"/>
              <w:left w:val="nil"/>
              <w:bottom w:val="nil"/>
              <w:right w:val="nil"/>
            </w:tcBorders>
            <w:shd w:val="clear" w:color="auto" w:fill="auto"/>
            <w:hideMark/>
          </w:tcPr>
          <w:p w14:paraId="06A8ACFD"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283" w:type="pct"/>
            <w:tcBorders>
              <w:top w:val="single" w:sz="4" w:space="0" w:color="auto"/>
              <w:left w:val="nil"/>
              <w:bottom w:val="nil"/>
              <w:right w:val="nil"/>
            </w:tcBorders>
            <w:shd w:val="clear" w:color="auto" w:fill="auto"/>
          </w:tcPr>
          <w:p w14:paraId="100126C4" w14:textId="7B9C6855"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single" w:sz="4" w:space="0" w:color="auto"/>
              <w:left w:val="nil"/>
              <w:bottom w:val="nil"/>
              <w:right w:val="nil"/>
            </w:tcBorders>
            <w:shd w:val="clear" w:color="auto" w:fill="auto"/>
          </w:tcPr>
          <w:p w14:paraId="1738D58E" w14:textId="56FE7A08"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single" w:sz="4" w:space="0" w:color="auto"/>
              <w:left w:val="nil"/>
              <w:bottom w:val="nil"/>
              <w:right w:val="nil"/>
            </w:tcBorders>
            <w:shd w:val="clear" w:color="auto" w:fill="auto"/>
          </w:tcPr>
          <w:p w14:paraId="7A656816" w14:textId="316DA923"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87" w:type="pct"/>
            <w:tcBorders>
              <w:top w:val="single" w:sz="4" w:space="0" w:color="auto"/>
              <w:left w:val="nil"/>
              <w:bottom w:val="nil"/>
              <w:right w:val="nil"/>
            </w:tcBorders>
            <w:shd w:val="clear" w:color="auto" w:fill="auto"/>
          </w:tcPr>
          <w:p w14:paraId="1F56FEBB" w14:textId="5517CF15"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40" w:type="pct"/>
            <w:tcBorders>
              <w:top w:val="single" w:sz="4" w:space="0" w:color="auto"/>
              <w:left w:val="nil"/>
              <w:bottom w:val="nil"/>
              <w:right w:val="nil"/>
            </w:tcBorders>
            <w:shd w:val="clear" w:color="auto" w:fill="auto"/>
          </w:tcPr>
          <w:p w14:paraId="67770900" w14:textId="612EA25E"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42" w:type="pct"/>
            <w:tcBorders>
              <w:top w:val="single" w:sz="4" w:space="0" w:color="auto"/>
              <w:left w:val="nil"/>
              <w:bottom w:val="nil"/>
              <w:right w:val="nil"/>
            </w:tcBorders>
            <w:shd w:val="clear" w:color="auto" w:fill="auto"/>
          </w:tcPr>
          <w:p w14:paraId="5CA12043" w14:textId="1C18096F"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2" w:type="pct"/>
            <w:tcBorders>
              <w:top w:val="single" w:sz="4" w:space="0" w:color="auto"/>
              <w:left w:val="nil"/>
              <w:bottom w:val="nil"/>
              <w:right w:val="nil"/>
            </w:tcBorders>
            <w:shd w:val="clear" w:color="auto" w:fill="auto"/>
          </w:tcPr>
          <w:p w14:paraId="2C5F8D52" w14:textId="48E88A8C"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68" w:type="pct"/>
            <w:tcBorders>
              <w:top w:val="single" w:sz="4" w:space="0" w:color="auto"/>
              <w:left w:val="nil"/>
              <w:bottom w:val="nil"/>
              <w:right w:val="single" w:sz="4" w:space="0" w:color="auto"/>
            </w:tcBorders>
            <w:shd w:val="clear" w:color="auto" w:fill="auto"/>
          </w:tcPr>
          <w:p w14:paraId="68BD5A9A" w14:textId="58B23D5A"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333BA" w:rsidRPr="009511D3" w14:paraId="2AC4F990" w14:textId="77777777" w:rsidTr="001650B7">
        <w:trPr>
          <w:trHeight w:val="300"/>
        </w:trPr>
        <w:tc>
          <w:tcPr>
            <w:tcW w:w="337" w:type="pct"/>
            <w:tcBorders>
              <w:top w:val="nil"/>
              <w:left w:val="single" w:sz="4" w:space="0" w:color="auto"/>
              <w:bottom w:val="nil"/>
              <w:right w:val="nil"/>
            </w:tcBorders>
            <w:shd w:val="clear" w:color="auto" w:fill="auto"/>
            <w:hideMark/>
          </w:tcPr>
          <w:p w14:paraId="7F96F93C"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5DE45D45"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729" w:type="pct"/>
            <w:gridSpan w:val="3"/>
            <w:tcBorders>
              <w:top w:val="nil"/>
              <w:left w:val="nil"/>
              <w:bottom w:val="nil"/>
              <w:right w:val="nil"/>
            </w:tcBorders>
            <w:shd w:val="clear" w:color="auto" w:fill="auto"/>
            <w:hideMark/>
          </w:tcPr>
          <w:p w14:paraId="1CDAFE41"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ФОТ</w:t>
            </w:r>
          </w:p>
        </w:tc>
        <w:tc>
          <w:tcPr>
            <w:tcW w:w="331" w:type="pct"/>
            <w:tcBorders>
              <w:top w:val="nil"/>
              <w:left w:val="nil"/>
              <w:bottom w:val="nil"/>
              <w:right w:val="nil"/>
            </w:tcBorders>
            <w:shd w:val="clear" w:color="auto" w:fill="auto"/>
            <w:hideMark/>
          </w:tcPr>
          <w:p w14:paraId="1858C374"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p>
        </w:tc>
        <w:tc>
          <w:tcPr>
            <w:tcW w:w="283" w:type="pct"/>
            <w:tcBorders>
              <w:top w:val="nil"/>
              <w:left w:val="nil"/>
              <w:bottom w:val="nil"/>
              <w:right w:val="nil"/>
            </w:tcBorders>
            <w:shd w:val="clear" w:color="auto" w:fill="auto"/>
          </w:tcPr>
          <w:p w14:paraId="204F09B1"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tcPr>
          <w:p w14:paraId="133388E5"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tcPr>
          <w:p w14:paraId="3B177882"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287" w:type="pct"/>
            <w:tcBorders>
              <w:top w:val="nil"/>
              <w:left w:val="nil"/>
              <w:bottom w:val="nil"/>
              <w:right w:val="nil"/>
            </w:tcBorders>
            <w:shd w:val="clear" w:color="auto" w:fill="auto"/>
            <w:hideMark/>
          </w:tcPr>
          <w:p w14:paraId="0E76D95D"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hideMark/>
          </w:tcPr>
          <w:p w14:paraId="007D78DD" w14:textId="77777777" w:rsidR="00D333BA" w:rsidRPr="009511D3" w:rsidRDefault="00D333BA" w:rsidP="009511D3">
            <w:pPr>
              <w:spacing w:after="0" w:line="240" w:lineRule="auto"/>
              <w:contextualSpacing/>
              <w:jc w:val="right"/>
              <w:rPr>
                <w:rFonts w:ascii="Times New Roman" w:eastAsia="Times New Roman" w:hAnsi="Times New Roman" w:cs="Times New Roman"/>
                <w:sz w:val="24"/>
                <w:szCs w:val="24"/>
                <w:lang w:eastAsia="ru-RU"/>
              </w:rPr>
            </w:pPr>
          </w:p>
        </w:tc>
        <w:tc>
          <w:tcPr>
            <w:tcW w:w="342" w:type="pct"/>
            <w:tcBorders>
              <w:top w:val="nil"/>
              <w:left w:val="nil"/>
              <w:bottom w:val="nil"/>
              <w:right w:val="nil"/>
            </w:tcBorders>
            <w:shd w:val="clear" w:color="auto" w:fill="auto"/>
          </w:tcPr>
          <w:p w14:paraId="689272FA" w14:textId="25190E16"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2" w:type="pct"/>
            <w:tcBorders>
              <w:top w:val="nil"/>
              <w:left w:val="nil"/>
              <w:bottom w:val="nil"/>
              <w:right w:val="nil"/>
            </w:tcBorders>
            <w:shd w:val="clear" w:color="auto" w:fill="auto"/>
          </w:tcPr>
          <w:p w14:paraId="5551BF9B"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68" w:type="pct"/>
            <w:tcBorders>
              <w:top w:val="nil"/>
              <w:left w:val="nil"/>
              <w:bottom w:val="nil"/>
              <w:right w:val="single" w:sz="4" w:space="0" w:color="auto"/>
            </w:tcBorders>
            <w:shd w:val="clear" w:color="auto" w:fill="auto"/>
          </w:tcPr>
          <w:p w14:paraId="3C3079FF" w14:textId="0D7037CB"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333BA" w:rsidRPr="009511D3" w14:paraId="01A93C37" w14:textId="77777777" w:rsidTr="001650B7">
        <w:trPr>
          <w:trHeight w:val="465"/>
        </w:trPr>
        <w:tc>
          <w:tcPr>
            <w:tcW w:w="337" w:type="pct"/>
            <w:tcBorders>
              <w:top w:val="nil"/>
              <w:left w:val="single" w:sz="4" w:space="0" w:color="auto"/>
              <w:bottom w:val="nil"/>
              <w:right w:val="nil"/>
            </w:tcBorders>
            <w:shd w:val="clear" w:color="auto" w:fill="auto"/>
            <w:hideMark/>
          </w:tcPr>
          <w:p w14:paraId="61A6DF8E"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59DB270C"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Пр/812-049.3-1</w:t>
            </w:r>
          </w:p>
        </w:tc>
        <w:tc>
          <w:tcPr>
            <w:tcW w:w="729" w:type="pct"/>
            <w:gridSpan w:val="3"/>
            <w:tcBorders>
              <w:top w:val="nil"/>
              <w:left w:val="nil"/>
              <w:bottom w:val="nil"/>
              <w:right w:val="nil"/>
            </w:tcBorders>
            <w:shd w:val="clear" w:color="auto" w:fill="auto"/>
            <w:hideMark/>
          </w:tcPr>
          <w:p w14:paraId="4775D6BE"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НР Электротехнические установки на других объектах</w:t>
            </w:r>
          </w:p>
        </w:tc>
        <w:tc>
          <w:tcPr>
            <w:tcW w:w="331" w:type="pct"/>
            <w:tcBorders>
              <w:top w:val="nil"/>
              <w:left w:val="nil"/>
              <w:bottom w:val="nil"/>
              <w:right w:val="nil"/>
            </w:tcBorders>
            <w:shd w:val="clear" w:color="auto" w:fill="auto"/>
            <w:hideMark/>
          </w:tcPr>
          <w:p w14:paraId="0EBC19A2"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w:t>
            </w:r>
          </w:p>
        </w:tc>
        <w:tc>
          <w:tcPr>
            <w:tcW w:w="283" w:type="pct"/>
            <w:tcBorders>
              <w:top w:val="nil"/>
              <w:left w:val="nil"/>
              <w:bottom w:val="nil"/>
              <w:right w:val="nil"/>
            </w:tcBorders>
            <w:shd w:val="clear" w:color="auto" w:fill="auto"/>
          </w:tcPr>
          <w:p w14:paraId="613010D3" w14:textId="6443E5FE"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0C02589B"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nil"/>
              <w:left w:val="nil"/>
              <w:bottom w:val="nil"/>
              <w:right w:val="nil"/>
            </w:tcBorders>
            <w:shd w:val="clear" w:color="auto" w:fill="auto"/>
          </w:tcPr>
          <w:p w14:paraId="510DDFA4" w14:textId="3A5B8681"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87" w:type="pct"/>
            <w:tcBorders>
              <w:top w:val="nil"/>
              <w:left w:val="nil"/>
              <w:bottom w:val="nil"/>
              <w:right w:val="nil"/>
            </w:tcBorders>
            <w:shd w:val="clear" w:color="auto" w:fill="auto"/>
            <w:hideMark/>
          </w:tcPr>
          <w:p w14:paraId="1C496C4C"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hideMark/>
          </w:tcPr>
          <w:p w14:paraId="47CC71A8" w14:textId="77777777" w:rsidR="00D333BA" w:rsidRPr="009511D3" w:rsidRDefault="00D333BA" w:rsidP="009511D3">
            <w:pPr>
              <w:spacing w:after="0" w:line="240" w:lineRule="auto"/>
              <w:contextualSpacing/>
              <w:jc w:val="right"/>
              <w:rPr>
                <w:rFonts w:ascii="Times New Roman" w:eastAsia="Times New Roman" w:hAnsi="Times New Roman" w:cs="Times New Roman"/>
                <w:sz w:val="24"/>
                <w:szCs w:val="24"/>
                <w:lang w:eastAsia="ru-RU"/>
              </w:rPr>
            </w:pPr>
          </w:p>
        </w:tc>
        <w:tc>
          <w:tcPr>
            <w:tcW w:w="342" w:type="pct"/>
            <w:tcBorders>
              <w:top w:val="nil"/>
              <w:left w:val="nil"/>
              <w:bottom w:val="nil"/>
              <w:right w:val="nil"/>
            </w:tcBorders>
            <w:shd w:val="clear" w:color="auto" w:fill="auto"/>
          </w:tcPr>
          <w:p w14:paraId="09310FE7" w14:textId="63DE365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2" w:type="pct"/>
            <w:tcBorders>
              <w:top w:val="nil"/>
              <w:left w:val="nil"/>
              <w:bottom w:val="nil"/>
              <w:right w:val="nil"/>
            </w:tcBorders>
            <w:shd w:val="clear" w:color="auto" w:fill="auto"/>
          </w:tcPr>
          <w:p w14:paraId="3A3BCA8A"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68" w:type="pct"/>
            <w:tcBorders>
              <w:top w:val="nil"/>
              <w:left w:val="nil"/>
              <w:bottom w:val="nil"/>
              <w:right w:val="single" w:sz="4" w:space="0" w:color="auto"/>
            </w:tcBorders>
            <w:shd w:val="clear" w:color="auto" w:fill="auto"/>
          </w:tcPr>
          <w:p w14:paraId="22D5DDC3" w14:textId="4D3E2354"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333BA" w:rsidRPr="009511D3" w14:paraId="131B1403" w14:textId="77777777" w:rsidTr="001650B7">
        <w:trPr>
          <w:trHeight w:val="465"/>
        </w:trPr>
        <w:tc>
          <w:tcPr>
            <w:tcW w:w="337" w:type="pct"/>
            <w:tcBorders>
              <w:top w:val="nil"/>
              <w:left w:val="single" w:sz="4" w:space="0" w:color="auto"/>
              <w:bottom w:val="nil"/>
              <w:right w:val="nil"/>
            </w:tcBorders>
            <w:shd w:val="clear" w:color="auto" w:fill="auto"/>
            <w:hideMark/>
          </w:tcPr>
          <w:p w14:paraId="5477AA33"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0DC9446B"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Пр/774-049.3</w:t>
            </w:r>
          </w:p>
        </w:tc>
        <w:tc>
          <w:tcPr>
            <w:tcW w:w="729" w:type="pct"/>
            <w:gridSpan w:val="3"/>
            <w:tcBorders>
              <w:top w:val="nil"/>
              <w:left w:val="nil"/>
              <w:bottom w:val="nil"/>
              <w:right w:val="nil"/>
            </w:tcBorders>
            <w:shd w:val="clear" w:color="auto" w:fill="auto"/>
            <w:hideMark/>
          </w:tcPr>
          <w:p w14:paraId="7D526C4C"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СП Электротехнические установки на других объектах</w:t>
            </w:r>
          </w:p>
        </w:tc>
        <w:tc>
          <w:tcPr>
            <w:tcW w:w="331" w:type="pct"/>
            <w:tcBorders>
              <w:top w:val="nil"/>
              <w:left w:val="nil"/>
              <w:bottom w:val="nil"/>
              <w:right w:val="nil"/>
            </w:tcBorders>
            <w:shd w:val="clear" w:color="auto" w:fill="auto"/>
            <w:hideMark/>
          </w:tcPr>
          <w:p w14:paraId="5E119EFC"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w:t>
            </w:r>
          </w:p>
        </w:tc>
        <w:tc>
          <w:tcPr>
            <w:tcW w:w="283" w:type="pct"/>
            <w:tcBorders>
              <w:top w:val="nil"/>
              <w:left w:val="nil"/>
              <w:bottom w:val="nil"/>
              <w:right w:val="nil"/>
            </w:tcBorders>
            <w:shd w:val="clear" w:color="auto" w:fill="auto"/>
          </w:tcPr>
          <w:p w14:paraId="650D21A8" w14:textId="417504A5"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43D10A64"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nil"/>
              <w:left w:val="nil"/>
              <w:bottom w:val="nil"/>
              <w:right w:val="nil"/>
            </w:tcBorders>
            <w:shd w:val="clear" w:color="auto" w:fill="auto"/>
          </w:tcPr>
          <w:p w14:paraId="4588686F" w14:textId="1BDB270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87" w:type="pct"/>
            <w:tcBorders>
              <w:top w:val="nil"/>
              <w:left w:val="nil"/>
              <w:bottom w:val="nil"/>
              <w:right w:val="nil"/>
            </w:tcBorders>
            <w:shd w:val="clear" w:color="auto" w:fill="auto"/>
            <w:hideMark/>
          </w:tcPr>
          <w:p w14:paraId="1D1B3674"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hideMark/>
          </w:tcPr>
          <w:p w14:paraId="3804C899" w14:textId="77777777" w:rsidR="00D333BA" w:rsidRPr="009511D3" w:rsidRDefault="00D333BA" w:rsidP="009511D3">
            <w:pPr>
              <w:spacing w:after="0" w:line="240" w:lineRule="auto"/>
              <w:contextualSpacing/>
              <w:jc w:val="right"/>
              <w:rPr>
                <w:rFonts w:ascii="Times New Roman" w:eastAsia="Times New Roman" w:hAnsi="Times New Roman" w:cs="Times New Roman"/>
                <w:sz w:val="24"/>
                <w:szCs w:val="24"/>
                <w:lang w:eastAsia="ru-RU"/>
              </w:rPr>
            </w:pPr>
          </w:p>
        </w:tc>
        <w:tc>
          <w:tcPr>
            <w:tcW w:w="342" w:type="pct"/>
            <w:tcBorders>
              <w:top w:val="nil"/>
              <w:left w:val="nil"/>
              <w:bottom w:val="nil"/>
              <w:right w:val="nil"/>
            </w:tcBorders>
            <w:shd w:val="clear" w:color="auto" w:fill="auto"/>
          </w:tcPr>
          <w:p w14:paraId="2A9061DC" w14:textId="0D375C76"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2" w:type="pct"/>
            <w:tcBorders>
              <w:top w:val="nil"/>
              <w:left w:val="nil"/>
              <w:bottom w:val="nil"/>
              <w:right w:val="nil"/>
            </w:tcBorders>
            <w:shd w:val="clear" w:color="auto" w:fill="auto"/>
          </w:tcPr>
          <w:p w14:paraId="00070B52"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68" w:type="pct"/>
            <w:tcBorders>
              <w:top w:val="nil"/>
              <w:left w:val="nil"/>
              <w:bottom w:val="nil"/>
              <w:right w:val="single" w:sz="4" w:space="0" w:color="auto"/>
            </w:tcBorders>
            <w:shd w:val="clear" w:color="auto" w:fill="auto"/>
          </w:tcPr>
          <w:p w14:paraId="2949E676" w14:textId="5ED785DD"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333BA" w:rsidRPr="009511D3" w14:paraId="3983EC14" w14:textId="77777777" w:rsidTr="001650B7">
        <w:trPr>
          <w:trHeight w:val="300"/>
        </w:trPr>
        <w:tc>
          <w:tcPr>
            <w:tcW w:w="337" w:type="pct"/>
            <w:tcBorders>
              <w:top w:val="nil"/>
              <w:left w:val="single" w:sz="4" w:space="0" w:color="auto"/>
              <w:bottom w:val="nil"/>
              <w:right w:val="nil"/>
            </w:tcBorders>
            <w:shd w:val="clear" w:color="auto" w:fill="auto"/>
            <w:hideMark/>
          </w:tcPr>
          <w:p w14:paraId="10DB81B9" w14:textId="77777777" w:rsidR="00D333BA" w:rsidRPr="009511D3" w:rsidRDefault="00D333BA"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702" w:type="pct"/>
            <w:tcBorders>
              <w:top w:val="nil"/>
              <w:left w:val="nil"/>
              <w:bottom w:val="nil"/>
              <w:right w:val="nil"/>
            </w:tcBorders>
            <w:shd w:val="clear" w:color="auto" w:fill="auto"/>
            <w:hideMark/>
          </w:tcPr>
          <w:p w14:paraId="500C4663" w14:textId="77777777" w:rsidR="00D333BA" w:rsidRPr="009511D3" w:rsidRDefault="00D333BA"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729" w:type="pct"/>
            <w:gridSpan w:val="3"/>
            <w:tcBorders>
              <w:top w:val="single" w:sz="4" w:space="0" w:color="auto"/>
              <w:left w:val="nil"/>
              <w:bottom w:val="nil"/>
              <w:right w:val="nil"/>
            </w:tcBorders>
            <w:shd w:val="clear" w:color="auto" w:fill="auto"/>
            <w:hideMark/>
          </w:tcPr>
          <w:p w14:paraId="01F515F1" w14:textId="77777777" w:rsidR="00D333BA" w:rsidRPr="009511D3" w:rsidRDefault="00D333BA"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Всего по позиции</w:t>
            </w:r>
          </w:p>
        </w:tc>
        <w:tc>
          <w:tcPr>
            <w:tcW w:w="331" w:type="pct"/>
            <w:tcBorders>
              <w:top w:val="single" w:sz="4" w:space="0" w:color="auto"/>
              <w:left w:val="nil"/>
              <w:bottom w:val="nil"/>
              <w:right w:val="nil"/>
            </w:tcBorders>
            <w:shd w:val="clear" w:color="auto" w:fill="auto"/>
            <w:hideMark/>
          </w:tcPr>
          <w:p w14:paraId="32576717" w14:textId="77777777" w:rsidR="00D333BA" w:rsidRPr="009511D3" w:rsidRDefault="00D333BA"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83" w:type="pct"/>
            <w:tcBorders>
              <w:top w:val="single" w:sz="4" w:space="0" w:color="auto"/>
              <w:left w:val="nil"/>
              <w:bottom w:val="nil"/>
              <w:right w:val="nil"/>
            </w:tcBorders>
            <w:shd w:val="clear" w:color="auto" w:fill="auto"/>
            <w:hideMark/>
          </w:tcPr>
          <w:p w14:paraId="5E1A9B19" w14:textId="77777777" w:rsidR="00D333BA" w:rsidRPr="009511D3" w:rsidRDefault="00D333BA"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3DBCF256" w14:textId="77777777" w:rsidR="00D333BA" w:rsidRPr="009511D3" w:rsidRDefault="00D333BA"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59" w:type="pct"/>
            <w:tcBorders>
              <w:top w:val="single" w:sz="4" w:space="0" w:color="auto"/>
              <w:left w:val="nil"/>
              <w:bottom w:val="nil"/>
              <w:right w:val="nil"/>
            </w:tcBorders>
            <w:shd w:val="clear" w:color="auto" w:fill="auto"/>
            <w:hideMark/>
          </w:tcPr>
          <w:p w14:paraId="14A9A86F" w14:textId="77777777" w:rsidR="00D333BA" w:rsidRPr="009511D3" w:rsidRDefault="00D333BA"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87" w:type="pct"/>
            <w:tcBorders>
              <w:top w:val="single" w:sz="4" w:space="0" w:color="auto"/>
              <w:left w:val="nil"/>
              <w:bottom w:val="nil"/>
              <w:right w:val="nil"/>
            </w:tcBorders>
            <w:shd w:val="clear" w:color="auto" w:fill="auto"/>
            <w:hideMark/>
          </w:tcPr>
          <w:p w14:paraId="4BAF5FF9" w14:textId="77777777" w:rsidR="00D333BA" w:rsidRPr="009511D3" w:rsidRDefault="00D333BA"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2201AF65" w14:textId="77777777" w:rsidR="00D333BA" w:rsidRPr="009511D3" w:rsidRDefault="00D333BA"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342" w:type="pct"/>
            <w:tcBorders>
              <w:top w:val="single" w:sz="4" w:space="0" w:color="auto"/>
              <w:left w:val="nil"/>
              <w:bottom w:val="nil"/>
              <w:right w:val="nil"/>
            </w:tcBorders>
            <w:shd w:val="clear" w:color="auto" w:fill="auto"/>
          </w:tcPr>
          <w:p w14:paraId="35B28AA9" w14:textId="61AB7D8A" w:rsidR="00D333BA" w:rsidRPr="009511D3" w:rsidRDefault="00D333BA"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2" w:type="pct"/>
            <w:tcBorders>
              <w:top w:val="single" w:sz="4" w:space="0" w:color="auto"/>
              <w:left w:val="nil"/>
              <w:bottom w:val="nil"/>
              <w:right w:val="nil"/>
            </w:tcBorders>
            <w:shd w:val="clear" w:color="auto" w:fill="auto"/>
          </w:tcPr>
          <w:p w14:paraId="1D7E4E7D" w14:textId="59104ECA"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68" w:type="pct"/>
            <w:tcBorders>
              <w:top w:val="single" w:sz="4" w:space="0" w:color="auto"/>
              <w:left w:val="nil"/>
              <w:bottom w:val="nil"/>
              <w:right w:val="single" w:sz="4" w:space="0" w:color="auto"/>
            </w:tcBorders>
            <w:shd w:val="clear" w:color="auto" w:fill="auto"/>
          </w:tcPr>
          <w:p w14:paraId="1195C3C4" w14:textId="1FE2C0EF" w:rsidR="00D333BA" w:rsidRPr="009511D3" w:rsidRDefault="00D333BA"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D333BA" w:rsidRPr="009511D3" w14:paraId="5DD4A838" w14:textId="77777777" w:rsidTr="001650B7">
        <w:trPr>
          <w:trHeight w:val="300"/>
        </w:trPr>
        <w:tc>
          <w:tcPr>
            <w:tcW w:w="337" w:type="pct"/>
            <w:tcBorders>
              <w:top w:val="single" w:sz="4" w:space="0" w:color="auto"/>
              <w:left w:val="single" w:sz="4" w:space="0" w:color="auto"/>
              <w:bottom w:val="nil"/>
              <w:right w:val="nil"/>
            </w:tcBorders>
            <w:shd w:val="clear" w:color="auto" w:fill="auto"/>
            <w:noWrap/>
            <w:vAlign w:val="bottom"/>
            <w:hideMark/>
          </w:tcPr>
          <w:p w14:paraId="150485BF"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single" w:sz="4" w:space="0" w:color="auto"/>
              <w:left w:val="nil"/>
              <w:bottom w:val="nil"/>
              <w:right w:val="nil"/>
            </w:tcBorders>
            <w:shd w:val="clear" w:color="auto" w:fill="auto"/>
            <w:hideMark/>
          </w:tcPr>
          <w:p w14:paraId="698BB8FD" w14:textId="77777777" w:rsidR="00D333BA" w:rsidRPr="009511D3" w:rsidRDefault="00D333BA"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969" w:type="pct"/>
            <w:gridSpan w:val="9"/>
            <w:tcBorders>
              <w:top w:val="single" w:sz="4" w:space="0" w:color="auto"/>
              <w:left w:val="nil"/>
              <w:bottom w:val="nil"/>
              <w:right w:val="nil"/>
            </w:tcBorders>
            <w:shd w:val="clear" w:color="auto" w:fill="auto"/>
            <w:hideMark/>
          </w:tcPr>
          <w:p w14:paraId="3044C27D" w14:textId="77777777" w:rsidR="00D333BA" w:rsidRPr="009511D3" w:rsidRDefault="00D333BA"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Итого по разделу 1 Монтаж электросчетчиков (ОДПУ трехфазный прямого включения)</w:t>
            </w:r>
          </w:p>
        </w:tc>
        <w:tc>
          <w:tcPr>
            <w:tcW w:w="342" w:type="pct"/>
            <w:tcBorders>
              <w:top w:val="single" w:sz="4" w:space="0" w:color="auto"/>
              <w:left w:val="nil"/>
              <w:bottom w:val="nil"/>
              <w:right w:val="nil"/>
            </w:tcBorders>
            <w:shd w:val="clear" w:color="auto" w:fill="auto"/>
            <w:noWrap/>
          </w:tcPr>
          <w:p w14:paraId="58E6038F" w14:textId="6A2CD438" w:rsidR="00D333BA" w:rsidRPr="009511D3" w:rsidRDefault="00D333BA"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2" w:type="pct"/>
            <w:tcBorders>
              <w:top w:val="single" w:sz="4" w:space="0" w:color="auto"/>
              <w:left w:val="nil"/>
              <w:bottom w:val="nil"/>
              <w:right w:val="nil"/>
            </w:tcBorders>
            <w:shd w:val="clear" w:color="auto" w:fill="auto"/>
            <w:noWrap/>
          </w:tcPr>
          <w:p w14:paraId="0B23701A" w14:textId="7E0D957D" w:rsidR="00D333BA" w:rsidRPr="009511D3" w:rsidRDefault="00D333BA"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368" w:type="pct"/>
            <w:tcBorders>
              <w:top w:val="single" w:sz="4" w:space="0" w:color="auto"/>
              <w:left w:val="nil"/>
              <w:bottom w:val="nil"/>
              <w:right w:val="single" w:sz="4" w:space="0" w:color="auto"/>
            </w:tcBorders>
            <w:shd w:val="clear" w:color="auto" w:fill="auto"/>
            <w:noWrap/>
          </w:tcPr>
          <w:p w14:paraId="69903F2E" w14:textId="0AFBEF07" w:rsidR="00D333BA" w:rsidRPr="009511D3" w:rsidRDefault="00D333BA"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D333BA" w:rsidRPr="009511D3" w14:paraId="1CBA4DDA" w14:textId="77777777" w:rsidTr="00D333BA">
        <w:trPr>
          <w:trHeight w:val="300"/>
        </w:trPr>
        <w:tc>
          <w:tcPr>
            <w:tcW w:w="5000" w:type="pct"/>
            <w:gridSpan w:val="14"/>
            <w:tcBorders>
              <w:top w:val="single" w:sz="4" w:space="0" w:color="auto"/>
              <w:left w:val="single" w:sz="4" w:space="0" w:color="auto"/>
              <w:bottom w:val="single" w:sz="4" w:space="0" w:color="auto"/>
              <w:right w:val="single" w:sz="4" w:space="0" w:color="000000"/>
            </w:tcBorders>
            <w:shd w:val="clear" w:color="auto" w:fill="auto"/>
            <w:vAlign w:val="center"/>
            <w:hideMark/>
          </w:tcPr>
          <w:p w14:paraId="42464462" w14:textId="77777777" w:rsidR="00D333BA" w:rsidRPr="009511D3" w:rsidRDefault="00D333BA"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Раздел 2. ПНР</w:t>
            </w:r>
          </w:p>
        </w:tc>
      </w:tr>
      <w:tr w:rsidR="00197B4C" w:rsidRPr="009511D3" w14:paraId="5CB132A4" w14:textId="77777777" w:rsidTr="001650B7">
        <w:trPr>
          <w:trHeight w:val="690"/>
        </w:trPr>
        <w:tc>
          <w:tcPr>
            <w:tcW w:w="337" w:type="pct"/>
            <w:tcBorders>
              <w:top w:val="nil"/>
              <w:left w:val="single" w:sz="4" w:space="0" w:color="auto"/>
              <w:bottom w:val="nil"/>
              <w:right w:val="nil"/>
            </w:tcBorders>
            <w:shd w:val="clear" w:color="auto" w:fill="auto"/>
            <w:hideMark/>
          </w:tcPr>
          <w:p w14:paraId="32496D67" w14:textId="77777777" w:rsidR="00197B4C" w:rsidRPr="009511D3" w:rsidRDefault="00197B4C"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7</w:t>
            </w:r>
          </w:p>
        </w:tc>
        <w:tc>
          <w:tcPr>
            <w:tcW w:w="702" w:type="pct"/>
            <w:tcBorders>
              <w:top w:val="nil"/>
              <w:left w:val="nil"/>
              <w:bottom w:val="nil"/>
              <w:right w:val="nil"/>
            </w:tcBorders>
            <w:shd w:val="clear" w:color="auto" w:fill="auto"/>
            <w:hideMark/>
          </w:tcPr>
          <w:p w14:paraId="45F6CDA7" w14:textId="77777777" w:rsidR="00197B4C" w:rsidRPr="009511D3" w:rsidRDefault="00197B4C"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ФЕРп01-10-001-01</w:t>
            </w:r>
          </w:p>
        </w:tc>
        <w:tc>
          <w:tcPr>
            <w:tcW w:w="729" w:type="pct"/>
            <w:gridSpan w:val="3"/>
            <w:tcBorders>
              <w:top w:val="single" w:sz="4" w:space="0" w:color="auto"/>
              <w:left w:val="nil"/>
              <w:bottom w:val="nil"/>
              <w:right w:val="nil"/>
            </w:tcBorders>
            <w:shd w:val="clear" w:color="auto" w:fill="auto"/>
            <w:hideMark/>
          </w:tcPr>
          <w:p w14:paraId="283C5337" w14:textId="77777777" w:rsidR="00197B4C" w:rsidRPr="009511D3" w:rsidRDefault="00197B4C"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xml:space="preserve">Сбор и реализация сигналов информации устройств защиты, автоматики электрических и </w:t>
            </w:r>
            <w:r w:rsidRPr="009511D3">
              <w:rPr>
                <w:rFonts w:ascii="Times New Roman" w:eastAsia="Times New Roman" w:hAnsi="Times New Roman" w:cs="Times New Roman"/>
                <w:b/>
                <w:bCs/>
                <w:color w:val="000000"/>
                <w:sz w:val="24"/>
                <w:szCs w:val="24"/>
                <w:lang w:eastAsia="ru-RU"/>
              </w:rPr>
              <w:lastRenderedPageBreak/>
              <w:t>технологических режимов</w:t>
            </w:r>
          </w:p>
        </w:tc>
        <w:tc>
          <w:tcPr>
            <w:tcW w:w="331" w:type="pct"/>
            <w:tcBorders>
              <w:top w:val="nil"/>
              <w:left w:val="nil"/>
              <w:bottom w:val="nil"/>
              <w:right w:val="nil"/>
            </w:tcBorders>
            <w:shd w:val="clear" w:color="auto" w:fill="auto"/>
            <w:hideMark/>
          </w:tcPr>
          <w:p w14:paraId="2D512CC3" w14:textId="77777777" w:rsidR="00197B4C" w:rsidRPr="009511D3" w:rsidRDefault="00197B4C"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lastRenderedPageBreak/>
              <w:t>сигнал</w:t>
            </w:r>
          </w:p>
        </w:tc>
        <w:tc>
          <w:tcPr>
            <w:tcW w:w="283" w:type="pct"/>
            <w:tcBorders>
              <w:top w:val="nil"/>
              <w:left w:val="nil"/>
              <w:bottom w:val="nil"/>
              <w:right w:val="nil"/>
            </w:tcBorders>
            <w:shd w:val="clear" w:color="auto" w:fill="auto"/>
            <w:hideMark/>
          </w:tcPr>
          <w:p w14:paraId="1E2F0F21" w14:textId="6E047A84" w:rsidR="00197B4C" w:rsidRPr="009511D3" w:rsidRDefault="00197B4C"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8</w:t>
            </w:r>
          </w:p>
        </w:tc>
        <w:tc>
          <w:tcPr>
            <w:tcW w:w="440" w:type="pct"/>
            <w:tcBorders>
              <w:top w:val="nil"/>
              <w:left w:val="nil"/>
              <w:bottom w:val="nil"/>
              <w:right w:val="nil"/>
            </w:tcBorders>
            <w:shd w:val="clear" w:color="auto" w:fill="auto"/>
            <w:hideMark/>
          </w:tcPr>
          <w:p w14:paraId="0E643A1C" w14:textId="087AEB48" w:rsidR="00197B4C" w:rsidRPr="009511D3" w:rsidRDefault="00197B4C"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1</w:t>
            </w:r>
          </w:p>
        </w:tc>
        <w:tc>
          <w:tcPr>
            <w:tcW w:w="459" w:type="pct"/>
            <w:tcBorders>
              <w:top w:val="nil"/>
              <w:left w:val="nil"/>
              <w:bottom w:val="nil"/>
              <w:right w:val="nil"/>
            </w:tcBorders>
            <w:shd w:val="clear" w:color="auto" w:fill="auto"/>
            <w:hideMark/>
          </w:tcPr>
          <w:p w14:paraId="361604D6" w14:textId="2AE1342C" w:rsidR="00197B4C" w:rsidRPr="009511D3" w:rsidRDefault="00197B4C"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8</w:t>
            </w:r>
          </w:p>
        </w:tc>
        <w:tc>
          <w:tcPr>
            <w:tcW w:w="287" w:type="pct"/>
            <w:tcBorders>
              <w:top w:val="nil"/>
              <w:left w:val="nil"/>
              <w:bottom w:val="nil"/>
              <w:right w:val="nil"/>
            </w:tcBorders>
            <w:shd w:val="clear" w:color="auto" w:fill="auto"/>
            <w:hideMark/>
          </w:tcPr>
          <w:p w14:paraId="05C45638" w14:textId="77777777" w:rsidR="00197B4C" w:rsidRPr="009511D3" w:rsidRDefault="00197B4C"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nil"/>
              <w:left w:val="nil"/>
              <w:bottom w:val="nil"/>
              <w:right w:val="nil"/>
            </w:tcBorders>
            <w:shd w:val="clear" w:color="auto" w:fill="auto"/>
            <w:hideMark/>
          </w:tcPr>
          <w:p w14:paraId="582C58F7" w14:textId="77777777" w:rsidR="00197B4C" w:rsidRPr="009511D3" w:rsidRDefault="00197B4C"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342" w:type="pct"/>
            <w:tcBorders>
              <w:top w:val="nil"/>
              <w:left w:val="nil"/>
              <w:bottom w:val="nil"/>
              <w:right w:val="nil"/>
            </w:tcBorders>
            <w:shd w:val="clear" w:color="auto" w:fill="auto"/>
            <w:hideMark/>
          </w:tcPr>
          <w:p w14:paraId="385DE588" w14:textId="77777777" w:rsidR="00197B4C" w:rsidRPr="009511D3" w:rsidRDefault="00197B4C"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82" w:type="pct"/>
            <w:tcBorders>
              <w:top w:val="nil"/>
              <w:left w:val="nil"/>
              <w:bottom w:val="nil"/>
              <w:right w:val="nil"/>
            </w:tcBorders>
            <w:shd w:val="clear" w:color="auto" w:fill="auto"/>
            <w:hideMark/>
          </w:tcPr>
          <w:p w14:paraId="053B582B" w14:textId="77777777" w:rsidR="00197B4C" w:rsidRPr="009511D3" w:rsidRDefault="00197B4C"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368" w:type="pct"/>
            <w:tcBorders>
              <w:top w:val="nil"/>
              <w:left w:val="nil"/>
              <w:bottom w:val="nil"/>
              <w:right w:val="single" w:sz="4" w:space="0" w:color="auto"/>
            </w:tcBorders>
            <w:shd w:val="clear" w:color="auto" w:fill="auto"/>
            <w:hideMark/>
          </w:tcPr>
          <w:p w14:paraId="50B22138" w14:textId="77777777" w:rsidR="00197B4C" w:rsidRPr="009511D3" w:rsidRDefault="00197B4C"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r>
      <w:tr w:rsidR="00D333BA" w:rsidRPr="009511D3" w14:paraId="0D95A128" w14:textId="77777777" w:rsidTr="001650B7">
        <w:trPr>
          <w:trHeight w:val="465"/>
        </w:trPr>
        <w:tc>
          <w:tcPr>
            <w:tcW w:w="337" w:type="pct"/>
            <w:tcBorders>
              <w:top w:val="nil"/>
              <w:left w:val="single" w:sz="4" w:space="0" w:color="auto"/>
              <w:bottom w:val="nil"/>
              <w:right w:val="nil"/>
            </w:tcBorders>
            <w:shd w:val="clear" w:color="auto" w:fill="auto"/>
            <w:vAlign w:val="center"/>
            <w:hideMark/>
          </w:tcPr>
          <w:p w14:paraId="14F09A7E"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6D63903D" w14:textId="525EC30C"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Приказ от 04.09.2019 </w:t>
            </w:r>
            <w:r w:rsidR="009C7395" w:rsidRPr="009511D3">
              <w:rPr>
                <w:rFonts w:ascii="Times New Roman" w:eastAsia="Times New Roman" w:hAnsi="Times New Roman" w:cs="Times New Roman"/>
                <w:color w:val="000000"/>
                <w:sz w:val="24"/>
                <w:szCs w:val="24"/>
                <w:lang w:eastAsia="ru-RU"/>
              </w:rPr>
              <w:t>№</w:t>
            </w:r>
            <w:r w:rsidRPr="009511D3">
              <w:rPr>
                <w:rFonts w:ascii="Times New Roman" w:eastAsia="Times New Roman" w:hAnsi="Times New Roman" w:cs="Times New Roman"/>
                <w:color w:val="000000"/>
                <w:sz w:val="24"/>
                <w:szCs w:val="24"/>
                <w:lang w:eastAsia="ru-RU"/>
              </w:rPr>
              <w:t>507/пр п.7.4</w:t>
            </w:r>
          </w:p>
        </w:tc>
        <w:tc>
          <w:tcPr>
            <w:tcW w:w="3961" w:type="pct"/>
            <w:gridSpan w:val="12"/>
            <w:tcBorders>
              <w:top w:val="nil"/>
              <w:left w:val="nil"/>
              <w:bottom w:val="nil"/>
              <w:right w:val="single" w:sz="4" w:space="0" w:color="000000"/>
            </w:tcBorders>
            <w:shd w:val="clear" w:color="auto" w:fill="auto"/>
            <w:hideMark/>
          </w:tcPr>
          <w:p w14:paraId="1FA16468"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При выполнении пусконаладочных работ звеном (бригадой), которое выполнило монтаж этого же оборудования к сметным нормам на пусконаладочные работы ОЗП=0,8; ТЗ=0,8</w:t>
            </w:r>
          </w:p>
        </w:tc>
      </w:tr>
      <w:tr w:rsidR="00D333BA" w:rsidRPr="009511D3" w14:paraId="6C94CAF4" w14:textId="77777777" w:rsidTr="001650B7">
        <w:trPr>
          <w:trHeight w:val="300"/>
        </w:trPr>
        <w:tc>
          <w:tcPr>
            <w:tcW w:w="337" w:type="pct"/>
            <w:tcBorders>
              <w:top w:val="nil"/>
              <w:left w:val="single" w:sz="4" w:space="0" w:color="auto"/>
              <w:bottom w:val="nil"/>
              <w:right w:val="nil"/>
            </w:tcBorders>
            <w:shd w:val="clear" w:color="auto" w:fill="auto"/>
            <w:vAlign w:val="center"/>
            <w:hideMark/>
          </w:tcPr>
          <w:p w14:paraId="405437EC"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79F24201"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1</w:t>
            </w:r>
          </w:p>
        </w:tc>
        <w:tc>
          <w:tcPr>
            <w:tcW w:w="729" w:type="pct"/>
            <w:gridSpan w:val="3"/>
            <w:tcBorders>
              <w:top w:val="nil"/>
              <w:left w:val="nil"/>
              <w:bottom w:val="nil"/>
              <w:right w:val="nil"/>
            </w:tcBorders>
            <w:shd w:val="clear" w:color="auto" w:fill="auto"/>
            <w:hideMark/>
          </w:tcPr>
          <w:p w14:paraId="5DDB286E"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ОТ</w:t>
            </w:r>
          </w:p>
        </w:tc>
        <w:tc>
          <w:tcPr>
            <w:tcW w:w="331" w:type="pct"/>
            <w:tcBorders>
              <w:top w:val="nil"/>
              <w:left w:val="nil"/>
              <w:bottom w:val="nil"/>
              <w:right w:val="nil"/>
            </w:tcBorders>
            <w:shd w:val="clear" w:color="auto" w:fill="auto"/>
            <w:hideMark/>
          </w:tcPr>
          <w:p w14:paraId="3BAAFEC5"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p>
        </w:tc>
        <w:tc>
          <w:tcPr>
            <w:tcW w:w="283" w:type="pct"/>
            <w:tcBorders>
              <w:top w:val="nil"/>
              <w:left w:val="nil"/>
              <w:bottom w:val="nil"/>
              <w:right w:val="nil"/>
            </w:tcBorders>
            <w:shd w:val="clear" w:color="auto" w:fill="auto"/>
            <w:hideMark/>
          </w:tcPr>
          <w:p w14:paraId="29FC9A3E"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hideMark/>
          </w:tcPr>
          <w:p w14:paraId="5AB60BB9"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hideMark/>
          </w:tcPr>
          <w:p w14:paraId="14EC91D3"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287" w:type="pct"/>
            <w:tcBorders>
              <w:top w:val="nil"/>
              <w:left w:val="nil"/>
              <w:bottom w:val="nil"/>
              <w:right w:val="nil"/>
            </w:tcBorders>
            <w:shd w:val="clear" w:color="auto" w:fill="auto"/>
          </w:tcPr>
          <w:p w14:paraId="52A3086B" w14:textId="44811033"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5386D69F" w14:textId="12C5ACC0"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42" w:type="pct"/>
            <w:tcBorders>
              <w:top w:val="nil"/>
              <w:left w:val="nil"/>
              <w:bottom w:val="nil"/>
              <w:right w:val="nil"/>
            </w:tcBorders>
            <w:shd w:val="clear" w:color="auto" w:fill="auto"/>
          </w:tcPr>
          <w:p w14:paraId="76E48539" w14:textId="23B285D9"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2" w:type="pct"/>
            <w:tcBorders>
              <w:top w:val="nil"/>
              <w:left w:val="nil"/>
              <w:bottom w:val="nil"/>
              <w:right w:val="nil"/>
            </w:tcBorders>
            <w:shd w:val="clear" w:color="auto" w:fill="auto"/>
          </w:tcPr>
          <w:p w14:paraId="37D7D863" w14:textId="3D453943"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68" w:type="pct"/>
            <w:tcBorders>
              <w:top w:val="nil"/>
              <w:left w:val="nil"/>
              <w:bottom w:val="nil"/>
              <w:right w:val="single" w:sz="4" w:space="0" w:color="auto"/>
            </w:tcBorders>
            <w:shd w:val="clear" w:color="auto" w:fill="auto"/>
          </w:tcPr>
          <w:p w14:paraId="6E953164" w14:textId="54D65344"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333BA" w:rsidRPr="009511D3" w14:paraId="5F1232F5" w14:textId="77777777" w:rsidTr="001650B7">
        <w:trPr>
          <w:trHeight w:val="300"/>
        </w:trPr>
        <w:tc>
          <w:tcPr>
            <w:tcW w:w="337" w:type="pct"/>
            <w:tcBorders>
              <w:top w:val="nil"/>
              <w:left w:val="single" w:sz="4" w:space="0" w:color="auto"/>
              <w:bottom w:val="nil"/>
              <w:right w:val="nil"/>
            </w:tcBorders>
            <w:shd w:val="clear" w:color="auto" w:fill="auto"/>
            <w:hideMark/>
          </w:tcPr>
          <w:p w14:paraId="233AD5C6"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2327CC65"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729" w:type="pct"/>
            <w:gridSpan w:val="3"/>
            <w:tcBorders>
              <w:top w:val="nil"/>
              <w:left w:val="nil"/>
              <w:bottom w:val="nil"/>
              <w:right w:val="nil"/>
            </w:tcBorders>
            <w:shd w:val="clear" w:color="auto" w:fill="auto"/>
            <w:hideMark/>
          </w:tcPr>
          <w:p w14:paraId="48D912C3"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ЗТ</w:t>
            </w:r>
          </w:p>
        </w:tc>
        <w:tc>
          <w:tcPr>
            <w:tcW w:w="331" w:type="pct"/>
            <w:tcBorders>
              <w:top w:val="nil"/>
              <w:left w:val="nil"/>
              <w:bottom w:val="nil"/>
              <w:right w:val="nil"/>
            </w:tcBorders>
            <w:shd w:val="clear" w:color="auto" w:fill="auto"/>
            <w:hideMark/>
          </w:tcPr>
          <w:p w14:paraId="4AB19509"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чел.-ч</w:t>
            </w:r>
          </w:p>
        </w:tc>
        <w:tc>
          <w:tcPr>
            <w:tcW w:w="283" w:type="pct"/>
            <w:tcBorders>
              <w:top w:val="nil"/>
              <w:left w:val="nil"/>
              <w:bottom w:val="nil"/>
              <w:right w:val="nil"/>
            </w:tcBorders>
            <w:shd w:val="clear" w:color="auto" w:fill="auto"/>
          </w:tcPr>
          <w:p w14:paraId="19AF5E14" w14:textId="4E23E00B"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77B8D6A4" w14:textId="4FF03B68"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nil"/>
              <w:left w:val="nil"/>
              <w:bottom w:val="nil"/>
              <w:right w:val="nil"/>
            </w:tcBorders>
            <w:shd w:val="clear" w:color="auto" w:fill="auto"/>
          </w:tcPr>
          <w:p w14:paraId="090F4652" w14:textId="41400442"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87" w:type="pct"/>
            <w:tcBorders>
              <w:top w:val="nil"/>
              <w:left w:val="nil"/>
              <w:bottom w:val="nil"/>
              <w:right w:val="nil"/>
            </w:tcBorders>
            <w:shd w:val="clear" w:color="auto" w:fill="auto"/>
            <w:hideMark/>
          </w:tcPr>
          <w:p w14:paraId="2A096B44"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hideMark/>
          </w:tcPr>
          <w:p w14:paraId="4664E160" w14:textId="77777777" w:rsidR="00D333BA" w:rsidRPr="009511D3" w:rsidRDefault="00D333BA" w:rsidP="009511D3">
            <w:pPr>
              <w:spacing w:after="0" w:line="240" w:lineRule="auto"/>
              <w:contextualSpacing/>
              <w:jc w:val="right"/>
              <w:rPr>
                <w:rFonts w:ascii="Times New Roman" w:eastAsia="Times New Roman" w:hAnsi="Times New Roman" w:cs="Times New Roman"/>
                <w:sz w:val="24"/>
                <w:szCs w:val="24"/>
                <w:lang w:eastAsia="ru-RU"/>
              </w:rPr>
            </w:pPr>
          </w:p>
        </w:tc>
        <w:tc>
          <w:tcPr>
            <w:tcW w:w="342" w:type="pct"/>
            <w:tcBorders>
              <w:top w:val="nil"/>
              <w:left w:val="nil"/>
              <w:bottom w:val="nil"/>
              <w:right w:val="nil"/>
            </w:tcBorders>
            <w:shd w:val="clear" w:color="auto" w:fill="auto"/>
            <w:hideMark/>
          </w:tcPr>
          <w:p w14:paraId="2726F944"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282" w:type="pct"/>
            <w:tcBorders>
              <w:top w:val="nil"/>
              <w:left w:val="nil"/>
              <w:bottom w:val="nil"/>
              <w:right w:val="nil"/>
            </w:tcBorders>
            <w:shd w:val="clear" w:color="auto" w:fill="auto"/>
            <w:hideMark/>
          </w:tcPr>
          <w:p w14:paraId="1D3573EE" w14:textId="77777777" w:rsidR="00D333BA" w:rsidRPr="009511D3" w:rsidRDefault="00D333BA" w:rsidP="009511D3">
            <w:pPr>
              <w:spacing w:after="0" w:line="240" w:lineRule="auto"/>
              <w:contextualSpacing/>
              <w:jc w:val="right"/>
              <w:rPr>
                <w:rFonts w:ascii="Times New Roman" w:eastAsia="Times New Roman" w:hAnsi="Times New Roman" w:cs="Times New Roman"/>
                <w:sz w:val="24"/>
                <w:szCs w:val="24"/>
                <w:lang w:eastAsia="ru-RU"/>
              </w:rPr>
            </w:pPr>
          </w:p>
        </w:tc>
        <w:tc>
          <w:tcPr>
            <w:tcW w:w="368" w:type="pct"/>
            <w:tcBorders>
              <w:top w:val="nil"/>
              <w:left w:val="nil"/>
              <w:bottom w:val="nil"/>
              <w:right w:val="single" w:sz="4" w:space="0" w:color="auto"/>
            </w:tcBorders>
            <w:shd w:val="clear" w:color="auto" w:fill="auto"/>
            <w:hideMark/>
          </w:tcPr>
          <w:p w14:paraId="26AD3D37"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r>
      <w:tr w:rsidR="00D333BA" w:rsidRPr="009511D3" w14:paraId="49546F05" w14:textId="77777777" w:rsidTr="001650B7">
        <w:trPr>
          <w:trHeight w:val="300"/>
        </w:trPr>
        <w:tc>
          <w:tcPr>
            <w:tcW w:w="337" w:type="pct"/>
            <w:tcBorders>
              <w:top w:val="nil"/>
              <w:left w:val="single" w:sz="4" w:space="0" w:color="auto"/>
              <w:bottom w:val="nil"/>
              <w:right w:val="nil"/>
            </w:tcBorders>
            <w:shd w:val="clear" w:color="auto" w:fill="auto"/>
            <w:vAlign w:val="center"/>
            <w:hideMark/>
          </w:tcPr>
          <w:p w14:paraId="5839C1E3"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3ACFF5FC"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729" w:type="pct"/>
            <w:gridSpan w:val="3"/>
            <w:tcBorders>
              <w:top w:val="single" w:sz="4" w:space="0" w:color="auto"/>
              <w:left w:val="nil"/>
              <w:bottom w:val="nil"/>
              <w:right w:val="nil"/>
            </w:tcBorders>
            <w:shd w:val="clear" w:color="auto" w:fill="auto"/>
            <w:hideMark/>
          </w:tcPr>
          <w:p w14:paraId="571C9A30"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Итого по расценке</w:t>
            </w:r>
          </w:p>
        </w:tc>
        <w:tc>
          <w:tcPr>
            <w:tcW w:w="331" w:type="pct"/>
            <w:tcBorders>
              <w:top w:val="single" w:sz="4" w:space="0" w:color="auto"/>
              <w:left w:val="nil"/>
              <w:bottom w:val="nil"/>
              <w:right w:val="nil"/>
            </w:tcBorders>
            <w:shd w:val="clear" w:color="auto" w:fill="auto"/>
            <w:hideMark/>
          </w:tcPr>
          <w:p w14:paraId="7F5414E0"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283" w:type="pct"/>
            <w:tcBorders>
              <w:top w:val="single" w:sz="4" w:space="0" w:color="auto"/>
              <w:left w:val="nil"/>
              <w:bottom w:val="nil"/>
              <w:right w:val="nil"/>
            </w:tcBorders>
            <w:shd w:val="clear" w:color="auto" w:fill="auto"/>
          </w:tcPr>
          <w:p w14:paraId="57B1D5BA" w14:textId="1283C090"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single" w:sz="4" w:space="0" w:color="auto"/>
              <w:left w:val="nil"/>
              <w:bottom w:val="nil"/>
              <w:right w:val="nil"/>
            </w:tcBorders>
            <w:shd w:val="clear" w:color="auto" w:fill="auto"/>
          </w:tcPr>
          <w:p w14:paraId="5C612041" w14:textId="0E3496A4"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single" w:sz="4" w:space="0" w:color="auto"/>
              <w:left w:val="nil"/>
              <w:bottom w:val="nil"/>
              <w:right w:val="nil"/>
            </w:tcBorders>
            <w:shd w:val="clear" w:color="auto" w:fill="auto"/>
          </w:tcPr>
          <w:p w14:paraId="151F35BB" w14:textId="5156E8FA"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87" w:type="pct"/>
            <w:tcBorders>
              <w:top w:val="single" w:sz="4" w:space="0" w:color="auto"/>
              <w:left w:val="nil"/>
              <w:bottom w:val="nil"/>
              <w:right w:val="nil"/>
            </w:tcBorders>
            <w:shd w:val="clear" w:color="auto" w:fill="auto"/>
          </w:tcPr>
          <w:p w14:paraId="695D11C9" w14:textId="340FAA05"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40" w:type="pct"/>
            <w:tcBorders>
              <w:top w:val="single" w:sz="4" w:space="0" w:color="auto"/>
              <w:left w:val="nil"/>
              <w:bottom w:val="nil"/>
              <w:right w:val="nil"/>
            </w:tcBorders>
            <w:shd w:val="clear" w:color="auto" w:fill="auto"/>
          </w:tcPr>
          <w:p w14:paraId="32803778" w14:textId="76B5B5E3"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42" w:type="pct"/>
            <w:tcBorders>
              <w:top w:val="single" w:sz="4" w:space="0" w:color="auto"/>
              <w:left w:val="nil"/>
              <w:bottom w:val="nil"/>
              <w:right w:val="nil"/>
            </w:tcBorders>
            <w:shd w:val="clear" w:color="auto" w:fill="auto"/>
          </w:tcPr>
          <w:p w14:paraId="7BDCBC33" w14:textId="66661EBA"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2" w:type="pct"/>
            <w:tcBorders>
              <w:top w:val="single" w:sz="4" w:space="0" w:color="auto"/>
              <w:left w:val="nil"/>
              <w:bottom w:val="nil"/>
              <w:right w:val="nil"/>
            </w:tcBorders>
            <w:shd w:val="clear" w:color="auto" w:fill="auto"/>
          </w:tcPr>
          <w:p w14:paraId="5E2CE6EA" w14:textId="7F6BD20C"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68" w:type="pct"/>
            <w:tcBorders>
              <w:top w:val="single" w:sz="4" w:space="0" w:color="auto"/>
              <w:left w:val="nil"/>
              <w:bottom w:val="nil"/>
              <w:right w:val="single" w:sz="4" w:space="0" w:color="auto"/>
            </w:tcBorders>
            <w:shd w:val="clear" w:color="auto" w:fill="auto"/>
          </w:tcPr>
          <w:p w14:paraId="7BA3788B" w14:textId="26575530"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333BA" w:rsidRPr="009511D3" w14:paraId="302C7185" w14:textId="77777777" w:rsidTr="001650B7">
        <w:trPr>
          <w:trHeight w:val="300"/>
        </w:trPr>
        <w:tc>
          <w:tcPr>
            <w:tcW w:w="337" w:type="pct"/>
            <w:tcBorders>
              <w:top w:val="nil"/>
              <w:left w:val="single" w:sz="4" w:space="0" w:color="auto"/>
              <w:bottom w:val="nil"/>
              <w:right w:val="nil"/>
            </w:tcBorders>
            <w:shd w:val="clear" w:color="auto" w:fill="auto"/>
            <w:hideMark/>
          </w:tcPr>
          <w:p w14:paraId="4733FCD7"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30779EC5"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729" w:type="pct"/>
            <w:gridSpan w:val="3"/>
            <w:tcBorders>
              <w:top w:val="nil"/>
              <w:left w:val="nil"/>
              <w:bottom w:val="nil"/>
              <w:right w:val="nil"/>
            </w:tcBorders>
            <w:shd w:val="clear" w:color="auto" w:fill="auto"/>
            <w:hideMark/>
          </w:tcPr>
          <w:p w14:paraId="7812BD29"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ФОТ</w:t>
            </w:r>
          </w:p>
        </w:tc>
        <w:tc>
          <w:tcPr>
            <w:tcW w:w="331" w:type="pct"/>
            <w:tcBorders>
              <w:top w:val="nil"/>
              <w:left w:val="nil"/>
              <w:bottom w:val="nil"/>
              <w:right w:val="nil"/>
            </w:tcBorders>
            <w:shd w:val="clear" w:color="auto" w:fill="auto"/>
            <w:hideMark/>
          </w:tcPr>
          <w:p w14:paraId="01EFC6AF"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p>
        </w:tc>
        <w:tc>
          <w:tcPr>
            <w:tcW w:w="283" w:type="pct"/>
            <w:tcBorders>
              <w:top w:val="nil"/>
              <w:left w:val="nil"/>
              <w:bottom w:val="nil"/>
              <w:right w:val="nil"/>
            </w:tcBorders>
            <w:shd w:val="clear" w:color="auto" w:fill="auto"/>
          </w:tcPr>
          <w:p w14:paraId="66A5D38E"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tcPr>
          <w:p w14:paraId="02B1E055"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tcPr>
          <w:p w14:paraId="7CF7DD04"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287" w:type="pct"/>
            <w:tcBorders>
              <w:top w:val="nil"/>
              <w:left w:val="nil"/>
              <w:bottom w:val="nil"/>
              <w:right w:val="nil"/>
            </w:tcBorders>
            <w:shd w:val="clear" w:color="auto" w:fill="auto"/>
          </w:tcPr>
          <w:p w14:paraId="4BE6CEE0"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tcPr>
          <w:p w14:paraId="709B51D8" w14:textId="77777777" w:rsidR="00D333BA" w:rsidRPr="009511D3" w:rsidRDefault="00D333BA" w:rsidP="009511D3">
            <w:pPr>
              <w:spacing w:after="0" w:line="240" w:lineRule="auto"/>
              <w:contextualSpacing/>
              <w:jc w:val="right"/>
              <w:rPr>
                <w:rFonts w:ascii="Times New Roman" w:eastAsia="Times New Roman" w:hAnsi="Times New Roman" w:cs="Times New Roman"/>
                <w:sz w:val="24"/>
                <w:szCs w:val="24"/>
                <w:lang w:eastAsia="ru-RU"/>
              </w:rPr>
            </w:pPr>
          </w:p>
        </w:tc>
        <w:tc>
          <w:tcPr>
            <w:tcW w:w="342" w:type="pct"/>
            <w:tcBorders>
              <w:top w:val="nil"/>
              <w:left w:val="nil"/>
              <w:bottom w:val="nil"/>
              <w:right w:val="nil"/>
            </w:tcBorders>
            <w:shd w:val="clear" w:color="auto" w:fill="auto"/>
          </w:tcPr>
          <w:p w14:paraId="119FCFF2" w14:textId="39421D39"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2" w:type="pct"/>
            <w:tcBorders>
              <w:top w:val="nil"/>
              <w:left w:val="nil"/>
              <w:bottom w:val="nil"/>
              <w:right w:val="nil"/>
            </w:tcBorders>
            <w:shd w:val="clear" w:color="auto" w:fill="auto"/>
          </w:tcPr>
          <w:p w14:paraId="3AF92FC9"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68" w:type="pct"/>
            <w:tcBorders>
              <w:top w:val="nil"/>
              <w:left w:val="nil"/>
              <w:bottom w:val="nil"/>
              <w:right w:val="single" w:sz="4" w:space="0" w:color="auto"/>
            </w:tcBorders>
            <w:shd w:val="clear" w:color="auto" w:fill="auto"/>
          </w:tcPr>
          <w:p w14:paraId="04AB06B1" w14:textId="57FA52AA"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333BA" w:rsidRPr="009511D3" w14:paraId="7CAEA38F" w14:textId="77777777" w:rsidTr="001650B7">
        <w:trPr>
          <w:trHeight w:val="465"/>
        </w:trPr>
        <w:tc>
          <w:tcPr>
            <w:tcW w:w="337" w:type="pct"/>
            <w:tcBorders>
              <w:top w:val="nil"/>
              <w:left w:val="single" w:sz="4" w:space="0" w:color="auto"/>
              <w:bottom w:val="nil"/>
              <w:right w:val="nil"/>
            </w:tcBorders>
            <w:shd w:val="clear" w:color="auto" w:fill="auto"/>
            <w:hideMark/>
          </w:tcPr>
          <w:p w14:paraId="340BBE27"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418AB8E8"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Пр/812-083.0-1</w:t>
            </w:r>
          </w:p>
        </w:tc>
        <w:tc>
          <w:tcPr>
            <w:tcW w:w="729" w:type="pct"/>
            <w:gridSpan w:val="3"/>
            <w:tcBorders>
              <w:top w:val="nil"/>
              <w:left w:val="nil"/>
              <w:bottom w:val="nil"/>
              <w:right w:val="nil"/>
            </w:tcBorders>
            <w:shd w:val="clear" w:color="auto" w:fill="auto"/>
            <w:hideMark/>
          </w:tcPr>
          <w:p w14:paraId="01E474DA"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НР Пусконаладочные работы: 'вхолостую' - 80%, 'под нагрузкой' - 20%</w:t>
            </w:r>
          </w:p>
        </w:tc>
        <w:tc>
          <w:tcPr>
            <w:tcW w:w="331" w:type="pct"/>
            <w:tcBorders>
              <w:top w:val="nil"/>
              <w:left w:val="nil"/>
              <w:bottom w:val="nil"/>
              <w:right w:val="nil"/>
            </w:tcBorders>
            <w:shd w:val="clear" w:color="auto" w:fill="auto"/>
            <w:hideMark/>
          </w:tcPr>
          <w:p w14:paraId="34637722"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w:t>
            </w:r>
          </w:p>
        </w:tc>
        <w:tc>
          <w:tcPr>
            <w:tcW w:w="283" w:type="pct"/>
            <w:tcBorders>
              <w:top w:val="nil"/>
              <w:left w:val="nil"/>
              <w:bottom w:val="nil"/>
              <w:right w:val="nil"/>
            </w:tcBorders>
            <w:shd w:val="clear" w:color="auto" w:fill="auto"/>
          </w:tcPr>
          <w:p w14:paraId="66DE2613" w14:textId="1AB6C96E"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736785C2"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nil"/>
              <w:left w:val="nil"/>
              <w:bottom w:val="nil"/>
              <w:right w:val="nil"/>
            </w:tcBorders>
            <w:shd w:val="clear" w:color="auto" w:fill="auto"/>
          </w:tcPr>
          <w:p w14:paraId="65836207" w14:textId="637F0384"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87" w:type="pct"/>
            <w:tcBorders>
              <w:top w:val="nil"/>
              <w:left w:val="nil"/>
              <w:bottom w:val="nil"/>
              <w:right w:val="nil"/>
            </w:tcBorders>
            <w:shd w:val="clear" w:color="auto" w:fill="auto"/>
          </w:tcPr>
          <w:p w14:paraId="7C549ECD"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555D0CC4" w14:textId="77777777" w:rsidR="00D333BA" w:rsidRPr="009511D3" w:rsidRDefault="00D333BA" w:rsidP="009511D3">
            <w:pPr>
              <w:spacing w:after="0" w:line="240" w:lineRule="auto"/>
              <w:contextualSpacing/>
              <w:jc w:val="right"/>
              <w:rPr>
                <w:rFonts w:ascii="Times New Roman" w:eastAsia="Times New Roman" w:hAnsi="Times New Roman" w:cs="Times New Roman"/>
                <w:sz w:val="24"/>
                <w:szCs w:val="24"/>
                <w:lang w:eastAsia="ru-RU"/>
              </w:rPr>
            </w:pPr>
          </w:p>
        </w:tc>
        <w:tc>
          <w:tcPr>
            <w:tcW w:w="342" w:type="pct"/>
            <w:tcBorders>
              <w:top w:val="nil"/>
              <w:left w:val="nil"/>
              <w:bottom w:val="nil"/>
              <w:right w:val="nil"/>
            </w:tcBorders>
            <w:shd w:val="clear" w:color="auto" w:fill="auto"/>
          </w:tcPr>
          <w:p w14:paraId="6DBFA36D" w14:textId="055EAD8E"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2" w:type="pct"/>
            <w:tcBorders>
              <w:top w:val="nil"/>
              <w:left w:val="nil"/>
              <w:bottom w:val="nil"/>
              <w:right w:val="nil"/>
            </w:tcBorders>
            <w:shd w:val="clear" w:color="auto" w:fill="auto"/>
          </w:tcPr>
          <w:p w14:paraId="6BED7FD6"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68" w:type="pct"/>
            <w:tcBorders>
              <w:top w:val="nil"/>
              <w:left w:val="nil"/>
              <w:bottom w:val="nil"/>
              <w:right w:val="single" w:sz="4" w:space="0" w:color="auto"/>
            </w:tcBorders>
            <w:shd w:val="clear" w:color="auto" w:fill="auto"/>
          </w:tcPr>
          <w:p w14:paraId="114E1CAC" w14:textId="3867E8E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333BA" w:rsidRPr="009511D3" w14:paraId="06771555" w14:textId="77777777" w:rsidTr="001650B7">
        <w:trPr>
          <w:trHeight w:val="465"/>
        </w:trPr>
        <w:tc>
          <w:tcPr>
            <w:tcW w:w="337" w:type="pct"/>
            <w:tcBorders>
              <w:top w:val="nil"/>
              <w:left w:val="single" w:sz="4" w:space="0" w:color="auto"/>
              <w:bottom w:val="nil"/>
              <w:right w:val="nil"/>
            </w:tcBorders>
            <w:shd w:val="clear" w:color="auto" w:fill="auto"/>
            <w:hideMark/>
          </w:tcPr>
          <w:p w14:paraId="52C5A42D"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03383CAD"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Пр/774-083.0</w:t>
            </w:r>
          </w:p>
        </w:tc>
        <w:tc>
          <w:tcPr>
            <w:tcW w:w="729" w:type="pct"/>
            <w:gridSpan w:val="3"/>
            <w:tcBorders>
              <w:top w:val="nil"/>
              <w:left w:val="nil"/>
              <w:bottom w:val="nil"/>
              <w:right w:val="nil"/>
            </w:tcBorders>
            <w:shd w:val="clear" w:color="auto" w:fill="auto"/>
            <w:hideMark/>
          </w:tcPr>
          <w:p w14:paraId="1F7C62A9"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СП Пусконаладочные работы: 'вхолостую' - 80%, 'под нагрузкой' - 20%</w:t>
            </w:r>
          </w:p>
        </w:tc>
        <w:tc>
          <w:tcPr>
            <w:tcW w:w="331" w:type="pct"/>
            <w:tcBorders>
              <w:top w:val="nil"/>
              <w:left w:val="nil"/>
              <w:bottom w:val="nil"/>
              <w:right w:val="nil"/>
            </w:tcBorders>
            <w:shd w:val="clear" w:color="auto" w:fill="auto"/>
            <w:hideMark/>
          </w:tcPr>
          <w:p w14:paraId="01E1AE84"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w:t>
            </w:r>
          </w:p>
        </w:tc>
        <w:tc>
          <w:tcPr>
            <w:tcW w:w="283" w:type="pct"/>
            <w:tcBorders>
              <w:top w:val="nil"/>
              <w:left w:val="nil"/>
              <w:bottom w:val="nil"/>
              <w:right w:val="nil"/>
            </w:tcBorders>
            <w:shd w:val="clear" w:color="auto" w:fill="auto"/>
          </w:tcPr>
          <w:p w14:paraId="49F09C26" w14:textId="2D3E56FD"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2EA33F5D"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nil"/>
              <w:left w:val="nil"/>
              <w:bottom w:val="nil"/>
              <w:right w:val="nil"/>
            </w:tcBorders>
            <w:shd w:val="clear" w:color="auto" w:fill="auto"/>
          </w:tcPr>
          <w:p w14:paraId="47C2B04C" w14:textId="715A38B4"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87" w:type="pct"/>
            <w:tcBorders>
              <w:top w:val="nil"/>
              <w:left w:val="nil"/>
              <w:bottom w:val="nil"/>
              <w:right w:val="nil"/>
            </w:tcBorders>
            <w:shd w:val="clear" w:color="auto" w:fill="auto"/>
          </w:tcPr>
          <w:p w14:paraId="12F22177"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6DFA7B24" w14:textId="77777777" w:rsidR="00D333BA" w:rsidRPr="009511D3" w:rsidRDefault="00D333BA" w:rsidP="009511D3">
            <w:pPr>
              <w:spacing w:after="0" w:line="240" w:lineRule="auto"/>
              <w:contextualSpacing/>
              <w:jc w:val="right"/>
              <w:rPr>
                <w:rFonts w:ascii="Times New Roman" w:eastAsia="Times New Roman" w:hAnsi="Times New Roman" w:cs="Times New Roman"/>
                <w:sz w:val="24"/>
                <w:szCs w:val="24"/>
                <w:lang w:eastAsia="ru-RU"/>
              </w:rPr>
            </w:pPr>
          </w:p>
        </w:tc>
        <w:tc>
          <w:tcPr>
            <w:tcW w:w="342" w:type="pct"/>
            <w:tcBorders>
              <w:top w:val="nil"/>
              <w:left w:val="nil"/>
              <w:bottom w:val="nil"/>
              <w:right w:val="nil"/>
            </w:tcBorders>
            <w:shd w:val="clear" w:color="auto" w:fill="auto"/>
          </w:tcPr>
          <w:p w14:paraId="3D52F4A9" w14:textId="2FB2D2C4"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2" w:type="pct"/>
            <w:tcBorders>
              <w:top w:val="nil"/>
              <w:left w:val="nil"/>
              <w:bottom w:val="nil"/>
              <w:right w:val="nil"/>
            </w:tcBorders>
            <w:shd w:val="clear" w:color="auto" w:fill="auto"/>
          </w:tcPr>
          <w:p w14:paraId="3280D67B"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68" w:type="pct"/>
            <w:tcBorders>
              <w:top w:val="nil"/>
              <w:left w:val="nil"/>
              <w:bottom w:val="nil"/>
              <w:right w:val="single" w:sz="4" w:space="0" w:color="auto"/>
            </w:tcBorders>
            <w:shd w:val="clear" w:color="auto" w:fill="auto"/>
          </w:tcPr>
          <w:p w14:paraId="13B0F36B" w14:textId="1C34C694"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333BA" w:rsidRPr="009511D3" w14:paraId="3D91BD1C" w14:textId="77777777" w:rsidTr="001650B7">
        <w:trPr>
          <w:trHeight w:val="300"/>
        </w:trPr>
        <w:tc>
          <w:tcPr>
            <w:tcW w:w="337" w:type="pct"/>
            <w:tcBorders>
              <w:top w:val="nil"/>
              <w:left w:val="single" w:sz="4" w:space="0" w:color="auto"/>
              <w:bottom w:val="nil"/>
              <w:right w:val="nil"/>
            </w:tcBorders>
            <w:shd w:val="clear" w:color="auto" w:fill="auto"/>
            <w:hideMark/>
          </w:tcPr>
          <w:p w14:paraId="217A1FF8" w14:textId="77777777" w:rsidR="00D333BA" w:rsidRPr="009511D3" w:rsidRDefault="00D333BA"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702" w:type="pct"/>
            <w:tcBorders>
              <w:top w:val="nil"/>
              <w:left w:val="nil"/>
              <w:bottom w:val="nil"/>
              <w:right w:val="nil"/>
            </w:tcBorders>
            <w:shd w:val="clear" w:color="auto" w:fill="auto"/>
            <w:hideMark/>
          </w:tcPr>
          <w:p w14:paraId="65292883" w14:textId="77777777" w:rsidR="00D333BA" w:rsidRPr="009511D3" w:rsidRDefault="00D333BA"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729" w:type="pct"/>
            <w:gridSpan w:val="3"/>
            <w:tcBorders>
              <w:top w:val="single" w:sz="4" w:space="0" w:color="auto"/>
              <w:left w:val="nil"/>
              <w:bottom w:val="nil"/>
              <w:right w:val="nil"/>
            </w:tcBorders>
            <w:shd w:val="clear" w:color="auto" w:fill="auto"/>
            <w:hideMark/>
          </w:tcPr>
          <w:p w14:paraId="77040500" w14:textId="77777777" w:rsidR="00D333BA" w:rsidRPr="009511D3" w:rsidRDefault="00D333BA"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Всего по позиции</w:t>
            </w:r>
          </w:p>
        </w:tc>
        <w:tc>
          <w:tcPr>
            <w:tcW w:w="331" w:type="pct"/>
            <w:tcBorders>
              <w:top w:val="single" w:sz="4" w:space="0" w:color="auto"/>
              <w:left w:val="nil"/>
              <w:bottom w:val="nil"/>
              <w:right w:val="nil"/>
            </w:tcBorders>
            <w:shd w:val="clear" w:color="auto" w:fill="auto"/>
            <w:hideMark/>
          </w:tcPr>
          <w:p w14:paraId="7040C1EA" w14:textId="77777777" w:rsidR="00D333BA" w:rsidRPr="009511D3" w:rsidRDefault="00D333BA"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83" w:type="pct"/>
            <w:tcBorders>
              <w:top w:val="single" w:sz="4" w:space="0" w:color="auto"/>
              <w:left w:val="nil"/>
              <w:bottom w:val="nil"/>
              <w:right w:val="nil"/>
            </w:tcBorders>
            <w:shd w:val="clear" w:color="auto" w:fill="auto"/>
            <w:hideMark/>
          </w:tcPr>
          <w:p w14:paraId="7F5C2404" w14:textId="77777777" w:rsidR="00D333BA" w:rsidRPr="009511D3" w:rsidRDefault="00D333BA"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0CDEB0F5" w14:textId="77777777" w:rsidR="00D333BA" w:rsidRPr="009511D3" w:rsidRDefault="00D333BA"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59" w:type="pct"/>
            <w:tcBorders>
              <w:top w:val="single" w:sz="4" w:space="0" w:color="auto"/>
              <w:left w:val="nil"/>
              <w:bottom w:val="nil"/>
              <w:right w:val="nil"/>
            </w:tcBorders>
            <w:shd w:val="clear" w:color="auto" w:fill="auto"/>
            <w:hideMark/>
          </w:tcPr>
          <w:p w14:paraId="56375216" w14:textId="77777777" w:rsidR="00D333BA" w:rsidRPr="009511D3" w:rsidRDefault="00D333BA"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87" w:type="pct"/>
            <w:tcBorders>
              <w:top w:val="single" w:sz="4" w:space="0" w:color="auto"/>
              <w:left w:val="nil"/>
              <w:bottom w:val="nil"/>
              <w:right w:val="nil"/>
            </w:tcBorders>
            <w:shd w:val="clear" w:color="auto" w:fill="auto"/>
            <w:hideMark/>
          </w:tcPr>
          <w:p w14:paraId="235500D8" w14:textId="77777777" w:rsidR="00D333BA" w:rsidRPr="009511D3" w:rsidRDefault="00D333BA"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0F0E12B2" w14:textId="77777777" w:rsidR="00D333BA" w:rsidRPr="009511D3" w:rsidRDefault="00D333BA"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342" w:type="pct"/>
            <w:tcBorders>
              <w:top w:val="single" w:sz="4" w:space="0" w:color="auto"/>
              <w:left w:val="nil"/>
              <w:bottom w:val="nil"/>
              <w:right w:val="nil"/>
            </w:tcBorders>
            <w:shd w:val="clear" w:color="auto" w:fill="auto"/>
          </w:tcPr>
          <w:p w14:paraId="29F0014B" w14:textId="49B07157" w:rsidR="00D333BA" w:rsidRPr="009511D3" w:rsidRDefault="00D333BA"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2" w:type="pct"/>
            <w:tcBorders>
              <w:top w:val="single" w:sz="4" w:space="0" w:color="auto"/>
              <w:left w:val="nil"/>
              <w:bottom w:val="nil"/>
              <w:right w:val="nil"/>
            </w:tcBorders>
            <w:shd w:val="clear" w:color="auto" w:fill="auto"/>
          </w:tcPr>
          <w:p w14:paraId="776E70C9" w14:textId="60697B6A"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68" w:type="pct"/>
            <w:tcBorders>
              <w:top w:val="single" w:sz="4" w:space="0" w:color="auto"/>
              <w:left w:val="nil"/>
              <w:bottom w:val="nil"/>
              <w:right w:val="single" w:sz="4" w:space="0" w:color="auto"/>
            </w:tcBorders>
            <w:shd w:val="clear" w:color="auto" w:fill="auto"/>
          </w:tcPr>
          <w:p w14:paraId="62E9C75A" w14:textId="7A4C691D" w:rsidR="00D333BA" w:rsidRPr="009511D3" w:rsidRDefault="00D333BA"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197B4C" w:rsidRPr="009511D3" w14:paraId="35BE609B" w14:textId="77777777" w:rsidTr="001650B7">
        <w:trPr>
          <w:trHeight w:val="465"/>
        </w:trPr>
        <w:tc>
          <w:tcPr>
            <w:tcW w:w="337" w:type="pct"/>
            <w:tcBorders>
              <w:top w:val="single" w:sz="4" w:space="0" w:color="auto"/>
              <w:left w:val="single" w:sz="4" w:space="0" w:color="auto"/>
              <w:bottom w:val="nil"/>
              <w:right w:val="nil"/>
            </w:tcBorders>
            <w:shd w:val="clear" w:color="auto" w:fill="auto"/>
            <w:hideMark/>
          </w:tcPr>
          <w:p w14:paraId="1B10A6DA" w14:textId="77777777" w:rsidR="00197B4C" w:rsidRPr="009511D3" w:rsidRDefault="00197B4C"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8</w:t>
            </w:r>
          </w:p>
        </w:tc>
        <w:tc>
          <w:tcPr>
            <w:tcW w:w="702" w:type="pct"/>
            <w:tcBorders>
              <w:top w:val="single" w:sz="4" w:space="0" w:color="auto"/>
              <w:left w:val="nil"/>
              <w:bottom w:val="nil"/>
              <w:right w:val="nil"/>
            </w:tcBorders>
            <w:shd w:val="clear" w:color="auto" w:fill="auto"/>
            <w:hideMark/>
          </w:tcPr>
          <w:p w14:paraId="68DDBE34" w14:textId="77777777" w:rsidR="00197B4C" w:rsidRPr="009511D3" w:rsidRDefault="00197B4C"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ФЕРп01-11-026-02</w:t>
            </w:r>
          </w:p>
        </w:tc>
        <w:tc>
          <w:tcPr>
            <w:tcW w:w="729" w:type="pct"/>
            <w:gridSpan w:val="3"/>
            <w:tcBorders>
              <w:top w:val="single" w:sz="4" w:space="0" w:color="auto"/>
              <w:left w:val="nil"/>
              <w:bottom w:val="nil"/>
              <w:right w:val="nil"/>
            </w:tcBorders>
            <w:shd w:val="clear" w:color="auto" w:fill="auto"/>
            <w:hideMark/>
          </w:tcPr>
          <w:p w14:paraId="1DD6B5E5" w14:textId="77777777" w:rsidR="00197B4C" w:rsidRPr="009511D3" w:rsidRDefault="00197B4C"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Снятие, обработка и анализ: векторных диаграмм</w:t>
            </w:r>
          </w:p>
        </w:tc>
        <w:tc>
          <w:tcPr>
            <w:tcW w:w="331" w:type="pct"/>
            <w:tcBorders>
              <w:top w:val="single" w:sz="4" w:space="0" w:color="auto"/>
              <w:left w:val="nil"/>
              <w:bottom w:val="nil"/>
              <w:right w:val="nil"/>
            </w:tcBorders>
            <w:shd w:val="clear" w:color="auto" w:fill="auto"/>
            <w:hideMark/>
          </w:tcPr>
          <w:p w14:paraId="510CE656" w14:textId="77777777" w:rsidR="00197B4C" w:rsidRPr="009511D3" w:rsidRDefault="00197B4C"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шт</w:t>
            </w:r>
          </w:p>
        </w:tc>
        <w:tc>
          <w:tcPr>
            <w:tcW w:w="283" w:type="pct"/>
            <w:tcBorders>
              <w:top w:val="single" w:sz="4" w:space="0" w:color="auto"/>
              <w:left w:val="nil"/>
              <w:bottom w:val="nil"/>
              <w:right w:val="nil"/>
            </w:tcBorders>
            <w:shd w:val="clear" w:color="auto" w:fill="auto"/>
            <w:hideMark/>
          </w:tcPr>
          <w:p w14:paraId="76ED4A67" w14:textId="37A8383E" w:rsidR="00197B4C" w:rsidRPr="009511D3" w:rsidRDefault="00197B4C"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8</w:t>
            </w:r>
          </w:p>
        </w:tc>
        <w:tc>
          <w:tcPr>
            <w:tcW w:w="440" w:type="pct"/>
            <w:tcBorders>
              <w:top w:val="single" w:sz="4" w:space="0" w:color="auto"/>
              <w:left w:val="nil"/>
              <w:bottom w:val="nil"/>
              <w:right w:val="nil"/>
            </w:tcBorders>
            <w:shd w:val="clear" w:color="auto" w:fill="auto"/>
            <w:hideMark/>
          </w:tcPr>
          <w:p w14:paraId="084C5778" w14:textId="67967135" w:rsidR="00197B4C" w:rsidRPr="009511D3" w:rsidRDefault="00197B4C"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1</w:t>
            </w:r>
          </w:p>
        </w:tc>
        <w:tc>
          <w:tcPr>
            <w:tcW w:w="459" w:type="pct"/>
            <w:tcBorders>
              <w:top w:val="single" w:sz="4" w:space="0" w:color="auto"/>
              <w:left w:val="nil"/>
              <w:bottom w:val="nil"/>
              <w:right w:val="nil"/>
            </w:tcBorders>
            <w:shd w:val="clear" w:color="auto" w:fill="auto"/>
            <w:hideMark/>
          </w:tcPr>
          <w:p w14:paraId="73C4486B" w14:textId="3DE43B89" w:rsidR="00197B4C" w:rsidRPr="009511D3" w:rsidRDefault="00197B4C"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8</w:t>
            </w:r>
          </w:p>
        </w:tc>
        <w:tc>
          <w:tcPr>
            <w:tcW w:w="287" w:type="pct"/>
            <w:tcBorders>
              <w:top w:val="single" w:sz="4" w:space="0" w:color="auto"/>
              <w:left w:val="nil"/>
              <w:bottom w:val="nil"/>
              <w:right w:val="nil"/>
            </w:tcBorders>
            <w:shd w:val="clear" w:color="auto" w:fill="auto"/>
            <w:hideMark/>
          </w:tcPr>
          <w:p w14:paraId="4C1B290E" w14:textId="77777777" w:rsidR="00197B4C" w:rsidRPr="009511D3" w:rsidRDefault="00197B4C"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4902E569" w14:textId="77777777" w:rsidR="00197B4C" w:rsidRPr="009511D3" w:rsidRDefault="00197B4C"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342" w:type="pct"/>
            <w:tcBorders>
              <w:top w:val="single" w:sz="4" w:space="0" w:color="auto"/>
              <w:left w:val="nil"/>
              <w:bottom w:val="nil"/>
              <w:right w:val="nil"/>
            </w:tcBorders>
            <w:shd w:val="clear" w:color="auto" w:fill="auto"/>
            <w:hideMark/>
          </w:tcPr>
          <w:p w14:paraId="0F27D97F" w14:textId="77777777" w:rsidR="00197B4C" w:rsidRPr="009511D3" w:rsidRDefault="00197B4C"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82" w:type="pct"/>
            <w:tcBorders>
              <w:top w:val="single" w:sz="4" w:space="0" w:color="auto"/>
              <w:left w:val="nil"/>
              <w:bottom w:val="nil"/>
              <w:right w:val="nil"/>
            </w:tcBorders>
            <w:shd w:val="clear" w:color="auto" w:fill="auto"/>
            <w:hideMark/>
          </w:tcPr>
          <w:p w14:paraId="06CF8347" w14:textId="77777777" w:rsidR="00197B4C" w:rsidRPr="009511D3" w:rsidRDefault="00197B4C"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368" w:type="pct"/>
            <w:tcBorders>
              <w:top w:val="single" w:sz="4" w:space="0" w:color="auto"/>
              <w:left w:val="nil"/>
              <w:bottom w:val="nil"/>
              <w:right w:val="single" w:sz="4" w:space="0" w:color="auto"/>
            </w:tcBorders>
            <w:shd w:val="clear" w:color="auto" w:fill="auto"/>
            <w:hideMark/>
          </w:tcPr>
          <w:p w14:paraId="61EBFFBA" w14:textId="77777777" w:rsidR="00197B4C" w:rsidRPr="009511D3" w:rsidRDefault="00197B4C"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r>
      <w:tr w:rsidR="00D333BA" w:rsidRPr="009511D3" w14:paraId="24BB1C16" w14:textId="77777777" w:rsidTr="001650B7">
        <w:trPr>
          <w:trHeight w:val="465"/>
        </w:trPr>
        <w:tc>
          <w:tcPr>
            <w:tcW w:w="337" w:type="pct"/>
            <w:tcBorders>
              <w:top w:val="nil"/>
              <w:left w:val="single" w:sz="4" w:space="0" w:color="auto"/>
              <w:bottom w:val="nil"/>
              <w:right w:val="nil"/>
            </w:tcBorders>
            <w:shd w:val="clear" w:color="auto" w:fill="auto"/>
            <w:vAlign w:val="center"/>
            <w:hideMark/>
          </w:tcPr>
          <w:p w14:paraId="638CF293"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3142CA32" w14:textId="3ED877A0"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Приказ от 04.09.2019 </w:t>
            </w:r>
            <w:r w:rsidR="009C7395" w:rsidRPr="009511D3">
              <w:rPr>
                <w:rFonts w:ascii="Times New Roman" w:eastAsia="Times New Roman" w:hAnsi="Times New Roman" w:cs="Times New Roman"/>
                <w:color w:val="000000"/>
                <w:sz w:val="24"/>
                <w:szCs w:val="24"/>
                <w:lang w:eastAsia="ru-RU"/>
              </w:rPr>
              <w:t>№</w:t>
            </w:r>
            <w:r w:rsidRPr="009511D3">
              <w:rPr>
                <w:rFonts w:ascii="Times New Roman" w:eastAsia="Times New Roman" w:hAnsi="Times New Roman" w:cs="Times New Roman"/>
                <w:color w:val="000000"/>
                <w:sz w:val="24"/>
                <w:szCs w:val="24"/>
                <w:lang w:eastAsia="ru-RU"/>
              </w:rPr>
              <w:t>507/пр п.7.4</w:t>
            </w:r>
          </w:p>
        </w:tc>
        <w:tc>
          <w:tcPr>
            <w:tcW w:w="3961" w:type="pct"/>
            <w:gridSpan w:val="12"/>
            <w:tcBorders>
              <w:top w:val="nil"/>
              <w:left w:val="nil"/>
              <w:bottom w:val="nil"/>
              <w:right w:val="single" w:sz="4" w:space="0" w:color="000000"/>
            </w:tcBorders>
            <w:shd w:val="clear" w:color="auto" w:fill="auto"/>
            <w:hideMark/>
          </w:tcPr>
          <w:p w14:paraId="6A539D01"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При выполнении пусконаладочных работ звеном (бригадой), которое выполнило монтаж этого же оборудования к сметным нормам на пусконаладочные работы ОЗП=0,8; ТЗ=0,8</w:t>
            </w:r>
          </w:p>
        </w:tc>
      </w:tr>
      <w:tr w:rsidR="00D333BA" w:rsidRPr="009511D3" w14:paraId="707E82FC" w14:textId="77777777" w:rsidTr="001650B7">
        <w:trPr>
          <w:trHeight w:val="300"/>
        </w:trPr>
        <w:tc>
          <w:tcPr>
            <w:tcW w:w="337" w:type="pct"/>
            <w:tcBorders>
              <w:top w:val="nil"/>
              <w:left w:val="single" w:sz="4" w:space="0" w:color="auto"/>
              <w:bottom w:val="nil"/>
              <w:right w:val="nil"/>
            </w:tcBorders>
            <w:shd w:val="clear" w:color="auto" w:fill="auto"/>
            <w:vAlign w:val="center"/>
            <w:hideMark/>
          </w:tcPr>
          <w:p w14:paraId="393140F9"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31966726"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1</w:t>
            </w:r>
          </w:p>
        </w:tc>
        <w:tc>
          <w:tcPr>
            <w:tcW w:w="729" w:type="pct"/>
            <w:gridSpan w:val="3"/>
            <w:tcBorders>
              <w:top w:val="nil"/>
              <w:left w:val="nil"/>
              <w:bottom w:val="nil"/>
              <w:right w:val="nil"/>
            </w:tcBorders>
            <w:shd w:val="clear" w:color="auto" w:fill="auto"/>
            <w:hideMark/>
          </w:tcPr>
          <w:p w14:paraId="71FFFCB6"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ОТ</w:t>
            </w:r>
          </w:p>
        </w:tc>
        <w:tc>
          <w:tcPr>
            <w:tcW w:w="331" w:type="pct"/>
            <w:tcBorders>
              <w:top w:val="nil"/>
              <w:left w:val="nil"/>
              <w:bottom w:val="nil"/>
              <w:right w:val="nil"/>
            </w:tcBorders>
            <w:shd w:val="clear" w:color="auto" w:fill="auto"/>
            <w:hideMark/>
          </w:tcPr>
          <w:p w14:paraId="048EBF24"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p>
        </w:tc>
        <w:tc>
          <w:tcPr>
            <w:tcW w:w="283" w:type="pct"/>
            <w:tcBorders>
              <w:top w:val="nil"/>
              <w:left w:val="nil"/>
              <w:bottom w:val="nil"/>
              <w:right w:val="nil"/>
            </w:tcBorders>
            <w:shd w:val="clear" w:color="auto" w:fill="auto"/>
            <w:hideMark/>
          </w:tcPr>
          <w:p w14:paraId="734786A4"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hideMark/>
          </w:tcPr>
          <w:p w14:paraId="1A05351F"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hideMark/>
          </w:tcPr>
          <w:p w14:paraId="54D39D55"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287" w:type="pct"/>
            <w:tcBorders>
              <w:top w:val="nil"/>
              <w:left w:val="nil"/>
              <w:bottom w:val="nil"/>
              <w:right w:val="nil"/>
            </w:tcBorders>
            <w:shd w:val="clear" w:color="auto" w:fill="auto"/>
          </w:tcPr>
          <w:p w14:paraId="5547B320" w14:textId="53F79AEA"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3AAFA605" w14:textId="46700EE1"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42" w:type="pct"/>
            <w:tcBorders>
              <w:top w:val="nil"/>
              <w:left w:val="nil"/>
              <w:bottom w:val="nil"/>
              <w:right w:val="nil"/>
            </w:tcBorders>
            <w:shd w:val="clear" w:color="auto" w:fill="auto"/>
          </w:tcPr>
          <w:p w14:paraId="7F80EE05" w14:textId="48B0EC8F"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2" w:type="pct"/>
            <w:tcBorders>
              <w:top w:val="nil"/>
              <w:left w:val="nil"/>
              <w:bottom w:val="nil"/>
              <w:right w:val="nil"/>
            </w:tcBorders>
            <w:shd w:val="clear" w:color="auto" w:fill="auto"/>
          </w:tcPr>
          <w:p w14:paraId="10383EB7" w14:textId="3B01A202"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68" w:type="pct"/>
            <w:tcBorders>
              <w:top w:val="nil"/>
              <w:left w:val="nil"/>
              <w:bottom w:val="nil"/>
              <w:right w:val="single" w:sz="4" w:space="0" w:color="auto"/>
            </w:tcBorders>
            <w:shd w:val="clear" w:color="auto" w:fill="auto"/>
          </w:tcPr>
          <w:p w14:paraId="58CAA08F" w14:textId="10F8FCA9"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333BA" w:rsidRPr="009511D3" w14:paraId="717231A0" w14:textId="77777777" w:rsidTr="001650B7">
        <w:trPr>
          <w:trHeight w:val="300"/>
        </w:trPr>
        <w:tc>
          <w:tcPr>
            <w:tcW w:w="337" w:type="pct"/>
            <w:tcBorders>
              <w:top w:val="nil"/>
              <w:left w:val="single" w:sz="4" w:space="0" w:color="auto"/>
              <w:bottom w:val="nil"/>
              <w:right w:val="nil"/>
            </w:tcBorders>
            <w:shd w:val="clear" w:color="auto" w:fill="auto"/>
            <w:hideMark/>
          </w:tcPr>
          <w:p w14:paraId="4073F31C"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3B4252DD"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729" w:type="pct"/>
            <w:gridSpan w:val="3"/>
            <w:tcBorders>
              <w:top w:val="nil"/>
              <w:left w:val="nil"/>
              <w:bottom w:val="nil"/>
              <w:right w:val="nil"/>
            </w:tcBorders>
            <w:shd w:val="clear" w:color="auto" w:fill="auto"/>
            <w:hideMark/>
          </w:tcPr>
          <w:p w14:paraId="7A71AC04"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ЗТ</w:t>
            </w:r>
          </w:p>
        </w:tc>
        <w:tc>
          <w:tcPr>
            <w:tcW w:w="331" w:type="pct"/>
            <w:tcBorders>
              <w:top w:val="nil"/>
              <w:left w:val="nil"/>
              <w:bottom w:val="nil"/>
              <w:right w:val="nil"/>
            </w:tcBorders>
            <w:shd w:val="clear" w:color="auto" w:fill="auto"/>
            <w:hideMark/>
          </w:tcPr>
          <w:p w14:paraId="75E11D72"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чел.-ч</w:t>
            </w:r>
          </w:p>
        </w:tc>
        <w:tc>
          <w:tcPr>
            <w:tcW w:w="283" w:type="pct"/>
            <w:tcBorders>
              <w:top w:val="nil"/>
              <w:left w:val="nil"/>
              <w:bottom w:val="nil"/>
              <w:right w:val="nil"/>
            </w:tcBorders>
            <w:shd w:val="clear" w:color="auto" w:fill="auto"/>
          </w:tcPr>
          <w:p w14:paraId="58339254" w14:textId="24288C10"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4D817A5B" w14:textId="3A387D3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nil"/>
              <w:left w:val="nil"/>
              <w:bottom w:val="nil"/>
              <w:right w:val="nil"/>
            </w:tcBorders>
            <w:shd w:val="clear" w:color="auto" w:fill="auto"/>
          </w:tcPr>
          <w:p w14:paraId="7B3FC6BA" w14:textId="4B9BFCA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87" w:type="pct"/>
            <w:tcBorders>
              <w:top w:val="nil"/>
              <w:left w:val="nil"/>
              <w:bottom w:val="nil"/>
              <w:right w:val="nil"/>
            </w:tcBorders>
            <w:shd w:val="clear" w:color="auto" w:fill="auto"/>
            <w:hideMark/>
          </w:tcPr>
          <w:p w14:paraId="58B7CD52"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hideMark/>
          </w:tcPr>
          <w:p w14:paraId="1E4CB774" w14:textId="77777777" w:rsidR="00D333BA" w:rsidRPr="009511D3" w:rsidRDefault="00D333BA" w:rsidP="009511D3">
            <w:pPr>
              <w:spacing w:after="0" w:line="240" w:lineRule="auto"/>
              <w:contextualSpacing/>
              <w:jc w:val="right"/>
              <w:rPr>
                <w:rFonts w:ascii="Times New Roman" w:eastAsia="Times New Roman" w:hAnsi="Times New Roman" w:cs="Times New Roman"/>
                <w:sz w:val="24"/>
                <w:szCs w:val="24"/>
                <w:lang w:eastAsia="ru-RU"/>
              </w:rPr>
            </w:pPr>
          </w:p>
        </w:tc>
        <w:tc>
          <w:tcPr>
            <w:tcW w:w="342" w:type="pct"/>
            <w:tcBorders>
              <w:top w:val="nil"/>
              <w:left w:val="nil"/>
              <w:bottom w:val="nil"/>
              <w:right w:val="nil"/>
            </w:tcBorders>
            <w:shd w:val="clear" w:color="auto" w:fill="auto"/>
            <w:hideMark/>
          </w:tcPr>
          <w:p w14:paraId="0026AFDE"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282" w:type="pct"/>
            <w:tcBorders>
              <w:top w:val="nil"/>
              <w:left w:val="nil"/>
              <w:bottom w:val="nil"/>
              <w:right w:val="nil"/>
            </w:tcBorders>
            <w:shd w:val="clear" w:color="auto" w:fill="auto"/>
            <w:hideMark/>
          </w:tcPr>
          <w:p w14:paraId="67357924" w14:textId="77777777" w:rsidR="00D333BA" w:rsidRPr="009511D3" w:rsidRDefault="00D333BA" w:rsidP="009511D3">
            <w:pPr>
              <w:spacing w:after="0" w:line="240" w:lineRule="auto"/>
              <w:contextualSpacing/>
              <w:jc w:val="right"/>
              <w:rPr>
                <w:rFonts w:ascii="Times New Roman" w:eastAsia="Times New Roman" w:hAnsi="Times New Roman" w:cs="Times New Roman"/>
                <w:sz w:val="24"/>
                <w:szCs w:val="24"/>
                <w:lang w:eastAsia="ru-RU"/>
              </w:rPr>
            </w:pPr>
          </w:p>
        </w:tc>
        <w:tc>
          <w:tcPr>
            <w:tcW w:w="368" w:type="pct"/>
            <w:tcBorders>
              <w:top w:val="nil"/>
              <w:left w:val="nil"/>
              <w:bottom w:val="nil"/>
              <w:right w:val="single" w:sz="4" w:space="0" w:color="auto"/>
            </w:tcBorders>
            <w:shd w:val="clear" w:color="auto" w:fill="auto"/>
            <w:hideMark/>
          </w:tcPr>
          <w:p w14:paraId="09753B57"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r>
      <w:tr w:rsidR="00D333BA" w:rsidRPr="009511D3" w14:paraId="7F16DF34" w14:textId="77777777" w:rsidTr="001650B7">
        <w:trPr>
          <w:trHeight w:val="300"/>
        </w:trPr>
        <w:tc>
          <w:tcPr>
            <w:tcW w:w="337" w:type="pct"/>
            <w:tcBorders>
              <w:top w:val="nil"/>
              <w:left w:val="single" w:sz="4" w:space="0" w:color="auto"/>
              <w:bottom w:val="nil"/>
              <w:right w:val="nil"/>
            </w:tcBorders>
            <w:shd w:val="clear" w:color="auto" w:fill="auto"/>
            <w:vAlign w:val="center"/>
            <w:hideMark/>
          </w:tcPr>
          <w:p w14:paraId="44E6A9BB"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600A4645"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729" w:type="pct"/>
            <w:gridSpan w:val="3"/>
            <w:tcBorders>
              <w:top w:val="single" w:sz="4" w:space="0" w:color="auto"/>
              <w:left w:val="nil"/>
              <w:bottom w:val="nil"/>
              <w:right w:val="nil"/>
            </w:tcBorders>
            <w:shd w:val="clear" w:color="auto" w:fill="auto"/>
            <w:hideMark/>
          </w:tcPr>
          <w:p w14:paraId="0536AF05"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Итого по расценке</w:t>
            </w:r>
          </w:p>
        </w:tc>
        <w:tc>
          <w:tcPr>
            <w:tcW w:w="331" w:type="pct"/>
            <w:tcBorders>
              <w:top w:val="single" w:sz="4" w:space="0" w:color="auto"/>
              <w:left w:val="nil"/>
              <w:bottom w:val="nil"/>
              <w:right w:val="nil"/>
            </w:tcBorders>
            <w:shd w:val="clear" w:color="auto" w:fill="auto"/>
            <w:hideMark/>
          </w:tcPr>
          <w:p w14:paraId="1DE50027"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283" w:type="pct"/>
            <w:tcBorders>
              <w:top w:val="single" w:sz="4" w:space="0" w:color="auto"/>
              <w:left w:val="nil"/>
              <w:bottom w:val="nil"/>
              <w:right w:val="nil"/>
            </w:tcBorders>
            <w:shd w:val="clear" w:color="auto" w:fill="auto"/>
          </w:tcPr>
          <w:p w14:paraId="75438785" w14:textId="2368CE1E"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single" w:sz="4" w:space="0" w:color="auto"/>
              <w:left w:val="nil"/>
              <w:bottom w:val="nil"/>
              <w:right w:val="nil"/>
            </w:tcBorders>
            <w:shd w:val="clear" w:color="auto" w:fill="auto"/>
          </w:tcPr>
          <w:p w14:paraId="3AB2F1BA" w14:textId="74ACC75A"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single" w:sz="4" w:space="0" w:color="auto"/>
              <w:left w:val="nil"/>
              <w:bottom w:val="nil"/>
              <w:right w:val="nil"/>
            </w:tcBorders>
            <w:shd w:val="clear" w:color="auto" w:fill="auto"/>
          </w:tcPr>
          <w:p w14:paraId="7DF04282" w14:textId="4291F690"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87" w:type="pct"/>
            <w:tcBorders>
              <w:top w:val="single" w:sz="4" w:space="0" w:color="auto"/>
              <w:left w:val="nil"/>
              <w:bottom w:val="nil"/>
              <w:right w:val="nil"/>
            </w:tcBorders>
            <w:shd w:val="clear" w:color="auto" w:fill="auto"/>
          </w:tcPr>
          <w:p w14:paraId="0534828C" w14:textId="565BCB98"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40" w:type="pct"/>
            <w:tcBorders>
              <w:top w:val="single" w:sz="4" w:space="0" w:color="auto"/>
              <w:left w:val="nil"/>
              <w:bottom w:val="nil"/>
              <w:right w:val="nil"/>
            </w:tcBorders>
            <w:shd w:val="clear" w:color="auto" w:fill="auto"/>
          </w:tcPr>
          <w:p w14:paraId="4A80D826" w14:textId="27C89DD5"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42" w:type="pct"/>
            <w:tcBorders>
              <w:top w:val="single" w:sz="4" w:space="0" w:color="auto"/>
              <w:left w:val="nil"/>
              <w:bottom w:val="nil"/>
              <w:right w:val="nil"/>
            </w:tcBorders>
            <w:shd w:val="clear" w:color="auto" w:fill="auto"/>
          </w:tcPr>
          <w:p w14:paraId="4BF118D9" w14:textId="0E427D2B"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2" w:type="pct"/>
            <w:tcBorders>
              <w:top w:val="single" w:sz="4" w:space="0" w:color="auto"/>
              <w:left w:val="nil"/>
              <w:bottom w:val="nil"/>
              <w:right w:val="nil"/>
            </w:tcBorders>
            <w:shd w:val="clear" w:color="auto" w:fill="auto"/>
          </w:tcPr>
          <w:p w14:paraId="7B531E03" w14:textId="568A2F39"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68" w:type="pct"/>
            <w:tcBorders>
              <w:top w:val="single" w:sz="4" w:space="0" w:color="auto"/>
              <w:left w:val="nil"/>
              <w:bottom w:val="nil"/>
              <w:right w:val="single" w:sz="4" w:space="0" w:color="auto"/>
            </w:tcBorders>
            <w:shd w:val="clear" w:color="auto" w:fill="auto"/>
          </w:tcPr>
          <w:p w14:paraId="3EB3497C" w14:textId="38EF7C8E"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333BA" w:rsidRPr="009511D3" w14:paraId="6AF44A11" w14:textId="77777777" w:rsidTr="001650B7">
        <w:trPr>
          <w:trHeight w:val="300"/>
        </w:trPr>
        <w:tc>
          <w:tcPr>
            <w:tcW w:w="337" w:type="pct"/>
            <w:tcBorders>
              <w:top w:val="nil"/>
              <w:left w:val="single" w:sz="4" w:space="0" w:color="auto"/>
              <w:bottom w:val="nil"/>
              <w:right w:val="nil"/>
            </w:tcBorders>
            <w:shd w:val="clear" w:color="auto" w:fill="auto"/>
            <w:hideMark/>
          </w:tcPr>
          <w:p w14:paraId="2B7DC0D5"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125B776F"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729" w:type="pct"/>
            <w:gridSpan w:val="3"/>
            <w:tcBorders>
              <w:top w:val="nil"/>
              <w:left w:val="nil"/>
              <w:bottom w:val="nil"/>
              <w:right w:val="nil"/>
            </w:tcBorders>
            <w:shd w:val="clear" w:color="auto" w:fill="auto"/>
            <w:hideMark/>
          </w:tcPr>
          <w:p w14:paraId="5A019ECF"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ФОТ</w:t>
            </w:r>
          </w:p>
        </w:tc>
        <w:tc>
          <w:tcPr>
            <w:tcW w:w="331" w:type="pct"/>
            <w:tcBorders>
              <w:top w:val="nil"/>
              <w:left w:val="nil"/>
              <w:bottom w:val="nil"/>
              <w:right w:val="nil"/>
            </w:tcBorders>
            <w:shd w:val="clear" w:color="auto" w:fill="auto"/>
            <w:hideMark/>
          </w:tcPr>
          <w:p w14:paraId="0B3661F7"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p>
        </w:tc>
        <w:tc>
          <w:tcPr>
            <w:tcW w:w="283" w:type="pct"/>
            <w:tcBorders>
              <w:top w:val="nil"/>
              <w:left w:val="nil"/>
              <w:bottom w:val="nil"/>
              <w:right w:val="nil"/>
            </w:tcBorders>
            <w:shd w:val="clear" w:color="auto" w:fill="auto"/>
          </w:tcPr>
          <w:p w14:paraId="4058F063"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tcPr>
          <w:p w14:paraId="2F0ACD86"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tcPr>
          <w:p w14:paraId="4C7B5310"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287" w:type="pct"/>
            <w:tcBorders>
              <w:top w:val="nil"/>
              <w:left w:val="nil"/>
              <w:bottom w:val="nil"/>
              <w:right w:val="nil"/>
            </w:tcBorders>
            <w:shd w:val="clear" w:color="auto" w:fill="auto"/>
          </w:tcPr>
          <w:p w14:paraId="322E6E4C"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tcPr>
          <w:p w14:paraId="3A4A1926" w14:textId="77777777" w:rsidR="00D333BA" w:rsidRPr="009511D3" w:rsidRDefault="00D333BA" w:rsidP="009511D3">
            <w:pPr>
              <w:spacing w:after="0" w:line="240" w:lineRule="auto"/>
              <w:contextualSpacing/>
              <w:jc w:val="right"/>
              <w:rPr>
                <w:rFonts w:ascii="Times New Roman" w:eastAsia="Times New Roman" w:hAnsi="Times New Roman" w:cs="Times New Roman"/>
                <w:sz w:val="24"/>
                <w:szCs w:val="24"/>
                <w:lang w:eastAsia="ru-RU"/>
              </w:rPr>
            </w:pPr>
          </w:p>
        </w:tc>
        <w:tc>
          <w:tcPr>
            <w:tcW w:w="342" w:type="pct"/>
            <w:tcBorders>
              <w:top w:val="nil"/>
              <w:left w:val="nil"/>
              <w:bottom w:val="nil"/>
              <w:right w:val="nil"/>
            </w:tcBorders>
            <w:shd w:val="clear" w:color="auto" w:fill="auto"/>
          </w:tcPr>
          <w:p w14:paraId="47B3A1D8" w14:textId="4B5054AB"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2" w:type="pct"/>
            <w:tcBorders>
              <w:top w:val="nil"/>
              <w:left w:val="nil"/>
              <w:bottom w:val="nil"/>
              <w:right w:val="nil"/>
            </w:tcBorders>
            <w:shd w:val="clear" w:color="auto" w:fill="auto"/>
          </w:tcPr>
          <w:p w14:paraId="5154A98B"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68" w:type="pct"/>
            <w:tcBorders>
              <w:top w:val="nil"/>
              <w:left w:val="nil"/>
              <w:bottom w:val="nil"/>
              <w:right w:val="single" w:sz="4" w:space="0" w:color="auto"/>
            </w:tcBorders>
            <w:shd w:val="clear" w:color="auto" w:fill="auto"/>
          </w:tcPr>
          <w:p w14:paraId="37F91DAD" w14:textId="1A9E708B"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333BA" w:rsidRPr="009511D3" w14:paraId="1294C311" w14:textId="77777777" w:rsidTr="001650B7">
        <w:trPr>
          <w:trHeight w:val="465"/>
        </w:trPr>
        <w:tc>
          <w:tcPr>
            <w:tcW w:w="337" w:type="pct"/>
            <w:tcBorders>
              <w:top w:val="nil"/>
              <w:left w:val="single" w:sz="4" w:space="0" w:color="auto"/>
              <w:bottom w:val="nil"/>
              <w:right w:val="nil"/>
            </w:tcBorders>
            <w:shd w:val="clear" w:color="auto" w:fill="auto"/>
            <w:hideMark/>
          </w:tcPr>
          <w:p w14:paraId="38CA4E4F"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lastRenderedPageBreak/>
              <w:t> </w:t>
            </w:r>
          </w:p>
        </w:tc>
        <w:tc>
          <w:tcPr>
            <w:tcW w:w="702" w:type="pct"/>
            <w:tcBorders>
              <w:top w:val="nil"/>
              <w:left w:val="nil"/>
              <w:bottom w:val="nil"/>
              <w:right w:val="nil"/>
            </w:tcBorders>
            <w:shd w:val="clear" w:color="auto" w:fill="auto"/>
            <w:hideMark/>
          </w:tcPr>
          <w:p w14:paraId="442B0856"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Пр/812-083.0-1</w:t>
            </w:r>
          </w:p>
        </w:tc>
        <w:tc>
          <w:tcPr>
            <w:tcW w:w="729" w:type="pct"/>
            <w:gridSpan w:val="3"/>
            <w:tcBorders>
              <w:top w:val="nil"/>
              <w:left w:val="nil"/>
              <w:bottom w:val="nil"/>
              <w:right w:val="nil"/>
            </w:tcBorders>
            <w:shd w:val="clear" w:color="auto" w:fill="auto"/>
            <w:hideMark/>
          </w:tcPr>
          <w:p w14:paraId="41EBAAB3"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НР Пусконаладочные работы: 'вхолостую' - 80%, 'под нагрузкой' - 20%</w:t>
            </w:r>
          </w:p>
        </w:tc>
        <w:tc>
          <w:tcPr>
            <w:tcW w:w="331" w:type="pct"/>
            <w:tcBorders>
              <w:top w:val="nil"/>
              <w:left w:val="nil"/>
              <w:bottom w:val="nil"/>
              <w:right w:val="nil"/>
            </w:tcBorders>
            <w:shd w:val="clear" w:color="auto" w:fill="auto"/>
            <w:hideMark/>
          </w:tcPr>
          <w:p w14:paraId="09007E9B"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w:t>
            </w:r>
          </w:p>
        </w:tc>
        <w:tc>
          <w:tcPr>
            <w:tcW w:w="283" w:type="pct"/>
            <w:tcBorders>
              <w:top w:val="nil"/>
              <w:left w:val="nil"/>
              <w:bottom w:val="nil"/>
              <w:right w:val="nil"/>
            </w:tcBorders>
            <w:shd w:val="clear" w:color="auto" w:fill="auto"/>
          </w:tcPr>
          <w:p w14:paraId="7305B129" w14:textId="62226320"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3C6A5C38"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nil"/>
              <w:left w:val="nil"/>
              <w:bottom w:val="nil"/>
              <w:right w:val="nil"/>
            </w:tcBorders>
            <w:shd w:val="clear" w:color="auto" w:fill="auto"/>
          </w:tcPr>
          <w:p w14:paraId="5760A097" w14:textId="06B829A5"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87" w:type="pct"/>
            <w:tcBorders>
              <w:top w:val="nil"/>
              <w:left w:val="nil"/>
              <w:bottom w:val="nil"/>
              <w:right w:val="nil"/>
            </w:tcBorders>
            <w:shd w:val="clear" w:color="auto" w:fill="auto"/>
          </w:tcPr>
          <w:p w14:paraId="30FDAF4D"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0F3AECC6" w14:textId="77777777" w:rsidR="00D333BA" w:rsidRPr="009511D3" w:rsidRDefault="00D333BA" w:rsidP="009511D3">
            <w:pPr>
              <w:spacing w:after="0" w:line="240" w:lineRule="auto"/>
              <w:contextualSpacing/>
              <w:jc w:val="right"/>
              <w:rPr>
                <w:rFonts w:ascii="Times New Roman" w:eastAsia="Times New Roman" w:hAnsi="Times New Roman" w:cs="Times New Roman"/>
                <w:sz w:val="24"/>
                <w:szCs w:val="24"/>
                <w:lang w:eastAsia="ru-RU"/>
              </w:rPr>
            </w:pPr>
          </w:p>
        </w:tc>
        <w:tc>
          <w:tcPr>
            <w:tcW w:w="342" w:type="pct"/>
            <w:tcBorders>
              <w:top w:val="nil"/>
              <w:left w:val="nil"/>
              <w:bottom w:val="nil"/>
              <w:right w:val="nil"/>
            </w:tcBorders>
            <w:shd w:val="clear" w:color="auto" w:fill="auto"/>
          </w:tcPr>
          <w:p w14:paraId="629A2C90" w14:textId="4C42C080"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2" w:type="pct"/>
            <w:tcBorders>
              <w:top w:val="nil"/>
              <w:left w:val="nil"/>
              <w:bottom w:val="nil"/>
              <w:right w:val="nil"/>
            </w:tcBorders>
            <w:shd w:val="clear" w:color="auto" w:fill="auto"/>
          </w:tcPr>
          <w:p w14:paraId="4FAC78D6"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68" w:type="pct"/>
            <w:tcBorders>
              <w:top w:val="nil"/>
              <w:left w:val="nil"/>
              <w:bottom w:val="nil"/>
              <w:right w:val="single" w:sz="4" w:space="0" w:color="auto"/>
            </w:tcBorders>
            <w:shd w:val="clear" w:color="auto" w:fill="auto"/>
          </w:tcPr>
          <w:p w14:paraId="26A4927E" w14:textId="63CD0B98"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333BA" w:rsidRPr="009511D3" w14:paraId="1C38C716" w14:textId="77777777" w:rsidTr="001650B7">
        <w:trPr>
          <w:trHeight w:val="465"/>
        </w:trPr>
        <w:tc>
          <w:tcPr>
            <w:tcW w:w="337" w:type="pct"/>
            <w:tcBorders>
              <w:top w:val="nil"/>
              <w:left w:val="single" w:sz="4" w:space="0" w:color="auto"/>
              <w:bottom w:val="nil"/>
              <w:right w:val="nil"/>
            </w:tcBorders>
            <w:shd w:val="clear" w:color="auto" w:fill="auto"/>
            <w:hideMark/>
          </w:tcPr>
          <w:p w14:paraId="700C2E1A"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1E518DDD"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Пр/774-083.0</w:t>
            </w:r>
          </w:p>
        </w:tc>
        <w:tc>
          <w:tcPr>
            <w:tcW w:w="729" w:type="pct"/>
            <w:gridSpan w:val="3"/>
            <w:tcBorders>
              <w:top w:val="nil"/>
              <w:left w:val="nil"/>
              <w:bottom w:val="nil"/>
              <w:right w:val="nil"/>
            </w:tcBorders>
            <w:shd w:val="clear" w:color="auto" w:fill="auto"/>
            <w:hideMark/>
          </w:tcPr>
          <w:p w14:paraId="39BC18D9"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СП Пусконаладочные работы: 'вхолостую' - 80%, 'под нагрузкой' - 20%</w:t>
            </w:r>
          </w:p>
        </w:tc>
        <w:tc>
          <w:tcPr>
            <w:tcW w:w="331" w:type="pct"/>
            <w:tcBorders>
              <w:top w:val="nil"/>
              <w:left w:val="nil"/>
              <w:bottom w:val="nil"/>
              <w:right w:val="nil"/>
            </w:tcBorders>
            <w:shd w:val="clear" w:color="auto" w:fill="auto"/>
            <w:hideMark/>
          </w:tcPr>
          <w:p w14:paraId="00121434"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w:t>
            </w:r>
          </w:p>
        </w:tc>
        <w:tc>
          <w:tcPr>
            <w:tcW w:w="283" w:type="pct"/>
            <w:tcBorders>
              <w:top w:val="nil"/>
              <w:left w:val="nil"/>
              <w:bottom w:val="nil"/>
              <w:right w:val="nil"/>
            </w:tcBorders>
            <w:shd w:val="clear" w:color="auto" w:fill="auto"/>
          </w:tcPr>
          <w:p w14:paraId="509DBA6C" w14:textId="5DCB7F80"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4E05AF88"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nil"/>
              <w:left w:val="nil"/>
              <w:bottom w:val="nil"/>
              <w:right w:val="nil"/>
            </w:tcBorders>
            <w:shd w:val="clear" w:color="auto" w:fill="auto"/>
          </w:tcPr>
          <w:p w14:paraId="4B2BC3E8" w14:textId="5C41A7B4"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87" w:type="pct"/>
            <w:tcBorders>
              <w:top w:val="nil"/>
              <w:left w:val="nil"/>
              <w:bottom w:val="nil"/>
              <w:right w:val="nil"/>
            </w:tcBorders>
            <w:shd w:val="clear" w:color="auto" w:fill="auto"/>
          </w:tcPr>
          <w:p w14:paraId="69076A67"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5C89EA6D" w14:textId="77777777" w:rsidR="00D333BA" w:rsidRPr="009511D3" w:rsidRDefault="00D333BA" w:rsidP="009511D3">
            <w:pPr>
              <w:spacing w:after="0" w:line="240" w:lineRule="auto"/>
              <w:contextualSpacing/>
              <w:jc w:val="right"/>
              <w:rPr>
                <w:rFonts w:ascii="Times New Roman" w:eastAsia="Times New Roman" w:hAnsi="Times New Roman" w:cs="Times New Roman"/>
                <w:sz w:val="24"/>
                <w:szCs w:val="24"/>
                <w:lang w:eastAsia="ru-RU"/>
              </w:rPr>
            </w:pPr>
          </w:p>
        </w:tc>
        <w:tc>
          <w:tcPr>
            <w:tcW w:w="342" w:type="pct"/>
            <w:tcBorders>
              <w:top w:val="nil"/>
              <w:left w:val="nil"/>
              <w:bottom w:val="nil"/>
              <w:right w:val="nil"/>
            </w:tcBorders>
            <w:shd w:val="clear" w:color="auto" w:fill="auto"/>
          </w:tcPr>
          <w:p w14:paraId="31F33EDA" w14:textId="2199664F"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2" w:type="pct"/>
            <w:tcBorders>
              <w:top w:val="nil"/>
              <w:left w:val="nil"/>
              <w:bottom w:val="nil"/>
              <w:right w:val="nil"/>
            </w:tcBorders>
            <w:shd w:val="clear" w:color="auto" w:fill="auto"/>
          </w:tcPr>
          <w:p w14:paraId="5BBEF035"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68" w:type="pct"/>
            <w:tcBorders>
              <w:top w:val="nil"/>
              <w:left w:val="nil"/>
              <w:bottom w:val="nil"/>
              <w:right w:val="single" w:sz="4" w:space="0" w:color="auto"/>
            </w:tcBorders>
            <w:shd w:val="clear" w:color="auto" w:fill="auto"/>
          </w:tcPr>
          <w:p w14:paraId="4712183D" w14:textId="37DFD920"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333BA" w:rsidRPr="009511D3" w14:paraId="7F188D87" w14:textId="77777777" w:rsidTr="001650B7">
        <w:trPr>
          <w:trHeight w:val="300"/>
        </w:trPr>
        <w:tc>
          <w:tcPr>
            <w:tcW w:w="337" w:type="pct"/>
            <w:tcBorders>
              <w:top w:val="nil"/>
              <w:left w:val="single" w:sz="4" w:space="0" w:color="auto"/>
              <w:bottom w:val="nil"/>
              <w:right w:val="nil"/>
            </w:tcBorders>
            <w:shd w:val="clear" w:color="auto" w:fill="auto"/>
            <w:hideMark/>
          </w:tcPr>
          <w:p w14:paraId="493A522F" w14:textId="77777777" w:rsidR="00D333BA" w:rsidRPr="009511D3" w:rsidRDefault="00D333BA"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702" w:type="pct"/>
            <w:tcBorders>
              <w:top w:val="nil"/>
              <w:left w:val="nil"/>
              <w:bottom w:val="nil"/>
              <w:right w:val="nil"/>
            </w:tcBorders>
            <w:shd w:val="clear" w:color="auto" w:fill="auto"/>
            <w:hideMark/>
          </w:tcPr>
          <w:p w14:paraId="5D6FC1F2" w14:textId="77777777" w:rsidR="00D333BA" w:rsidRPr="009511D3" w:rsidRDefault="00D333BA"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729" w:type="pct"/>
            <w:gridSpan w:val="3"/>
            <w:tcBorders>
              <w:top w:val="single" w:sz="4" w:space="0" w:color="auto"/>
              <w:left w:val="nil"/>
              <w:bottom w:val="nil"/>
              <w:right w:val="nil"/>
            </w:tcBorders>
            <w:shd w:val="clear" w:color="auto" w:fill="auto"/>
            <w:hideMark/>
          </w:tcPr>
          <w:p w14:paraId="237037D5" w14:textId="77777777" w:rsidR="00D333BA" w:rsidRPr="009511D3" w:rsidRDefault="00D333BA"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Всего по позиции</w:t>
            </w:r>
          </w:p>
        </w:tc>
        <w:tc>
          <w:tcPr>
            <w:tcW w:w="331" w:type="pct"/>
            <w:tcBorders>
              <w:top w:val="single" w:sz="4" w:space="0" w:color="auto"/>
              <w:left w:val="nil"/>
              <w:bottom w:val="nil"/>
              <w:right w:val="nil"/>
            </w:tcBorders>
            <w:shd w:val="clear" w:color="auto" w:fill="auto"/>
            <w:hideMark/>
          </w:tcPr>
          <w:p w14:paraId="231AB4D5" w14:textId="77777777" w:rsidR="00D333BA" w:rsidRPr="009511D3" w:rsidRDefault="00D333BA"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83" w:type="pct"/>
            <w:tcBorders>
              <w:top w:val="single" w:sz="4" w:space="0" w:color="auto"/>
              <w:left w:val="nil"/>
              <w:bottom w:val="nil"/>
              <w:right w:val="nil"/>
            </w:tcBorders>
            <w:shd w:val="clear" w:color="auto" w:fill="auto"/>
            <w:hideMark/>
          </w:tcPr>
          <w:p w14:paraId="529809AC" w14:textId="77777777" w:rsidR="00D333BA" w:rsidRPr="009511D3" w:rsidRDefault="00D333BA"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2DB7F177" w14:textId="77777777" w:rsidR="00D333BA" w:rsidRPr="009511D3" w:rsidRDefault="00D333BA"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59" w:type="pct"/>
            <w:tcBorders>
              <w:top w:val="single" w:sz="4" w:space="0" w:color="auto"/>
              <w:left w:val="nil"/>
              <w:bottom w:val="nil"/>
              <w:right w:val="nil"/>
            </w:tcBorders>
            <w:shd w:val="clear" w:color="auto" w:fill="auto"/>
            <w:hideMark/>
          </w:tcPr>
          <w:p w14:paraId="04B71DE1" w14:textId="77777777" w:rsidR="00D333BA" w:rsidRPr="009511D3" w:rsidRDefault="00D333BA"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87" w:type="pct"/>
            <w:tcBorders>
              <w:top w:val="single" w:sz="4" w:space="0" w:color="auto"/>
              <w:left w:val="nil"/>
              <w:bottom w:val="nil"/>
              <w:right w:val="nil"/>
            </w:tcBorders>
            <w:shd w:val="clear" w:color="auto" w:fill="auto"/>
            <w:hideMark/>
          </w:tcPr>
          <w:p w14:paraId="0001E455" w14:textId="77777777" w:rsidR="00D333BA" w:rsidRPr="009511D3" w:rsidRDefault="00D333BA"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63A14F11" w14:textId="77777777" w:rsidR="00D333BA" w:rsidRPr="009511D3" w:rsidRDefault="00D333BA"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342" w:type="pct"/>
            <w:tcBorders>
              <w:top w:val="single" w:sz="4" w:space="0" w:color="auto"/>
              <w:left w:val="nil"/>
              <w:bottom w:val="nil"/>
              <w:right w:val="nil"/>
            </w:tcBorders>
            <w:shd w:val="clear" w:color="auto" w:fill="auto"/>
          </w:tcPr>
          <w:p w14:paraId="3E63363D" w14:textId="72BE5161" w:rsidR="00D333BA" w:rsidRPr="009511D3" w:rsidRDefault="00D333BA"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2" w:type="pct"/>
            <w:tcBorders>
              <w:top w:val="single" w:sz="4" w:space="0" w:color="auto"/>
              <w:left w:val="nil"/>
              <w:bottom w:val="nil"/>
              <w:right w:val="nil"/>
            </w:tcBorders>
            <w:shd w:val="clear" w:color="auto" w:fill="auto"/>
          </w:tcPr>
          <w:p w14:paraId="7F249B8C" w14:textId="588B4AB8"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68" w:type="pct"/>
            <w:tcBorders>
              <w:top w:val="single" w:sz="4" w:space="0" w:color="auto"/>
              <w:left w:val="nil"/>
              <w:bottom w:val="nil"/>
              <w:right w:val="single" w:sz="4" w:space="0" w:color="auto"/>
            </w:tcBorders>
            <w:shd w:val="clear" w:color="auto" w:fill="auto"/>
          </w:tcPr>
          <w:p w14:paraId="3A703E73" w14:textId="14F6BBB2" w:rsidR="00D333BA" w:rsidRPr="009511D3" w:rsidRDefault="00D333BA"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D333BA" w:rsidRPr="009511D3" w14:paraId="28B47E04" w14:textId="77777777" w:rsidTr="001650B7">
        <w:trPr>
          <w:trHeight w:val="300"/>
        </w:trPr>
        <w:tc>
          <w:tcPr>
            <w:tcW w:w="337" w:type="pct"/>
            <w:tcBorders>
              <w:top w:val="single" w:sz="4" w:space="0" w:color="auto"/>
              <w:left w:val="single" w:sz="4" w:space="0" w:color="auto"/>
              <w:bottom w:val="nil"/>
              <w:right w:val="nil"/>
            </w:tcBorders>
            <w:shd w:val="clear" w:color="auto" w:fill="auto"/>
            <w:noWrap/>
            <w:vAlign w:val="bottom"/>
            <w:hideMark/>
          </w:tcPr>
          <w:p w14:paraId="6BFA6662"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single" w:sz="4" w:space="0" w:color="auto"/>
              <w:left w:val="nil"/>
              <w:bottom w:val="nil"/>
              <w:right w:val="nil"/>
            </w:tcBorders>
            <w:shd w:val="clear" w:color="auto" w:fill="auto"/>
            <w:hideMark/>
          </w:tcPr>
          <w:p w14:paraId="00369EA3" w14:textId="77777777" w:rsidR="00D333BA" w:rsidRPr="009511D3" w:rsidRDefault="00D333BA"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969" w:type="pct"/>
            <w:gridSpan w:val="9"/>
            <w:tcBorders>
              <w:top w:val="single" w:sz="4" w:space="0" w:color="auto"/>
              <w:left w:val="nil"/>
              <w:bottom w:val="nil"/>
              <w:right w:val="nil"/>
            </w:tcBorders>
            <w:shd w:val="clear" w:color="auto" w:fill="auto"/>
            <w:hideMark/>
          </w:tcPr>
          <w:p w14:paraId="4A708F62" w14:textId="77777777" w:rsidR="00D333BA" w:rsidRPr="009511D3" w:rsidRDefault="00D333BA"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Итого по разделу 2 ПНР</w:t>
            </w:r>
          </w:p>
        </w:tc>
        <w:tc>
          <w:tcPr>
            <w:tcW w:w="342" w:type="pct"/>
            <w:tcBorders>
              <w:top w:val="single" w:sz="4" w:space="0" w:color="auto"/>
              <w:left w:val="nil"/>
              <w:bottom w:val="nil"/>
              <w:right w:val="nil"/>
            </w:tcBorders>
            <w:shd w:val="clear" w:color="auto" w:fill="auto"/>
            <w:noWrap/>
          </w:tcPr>
          <w:p w14:paraId="5B3976F9" w14:textId="465B840F" w:rsidR="00D333BA" w:rsidRPr="009511D3" w:rsidRDefault="00D333BA"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2" w:type="pct"/>
            <w:tcBorders>
              <w:top w:val="single" w:sz="4" w:space="0" w:color="auto"/>
              <w:left w:val="nil"/>
              <w:bottom w:val="nil"/>
              <w:right w:val="nil"/>
            </w:tcBorders>
            <w:shd w:val="clear" w:color="auto" w:fill="auto"/>
            <w:noWrap/>
          </w:tcPr>
          <w:p w14:paraId="4696048D" w14:textId="0ECF6B7E" w:rsidR="00D333BA" w:rsidRPr="009511D3" w:rsidRDefault="00D333BA"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368" w:type="pct"/>
            <w:tcBorders>
              <w:top w:val="single" w:sz="4" w:space="0" w:color="auto"/>
              <w:left w:val="nil"/>
              <w:bottom w:val="nil"/>
              <w:right w:val="single" w:sz="4" w:space="0" w:color="auto"/>
            </w:tcBorders>
            <w:shd w:val="clear" w:color="auto" w:fill="auto"/>
            <w:noWrap/>
          </w:tcPr>
          <w:p w14:paraId="043963C0" w14:textId="0A44DC98" w:rsidR="00D333BA" w:rsidRPr="009511D3" w:rsidRDefault="00D333BA"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D333BA" w:rsidRPr="009511D3" w14:paraId="223D984C" w14:textId="77777777" w:rsidTr="00D333BA">
        <w:trPr>
          <w:trHeight w:val="300"/>
        </w:trPr>
        <w:tc>
          <w:tcPr>
            <w:tcW w:w="5000" w:type="pct"/>
            <w:gridSpan w:val="14"/>
            <w:tcBorders>
              <w:top w:val="single" w:sz="4" w:space="0" w:color="auto"/>
              <w:left w:val="single" w:sz="4" w:space="0" w:color="auto"/>
              <w:bottom w:val="single" w:sz="4" w:space="0" w:color="auto"/>
              <w:right w:val="single" w:sz="4" w:space="0" w:color="000000"/>
            </w:tcBorders>
            <w:shd w:val="clear" w:color="auto" w:fill="auto"/>
            <w:vAlign w:val="center"/>
            <w:hideMark/>
          </w:tcPr>
          <w:p w14:paraId="2F531AF3" w14:textId="77777777" w:rsidR="00D333BA" w:rsidRPr="009511D3" w:rsidRDefault="00D333BA"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Раздел 3. Сопутствующие материалы</w:t>
            </w:r>
          </w:p>
        </w:tc>
      </w:tr>
      <w:tr w:rsidR="00197B4C" w:rsidRPr="009511D3" w14:paraId="5E572366" w14:textId="77777777" w:rsidTr="001650B7">
        <w:trPr>
          <w:trHeight w:val="465"/>
        </w:trPr>
        <w:tc>
          <w:tcPr>
            <w:tcW w:w="337" w:type="pct"/>
            <w:tcBorders>
              <w:top w:val="nil"/>
              <w:left w:val="single" w:sz="4" w:space="0" w:color="auto"/>
              <w:bottom w:val="nil"/>
              <w:right w:val="nil"/>
            </w:tcBorders>
            <w:shd w:val="clear" w:color="auto" w:fill="auto"/>
            <w:hideMark/>
          </w:tcPr>
          <w:p w14:paraId="3008620B" w14:textId="77777777" w:rsidR="00197B4C" w:rsidRPr="009511D3" w:rsidRDefault="00197B4C"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9</w:t>
            </w:r>
          </w:p>
        </w:tc>
        <w:tc>
          <w:tcPr>
            <w:tcW w:w="702" w:type="pct"/>
            <w:tcBorders>
              <w:top w:val="nil"/>
              <w:left w:val="nil"/>
              <w:bottom w:val="nil"/>
              <w:right w:val="nil"/>
            </w:tcBorders>
            <w:shd w:val="clear" w:color="auto" w:fill="auto"/>
            <w:hideMark/>
          </w:tcPr>
          <w:p w14:paraId="4CA60FF2" w14:textId="77777777" w:rsidR="00197B4C" w:rsidRPr="009511D3" w:rsidRDefault="00197B4C"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Текущая  цена</w:t>
            </w:r>
          </w:p>
        </w:tc>
        <w:tc>
          <w:tcPr>
            <w:tcW w:w="729" w:type="pct"/>
            <w:gridSpan w:val="3"/>
            <w:tcBorders>
              <w:top w:val="single" w:sz="4" w:space="0" w:color="auto"/>
              <w:left w:val="nil"/>
              <w:bottom w:val="nil"/>
              <w:right w:val="nil"/>
            </w:tcBorders>
            <w:shd w:val="clear" w:color="auto" w:fill="auto"/>
            <w:hideMark/>
          </w:tcPr>
          <w:p w14:paraId="19BE897D" w14:textId="77777777" w:rsidR="00197B4C" w:rsidRPr="009511D3" w:rsidRDefault="00197B4C"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Выключатель нагрузки 3P 100А ВН-125 EKF PROxima</w:t>
            </w:r>
          </w:p>
        </w:tc>
        <w:tc>
          <w:tcPr>
            <w:tcW w:w="331" w:type="pct"/>
            <w:tcBorders>
              <w:top w:val="nil"/>
              <w:left w:val="nil"/>
              <w:bottom w:val="nil"/>
              <w:right w:val="nil"/>
            </w:tcBorders>
            <w:shd w:val="clear" w:color="auto" w:fill="auto"/>
            <w:hideMark/>
          </w:tcPr>
          <w:p w14:paraId="3DAD3A55" w14:textId="77777777" w:rsidR="00197B4C" w:rsidRPr="009511D3" w:rsidRDefault="00197B4C"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шт</w:t>
            </w:r>
          </w:p>
        </w:tc>
        <w:tc>
          <w:tcPr>
            <w:tcW w:w="283" w:type="pct"/>
            <w:tcBorders>
              <w:top w:val="nil"/>
              <w:left w:val="nil"/>
              <w:bottom w:val="nil"/>
              <w:right w:val="nil"/>
            </w:tcBorders>
            <w:shd w:val="clear" w:color="auto" w:fill="auto"/>
            <w:hideMark/>
          </w:tcPr>
          <w:p w14:paraId="39A39204" w14:textId="1BAA4352" w:rsidR="00197B4C" w:rsidRPr="009511D3" w:rsidRDefault="00197B4C"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8</w:t>
            </w:r>
          </w:p>
        </w:tc>
        <w:tc>
          <w:tcPr>
            <w:tcW w:w="440" w:type="pct"/>
            <w:tcBorders>
              <w:top w:val="nil"/>
              <w:left w:val="nil"/>
              <w:bottom w:val="nil"/>
              <w:right w:val="nil"/>
            </w:tcBorders>
            <w:shd w:val="clear" w:color="auto" w:fill="auto"/>
            <w:hideMark/>
          </w:tcPr>
          <w:p w14:paraId="532573B3" w14:textId="1622D53C" w:rsidR="00197B4C" w:rsidRPr="009511D3" w:rsidRDefault="00197B4C"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1</w:t>
            </w:r>
          </w:p>
        </w:tc>
        <w:tc>
          <w:tcPr>
            <w:tcW w:w="459" w:type="pct"/>
            <w:tcBorders>
              <w:top w:val="nil"/>
              <w:left w:val="nil"/>
              <w:bottom w:val="nil"/>
              <w:right w:val="nil"/>
            </w:tcBorders>
            <w:shd w:val="clear" w:color="auto" w:fill="auto"/>
            <w:hideMark/>
          </w:tcPr>
          <w:p w14:paraId="5ED48878" w14:textId="2ED5CDB9" w:rsidR="00197B4C" w:rsidRPr="009511D3" w:rsidRDefault="00197B4C"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8</w:t>
            </w:r>
          </w:p>
        </w:tc>
        <w:tc>
          <w:tcPr>
            <w:tcW w:w="287" w:type="pct"/>
            <w:tcBorders>
              <w:top w:val="nil"/>
              <w:left w:val="nil"/>
              <w:bottom w:val="nil"/>
              <w:right w:val="nil"/>
            </w:tcBorders>
            <w:shd w:val="clear" w:color="auto" w:fill="auto"/>
            <w:hideMark/>
          </w:tcPr>
          <w:p w14:paraId="1A8459C2" w14:textId="0ED0EA83" w:rsidR="00197B4C" w:rsidRPr="009511D3" w:rsidRDefault="00197B4C"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578,50</w:t>
            </w:r>
          </w:p>
        </w:tc>
        <w:tc>
          <w:tcPr>
            <w:tcW w:w="440" w:type="pct"/>
            <w:tcBorders>
              <w:top w:val="nil"/>
              <w:left w:val="nil"/>
              <w:bottom w:val="nil"/>
              <w:right w:val="nil"/>
            </w:tcBorders>
            <w:shd w:val="clear" w:color="auto" w:fill="auto"/>
            <w:hideMark/>
          </w:tcPr>
          <w:p w14:paraId="62742C1C" w14:textId="531E956B" w:rsidR="00197B4C" w:rsidRPr="009511D3" w:rsidRDefault="00197B4C"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342" w:type="pct"/>
            <w:tcBorders>
              <w:top w:val="nil"/>
              <w:left w:val="nil"/>
              <w:bottom w:val="nil"/>
              <w:right w:val="nil"/>
            </w:tcBorders>
            <w:shd w:val="clear" w:color="auto" w:fill="auto"/>
          </w:tcPr>
          <w:p w14:paraId="1DCD16B3" w14:textId="316E9BA3" w:rsidR="00197B4C" w:rsidRPr="009511D3" w:rsidRDefault="00197B4C"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2" w:type="pct"/>
            <w:tcBorders>
              <w:top w:val="nil"/>
              <w:left w:val="nil"/>
              <w:bottom w:val="nil"/>
              <w:right w:val="nil"/>
            </w:tcBorders>
            <w:shd w:val="clear" w:color="auto" w:fill="auto"/>
          </w:tcPr>
          <w:p w14:paraId="5FEC936A" w14:textId="783F5A0D" w:rsidR="00197B4C" w:rsidRPr="009511D3" w:rsidRDefault="00197B4C"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368" w:type="pct"/>
            <w:tcBorders>
              <w:top w:val="nil"/>
              <w:left w:val="nil"/>
              <w:bottom w:val="nil"/>
              <w:right w:val="single" w:sz="4" w:space="0" w:color="auto"/>
            </w:tcBorders>
            <w:shd w:val="clear" w:color="auto" w:fill="auto"/>
          </w:tcPr>
          <w:p w14:paraId="11E020CD" w14:textId="3FE611A2" w:rsidR="00197B4C" w:rsidRPr="009511D3" w:rsidRDefault="00197B4C"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D333BA" w:rsidRPr="009511D3" w14:paraId="05BB2796" w14:textId="77777777" w:rsidTr="001650B7">
        <w:trPr>
          <w:trHeight w:val="300"/>
        </w:trPr>
        <w:tc>
          <w:tcPr>
            <w:tcW w:w="337" w:type="pct"/>
            <w:tcBorders>
              <w:top w:val="nil"/>
              <w:left w:val="single" w:sz="4" w:space="0" w:color="auto"/>
              <w:bottom w:val="nil"/>
              <w:right w:val="nil"/>
            </w:tcBorders>
            <w:shd w:val="clear" w:color="auto" w:fill="auto"/>
            <w:hideMark/>
          </w:tcPr>
          <w:p w14:paraId="4FF5F278"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2963CD72"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961" w:type="pct"/>
            <w:gridSpan w:val="12"/>
            <w:tcBorders>
              <w:top w:val="nil"/>
              <w:left w:val="nil"/>
              <w:bottom w:val="nil"/>
              <w:right w:val="single" w:sz="4" w:space="0" w:color="000000"/>
            </w:tcBorders>
            <w:shd w:val="clear" w:color="auto" w:fill="auto"/>
            <w:hideMark/>
          </w:tcPr>
          <w:p w14:paraId="74CD5ECF"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Цена=694,20/1,2</w:t>
            </w:r>
          </w:p>
        </w:tc>
      </w:tr>
      <w:tr w:rsidR="00D333BA" w:rsidRPr="009511D3" w14:paraId="3CE0EEFD" w14:textId="77777777" w:rsidTr="001650B7">
        <w:trPr>
          <w:trHeight w:val="300"/>
        </w:trPr>
        <w:tc>
          <w:tcPr>
            <w:tcW w:w="337" w:type="pct"/>
            <w:tcBorders>
              <w:top w:val="nil"/>
              <w:left w:val="single" w:sz="4" w:space="0" w:color="auto"/>
              <w:bottom w:val="nil"/>
              <w:right w:val="nil"/>
            </w:tcBorders>
            <w:shd w:val="clear" w:color="auto" w:fill="auto"/>
            <w:hideMark/>
          </w:tcPr>
          <w:p w14:paraId="77EA46AF" w14:textId="77777777" w:rsidR="00D333BA" w:rsidRPr="009511D3" w:rsidRDefault="00D333BA"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702" w:type="pct"/>
            <w:tcBorders>
              <w:top w:val="nil"/>
              <w:left w:val="nil"/>
              <w:bottom w:val="nil"/>
              <w:right w:val="nil"/>
            </w:tcBorders>
            <w:shd w:val="clear" w:color="auto" w:fill="auto"/>
            <w:hideMark/>
          </w:tcPr>
          <w:p w14:paraId="71A69352" w14:textId="77777777" w:rsidR="00D333BA" w:rsidRPr="009511D3" w:rsidRDefault="00D333BA"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729" w:type="pct"/>
            <w:gridSpan w:val="3"/>
            <w:tcBorders>
              <w:top w:val="single" w:sz="4" w:space="0" w:color="auto"/>
              <w:left w:val="nil"/>
              <w:bottom w:val="nil"/>
              <w:right w:val="nil"/>
            </w:tcBorders>
            <w:shd w:val="clear" w:color="auto" w:fill="auto"/>
            <w:hideMark/>
          </w:tcPr>
          <w:p w14:paraId="1E6E926C" w14:textId="77777777" w:rsidR="00D333BA" w:rsidRPr="009511D3" w:rsidRDefault="00D333BA"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Всего по позиции</w:t>
            </w:r>
          </w:p>
        </w:tc>
        <w:tc>
          <w:tcPr>
            <w:tcW w:w="331" w:type="pct"/>
            <w:tcBorders>
              <w:top w:val="single" w:sz="4" w:space="0" w:color="auto"/>
              <w:left w:val="nil"/>
              <w:bottom w:val="nil"/>
              <w:right w:val="nil"/>
            </w:tcBorders>
            <w:shd w:val="clear" w:color="auto" w:fill="auto"/>
            <w:hideMark/>
          </w:tcPr>
          <w:p w14:paraId="12F406CA" w14:textId="77777777" w:rsidR="00D333BA" w:rsidRPr="009511D3" w:rsidRDefault="00D333BA"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83" w:type="pct"/>
            <w:tcBorders>
              <w:top w:val="single" w:sz="4" w:space="0" w:color="auto"/>
              <w:left w:val="nil"/>
              <w:bottom w:val="nil"/>
              <w:right w:val="nil"/>
            </w:tcBorders>
            <w:shd w:val="clear" w:color="auto" w:fill="auto"/>
            <w:hideMark/>
          </w:tcPr>
          <w:p w14:paraId="36B526C9" w14:textId="77777777" w:rsidR="00D333BA" w:rsidRPr="009511D3" w:rsidRDefault="00D333BA"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5E9DB7B9" w14:textId="77777777" w:rsidR="00D333BA" w:rsidRPr="009511D3" w:rsidRDefault="00D333BA"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59" w:type="pct"/>
            <w:tcBorders>
              <w:top w:val="single" w:sz="4" w:space="0" w:color="auto"/>
              <w:left w:val="nil"/>
              <w:bottom w:val="nil"/>
              <w:right w:val="nil"/>
            </w:tcBorders>
            <w:shd w:val="clear" w:color="auto" w:fill="auto"/>
            <w:hideMark/>
          </w:tcPr>
          <w:p w14:paraId="639E11B7" w14:textId="77777777" w:rsidR="00D333BA" w:rsidRPr="009511D3" w:rsidRDefault="00D333BA"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87" w:type="pct"/>
            <w:tcBorders>
              <w:top w:val="single" w:sz="4" w:space="0" w:color="auto"/>
              <w:left w:val="nil"/>
              <w:bottom w:val="nil"/>
              <w:right w:val="nil"/>
            </w:tcBorders>
            <w:shd w:val="clear" w:color="auto" w:fill="auto"/>
            <w:hideMark/>
          </w:tcPr>
          <w:p w14:paraId="421A8DB2" w14:textId="77777777" w:rsidR="00D333BA" w:rsidRPr="009511D3" w:rsidRDefault="00D333BA"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0FBAB4F1" w14:textId="77777777" w:rsidR="00D333BA" w:rsidRPr="009511D3" w:rsidRDefault="00D333BA"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342" w:type="pct"/>
            <w:tcBorders>
              <w:top w:val="single" w:sz="4" w:space="0" w:color="auto"/>
              <w:left w:val="nil"/>
              <w:bottom w:val="nil"/>
              <w:right w:val="nil"/>
            </w:tcBorders>
            <w:shd w:val="clear" w:color="auto" w:fill="auto"/>
          </w:tcPr>
          <w:p w14:paraId="08BC3BC6" w14:textId="1ED62D21" w:rsidR="00D333BA" w:rsidRPr="009511D3" w:rsidRDefault="00D333BA"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2" w:type="pct"/>
            <w:tcBorders>
              <w:top w:val="single" w:sz="4" w:space="0" w:color="auto"/>
              <w:left w:val="nil"/>
              <w:bottom w:val="nil"/>
              <w:right w:val="nil"/>
            </w:tcBorders>
            <w:shd w:val="clear" w:color="auto" w:fill="auto"/>
          </w:tcPr>
          <w:p w14:paraId="384DD394" w14:textId="19319963"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68" w:type="pct"/>
            <w:tcBorders>
              <w:top w:val="single" w:sz="4" w:space="0" w:color="auto"/>
              <w:left w:val="nil"/>
              <w:bottom w:val="nil"/>
              <w:right w:val="single" w:sz="4" w:space="0" w:color="auto"/>
            </w:tcBorders>
            <w:shd w:val="clear" w:color="auto" w:fill="auto"/>
          </w:tcPr>
          <w:p w14:paraId="1CBA9488" w14:textId="7B5579E1" w:rsidR="00D333BA" w:rsidRPr="009511D3" w:rsidRDefault="00D333BA"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197B4C" w:rsidRPr="009511D3" w14:paraId="1709EFA1" w14:textId="77777777" w:rsidTr="001650B7">
        <w:trPr>
          <w:trHeight w:val="465"/>
        </w:trPr>
        <w:tc>
          <w:tcPr>
            <w:tcW w:w="337" w:type="pct"/>
            <w:tcBorders>
              <w:top w:val="single" w:sz="4" w:space="0" w:color="auto"/>
              <w:left w:val="single" w:sz="4" w:space="0" w:color="auto"/>
              <w:bottom w:val="nil"/>
              <w:right w:val="nil"/>
            </w:tcBorders>
            <w:shd w:val="clear" w:color="auto" w:fill="auto"/>
            <w:hideMark/>
          </w:tcPr>
          <w:p w14:paraId="1C3D21A0" w14:textId="77777777" w:rsidR="00197B4C" w:rsidRPr="009511D3" w:rsidRDefault="00197B4C"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10</w:t>
            </w:r>
          </w:p>
        </w:tc>
        <w:tc>
          <w:tcPr>
            <w:tcW w:w="702" w:type="pct"/>
            <w:tcBorders>
              <w:top w:val="single" w:sz="4" w:space="0" w:color="auto"/>
              <w:left w:val="nil"/>
              <w:bottom w:val="nil"/>
              <w:right w:val="nil"/>
            </w:tcBorders>
            <w:shd w:val="clear" w:color="auto" w:fill="auto"/>
            <w:hideMark/>
          </w:tcPr>
          <w:p w14:paraId="703FB610" w14:textId="77777777" w:rsidR="00197B4C" w:rsidRPr="009511D3" w:rsidRDefault="00197B4C"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Текущая  цена</w:t>
            </w:r>
          </w:p>
        </w:tc>
        <w:tc>
          <w:tcPr>
            <w:tcW w:w="729" w:type="pct"/>
            <w:gridSpan w:val="3"/>
            <w:tcBorders>
              <w:top w:val="single" w:sz="4" w:space="0" w:color="auto"/>
              <w:left w:val="nil"/>
              <w:bottom w:val="nil"/>
              <w:right w:val="nil"/>
            </w:tcBorders>
            <w:shd w:val="clear" w:color="auto" w:fill="auto"/>
            <w:hideMark/>
          </w:tcPr>
          <w:p w14:paraId="573873D4" w14:textId="77777777" w:rsidR="00197B4C" w:rsidRPr="009511D3" w:rsidRDefault="00197B4C"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Автоматический выключатель 3P 63А (C) 4,5kA ВА 47-63</w:t>
            </w:r>
          </w:p>
        </w:tc>
        <w:tc>
          <w:tcPr>
            <w:tcW w:w="331" w:type="pct"/>
            <w:tcBorders>
              <w:top w:val="single" w:sz="4" w:space="0" w:color="auto"/>
              <w:left w:val="nil"/>
              <w:bottom w:val="nil"/>
              <w:right w:val="nil"/>
            </w:tcBorders>
            <w:shd w:val="clear" w:color="auto" w:fill="auto"/>
            <w:hideMark/>
          </w:tcPr>
          <w:p w14:paraId="2BC07B23" w14:textId="77777777" w:rsidR="00197B4C" w:rsidRPr="009511D3" w:rsidRDefault="00197B4C"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шт</w:t>
            </w:r>
          </w:p>
        </w:tc>
        <w:tc>
          <w:tcPr>
            <w:tcW w:w="283" w:type="pct"/>
            <w:tcBorders>
              <w:top w:val="single" w:sz="4" w:space="0" w:color="auto"/>
              <w:left w:val="nil"/>
              <w:bottom w:val="nil"/>
              <w:right w:val="nil"/>
            </w:tcBorders>
            <w:shd w:val="clear" w:color="auto" w:fill="auto"/>
            <w:hideMark/>
          </w:tcPr>
          <w:p w14:paraId="1240AF81" w14:textId="0EA5008E" w:rsidR="00197B4C" w:rsidRPr="009511D3" w:rsidRDefault="00197B4C"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8</w:t>
            </w:r>
          </w:p>
        </w:tc>
        <w:tc>
          <w:tcPr>
            <w:tcW w:w="440" w:type="pct"/>
            <w:tcBorders>
              <w:top w:val="single" w:sz="4" w:space="0" w:color="auto"/>
              <w:left w:val="nil"/>
              <w:bottom w:val="nil"/>
              <w:right w:val="nil"/>
            </w:tcBorders>
            <w:shd w:val="clear" w:color="auto" w:fill="auto"/>
            <w:hideMark/>
          </w:tcPr>
          <w:p w14:paraId="5699ADC5" w14:textId="50A118B8" w:rsidR="00197B4C" w:rsidRPr="009511D3" w:rsidRDefault="00197B4C"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1</w:t>
            </w:r>
          </w:p>
        </w:tc>
        <w:tc>
          <w:tcPr>
            <w:tcW w:w="459" w:type="pct"/>
            <w:tcBorders>
              <w:top w:val="single" w:sz="4" w:space="0" w:color="auto"/>
              <w:left w:val="nil"/>
              <w:bottom w:val="nil"/>
              <w:right w:val="nil"/>
            </w:tcBorders>
            <w:shd w:val="clear" w:color="auto" w:fill="auto"/>
            <w:hideMark/>
          </w:tcPr>
          <w:p w14:paraId="60AC4A76" w14:textId="1EDB5632" w:rsidR="00197B4C" w:rsidRPr="009511D3" w:rsidRDefault="00197B4C"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8</w:t>
            </w:r>
          </w:p>
        </w:tc>
        <w:tc>
          <w:tcPr>
            <w:tcW w:w="287" w:type="pct"/>
            <w:tcBorders>
              <w:top w:val="single" w:sz="4" w:space="0" w:color="auto"/>
              <w:left w:val="nil"/>
              <w:bottom w:val="nil"/>
              <w:right w:val="nil"/>
            </w:tcBorders>
            <w:shd w:val="clear" w:color="auto" w:fill="auto"/>
            <w:hideMark/>
          </w:tcPr>
          <w:p w14:paraId="4CB18049" w14:textId="77777777" w:rsidR="00197B4C" w:rsidRPr="009511D3" w:rsidRDefault="00197B4C"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633,50</w:t>
            </w:r>
          </w:p>
        </w:tc>
        <w:tc>
          <w:tcPr>
            <w:tcW w:w="440" w:type="pct"/>
            <w:tcBorders>
              <w:top w:val="single" w:sz="4" w:space="0" w:color="auto"/>
              <w:left w:val="nil"/>
              <w:bottom w:val="nil"/>
              <w:right w:val="nil"/>
            </w:tcBorders>
            <w:shd w:val="clear" w:color="auto" w:fill="auto"/>
            <w:hideMark/>
          </w:tcPr>
          <w:p w14:paraId="50934E2E" w14:textId="77777777" w:rsidR="00197B4C" w:rsidRPr="009511D3" w:rsidRDefault="00197B4C"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342" w:type="pct"/>
            <w:tcBorders>
              <w:top w:val="single" w:sz="4" w:space="0" w:color="auto"/>
              <w:left w:val="nil"/>
              <w:bottom w:val="nil"/>
              <w:right w:val="nil"/>
            </w:tcBorders>
            <w:shd w:val="clear" w:color="auto" w:fill="auto"/>
          </w:tcPr>
          <w:p w14:paraId="3E2B1680" w14:textId="21B4838D" w:rsidR="00197B4C" w:rsidRPr="009511D3" w:rsidRDefault="00197B4C"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2" w:type="pct"/>
            <w:tcBorders>
              <w:top w:val="single" w:sz="4" w:space="0" w:color="auto"/>
              <w:left w:val="nil"/>
              <w:bottom w:val="nil"/>
              <w:right w:val="nil"/>
            </w:tcBorders>
            <w:shd w:val="clear" w:color="auto" w:fill="auto"/>
          </w:tcPr>
          <w:p w14:paraId="160AF389" w14:textId="79A3F32A" w:rsidR="00197B4C" w:rsidRPr="009511D3" w:rsidRDefault="00197B4C"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368" w:type="pct"/>
            <w:tcBorders>
              <w:top w:val="single" w:sz="4" w:space="0" w:color="auto"/>
              <w:left w:val="nil"/>
              <w:bottom w:val="nil"/>
              <w:right w:val="single" w:sz="4" w:space="0" w:color="auto"/>
            </w:tcBorders>
            <w:shd w:val="clear" w:color="auto" w:fill="auto"/>
          </w:tcPr>
          <w:p w14:paraId="3D2D89BD" w14:textId="198E0D61" w:rsidR="00197B4C" w:rsidRPr="009511D3" w:rsidRDefault="00197B4C"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D333BA" w:rsidRPr="009511D3" w14:paraId="39E7EFF9" w14:textId="77777777" w:rsidTr="001650B7">
        <w:trPr>
          <w:trHeight w:val="300"/>
        </w:trPr>
        <w:tc>
          <w:tcPr>
            <w:tcW w:w="337" w:type="pct"/>
            <w:tcBorders>
              <w:top w:val="nil"/>
              <w:left w:val="single" w:sz="4" w:space="0" w:color="auto"/>
              <w:bottom w:val="nil"/>
              <w:right w:val="nil"/>
            </w:tcBorders>
            <w:shd w:val="clear" w:color="auto" w:fill="auto"/>
            <w:hideMark/>
          </w:tcPr>
          <w:p w14:paraId="733AB067"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2D8E531C"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961" w:type="pct"/>
            <w:gridSpan w:val="12"/>
            <w:tcBorders>
              <w:top w:val="nil"/>
              <w:left w:val="nil"/>
              <w:bottom w:val="nil"/>
              <w:right w:val="single" w:sz="4" w:space="0" w:color="000000"/>
            </w:tcBorders>
            <w:shd w:val="clear" w:color="auto" w:fill="auto"/>
            <w:hideMark/>
          </w:tcPr>
          <w:p w14:paraId="48171E08"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Цена=760,2/1,2</w:t>
            </w:r>
          </w:p>
        </w:tc>
      </w:tr>
      <w:tr w:rsidR="00D333BA" w:rsidRPr="009511D3" w14:paraId="38707637" w14:textId="77777777" w:rsidTr="001650B7">
        <w:trPr>
          <w:trHeight w:val="300"/>
        </w:trPr>
        <w:tc>
          <w:tcPr>
            <w:tcW w:w="337" w:type="pct"/>
            <w:tcBorders>
              <w:top w:val="nil"/>
              <w:left w:val="single" w:sz="4" w:space="0" w:color="auto"/>
              <w:bottom w:val="nil"/>
              <w:right w:val="nil"/>
            </w:tcBorders>
            <w:shd w:val="clear" w:color="auto" w:fill="auto"/>
            <w:hideMark/>
          </w:tcPr>
          <w:p w14:paraId="11EDFFD9" w14:textId="77777777" w:rsidR="00D333BA" w:rsidRPr="009511D3" w:rsidRDefault="00D333BA"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702" w:type="pct"/>
            <w:tcBorders>
              <w:top w:val="nil"/>
              <w:left w:val="nil"/>
              <w:bottom w:val="nil"/>
              <w:right w:val="nil"/>
            </w:tcBorders>
            <w:shd w:val="clear" w:color="auto" w:fill="auto"/>
            <w:hideMark/>
          </w:tcPr>
          <w:p w14:paraId="727CD9E2" w14:textId="77777777" w:rsidR="00D333BA" w:rsidRPr="009511D3" w:rsidRDefault="00D333BA"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729" w:type="pct"/>
            <w:gridSpan w:val="3"/>
            <w:tcBorders>
              <w:top w:val="single" w:sz="4" w:space="0" w:color="auto"/>
              <w:left w:val="nil"/>
              <w:bottom w:val="nil"/>
              <w:right w:val="nil"/>
            </w:tcBorders>
            <w:shd w:val="clear" w:color="auto" w:fill="auto"/>
            <w:hideMark/>
          </w:tcPr>
          <w:p w14:paraId="3ABF99D4" w14:textId="77777777" w:rsidR="00D333BA" w:rsidRPr="009511D3" w:rsidRDefault="00D333BA"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Всего по позиции</w:t>
            </w:r>
          </w:p>
        </w:tc>
        <w:tc>
          <w:tcPr>
            <w:tcW w:w="331" w:type="pct"/>
            <w:tcBorders>
              <w:top w:val="single" w:sz="4" w:space="0" w:color="auto"/>
              <w:left w:val="nil"/>
              <w:bottom w:val="nil"/>
              <w:right w:val="nil"/>
            </w:tcBorders>
            <w:shd w:val="clear" w:color="auto" w:fill="auto"/>
            <w:hideMark/>
          </w:tcPr>
          <w:p w14:paraId="637D350D" w14:textId="77777777" w:rsidR="00D333BA" w:rsidRPr="009511D3" w:rsidRDefault="00D333BA"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83" w:type="pct"/>
            <w:tcBorders>
              <w:top w:val="single" w:sz="4" w:space="0" w:color="auto"/>
              <w:left w:val="nil"/>
              <w:bottom w:val="nil"/>
              <w:right w:val="nil"/>
            </w:tcBorders>
            <w:shd w:val="clear" w:color="auto" w:fill="auto"/>
            <w:hideMark/>
          </w:tcPr>
          <w:p w14:paraId="55692829" w14:textId="77777777" w:rsidR="00D333BA" w:rsidRPr="009511D3" w:rsidRDefault="00D333BA"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3E369113" w14:textId="77777777" w:rsidR="00D333BA" w:rsidRPr="009511D3" w:rsidRDefault="00D333BA"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59" w:type="pct"/>
            <w:tcBorders>
              <w:top w:val="single" w:sz="4" w:space="0" w:color="auto"/>
              <w:left w:val="nil"/>
              <w:bottom w:val="nil"/>
              <w:right w:val="nil"/>
            </w:tcBorders>
            <w:shd w:val="clear" w:color="auto" w:fill="auto"/>
            <w:hideMark/>
          </w:tcPr>
          <w:p w14:paraId="4E685A1F" w14:textId="77777777" w:rsidR="00D333BA" w:rsidRPr="009511D3" w:rsidRDefault="00D333BA"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87" w:type="pct"/>
            <w:tcBorders>
              <w:top w:val="single" w:sz="4" w:space="0" w:color="auto"/>
              <w:left w:val="nil"/>
              <w:bottom w:val="nil"/>
              <w:right w:val="nil"/>
            </w:tcBorders>
            <w:shd w:val="clear" w:color="auto" w:fill="auto"/>
            <w:hideMark/>
          </w:tcPr>
          <w:p w14:paraId="14563766" w14:textId="77777777" w:rsidR="00D333BA" w:rsidRPr="009511D3" w:rsidRDefault="00D333BA"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4A97F941" w14:textId="77777777" w:rsidR="00D333BA" w:rsidRPr="009511D3" w:rsidRDefault="00D333BA"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342" w:type="pct"/>
            <w:tcBorders>
              <w:top w:val="single" w:sz="4" w:space="0" w:color="auto"/>
              <w:left w:val="nil"/>
              <w:bottom w:val="nil"/>
              <w:right w:val="nil"/>
            </w:tcBorders>
            <w:shd w:val="clear" w:color="auto" w:fill="auto"/>
          </w:tcPr>
          <w:p w14:paraId="43420B1B" w14:textId="400FEF8E" w:rsidR="00D333BA" w:rsidRPr="009511D3" w:rsidRDefault="00D333BA"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2" w:type="pct"/>
            <w:tcBorders>
              <w:top w:val="single" w:sz="4" w:space="0" w:color="auto"/>
              <w:left w:val="nil"/>
              <w:bottom w:val="nil"/>
              <w:right w:val="nil"/>
            </w:tcBorders>
            <w:shd w:val="clear" w:color="auto" w:fill="auto"/>
          </w:tcPr>
          <w:p w14:paraId="57B0D224" w14:textId="780A594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68" w:type="pct"/>
            <w:tcBorders>
              <w:top w:val="single" w:sz="4" w:space="0" w:color="auto"/>
              <w:left w:val="nil"/>
              <w:bottom w:val="nil"/>
              <w:right w:val="single" w:sz="4" w:space="0" w:color="auto"/>
            </w:tcBorders>
            <w:shd w:val="clear" w:color="auto" w:fill="auto"/>
          </w:tcPr>
          <w:p w14:paraId="357A85EC" w14:textId="25278447" w:rsidR="00D333BA" w:rsidRPr="009511D3" w:rsidRDefault="00D333BA"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197B4C" w:rsidRPr="009511D3" w14:paraId="3092D96C" w14:textId="77777777" w:rsidTr="001650B7">
        <w:trPr>
          <w:trHeight w:val="465"/>
        </w:trPr>
        <w:tc>
          <w:tcPr>
            <w:tcW w:w="337" w:type="pct"/>
            <w:tcBorders>
              <w:top w:val="single" w:sz="4" w:space="0" w:color="auto"/>
              <w:left w:val="single" w:sz="4" w:space="0" w:color="auto"/>
              <w:bottom w:val="nil"/>
              <w:right w:val="nil"/>
            </w:tcBorders>
            <w:shd w:val="clear" w:color="auto" w:fill="auto"/>
            <w:hideMark/>
          </w:tcPr>
          <w:p w14:paraId="4D7400C2" w14:textId="77777777" w:rsidR="00197B4C" w:rsidRPr="009511D3" w:rsidRDefault="00197B4C"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11</w:t>
            </w:r>
          </w:p>
        </w:tc>
        <w:tc>
          <w:tcPr>
            <w:tcW w:w="702" w:type="pct"/>
            <w:tcBorders>
              <w:top w:val="single" w:sz="4" w:space="0" w:color="auto"/>
              <w:left w:val="nil"/>
              <w:bottom w:val="nil"/>
              <w:right w:val="nil"/>
            </w:tcBorders>
            <w:shd w:val="clear" w:color="auto" w:fill="auto"/>
            <w:hideMark/>
          </w:tcPr>
          <w:p w14:paraId="764DF814" w14:textId="77777777" w:rsidR="00197B4C" w:rsidRPr="009511D3" w:rsidRDefault="00197B4C"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Текущая  цена</w:t>
            </w:r>
          </w:p>
        </w:tc>
        <w:tc>
          <w:tcPr>
            <w:tcW w:w="729" w:type="pct"/>
            <w:gridSpan w:val="3"/>
            <w:tcBorders>
              <w:top w:val="single" w:sz="4" w:space="0" w:color="auto"/>
              <w:left w:val="nil"/>
              <w:bottom w:val="nil"/>
              <w:right w:val="nil"/>
            </w:tcBorders>
            <w:shd w:val="clear" w:color="auto" w:fill="auto"/>
            <w:hideMark/>
          </w:tcPr>
          <w:p w14:paraId="2832FCCC" w14:textId="77777777" w:rsidR="00197B4C" w:rsidRPr="009511D3" w:rsidRDefault="00197B4C"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Шина "0" N (6х9мм) 8 отверстий латунь синий изолятор на DIN-рейку( L--0,1м)</w:t>
            </w:r>
          </w:p>
        </w:tc>
        <w:tc>
          <w:tcPr>
            <w:tcW w:w="331" w:type="pct"/>
            <w:tcBorders>
              <w:top w:val="single" w:sz="4" w:space="0" w:color="auto"/>
              <w:left w:val="nil"/>
              <w:bottom w:val="nil"/>
              <w:right w:val="nil"/>
            </w:tcBorders>
            <w:shd w:val="clear" w:color="auto" w:fill="auto"/>
            <w:hideMark/>
          </w:tcPr>
          <w:p w14:paraId="4718D661" w14:textId="77777777" w:rsidR="00197B4C" w:rsidRPr="009511D3" w:rsidRDefault="00197B4C"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шт</w:t>
            </w:r>
          </w:p>
        </w:tc>
        <w:tc>
          <w:tcPr>
            <w:tcW w:w="283" w:type="pct"/>
            <w:tcBorders>
              <w:top w:val="single" w:sz="4" w:space="0" w:color="auto"/>
              <w:left w:val="nil"/>
              <w:bottom w:val="nil"/>
              <w:right w:val="nil"/>
            </w:tcBorders>
            <w:shd w:val="clear" w:color="auto" w:fill="auto"/>
            <w:hideMark/>
          </w:tcPr>
          <w:p w14:paraId="1EE530E4" w14:textId="48935F0E" w:rsidR="00197B4C" w:rsidRPr="009511D3" w:rsidRDefault="00197B4C"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8</w:t>
            </w:r>
          </w:p>
        </w:tc>
        <w:tc>
          <w:tcPr>
            <w:tcW w:w="440" w:type="pct"/>
            <w:tcBorders>
              <w:top w:val="single" w:sz="4" w:space="0" w:color="auto"/>
              <w:left w:val="nil"/>
              <w:bottom w:val="nil"/>
              <w:right w:val="nil"/>
            </w:tcBorders>
            <w:shd w:val="clear" w:color="auto" w:fill="auto"/>
            <w:hideMark/>
          </w:tcPr>
          <w:p w14:paraId="599152A6" w14:textId="51F8500B" w:rsidR="00197B4C" w:rsidRPr="009511D3" w:rsidRDefault="00197B4C"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1</w:t>
            </w:r>
          </w:p>
        </w:tc>
        <w:tc>
          <w:tcPr>
            <w:tcW w:w="459" w:type="pct"/>
            <w:tcBorders>
              <w:top w:val="single" w:sz="4" w:space="0" w:color="auto"/>
              <w:left w:val="nil"/>
              <w:bottom w:val="nil"/>
              <w:right w:val="nil"/>
            </w:tcBorders>
            <w:shd w:val="clear" w:color="auto" w:fill="auto"/>
            <w:hideMark/>
          </w:tcPr>
          <w:p w14:paraId="371C9082" w14:textId="77A1FBC5" w:rsidR="00197B4C" w:rsidRPr="009511D3" w:rsidRDefault="00197B4C"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8</w:t>
            </w:r>
          </w:p>
        </w:tc>
        <w:tc>
          <w:tcPr>
            <w:tcW w:w="287" w:type="pct"/>
            <w:tcBorders>
              <w:top w:val="single" w:sz="4" w:space="0" w:color="auto"/>
              <w:left w:val="nil"/>
              <w:bottom w:val="nil"/>
              <w:right w:val="nil"/>
            </w:tcBorders>
            <w:shd w:val="clear" w:color="auto" w:fill="auto"/>
            <w:hideMark/>
          </w:tcPr>
          <w:p w14:paraId="5DE09BC6" w14:textId="77777777" w:rsidR="00197B4C" w:rsidRPr="009511D3" w:rsidRDefault="00197B4C"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42,82</w:t>
            </w:r>
          </w:p>
        </w:tc>
        <w:tc>
          <w:tcPr>
            <w:tcW w:w="440" w:type="pct"/>
            <w:tcBorders>
              <w:top w:val="single" w:sz="4" w:space="0" w:color="auto"/>
              <w:left w:val="nil"/>
              <w:bottom w:val="nil"/>
              <w:right w:val="nil"/>
            </w:tcBorders>
            <w:shd w:val="clear" w:color="auto" w:fill="auto"/>
            <w:hideMark/>
          </w:tcPr>
          <w:p w14:paraId="0CC4DEE3" w14:textId="77777777" w:rsidR="00197B4C" w:rsidRPr="009511D3" w:rsidRDefault="00197B4C"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342" w:type="pct"/>
            <w:tcBorders>
              <w:top w:val="single" w:sz="4" w:space="0" w:color="auto"/>
              <w:left w:val="nil"/>
              <w:bottom w:val="nil"/>
              <w:right w:val="nil"/>
            </w:tcBorders>
            <w:shd w:val="clear" w:color="auto" w:fill="auto"/>
          </w:tcPr>
          <w:p w14:paraId="77A769C7" w14:textId="0DE840ED" w:rsidR="00197B4C" w:rsidRPr="009511D3" w:rsidRDefault="00197B4C"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2" w:type="pct"/>
            <w:tcBorders>
              <w:top w:val="single" w:sz="4" w:space="0" w:color="auto"/>
              <w:left w:val="nil"/>
              <w:bottom w:val="nil"/>
              <w:right w:val="nil"/>
            </w:tcBorders>
            <w:shd w:val="clear" w:color="auto" w:fill="auto"/>
          </w:tcPr>
          <w:p w14:paraId="6C91E3C9" w14:textId="67CF11BC" w:rsidR="00197B4C" w:rsidRPr="009511D3" w:rsidRDefault="00197B4C"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368" w:type="pct"/>
            <w:tcBorders>
              <w:top w:val="single" w:sz="4" w:space="0" w:color="auto"/>
              <w:left w:val="nil"/>
              <w:bottom w:val="nil"/>
              <w:right w:val="single" w:sz="4" w:space="0" w:color="auto"/>
            </w:tcBorders>
            <w:shd w:val="clear" w:color="auto" w:fill="auto"/>
          </w:tcPr>
          <w:p w14:paraId="33DC96D3" w14:textId="3E65F0AE" w:rsidR="00197B4C" w:rsidRPr="009511D3" w:rsidRDefault="00197B4C"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D333BA" w:rsidRPr="009511D3" w14:paraId="3C75D265" w14:textId="77777777" w:rsidTr="001650B7">
        <w:trPr>
          <w:trHeight w:val="300"/>
        </w:trPr>
        <w:tc>
          <w:tcPr>
            <w:tcW w:w="337" w:type="pct"/>
            <w:tcBorders>
              <w:top w:val="nil"/>
              <w:left w:val="single" w:sz="4" w:space="0" w:color="auto"/>
              <w:bottom w:val="nil"/>
              <w:right w:val="nil"/>
            </w:tcBorders>
            <w:shd w:val="clear" w:color="auto" w:fill="auto"/>
            <w:hideMark/>
          </w:tcPr>
          <w:p w14:paraId="0CABC3A1"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347C9E3A"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961" w:type="pct"/>
            <w:gridSpan w:val="12"/>
            <w:tcBorders>
              <w:top w:val="nil"/>
              <w:left w:val="nil"/>
              <w:bottom w:val="nil"/>
              <w:right w:val="single" w:sz="4" w:space="0" w:color="000000"/>
            </w:tcBorders>
            <w:shd w:val="clear" w:color="auto" w:fill="auto"/>
            <w:hideMark/>
          </w:tcPr>
          <w:p w14:paraId="2BCEED64"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Цена=51,38/1,2</w:t>
            </w:r>
          </w:p>
        </w:tc>
      </w:tr>
      <w:tr w:rsidR="00D333BA" w:rsidRPr="009511D3" w14:paraId="6BB51777" w14:textId="77777777" w:rsidTr="001650B7">
        <w:trPr>
          <w:trHeight w:val="300"/>
        </w:trPr>
        <w:tc>
          <w:tcPr>
            <w:tcW w:w="337" w:type="pct"/>
            <w:tcBorders>
              <w:top w:val="nil"/>
              <w:left w:val="single" w:sz="4" w:space="0" w:color="auto"/>
              <w:bottom w:val="nil"/>
              <w:right w:val="nil"/>
            </w:tcBorders>
            <w:shd w:val="clear" w:color="auto" w:fill="auto"/>
            <w:hideMark/>
          </w:tcPr>
          <w:p w14:paraId="0F1547F5" w14:textId="77777777" w:rsidR="00D333BA" w:rsidRPr="009511D3" w:rsidRDefault="00D333BA"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lastRenderedPageBreak/>
              <w:t> </w:t>
            </w:r>
          </w:p>
        </w:tc>
        <w:tc>
          <w:tcPr>
            <w:tcW w:w="702" w:type="pct"/>
            <w:tcBorders>
              <w:top w:val="nil"/>
              <w:left w:val="nil"/>
              <w:bottom w:val="nil"/>
              <w:right w:val="nil"/>
            </w:tcBorders>
            <w:shd w:val="clear" w:color="auto" w:fill="auto"/>
            <w:hideMark/>
          </w:tcPr>
          <w:p w14:paraId="3E763E9F" w14:textId="77777777" w:rsidR="00D333BA" w:rsidRPr="009511D3" w:rsidRDefault="00D333BA"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729" w:type="pct"/>
            <w:gridSpan w:val="3"/>
            <w:tcBorders>
              <w:top w:val="single" w:sz="4" w:space="0" w:color="auto"/>
              <w:left w:val="nil"/>
              <w:bottom w:val="nil"/>
              <w:right w:val="nil"/>
            </w:tcBorders>
            <w:shd w:val="clear" w:color="auto" w:fill="auto"/>
            <w:hideMark/>
          </w:tcPr>
          <w:p w14:paraId="594D3194" w14:textId="77777777" w:rsidR="00D333BA" w:rsidRPr="009511D3" w:rsidRDefault="00D333BA"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Всего по позиции</w:t>
            </w:r>
          </w:p>
        </w:tc>
        <w:tc>
          <w:tcPr>
            <w:tcW w:w="331" w:type="pct"/>
            <w:tcBorders>
              <w:top w:val="single" w:sz="4" w:space="0" w:color="auto"/>
              <w:left w:val="nil"/>
              <w:bottom w:val="nil"/>
              <w:right w:val="nil"/>
            </w:tcBorders>
            <w:shd w:val="clear" w:color="auto" w:fill="auto"/>
            <w:hideMark/>
          </w:tcPr>
          <w:p w14:paraId="0173D01D" w14:textId="77777777" w:rsidR="00D333BA" w:rsidRPr="009511D3" w:rsidRDefault="00D333BA"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83" w:type="pct"/>
            <w:tcBorders>
              <w:top w:val="single" w:sz="4" w:space="0" w:color="auto"/>
              <w:left w:val="nil"/>
              <w:bottom w:val="nil"/>
              <w:right w:val="nil"/>
            </w:tcBorders>
            <w:shd w:val="clear" w:color="auto" w:fill="auto"/>
            <w:hideMark/>
          </w:tcPr>
          <w:p w14:paraId="530397BD" w14:textId="77777777" w:rsidR="00D333BA" w:rsidRPr="009511D3" w:rsidRDefault="00D333BA"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4BE11822" w14:textId="77777777" w:rsidR="00D333BA" w:rsidRPr="009511D3" w:rsidRDefault="00D333BA"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59" w:type="pct"/>
            <w:tcBorders>
              <w:top w:val="single" w:sz="4" w:space="0" w:color="auto"/>
              <w:left w:val="nil"/>
              <w:bottom w:val="nil"/>
              <w:right w:val="nil"/>
            </w:tcBorders>
            <w:shd w:val="clear" w:color="auto" w:fill="auto"/>
            <w:hideMark/>
          </w:tcPr>
          <w:p w14:paraId="1567B9EE" w14:textId="77777777" w:rsidR="00D333BA" w:rsidRPr="009511D3" w:rsidRDefault="00D333BA"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87" w:type="pct"/>
            <w:tcBorders>
              <w:top w:val="single" w:sz="4" w:space="0" w:color="auto"/>
              <w:left w:val="nil"/>
              <w:bottom w:val="nil"/>
              <w:right w:val="nil"/>
            </w:tcBorders>
            <w:shd w:val="clear" w:color="auto" w:fill="auto"/>
            <w:hideMark/>
          </w:tcPr>
          <w:p w14:paraId="47549050" w14:textId="77777777" w:rsidR="00D333BA" w:rsidRPr="009511D3" w:rsidRDefault="00D333BA"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12313764" w14:textId="77777777" w:rsidR="00D333BA" w:rsidRPr="009511D3" w:rsidRDefault="00D333BA"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342" w:type="pct"/>
            <w:tcBorders>
              <w:top w:val="single" w:sz="4" w:space="0" w:color="auto"/>
              <w:left w:val="nil"/>
              <w:bottom w:val="nil"/>
              <w:right w:val="nil"/>
            </w:tcBorders>
            <w:shd w:val="clear" w:color="auto" w:fill="auto"/>
          </w:tcPr>
          <w:p w14:paraId="0526A124" w14:textId="2C5C3898" w:rsidR="00D333BA" w:rsidRPr="009511D3" w:rsidRDefault="00D333BA"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2" w:type="pct"/>
            <w:tcBorders>
              <w:top w:val="single" w:sz="4" w:space="0" w:color="auto"/>
              <w:left w:val="nil"/>
              <w:bottom w:val="nil"/>
              <w:right w:val="nil"/>
            </w:tcBorders>
            <w:shd w:val="clear" w:color="auto" w:fill="auto"/>
          </w:tcPr>
          <w:p w14:paraId="3600A331" w14:textId="479EA63C"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68" w:type="pct"/>
            <w:tcBorders>
              <w:top w:val="single" w:sz="4" w:space="0" w:color="auto"/>
              <w:left w:val="nil"/>
              <w:bottom w:val="nil"/>
              <w:right w:val="single" w:sz="4" w:space="0" w:color="auto"/>
            </w:tcBorders>
            <w:shd w:val="clear" w:color="auto" w:fill="auto"/>
          </w:tcPr>
          <w:p w14:paraId="518162B8" w14:textId="220F7F98" w:rsidR="00D333BA" w:rsidRPr="009511D3" w:rsidRDefault="00D333BA"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197B4C" w:rsidRPr="009511D3" w14:paraId="06DF4D18" w14:textId="77777777" w:rsidTr="001650B7">
        <w:trPr>
          <w:trHeight w:val="300"/>
        </w:trPr>
        <w:tc>
          <w:tcPr>
            <w:tcW w:w="337" w:type="pct"/>
            <w:tcBorders>
              <w:top w:val="single" w:sz="4" w:space="0" w:color="auto"/>
              <w:left w:val="single" w:sz="4" w:space="0" w:color="auto"/>
              <w:bottom w:val="nil"/>
              <w:right w:val="nil"/>
            </w:tcBorders>
            <w:shd w:val="clear" w:color="auto" w:fill="auto"/>
            <w:hideMark/>
          </w:tcPr>
          <w:p w14:paraId="1D521C48" w14:textId="77777777" w:rsidR="00197B4C" w:rsidRPr="009511D3" w:rsidRDefault="00197B4C"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12</w:t>
            </w:r>
          </w:p>
        </w:tc>
        <w:tc>
          <w:tcPr>
            <w:tcW w:w="702" w:type="pct"/>
            <w:tcBorders>
              <w:top w:val="single" w:sz="4" w:space="0" w:color="auto"/>
              <w:left w:val="nil"/>
              <w:bottom w:val="nil"/>
              <w:right w:val="nil"/>
            </w:tcBorders>
            <w:shd w:val="clear" w:color="auto" w:fill="auto"/>
            <w:hideMark/>
          </w:tcPr>
          <w:p w14:paraId="7213A6EF" w14:textId="77777777" w:rsidR="00197B4C" w:rsidRPr="009511D3" w:rsidRDefault="00197B4C"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Текущая  цена</w:t>
            </w:r>
          </w:p>
        </w:tc>
        <w:tc>
          <w:tcPr>
            <w:tcW w:w="729" w:type="pct"/>
            <w:gridSpan w:val="3"/>
            <w:tcBorders>
              <w:top w:val="single" w:sz="4" w:space="0" w:color="auto"/>
              <w:left w:val="nil"/>
              <w:bottom w:val="nil"/>
              <w:right w:val="nil"/>
            </w:tcBorders>
            <w:shd w:val="clear" w:color="auto" w:fill="auto"/>
            <w:hideMark/>
          </w:tcPr>
          <w:p w14:paraId="76F8022D" w14:textId="77777777" w:rsidR="00197B4C" w:rsidRPr="009511D3" w:rsidRDefault="00197B4C"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DIN-рейка перфорированная (200мм.)</w:t>
            </w:r>
          </w:p>
        </w:tc>
        <w:tc>
          <w:tcPr>
            <w:tcW w:w="331" w:type="pct"/>
            <w:tcBorders>
              <w:top w:val="single" w:sz="4" w:space="0" w:color="auto"/>
              <w:left w:val="nil"/>
              <w:bottom w:val="nil"/>
              <w:right w:val="nil"/>
            </w:tcBorders>
            <w:shd w:val="clear" w:color="auto" w:fill="auto"/>
            <w:hideMark/>
          </w:tcPr>
          <w:p w14:paraId="23787328" w14:textId="77777777" w:rsidR="00197B4C" w:rsidRPr="009511D3" w:rsidRDefault="00197B4C"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шт</w:t>
            </w:r>
          </w:p>
        </w:tc>
        <w:tc>
          <w:tcPr>
            <w:tcW w:w="283" w:type="pct"/>
            <w:tcBorders>
              <w:top w:val="single" w:sz="4" w:space="0" w:color="auto"/>
              <w:left w:val="nil"/>
              <w:bottom w:val="nil"/>
              <w:right w:val="nil"/>
            </w:tcBorders>
            <w:shd w:val="clear" w:color="auto" w:fill="auto"/>
            <w:hideMark/>
          </w:tcPr>
          <w:p w14:paraId="5EE69448" w14:textId="344A7011" w:rsidR="00197B4C" w:rsidRPr="009511D3" w:rsidRDefault="00197B4C"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16</w:t>
            </w:r>
          </w:p>
        </w:tc>
        <w:tc>
          <w:tcPr>
            <w:tcW w:w="440" w:type="pct"/>
            <w:tcBorders>
              <w:top w:val="single" w:sz="4" w:space="0" w:color="auto"/>
              <w:left w:val="nil"/>
              <w:bottom w:val="nil"/>
              <w:right w:val="nil"/>
            </w:tcBorders>
            <w:shd w:val="clear" w:color="auto" w:fill="auto"/>
            <w:hideMark/>
          </w:tcPr>
          <w:p w14:paraId="4ED36453" w14:textId="4B810DE9" w:rsidR="00197B4C" w:rsidRPr="009511D3" w:rsidRDefault="00197B4C"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1</w:t>
            </w:r>
          </w:p>
        </w:tc>
        <w:tc>
          <w:tcPr>
            <w:tcW w:w="459" w:type="pct"/>
            <w:tcBorders>
              <w:top w:val="single" w:sz="4" w:space="0" w:color="auto"/>
              <w:left w:val="nil"/>
              <w:bottom w:val="nil"/>
              <w:right w:val="nil"/>
            </w:tcBorders>
            <w:shd w:val="clear" w:color="auto" w:fill="auto"/>
            <w:hideMark/>
          </w:tcPr>
          <w:p w14:paraId="1EBC99A6" w14:textId="5447322D" w:rsidR="00197B4C" w:rsidRPr="009511D3" w:rsidRDefault="00197B4C"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16</w:t>
            </w:r>
          </w:p>
        </w:tc>
        <w:tc>
          <w:tcPr>
            <w:tcW w:w="287" w:type="pct"/>
            <w:tcBorders>
              <w:top w:val="single" w:sz="4" w:space="0" w:color="auto"/>
              <w:left w:val="nil"/>
              <w:bottom w:val="nil"/>
              <w:right w:val="nil"/>
            </w:tcBorders>
            <w:shd w:val="clear" w:color="auto" w:fill="auto"/>
            <w:hideMark/>
          </w:tcPr>
          <w:p w14:paraId="445F3272" w14:textId="77777777" w:rsidR="00197B4C" w:rsidRPr="009511D3" w:rsidRDefault="00197B4C"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26,67</w:t>
            </w:r>
          </w:p>
        </w:tc>
        <w:tc>
          <w:tcPr>
            <w:tcW w:w="440" w:type="pct"/>
            <w:tcBorders>
              <w:top w:val="single" w:sz="4" w:space="0" w:color="auto"/>
              <w:left w:val="nil"/>
              <w:bottom w:val="nil"/>
              <w:right w:val="nil"/>
            </w:tcBorders>
            <w:shd w:val="clear" w:color="auto" w:fill="auto"/>
            <w:hideMark/>
          </w:tcPr>
          <w:p w14:paraId="131F21A6" w14:textId="77777777" w:rsidR="00197B4C" w:rsidRPr="009511D3" w:rsidRDefault="00197B4C"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342" w:type="pct"/>
            <w:tcBorders>
              <w:top w:val="single" w:sz="4" w:space="0" w:color="auto"/>
              <w:left w:val="nil"/>
              <w:bottom w:val="nil"/>
              <w:right w:val="nil"/>
            </w:tcBorders>
            <w:shd w:val="clear" w:color="auto" w:fill="auto"/>
          </w:tcPr>
          <w:p w14:paraId="2C5A95CD" w14:textId="1D259316" w:rsidR="00197B4C" w:rsidRPr="009511D3" w:rsidRDefault="00197B4C"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2" w:type="pct"/>
            <w:tcBorders>
              <w:top w:val="single" w:sz="4" w:space="0" w:color="auto"/>
              <w:left w:val="nil"/>
              <w:bottom w:val="nil"/>
              <w:right w:val="nil"/>
            </w:tcBorders>
            <w:shd w:val="clear" w:color="auto" w:fill="auto"/>
          </w:tcPr>
          <w:p w14:paraId="2A31B1AA" w14:textId="712B1730" w:rsidR="00197B4C" w:rsidRPr="009511D3" w:rsidRDefault="00197B4C"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368" w:type="pct"/>
            <w:tcBorders>
              <w:top w:val="single" w:sz="4" w:space="0" w:color="auto"/>
              <w:left w:val="nil"/>
              <w:bottom w:val="nil"/>
              <w:right w:val="single" w:sz="4" w:space="0" w:color="auto"/>
            </w:tcBorders>
            <w:shd w:val="clear" w:color="auto" w:fill="auto"/>
          </w:tcPr>
          <w:p w14:paraId="4F799894" w14:textId="68F3EF2A" w:rsidR="00197B4C" w:rsidRPr="009511D3" w:rsidRDefault="00197B4C"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D333BA" w:rsidRPr="009511D3" w14:paraId="012607AA" w14:textId="77777777" w:rsidTr="001650B7">
        <w:trPr>
          <w:trHeight w:val="300"/>
        </w:trPr>
        <w:tc>
          <w:tcPr>
            <w:tcW w:w="337" w:type="pct"/>
            <w:tcBorders>
              <w:top w:val="nil"/>
              <w:left w:val="single" w:sz="4" w:space="0" w:color="auto"/>
              <w:bottom w:val="nil"/>
              <w:right w:val="nil"/>
            </w:tcBorders>
            <w:shd w:val="clear" w:color="auto" w:fill="auto"/>
            <w:hideMark/>
          </w:tcPr>
          <w:p w14:paraId="3F9D57B4"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123A60E5"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961" w:type="pct"/>
            <w:gridSpan w:val="12"/>
            <w:tcBorders>
              <w:top w:val="nil"/>
              <w:left w:val="nil"/>
              <w:bottom w:val="nil"/>
              <w:right w:val="single" w:sz="4" w:space="0" w:color="000000"/>
            </w:tcBorders>
            <w:shd w:val="clear" w:color="auto" w:fill="auto"/>
            <w:hideMark/>
          </w:tcPr>
          <w:p w14:paraId="64A3F620"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Цена=32/1,2</w:t>
            </w:r>
          </w:p>
        </w:tc>
      </w:tr>
      <w:tr w:rsidR="00D333BA" w:rsidRPr="009511D3" w14:paraId="6FF96CEF" w14:textId="77777777" w:rsidTr="001650B7">
        <w:trPr>
          <w:trHeight w:val="300"/>
        </w:trPr>
        <w:tc>
          <w:tcPr>
            <w:tcW w:w="337" w:type="pct"/>
            <w:tcBorders>
              <w:top w:val="nil"/>
              <w:left w:val="single" w:sz="4" w:space="0" w:color="auto"/>
              <w:bottom w:val="nil"/>
              <w:right w:val="nil"/>
            </w:tcBorders>
            <w:shd w:val="clear" w:color="auto" w:fill="auto"/>
            <w:hideMark/>
          </w:tcPr>
          <w:p w14:paraId="2B00B6A9" w14:textId="77777777" w:rsidR="00D333BA" w:rsidRPr="009511D3" w:rsidRDefault="00D333BA"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702" w:type="pct"/>
            <w:tcBorders>
              <w:top w:val="nil"/>
              <w:left w:val="nil"/>
              <w:bottom w:val="nil"/>
              <w:right w:val="nil"/>
            </w:tcBorders>
            <w:shd w:val="clear" w:color="auto" w:fill="auto"/>
            <w:hideMark/>
          </w:tcPr>
          <w:p w14:paraId="556C4A2F" w14:textId="77777777" w:rsidR="00D333BA" w:rsidRPr="009511D3" w:rsidRDefault="00D333BA"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729" w:type="pct"/>
            <w:gridSpan w:val="3"/>
            <w:tcBorders>
              <w:top w:val="single" w:sz="4" w:space="0" w:color="auto"/>
              <w:left w:val="nil"/>
              <w:bottom w:val="nil"/>
              <w:right w:val="nil"/>
            </w:tcBorders>
            <w:shd w:val="clear" w:color="auto" w:fill="auto"/>
            <w:hideMark/>
          </w:tcPr>
          <w:p w14:paraId="3666DBC8" w14:textId="77777777" w:rsidR="00D333BA" w:rsidRPr="009511D3" w:rsidRDefault="00D333BA"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Всего по позиции</w:t>
            </w:r>
          </w:p>
        </w:tc>
        <w:tc>
          <w:tcPr>
            <w:tcW w:w="331" w:type="pct"/>
            <w:tcBorders>
              <w:top w:val="single" w:sz="4" w:space="0" w:color="auto"/>
              <w:left w:val="nil"/>
              <w:bottom w:val="nil"/>
              <w:right w:val="nil"/>
            </w:tcBorders>
            <w:shd w:val="clear" w:color="auto" w:fill="auto"/>
            <w:hideMark/>
          </w:tcPr>
          <w:p w14:paraId="230A5CA1" w14:textId="77777777" w:rsidR="00D333BA" w:rsidRPr="009511D3" w:rsidRDefault="00D333BA"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83" w:type="pct"/>
            <w:tcBorders>
              <w:top w:val="single" w:sz="4" w:space="0" w:color="auto"/>
              <w:left w:val="nil"/>
              <w:bottom w:val="nil"/>
              <w:right w:val="nil"/>
            </w:tcBorders>
            <w:shd w:val="clear" w:color="auto" w:fill="auto"/>
            <w:hideMark/>
          </w:tcPr>
          <w:p w14:paraId="5F903F37" w14:textId="77777777" w:rsidR="00D333BA" w:rsidRPr="009511D3" w:rsidRDefault="00D333BA"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3BD5F9B2" w14:textId="77777777" w:rsidR="00D333BA" w:rsidRPr="009511D3" w:rsidRDefault="00D333BA"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59" w:type="pct"/>
            <w:tcBorders>
              <w:top w:val="single" w:sz="4" w:space="0" w:color="auto"/>
              <w:left w:val="nil"/>
              <w:bottom w:val="nil"/>
              <w:right w:val="nil"/>
            </w:tcBorders>
            <w:shd w:val="clear" w:color="auto" w:fill="auto"/>
            <w:hideMark/>
          </w:tcPr>
          <w:p w14:paraId="1AD8FDE7" w14:textId="77777777" w:rsidR="00D333BA" w:rsidRPr="009511D3" w:rsidRDefault="00D333BA"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87" w:type="pct"/>
            <w:tcBorders>
              <w:top w:val="single" w:sz="4" w:space="0" w:color="auto"/>
              <w:left w:val="nil"/>
              <w:bottom w:val="nil"/>
              <w:right w:val="nil"/>
            </w:tcBorders>
            <w:shd w:val="clear" w:color="auto" w:fill="auto"/>
            <w:hideMark/>
          </w:tcPr>
          <w:p w14:paraId="11915166" w14:textId="77777777" w:rsidR="00D333BA" w:rsidRPr="009511D3" w:rsidRDefault="00D333BA"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0EEC7EAA" w14:textId="77777777" w:rsidR="00D333BA" w:rsidRPr="009511D3" w:rsidRDefault="00D333BA"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342" w:type="pct"/>
            <w:tcBorders>
              <w:top w:val="single" w:sz="4" w:space="0" w:color="auto"/>
              <w:left w:val="nil"/>
              <w:bottom w:val="nil"/>
              <w:right w:val="nil"/>
            </w:tcBorders>
            <w:shd w:val="clear" w:color="auto" w:fill="auto"/>
          </w:tcPr>
          <w:p w14:paraId="21C3F39C" w14:textId="62DE7621" w:rsidR="00D333BA" w:rsidRPr="009511D3" w:rsidRDefault="00D333BA"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2" w:type="pct"/>
            <w:tcBorders>
              <w:top w:val="single" w:sz="4" w:space="0" w:color="auto"/>
              <w:left w:val="nil"/>
              <w:bottom w:val="nil"/>
              <w:right w:val="nil"/>
            </w:tcBorders>
            <w:shd w:val="clear" w:color="auto" w:fill="auto"/>
          </w:tcPr>
          <w:p w14:paraId="756575D2" w14:textId="1F2B801C"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68" w:type="pct"/>
            <w:tcBorders>
              <w:top w:val="single" w:sz="4" w:space="0" w:color="auto"/>
              <w:left w:val="nil"/>
              <w:bottom w:val="nil"/>
              <w:right w:val="single" w:sz="4" w:space="0" w:color="auto"/>
            </w:tcBorders>
            <w:shd w:val="clear" w:color="auto" w:fill="auto"/>
          </w:tcPr>
          <w:p w14:paraId="5065E470" w14:textId="45887634" w:rsidR="00D333BA" w:rsidRPr="009511D3" w:rsidRDefault="00D333BA"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197B4C" w:rsidRPr="009511D3" w14:paraId="3EBED72F" w14:textId="77777777" w:rsidTr="001650B7">
        <w:trPr>
          <w:trHeight w:val="300"/>
        </w:trPr>
        <w:tc>
          <w:tcPr>
            <w:tcW w:w="337" w:type="pct"/>
            <w:tcBorders>
              <w:top w:val="single" w:sz="4" w:space="0" w:color="auto"/>
              <w:left w:val="single" w:sz="4" w:space="0" w:color="auto"/>
              <w:bottom w:val="nil"/>
              <w:right w:val="nil"/>
            </w:tcBorders>
            <w:shd w:val="clear" w:color="auto" w:fill="auto"/>
            <w:hideMark/>
          </w:tcPr>
          <w:p w14:paraId="4ED4FB45" w14:textId="77777777" w:rsidR="00197B4C" w:rsidRPr="009511D3" w:rsidRDefault="00197B4C"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13</w:t>
            </w:r>
          </w:p>
        </w:tc>
        <w:tc>
          <w:tcPr>
            <w:tcW w:w="702" w:type="pct"/>
            <w:tcBorders>
              <w:top w:val="single" w:sz="4" w:space="0" w:color="auto"/>
              <w:left w:val="nil"/>
              <w:bottom w:val="nil"/>
              <w:right w:val="nil"/>
            </w:tcBorders>
            <w:shd w:val="clear" w:color="auto" w:fill="auto"/>
            <w:hideMark/>
          </w:tcPr>
          <w:p w14:paraId="5BB85603" w14:textId="77777777" w:rsidR="00197B4C" w:rsidRPr="009511D3" w:rsidRDefault="00197B4C"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Текущая  цена</w:t>
            </w:r>
          </w:p>
        </w:tc>
        <w:tc>
          <w:tcPr>
            <w:tcW w:w="729" w:type="pct"/>
            <w:gridSpan w:val="3"/>
            <w:tcBorders>
              <w:top w:val="single" w:sz="4" w:space="0" w:color="auto"/>
              <w:left w:val="nil"/>
              <w:bottom w:val="nil"/>
              <w:right w:val="nil"/>
            </w:tcBorders>
            <w:shd w:val="clear" w:color="auto" w:fill="auto"/>
            <w:hideMark/>
          </w:tcPr>
          <w:p w14:paraId="49C8AA06" w14:textId="77777777" w:rsidR="00197B4C" w:rsidRPr="009511D3" w:rsidRDefault="00197B4C"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Провод ПуВнг(А)-LS 1х10 Б 450/750В</w:t>
            </w:r>
          </w:p>
        </w:tc>
        <w:tc>
          <w:tcPr>
            <w:tcW w:w="331" w:type="pct"/>
            <w:tcBorders>
              <w:top w:val="single" w:sz="4" w:space="0" w:color="auto"/>
              <w:left w:val="nil"/>
              <w:bottom w:val="nil"/>
              <w:right w:val="nil"/>
            </w:tcBorders>
            <w:shd w:val="clear" w:color="auto" w:fill="auto"/>
            <w:hideMark/>
          </w:tcPr>
          <w:p w14:paraId="322F8877" w14:textId="77777777" w:rsidR="00197B4C" w:rsidRPr="009511D3" w:rsidRDefault="00197B4C"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м</w:t>
            </w:r>
          </w:p>
        </w:tc>
        <w:tc>
          <w:tcPr>
            <w:tcW w:w="283" w:type="pct"/>
            <w:tcBorders>
              <w:top w:val="single" w:sz="4" w:space="0" w:color="auto"/>
              <w:left w:val="nil"/>
              <w:bottom w:val="nil"/>
              <w:right w:val="nil"/>
            </w:tcBorders>
            <w:shd w:val="clear" w:color="auto" w:fill="auto"/>
            <w:hideMark/>
          </w:tcPr>
          <w:p w14:paraId="6493005D" w14:textId="7475AC5E" w:rsidR="00197B4C" w:rsidRPr="009511D3" w:rsidRDefault="00197B4C"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64</w:t>
            </w:r>
          </w:p>
        </w:tc>
        <w:tc>
          <w:tcPr>
            <w:tcW w:w="440" w:type="pct"/>
            <w:tcBorders>
              <w:top w:val="single" w:sz="4" w:space="0" w:color="auto"/>
              <w:left w:val="nil"/>
              <w:bottom w:val="nil"/>
              <w:right w:val="nil"/>
            </w:tcBorders>
            <w:shd w:val="clear" w:color="auto" w:fill="auto"/>
            <w:hideMark/>
          </w:tcPr>
          <w:p w14:paraId="7681E665" w14:textId="1DE2F507" w:rsidR="00197B4C" w:rsidRPr="009511D3" w:rsidRDefault="00197B4C"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1</w:t>
            </w:r>
          </w:p>
        </w:tc>
        <w:tc>
          <w:tcPr>
            <w:tcW w:w="459" w:type="pct"/>
            <w:tcBorders>
              <w:top w:val="single" w:sz="4" w:space="0" w:color="auto"/>
              <w:left w:val="nil"/>
              <w:bottom w:val="nil"/>
              <w:right w:val="nil"/>
            </w:tcBorders>
            <w:shd w:val="clear" w:color="auto" w:fill="auto"/>
            <w:hideMark/>
          </w:tcPr>
          <w:p w14:paraId="70709F22" w14:textId="4D37B09D" w:rsidR="00197B4C" w:rsidRPr="009511D3" w:rsidRDefault="00197B4C"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64</w:t>
            </w:r>
          </w:p>
        </w:tc>
        <w:tc>
          <w:tcPr>
            <w:tcW w:w="287" w:type="pct"/>
            <w:tcBorders>
              <w:top w:val="single" w:sz="4" w:space="0" w:color="auto"/>
              <w:left w:val="nil"/>
              <w:bottom w:val="nil"/>
              <w:right w:val="nil"/>
            </w:tcBorders>
            <w:shd w:val="clear" w:color="auto" w:fill="auto"/>
            <w:hideMark/>
          </w:tcPr>
          <w:p w14:paraId="2B95D1AA" w14:textId="77777777" w:rsidR="00197B4C" w:rsidRPr="009511D3" w:rsidRDefault="00197B4C"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120,74</w:t>
            </w:r>
          </w:p>
        </w:tc>
        <w:tc>
          <w:tcPr>
            <w:tcW w:w="440" w:type="pct"/>
            <w:tcBorders>
              <w:top w:val="single" w:sz="4" w:space="0" w:color="auto"/>
              <w:left w:val="nil"/>
              <w:bottom w:val="nil"/>
              <w:right w:val="nil"/>
            </w:tcBorders>
            <w:shd w:val="clear" w:color="auto" w:fill="auto"/>
            <w:hideMark/>
          </w:tcPr>
          <w:p w14:paraId="2D993968" w14:textId="77777777" w:rsidR="00197B4C" w:rsidRPr="009511D3" w:rsidRDefault="00197B4C"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342" w:type="pct"/>
            <w:tcBorders>
              <w:top w:val="single" w:sz="4" w:space="0" w:color="auto"/>
              <w:left w:val="nil"/>
              <w:bottom w:val="nil"/>
              <w:right w:val="nil"/>
            </w:tcBorders>
            <w:shd w:val="clear" w:color="auto" w:fill="auto"/>
          </w:tcPr>
          <w:p w14:paraId="6A3C0BAB" w14:textId="6955D473" w:rsidR="00197B4C" w:rsidRPr="009511D3" w:rsidRDefault="00197B4C"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2" w:type="pct"/>
            <w:tcBorders>
              <w:top w:val="single" w:sz="4" w:space="0" w:color="auto"/>
              <w:left w:val="nil"/>
              <w:bottom w:val="nil"/>
              <w:right w:val="nil"/>
            </w:tcBorders>
            <w:shd w:val="clear" w:color="auto" w:fill="auto"/>
          </w:tcPr>
          <w:p w14:paraId="1C988480" w14:textId="00DAEA29" w:rsidR="00197B4C" w:rsidRPr="009511D3" w:rsidRDefault="00197B4C"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368" w:type="pct"/>
            <w:tcBorders>
              <w:top w:val="single" w:sz="4" w:space="0" w:color="auto"/>
              <w:left w:val="nil"/>
              <w:bottom w:val="nil"/>
              <w:right w:val="single" w:sz="4" w:space="0" w:color="auto"/>
            </w:tcBorders>
            <w:shd w:val="clear" w:color="auto" w:fill="auto"/>
          </w:tcPr>
          <w:p w14:paraId="221FF320" w14:textId="0B66C687" w:rsidR="00197B4C" w:rsidRPr="009511D3" w:rsidRDefault="00197B4C"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D333BA" w:rsidRPr="009511D3" w14:paraId="4348500E" w14:textId="77777777" w:rsidTr="001650B7">
        <w:trPr>
          <w:trHeight w:val="300"/>
        </w:trPr>
        <w:tc>
          <w:tcPr>
            <w:tcW w:w="337" w:type="pct"/>
            <w:tcBorders>
              <w:top w:val="nil"/>
              <w:left w:val="single" w:sz="4" w:space="0" w:color="auto"/>
              <w:bottom w:val="nil"/>
              <w:right w:val="nil"/>
            </w:tcBorders>
            <w:shd w:val="clear" w:color="auto" w:fill="auto"/>
            <w:hideMark/>
          </w:tcPr>
          <w:p w14:paraId="3A5207A2"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77FB985B"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961" w:type="pct"/>
            <w:gridSpan w:val="12"/>
            <w:tcBorders>
              <w:top w:val="nil"/>
              <w:left w:val="nil"/>
              <w:bottom w:val="nil"/>
              <w:right w:val="single" w:sz="4" w:space="0" w:color="000000"/>
            </w:tcBorders>
            <w:shd w:val="clear" w:color="auto" w:fill="auto"/>
            <w:hideMark/>
          </w:tcPr>
          <w:p w14:paraId="0A10D858"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Цена=144,89/1,2</w:t>
            </w:r>
          </w:p>
        </w:tc>
      </w:tr>
      <w:tr w:rsidR="00D333BA" w:rsidRPr="009511D3" w14:paraId="72A54881" w14:textId="77777777" w:rsidTr="001650B7">
        <w:trPr>
          <w:trHeight w:val="300"/>
        </w:trPr>
        <w:tc>
          <w:tcPr>
            <w:tcW w:w="337" w:type="pct"/>
            <w:tcBorders>
              <w:top w:val="nil"/>
              <w:left w:val="single" w:sz="4" w:space="0" w:color="auto"/>
              <w:bottom w:val="nil"/>
              <w:right w:val="nil"/>
            </w:tcBorders>
            <w:shd w:val="clear" w:color="auto" w:fill="auto"/>
            <w:hideMark/>
          </w:tcPr>
          <w:p w14:paraId="483409BE" w14:textId="77777777" w:rsidR="00D333BA" w:rsidRPr="009511D3" w:rsidRDefault="00D333BA"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702" w:type="pct"/>
            <w:tcBorders>
              <w:top w:val="nil"/>
              <w:left w:val="nil"/>
              <w:bottom w:val="nil"/>
              <w:right w:val="nil"/>
            </w:tcBorders>
            <w:shd w:val="clear" w:color="auto" w:fill="auto"/>
            <w:hideMark/>
          </w:tcPr>
          <w:p w14:paraId="0F66A401" w14:textId="77777777" w:rsidR="00D333BA" w:rsidRPr="009511D3" w:rsidRDefault="00D333BA"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729" w:type="pct"/>
            <w:gridSpan w:val="3"/>
            <w:tcBorders>
              <w:top w:val="single" w:sz="4" w:space="0" w:color="auto"/>
              <w:left w:val="nil"/>
              <w:bottom w:val="nil"/>
              <w:right w:val="nil"/>
            </w:tcBorders>
            <w:shd w:val="clear" w:color="auto" w:fill="auto"/>
            <w:hideMark/>
          </w:tcPr>
          <w:p w14:paraId="6FAE7601" w14:textId="77777777" w:rsidR="00D333BA" w:rsidRPr="009511D3" w:rsidRDefault="00D333BA"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Всего по позиции</w:t>
            </w:r>
          </w:p>
        </w:tc>
        <w:tc>
          <w:tcPr>
            <w:tcW w:w="331" w:type="pct"/>
            <w:tcBorders>
              <w:top w:val="single" w:sz="4" w:space="0" w:color="auto"/>
              <w:left w:val="nil"/>
              <w:bottom w:val="nil"/>
              <w:right w:val="nil"/>
            </w:tcBorders>
            <w:shd w:val="clear" w:color="auto" w:fill="auto"/>
            <w:hideMark/>
          </w:tcPr>
          <w:p w14:paraId="12F1F4AF" w14:textId="77777777" w:rsidR="00D333BA" w:rsidRPr="009511D3" w:rsidRDefault="00D333BA"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83" w:type="pct"/>
            <w:tcBorders>
              <w:top w:val="single" w:sz="4" w:space="0" w:color="auto"/>
              <w:left w:val="nil"/>
              <w:bottom w:val="nil"/>
              <w:right w:val="nil"/>
            </w:tcBorders>
            <w:shd w:val="clear" w:color="auto" w:fill="auto"/>
            <w:hideMark/>
          </w:tcPr>
          <w:p w14:paraId="67449BD6" w14:textId="77777777" w:rsidR="00D333BA" w:rsidRPr="009511D3" w:rsidRDefault="00D333BA"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4E1B5EC5" w14:textId="77777777" w:rsidR="00D333BA" w:rsidRPr="009511D3" w:rsidRDefault="00D333BA"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59" w:type="pct"/>
            <w:tcBorders>
              <w:top w:val="single" w:sz="4" w:space="0" w:color="auto"/>
              <w:left w:val="nil"/>
              <w:bottom w:val="nil"/>
              <w:right w:val="nil"/>
            </w:tcBorders>
            <w:shd w:val="clear" w:color="auto" w:fill="auto"/>
            <w:hideMark/>
          </w:tcPr>
          <w:p w14:paraId="0B0F9957" w14:textId="77777777" w:rsidR="00D333BA" w:rsidRPr="009511D3" w:rsidRDefault="00D333BA"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87" w:type="pct"/>
            <w:tcBorders>
              <w:top w:val="single" w:sz="4" w:space="0" w:color="auto"/>
              <w:left w:val="nil"/>
              <w:bottom w:val="nil"/>
              <w:right w:val="nil"/>
            </w:tcBorders>
            <w:shd w:val="clear" w:color="auto" w:fill="auto"/>
            <w:hideMark/>
          </w:tcPr>
          <w:p w14:paraId="707A560D" w14:textId="77777777" w:rsidR="00D333BA" w:rsidRPr="009511D3" w:rsidRDefault="00D333BA"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20441A73" w14:textId="77777777" w:rsidR="00D333BA" w:rsidRPr="009511D3" w:rsidRDefault="00D333BA"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342" w:type="pct"/>
            <w:tcBorders>
              <w:top w:val="single" w:sz="4" w:space="0" w:color="auto"/>
              <w:left w:val="nil"/>
              <w:bottom w:val="nil"/>
              <w:right w:val="nil"/>
            </w:tcBorders>
            <w:shd w:val="clear" w:color="auto" w:fill="auto"/>
          </w:tcPr>
          <w:p w14:paraId="6FB76CA4" w14:textId="64ECC3A6" w:rsidR="00D333BA" w:rsidRPr="009511D3" w:rsidRDefault="00D333BA"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2" w:type="pct"/>
            <w:tcBorders>
              <w:top w:val="single" w:sz="4" w:space="0" w:color="auto"/>
              <w:left w:val="nil"/>
              <w:bottom w:val="nil"/>
              <w:right w:val="nil"/>
            </w:tcBorders>
            <w:shd w:val="clear" w:color="auto" w:fill="auto"/>
          </w:tcPr>
          <w:p w14:paraId="6ACFB8A0" w14:textId="2C9B8291"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68" w:type="pct"/>
            <w:tcBorders>
              <w:top w:val="single" w:sz="4" w:space="0" w:color="auto"/>
              <w:left w:val="nil"/>
              <w:bottom w:val="nil"/>
              <w:right w:val="single" w:sz="4" w:space="0" w:color="auto"/>
            </w:tcBorders>
            <w:shd w:val="clear" w:color="auto" w:fill="auto"/>
          </w:tcPr>
          <w:p w14:paraId="3DEAC571" w14:textId="1CC42A67" w:rsidR="00D333BA" w:rsidRPr="009511D3" w:rsidRDefault="00D333BA"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197B4C" w:rsidRPr="009511D3" w14:paraId="101028E2" w14:textId="77777777" w:rsidTr="001650B7">
        <w:trPr>
          <w:trHeight w:val="300"/>
        </w:trPr>
        <w:tc>
          <w:tcPr>
            <w:tcW w:w="337" w:type="pct"/>
            <w:tcBorders>
              <w:top w:val="single" w:sz="4" w:space="0" w:color="auto"/>
              <w:left w:val="single" w:sz="4" w:space="0" w:color="auto"/>
              <w:bottom w:val="nil"/>
              <w:right w:val="nil"/>
            </w:tcBorders>
            <w:shd w:val="clear" w:color="auto" w:fill="auto"/>
            <w:hideMark/>
          </w:tcPr>
          <w:p w14:paraId="49DB6F81" w14:textId="77777777" w:rsidR="00197B4C" w:rsidRPr="009511D3" w:rsidRDefault="00197B4C"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14</w:t>
            </w:r>
          </w:p>
        </w:tc>
        <w:tc>
          <w:tcPr>
            <w:tcW w:w="702" w:type="pct"/>
            <w:tcBorders>
              <w:top w:val="single" w:sz="4" w:space="0" w:color="auto"/>
              <w:left w:val="nil"/>
              <w:bottom w:val="nil"/>
              <w:right w:val="nil"/>
            </w:tcBorders>
            <w:shd w:val="clear" w:color="auto" w:fill="auto"/>
            <w:hideMark/>
          </w:tcPr>
          <w:p w14:paraId="02517E69" w14:textId="77777777" w:rsidR="00197B4C" w:rsidRPr="009511D3" w:rsidRDefault="00197B4C"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Текущая  цена</w:t>
            </w:r>
          </w:p>
        </w:tc>
        <w:tc>
          <w:tcPr>
            <w:tcW w:w="729" w:type="pct"/>
            <w:gridSpan w:val="3"/>
            <w:tcBorders>
              <w:top w:val="single" w:sz="4" w:space="0" w:color="auto"/>
              <w:left w:val="nil"/>
              <w:bottom w:val="nil"/>
              <w:right w:val="nil"/>
            </w:tcBorders>
            <w:shd w:val="clear" w:color="auto" w:fill="auto"/>
            <w:hideMark/>
          </w:tcPr>
          <w:p w14:paraId="0B6B2DC2" w14:textId="77777777" w:rsidR="00197B4C" w:rsidRPr="009511D3" w:rsidRDefault="00197B4C"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Провод ПуВнг(А)-LS 1х10 Ж/З 450/750В</w:t>
            </w:r>
          </w:p>
        </w:tc>
        <w:tc>
          <w:tcPr>
            <w:tcW w:w="331" w:type="pct"/>
            <w:tcBorders>
              <w:top w:val="single" w:sz="4" w:space="0" w:color="auto"/>
              <w:left w:val="nil"/>
              <w:bottom w:val="nil"/>
              <w:right w:val="nil"/>
            </w:tcBorders>
            <w:shd w:val="clear" w:color="auto" w:fill="auto"/>
            <w:hideMark/>
          </w:tcPr>
          <w:p w14:paraId="29C71404" w14:textId="77777777" w:rsidR="00197B4C" w:rsidRPr="009511D3" w:rsidRDefault="00197B4C"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м</w:t>
            </w:r>
          </w:p>
        </w:tc>
        <w:tc>
          <w:tcPr>
            <w:tcW w:w="283" w:type="pct"/>
            <w:tcBorders>
              <w:top w:val="single" w:sz="4" w:space="0" w:color="auto"/>
              <w:left w:val="nil"/>
              <w:bottom w:val="nil"/>
              <w:right w:val="nil"/>
            </w:tcBorders>
            <w:shd w:val="clear" w:color="auto" w:fill="auto"/>
            <w:hideMark/>
          </w:tcPr>
          <w:p w14:paraId="5557B230" w14:textId="21785369" w:rsidR="00197B4C" w:rsidRPr="009511D3" w:rsidRDefault="00197B4C"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16</w:t>
            </w:r>
          </w:p>
        </w:tc>
        <w:tc>
          <w:tcPr>
            <w:tcW w:w="440" w:type="pct"/>
            <w:tcBorders>
              <w:top w:val="single" w:sz="4" w:space="0" w:color="auto"/>
              <w:left w:val="nil"/>
              <w:bottom w:val="nil"/>
              <w:right w:val="nil"/>
            </w:tcBorders>
            <w:shd w:val="clear" w:color="auto" w:fill="auto"/>
            <w:hideMark/>
          </w:tcPr>
          <w:p w14:paraId="205BB6BD" w14:textId="39B580C6" w:rsidR="00197B4C" w:rsidRPr="009511D3" w:rsidRDefault="00197B4C"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1</w:t>
            </w:r>
          </w:p>
        </w:tc>
        <w:tc>
          <w:tcPr>
            <w:tcW w:w="459" w:type="pct"/>
            <w:tcBorders>
              <w:top w:val="single" w:sz="4" w:space="0" w:color="auto"/>
              <w:left w:val="nil"/>
              <w:bottom w:val="nil"/>
              <w:right w:val="nil"/>
            </w:tcBorders>
            <w:shd w:val="clear" w:color="auto" w:fill="auto"/>
            <w:hideMark/>
          </w:tcPr>
          <w:p w14:paraId="797E43FA" w14:textId="19815B0D" w:rsidR="00197B4C" w:rsidRPr="009511D3" w:rsidRDefault="00197B4C"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16</w:t>
            </w:r>
          </w:p>
        </w:tc>
        <w:tc>
          <w:tcPr>
            <w:tcW w:w="287" w:type="pct"/>
            <w:tcBorders>
              <w:top w:val="single" w:sz="4" w:space="0" w:color="auto"/>
              <w:left w:val="nil"/>
              <w:bottom w:val="nil"/>
              <w:right w:val="nil"/>
            </w:tcBorders>
            <w:shd w:val="clear" w:color="auto" w:fill="auto"/>
            <w:hideMark/>
          </w:tcPr>
          <w:p w14:paraId="7C02CD6B" w14:textId="77777777" w:rsidR="00197B4C" w:rsidRPr="009511D3" w:rsidRDefault="00197B4C"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122,02</w:t>
            </w:r>
          </w:p>
        </w:tc>
        <w:tc>
          <w:tcPr>
            <w:tcW w:w="440" w:type="pct"/>
            <w:tcBorders>
              <w:top w:val="single" w:sz="4" w:space="0" w:color="auto"/>
              <w:left w:val="nil"/>
              <w:bottom w:val="nil"/>
              <w:right w:val="nil"/>
            </w:tcBorders>
            <w:shd w:val="clear" w:color="auto" w:fill="auto"/>
            <w:hideMark/>
          </w:tcPr>
          <w:p w14:paraId="128F8EF7" w14:textId="77777777" w:rsidR="00197B4C" w:rsidRPr="009511D3" w:rsidRDefault="00197B4C"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342" w:type="pct"/>
            <w:tcBorders>
              <w:top w:val="single" w:sz="4" w:space="0" w:color="auto"/>
              <w:left w:val="nil"/>
              <w:bottom w:val="nil"/>
              <w:right w:val="nil"/>
            </w:tcBorders>
            <w:shd w:val="clear" w:color="auto" w:fill="auto"/>
          </w:tcPr>
          <w:p w14:paraId="286C4E68" w14:textId="58B6F6C7" w:rsidR="00197B4C" w:rsidRPr="009511D3" w:rsidRDefault="00197B4C"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2" w:type="pct"/>
            <w:tcBorders>
              <w:top w:val="single" w:sz="4" w:space="0" w:color="auto"/>
              <w:left w:val="nil"/>
              <w:bottom w:val="nil"/>
              <w:right w:val="nil"/>
            </w:tcBorders>
            <w:shd w:val="clear" w:color="auto" w:fill="auto"/>
          </w:tcPr>
          <w:p w14:paraId="5E08B9DB" w14:textId="1AD42C5F" w:rsidR="00197B4C" w:rsidRPr="009511D3" w:rsidRDefault="00197B4C"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368" w:type="pct"/>
            <w:tcBorders>
              <w:top w:val="single" w:sz="4" w:space="0" w:color="auto"/>
              <w:left w:val="nil"/>
              <w:bottom w:val="nil"/>
              <w:right w:val="single" w:sz="4" w:space="0" w:color="auto"/>
            </w:tcBorders>
            <w:shd w:val="clear" w:color="auto" w:fill="auto"/>
          </w:tcPr>
          <w:p w14:paraId="0FCEEABE" w14:textId="6A1AA260" w:rsidR="00197B4C" w:rsidRPr="009511D3" w:rsidRDefault="00197B4C"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D333BA" w:rsidRPr="009511D3" w14:paraId="5F20AC86" w14:textId="77777777" w:rsidTr="001650B7">
        <w:trPr>
          <w:trHeight w:val="300"/>
        </w:trPr>
        <w:tc>
          <w:tcPr>
            <w:tcW w:w="337" w:type="pct"/>
            <w:tcBorders>
              <w:top w:val="nil"/>
              <w:left w:val="single" w:sz="4" w:space="0" w:color="auto"/>
              <w:bottom w:val="nil"/>
              <w:right w:val="nil"/>
            </w:tcBorders>
            <w:shd w:val="clear" w:color="auto" w:fill="auto"/>
            <w:hideMark/>
          </w:tcPr>
          <w:p w14:paraId="56FD1FDF"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47BC8993"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961" w:type="pct"/>
            <w:gridSpan w:val="12"/>
            <w:tcBorders>
              <w:top w:val="nil"/>
              <w:left w:val="nil"/>
              <w:bottom w:val="nil"/>
              <w:right w:val="single" w:sz="4" w:space="0" w:color="000000"/>
            </w:tcBorders>
            <w:shd w:val="clear" w:color="auto" w:fill="auto"/>
            <w:hideMark/>
          </w:tcPr>
          <w:p w14:paraId="26F6A4E5"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Цена=146,42/1,2</w:t>
            </w:r>
          </w:p>
        </w:tc>
      </w:tr>
      <w:tr w:rsidR="00D333BA" w:rsidRPr="009511D3" w14:paraId="6CA1F21D" w14:textId="77777777" w:rsidTr="001650B7">
        <w:trPr>
          <w:trHeight w:val="300"/>
        </w:trPr>
        <w:tc>
          <w:tcPr>
            <w:tcW w:w="337" w:type="pct"/>
            <w:tcBorders>
              <w:top w:val="nil"/>
              <w:left w:val="single" w:sz="4" w:space="0" w:color="auto"/>
              <w:bottom w:val="nil"/>
              <w:right w:val="nil"/>
            </w:tcBorders>
            <w:shd w:val="clear" w:color="auto" w:fill="auto"/>
            <w:hideMark/>
          </w:tcPr>
          <w:p w14:paraId="03876787" w14:textId="77777777" w:rsidR="00D333BA" w:rsidRPr="009511D3" w:rsidRDefault="00D333BA"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702" w:type="pct"/>
            <w:tcBorders>
              <w:top w:val="nil"/>
              <w:left w:val="nil"/>
              <w:bottom w:val="nil"/>
              <w:right w:val="nil"/>
            </w:tcBorders>
            <w:shd w:val="clear" w:color="auto" w:fill="auto"/>
            <w:hideMark/>
          </w:tcPr>
          <w:p w14:paraId="7C9B4728" w14:textId="77777777" w:rsidR="00D333BA" w:rsidRPr="009511D3" w:rsidRDefault="00D333BA"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729" w:type="pct"/>
            <w:gridSpan w:val="3"/>
            <w:tcBorders>
              <w:top w:val="single" w:sz="4" w:space="0" w:color="auto"/>
              <w:left w:val="nil"/>
              <w:bottom w:val="nil"/>
              <w:right w:val="nil"/>
            </w:tcBorders>
            <w:shd w:val="clear" w:color="auto" w:fill="auto"/>
            <w:hideMark/>
          </w:tcPr>
          <w:p w14:paraId="6C05D4AC" w14:textId="77777777" w:rsidR="00D333BA" w:rsidRPr="009511D3" w:rsidRDefault="00D333BA"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Всего по позиции</w:t>
            </w:r>
          </w:p>
        </w:tc>
        <w:tc>
          <w:tcPr>
            <w:tcW w:w="331" w:type="pct"/>
            <w:tcBorders>
              <w:top w:val="single" w:sz="4" w:space="0" w:color="auto"/>
              <w:left w:val="nil"/>
              <w:bottom w:val="nil"/>
              <w:right w:val="nil"/>
            </w:tcBorders>
            <w:shd w:val="clear" w:color="auto" w:fill="auto"/>
            <w:hideMark/>
          </w:tcPr>
          <w:p w14:paraId="36BCB02A" w14:textId="77777777" w:rsidR="00D333BA" w:rsidRPr="009511D3" w:rsidRDefault="00D333BA"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83" w:type="pct"/>
            <w:tcBorders>
              <w:top w:val="single" w:sz="4" w:space="0" w:color="auto"/>
              <w:left w:val="nil"/>
              <w:bottom w:val="nil"/>
              <w:right w:val="nil"/>
            </w:tcBorders>
            <w:shd w:val="clear" w:color="auto" w:fill="auto"/>
            <w:hideMark/>
          </w:tcPr>
          <w:p w14:paraId="7FBF0176" w14:textId="77777777" w:rsidR="00D333BA" w:rsidRPr="009511D3" w:rsidRDefault="00D333BA"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5DA813A3" w14:textId="77777777" w:rsidR="00D333BA" w:rsidRPr="009511D3" w:rsidRDefault="00D333BA"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59" w:type="pct"/>
            <w:tcBorders>
              <w:top w:val="single" w:sz="4" w:space="0" w:color="auto"/>
              <w:left w:val="nil"/>
              <w:bottom w:val="nil"/>
              <w:right w:val="nil"/>
            </w:tcBorders>
            <w:shd w:val="clear" w:color="auto" w:fill="auto"/>
            <w:hideMark/>
          </w:tcPr>
          <w:p w14:paraId="14063327" w14:textId="77777777" w:rsidR="00D333BA" w:rsidRPr="009511D3" w:rsidRDefault="00D333BA"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87" w:type="pct"/>
            <w:tcBorders>
              <w:top w:val="single" w:sz="4" w:space="0" w:color="auto"/>
              <w:left w:val="nil"/>
              <w:bottom w:val="nil"/>
              <w:right w:val="nil"/>
            </w:tcBorders>
            <w:shd w:val="clear" w:color="auto" w:fill="auto"/>
            <w:hideMark/>
          </w:tcPr>
          <w:p w14:paraId="4CE517F7" w14:textId="77777777" w:rsidR="00D333BA" w:rsidRPr="009511D3" w:rsidRDefault="00D333BA"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0BD52C6F" w14:textId="77777777" w:rsidR="00D333BA" w:rsidRPr="009511D3" w:rsidRDefault="00D333BA"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342" w:type="pct"/>
            <w:tcBorders>
              <w:top w:val="single" w:sz="4" w:space="0" w:color="auto"/>
              <w:left w:val="nil"/>
              <w:bottom w:val="nil"/>
              <w:right w:val="nil"/>
            </w:tcBorders>
            <w:shd w:val="clear" w:color="auto" w:fill="auto"/>
          </w:tcPr>
          <w:p w14:paraId="0C165FAA" w14:textId="32919CD1" w:rsidR="00D333BA" w:rsidRPr="009511D3" w:rsidRDefault="00D333BA"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2" w:type="pct"/>
            <w:tcBorders>
              <w:top w:val="single" w:sz="4" w:space="0" w:color="auto"/>
              <w:left w:val="nil"/>
              <w:bottom w:val="nil"/>
              <w:right w:val="nil"/>
            </w:tcBorders>
            <w:shd w:val="clear" w:color="auto" w:fill="auto"/>
          </w:tcPr>
          <w:p w14:paraId="5160BF38" w14:textId="140C2FC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68" w:type="pct"/>
            <w:tcBorders>
              <w:top w:val="single" w:sz="4" w:space="0" w:color="auto"/>
              <w:left w:val="nil"/>
              <w:bottom w:val="nil"/>
              <w:right w:val="single" w:sz="4" w:space="0" w:color="auto"/>
            </w:tcBorders>
            <w:shd w:val="clear" w:color="auto" w:fill="auto"/>
          </w:tcPr>
          <w:p w14:paraId="0794A59B" w14:textId="7E2607F5" w:rsidR="00D333BA" w:rsidRPr="009511D3" w:rsidRDefault="00D333BA"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197B4C" w:rsidRPr="009511D3" w14:paraId="03BC33DA" w14:textId="77777777" w:rsidTr="001650B7">
        <w:trPr>
          <w:trHeight w:val="465"/>
        </w:trPr>
        <w:tc>
          <w:tcPr>
            <w:tcW w:w="337" w:type="pct"/>
            <w:tcBorders>
              <w:top w:val="single" w:sz="4" w:space="0" w:color="auto"/>
              <w:left w:val="single" w:sz="4" w:space="0" w:color="auto"/>
              <w:bottom w:val="nil"/>
              <w:right w:val="nil"/>
            </w:tcBorders>
            <w:shd w:val="clear" w:color="auto" w:fill="auto"/>
            <w:hideMark/>
          </w:tcPr>
          <w:p w14:paraId="1BD23554" w14:textId="77777777" w:rsidR="00197B4C" w:rsidRPr="009511D3" w:rsidRDefault="00197B4C"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15</w:t>
            </w:r>
          </w:p>
        </w:tc>
        <w:tc>
          <w:tcPr>
            <w:tcW w:w="702" w:type="pct"/>
            <w:tcBorders>
              <w:top w:val="single" w:sz="4" w:space="0" w:color="auto"/>
              <w:left w:val="nil"/>
              <w:bottom w:val="nil"/>
              <w:right w:val="nil"/>
            </w:tcBorders>
            <w:shd w:val="clear" w:color="auto" w:fill="auto"/>
            <w:hideMark/>
          </w:tcPr>
          <w:p w14:paraId="6A54957B" w14:textId="77777777" w:rsidR="00197B4C" w:rsidRPr="009511D3" w:rsidRDefault="00197B4C"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Текущая  цена</w:t>
            </w:r>
          </w:p>
        </w:tc>
        <w:tc>
          <w:tcPr>
            <w:tcW w:w="729" w:type="pct"/>
            <w:gridSpan w:val="3"/>
            <w:tcBorders>
              <w:top w:val="single" w:sz="4" w:space="0" w:color="auto"/>
              <w:left w:val="nil"/>
              <w:bottom w:val="nil"/>
              <w:right w:val="nil"/>
            </w:tcBorders>
            <w:shd w:val="clear" w:color="auto" w:fill="auto"/>
            <w:hideMark/>
          </w:tcPr>
          <w:p w14:paraId="49F771D7" w14:textId="77777777" w:rsidR="00197B4C" w:rsidRPr="009511D3" w:rsidRDefault="00197B4C"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ЩУ-3/1-0 (ЩУРН-3/12) (540х310х165) 12 мод. IP54 EKF Basic</w:t>
            </w:r>
          </w:p>
        </w:tc>
        <w:tc>
          <w:tcPr>
            <w:tcW w:w="331" w:type="pct"/>
            <w:tcBorders>
              <w:top w:val="single" w:sz="4" w:space="0" w:color="auto"/>
              <w:left w:val="nil"/>
              <w:bottom w:val="nil"/>
              <w:right w:val="nil"/>
            </w:tcBorders>
            <w:shd w:val="clear" w:color="auto" w:fill="auto"/>
            <w:hideMark/>
          </w:tcPr>
          <w:p w14:paraId="34D71CFF" w14:textId="77777777" w:rsidR="00197B4C" w:rsidRPr="009511D3" w:rsidRDefault="00197B4C"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шт</w:t>
            </w:r>
          </w:p>
        </w:tc>
        <w:tc>
          <w:tcPr>
            <w:tcW w:w="283" w:type="pct"/>
            <w:tcBorders>
              <w:top w:val="single" w:sz="4" w:space="0" w:color="auto"/>
              <w:left w:val="nil"/>
              <w:bottom w:val="nil"/>
              <w:right w:val="nil"/>
            </w:tcBorders>
            <w:shd w:val="clear" w:color="auto" w:fill="auto"/>
            <w:hideMark/>
          </w:tcPr>
          <w:p w14:paraId="3B803EF3" w14:textId="77BCB1C1" w:rsidR="00197B4C" w:rsidRPr="009511D3" w:rsidRDefault="00197B4C"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8</w:t>
            </w:r>
          </w:p>
        </w:tc>
        <w:tc>
          <w:tcPr>
            <w:tcW w:w="440" w:type="pct"/>
            <w:tcBorders>
              <w:top w:val="single" w:sz="4" w:space="0" w:color="auto"/>
              <w:left w:val="nil"/>
              <w:bottom w:val="nil"/>
              <w:right w:val="nil"/>
            </w:tcBorders>
            <w:shd w:val="clear" w:color="auto" w:fill="auto"/>
            <w:hideMark/>
          </w:tcPr>
          <w:p w14:paraId="41FBC1B9" w14:textId="10BA266C" w:rsidR="00197B4C" w:rsidRPr="009511D3" w:rsidRDefault="00197B4C"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1</w:t>
            </w:r>
          </w:p>
        </w:tc>
        <w:tc>
          <w:tcPr>
            <w:tcW w:w="459" w:type="pct"/>
            <w:tcBorders>
              <w:top w:val="single" w:sz="4" w:space="0" w:color="auto"/>
              <w:left w:val="nil"/>
              <w:bottom w:val="nil"/>
              <w:right w:val="nil"/>
            </w:tcBorders>
            <w:shd w:val="clear" w:color="auto" w:fill="auto"/>
            <w:hideMark/>
          </w:tcPr>
          <w:p w14:paraId="7243C10D" w14:textId="2B5C05C7" w:rsidR="00197B4C" w:rsidRPr="009511D3" w:rsidRDefault="00197B4C"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8</w:t>
            </w:r>
          </w:p>
        </w:tc>
        <w:tc>
          <w:tcPr>
            <w:tcW w:w="287" w:type="pct"/>
            <w:tcBorders>
              <w:top w:val="single" w:sz="4" w:space="0" w:color="auto"/>
              <w:left w:val="nil"/>
              <w:bottom w:val="nil"/>
              <w:right w:val="nil"/>
            </w:tcBorders>
            <w:shd w:val="clear" w:color="auto" w:fill="auto"/>
            <w:hideMark/>
          </w:tcPr>
          <w:p w14:paraId="2C5210AD" w14:textId="77777777" w:rsidR="00197B4C" w:rsidRPr="009511D3" w:rsidRDefault="00197B4C"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4 265,00</w:t>
            </w:r>
          </w:p>
        </w:tc>
        <w:tc>
          <w:tcPr>
            <w:tcW w:w="440" w:type="pct"/>
            <w:tcBorders>
              <w:top w:val="single" w:sz="4" w:space="0" w:color="auto"/>
              <w:left w:val="nil"/>
              <w:bottom w:val="nil"/>
              <w:right w:val="nil"/>
            </w:tcBorders>
            <w:shd w:val="clear" w:color="auto" w:fill="auto"/>
            <w:hideMark/>
          </w:tcPr>
          <w:p w14:paraId="6356878D" w14:textId="77777777" w:rsidR="00197B4C" w:rsidRPr="009511D3" w:rsidRDefault="00197B4C"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342" w:type="pct"/>
            <w:tcBorders>
              <w:top w:val="single" w:sz="4" w:space="0" w:color="auto"/>
              <w:left w:val="nil"/>
              <w:bottom w:val="nil"/>
              <w:right w:val="nil"/>
            </w:tcBorders>
            <w:shd w:val="clear" w:color="auto" w:fill="auto"/>
          </w:tcPr>
          <w:p w14:paraId="099B09BD" w14:textId="4C1B9E1C" w:rsidR="00197B4C" w:rsidRPr="009511D3" w:rsidRDefault="00197B4C"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2" w:type="pct"/>
            <w:tcBorders>
              <w:top w:val="single" w:sz="4" w:space="0" w:color="auto"/>
              <w:left w:val="nil"/>
              <w:bottom w:val="nil"/>
              <w:right w:val="nil"/>
            </w:tcBorders>
            <w:shd w:val="clear" w:color="auto" w:fill="auto"/>
          </w:tcPr>
          <w:p w14:paraId="1BD13F26" w14:textId="6390FBE0" w:rsidR="00197B4C" w:rsidRPr="009511D3" w:rsidRDefault="00197B4C"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368" w:type="pct"/>
            <w:tcBorders>
              <w:top w:val="single" w:sz="4" w:space="0" w:color="auto"/>
              <w:left w:val="nil"/>
              <w:bottom w:val="nil"/>
              <w:right w:val="single" w:sz="4" w:space="0" w:color="auto"/>
            </w:tcBorders>
            <w:shd w:val="clear" w:color="auto" w:fill="auto"/>
          </w:tcPr>
          <w:p w14:paraId="45706414" w14:textId="6A1FDDE8" w:rsidR="00197B4C" w:rsidRPr="009511D3" w:rsidRDefault="00197B4C"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D333BA" w:rsidRPr="009511D3" w14:paraId="7086B5F3" w14:textId="77777777" w:rsidTr="001650B7">
        <w:trPr>
          <w:trHeight w:val="300"/>
        </w:trPr>
        <w:tc>
          <w:tcPr>
            <w:tcW w:w="337" w:type="pct"/>
            <w:tcBorders>
              <w:top w:val="nil"/>
              <w:left w:val="single" w:sz="4" w:space="0" w:color="auto"/>
              <w:bottom w:val="nil"/>
              <w:right w:val="nil"/>
            </w:tcBorders>
            <w:shd w:val="clear" w:color="auto" w:fill="auto"/>
            <w:hideMark/>
          </w:tcPr>
          <w:p w14:paraId="661DEAD7"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24C7203C"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961" w:type="pct"/>
            <w:gridSpan w:val="12"/>
            <w:tcBorders>
              <w:top w:val="nil"/>
              <w:left w:val="nil"/>
              <w:bottom w:val="nil"/>
              <w:right w:val="single" w:sz="4" w:space="0" w:color="000000"/>
            </w:tcBorders>
            <w:shd w:val="clear" w:color="auto" w:fill="auto"/>
            <w:hideMark/>
          </w:tcPr>
          <w:p w14:paraId="062C6761"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Цена=5118/1,2</w:t>
            </w:r>
          </w:p>
        </w:tc>
      </w:tr>
      <w:tr w:rsidR="00D333BA" w:rsidRPr="009511D3" w14:paraId="47C7CC0C" w14:textId="77777777" w:rsidTr="001650B7">
        <w:trPr>
          <w:trHeight w:val="300"/>
        </w:trPr>
        <w:tc>
          <w:tcPr>
            <w:tcW w:w="337" w:type="pct"/>
            <w:tcBorders>
              <w:top w:val="nil"/>
              <w:left w:val="single" w:sz="4" w:space="0" w:color="auto"/>
              <w:bottom w:val="nil"/>
              <w:right w:val="nil"/>
            </w:tcBorders>
            <w:shd w:val="clear" w:color="auto" w:fill="auto"/>
            <w:hideMark/>
          </w:tcPr>
          <w:p w14:paraId="7AFF1094" w14:textId="77777777" w:rsidR="00D333BA" w:rsidRPr="009511D3" w:rsidRDefault="00D333BA"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702" w:type="pct"/>
            <w:tcBorders>
              <w:top w:val="nil"/>
              <w:left w:val="nil"/>
              <w:bottom w:val="nil"/>
              <w:right w:val="nil"/>
            </w:tcBorders>
            <w:shd w:val="clear" w:color="auto" w:fill="auto"/>
            <w:hideMark/>
          </w:tcPr>
          <w:p w14:paraId="262BEDC9" w14:textId="77777777" w:rsidR="00D333BA" w:rsidRPr="009511D3" w:rsidRDefault="00D333BA"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729" w:type="pct"/>
            <w:gridSpan w:val="3"/>
            <w:tcBorders>
              <w:top w:val="single" w:sz="4" w:space="0" w:color="auto"/>
              <w:left w:val="nil"/>
              <w:bottom w:val="nil"/>
              <w:right w:val="nil"/>
            </w:tcBorders>
            <w:shd w:val="clear" w:color="auto" w:fill="auto"/>
            <w:hideMark/>
          </w:tcPr>
          <w:p w14:paraId="7E4E00C5" w14:textId="77777777" w:rsidR="00D333BA" w:rsidRPr="009511D3" w:rsidRDefault="00D333BA"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Всего по позиции</w:t>
            </w:r>
          </w:p>
        </w:tc>
        <w:tc>
          <w:tcPr>
            <w:tcW w:w="331" w:type="pct"/>
            <w:tcBorders>
              <w:top w:val="single" w:sz="4" w:space="0" w:color="auto"/>
              <w:left w:val="nil"/>
              <w:bottom w:val="nil"/>
              <w:right w:val="nil"/>
            </w:tcBorders>
            <w:shd w:val="clear" w:color="auto" w:fill="auto"/>
            <w:hideMark/>
          </w:tcPr>
          <w:p w14:paraId="11809415" w14:textId="77777777" w:rsidR="00D333BA" w:rsidRPr="009511D3" w:rsidRDefault="00D333BA"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83" w:type="pct"/>
            <w:tcBorders>
              <w:top w:val="single" w:sz="4" w:space="0" w:color="auto"/>
              <w:left w:val="nil"/>
              <w:bottom w:val="nil"/>
              <w:right w:val="nil"/>
            </w:tcBorders>
            <w:shd w:val="clear" w:color="auto" w:fill="auto"/>
            <w:hideMark/>
          </w:tcPr>
          <w:p w14:paraId="0CBDAFB1" w14:textId="77777777" w:rsidR="00D333BA" w:rsidRPr="009511D3" w:rsidRDefault="00D333BA"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6409C668" w14:textId="77777777" w:rsidR="00D333BA" w:rsidRPr="009511D3" w:rsidRDefault="00D333BA"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59" w:type="pct"/>
            <w:tcBorders>
              <w:top w:val="single" w:sz="4" w:space="0" w:color="auto"/>
              <w:left w:val="nil"/>
              <w:bottom w:val="nil"/>
              <w:right w:val="nil"/>
            </w:tcBorders>
            <w:shd w:val="clear" w:color="auto" w:fill="auto"/>
            <w:hideMark/>
          </w:tcPr>
          <w:p w14:paraId="660D6AF5" w14:textId="77777777" w:rsidR="00D333BA" w:rsidRPr="009511D3" w:rsidRDefault="00D333BA"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87" w:type="pct"/>
            <w:tcBorders>
              <w:top w:val="single" w:sz="4" w:space="0" w:color="auto"/>
              <w:left w:val="nil"/>
              <w:bottom w:val="nil"/>
              <w:right w:val="nil"/>
            </w:tcBorders>
            <w:shd w:val="clear" w:color="auto" w:fill="auto"/>
            <w:hideMark/>
          </w:tcPr>
          <w:p w14:paraId="2BCD176A" w14:textId="77777777" w:rsidR="00D333BA" w:rsidRPr="009511D3" w:rsidRDefault="00D333BA"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76081240" w14:textId="77777777" w:rsidR="00D333BA" w:rsidRPr="009511D3" w:rsidRDefault="00D333BA"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342" w:type="pct"/>
            <w:tcBorders>
              <w:top w:val="single" w:sz="4" w:space="0" w:color="auto"/>
              <w:left w:val="nil"/>
              <w:bottom w:val="nil"/>
              <w:right w:val="nil"/>
            </w:tcBorders>
            <w:shd w:val="clear" w:color="auto" w:fill="auto"/>
          </w:tcPr>
          <w:p w14:paraId="2EB10BCD" w14:textId="3E078138" w:rsidR="00D333BA" w:rsidRPr="009511D3" w:rsidRDefault="00D333BA"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2" w:type="pct"/>
            <w:tcBorders>
              <w:top w:val="single" w:sz="4" w:space="0" w:color="auto"/>
              <w:left w:val="nil"/>
              <w:bottom w:val="nil"/>
              <w:right w:val="nil"/>
            </w:tcBorders>
            <w:shd w:val="clear" w:color="auto" w:fill="auto"/>
          </w:tcPr>
          <w:p w14:paraId="591E7656" w14:textId="00B1BF60"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68" w:type="pct"/>
            <w:tcBorders>
              <w:top w:val="single" w:sz="4" w:space="0" w:color="auto"/>
              <w:left w:val="nil"/>
              <w:bottom w:val="nil"/>
              <w:right w:val="single" w:sz="4" w:space="0" w:color="auto"/>
            </w:tcBorders>
            <w:shd w:val="clear" w:color="auto" w:fill="auto"/>
          </w:tcPr>
          <w:p w14:paraId="00AEAA4C" w14:textId="5A8D7AED" w:rsidR="00D333BA" w:rsidRPr="009511D3" w:rsidRDefault="00D333BA"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197B4C" w:rsidRPr="009511D3" w14:paraId="66F397EA" w14:textId="77777777" w:rsidTr="001650B7">
        <w:trPr>
          <w:trHeight w:val="300"/>
        </w:trPr>
        <w:tc>
          <w:tcPr>
            <w:tcW w:w="337" w:type="pct"/>
            <w:tcBorders>
              <w:top w:val="single" w:sz="4" w:space="0" w:color="auto"/>
              <w:left w:val="single" w:sz="4" w:space="0" w:color="auto"/>
              <w:bottom w:val="nil"/>
              <w:right w:val="nil"/>
            </w:tcBorders>
            <w:shd w:val="clear" w:color="auto" w:fill="auto"/>
            <w:hideMark/>
          </w:tcPr>
          <w:p w14:paraId="56EBC92B" w14:textId="77777777" w:rsidR="00197B4C" w:rsidRPr="009511D3" w:rsidRDefault="00197B4C"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16</w:t>
            </w:r>
          </w:p>
        </w:tc>
        <w:tc>
          <w:tcPr>
            <w:tcW w:w="702" w:type="pct"/>
            <w:tcBorders>
              <w:top w:val="single" w:sz="4" w:space="0" w:color="auto"/>
              <w:left w:val="nil"/>
              <w:bottom w:val="nil"/>
              <w:right w:val="nil"/>
            </w:tcBorders>
            <w:shd w:val="clear" w:color="auto" w:fill="auto"/>
            <w:hideMark/>
          </w:tcPr>
          <w:p w14:paraId="2E914FA3" w14:textId="77777777" w:rsidR="00197B4C" w:rsidRPr="009511D3" w:rsidRDefault="00197B4C"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Текущая  цена</w:t>
            </w:r>
          </w:p>
        </w:tc>
        <w:tc>
          <w:tcPr>
            <w:tcW w:w="729" w:type="pct"/>
            <w:gridSpan w:val="3"/>
            <w:tcBorders>
              <w:top w:val="single" w:sz="4" w:space="0" w:color="auto"/>
              <w:left w:val="nil"/>
              <w:bottom w:val="nil"/>
              <w:right w:val="nil"/>
            </w:tcBorders>
            <w:shd w:val="clear" w:color="auto" w:fill="auto"/>
            <w:hideMark/>
          </w:tcPr>
          <w:p w14:paraId="17A8F1F7" w14:textId="77777777" w:rsidR="00197B4C" w:rsidRPr="009511D3" w:rsidRDefault="00197B4C"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Бокс КМПН 1/4 EKF PROxima</w:t>
            </w:r>
          </w:p>
        </w:tc>
        <w:tc>
          <w:tcPr>
            <w:tcW w:w="331" w:type="pct"/>
            <w:tcBorders>
              <w:top w:val="single" w:sz="4" w:space="0" w:color="auto"/>
              <w:left w:val="nil"/>
              <w:bottom w:val="nil"/>
              <w:right w:val="nil"/>
            </w:tcBorders>
            <w:shd w:val="clear" w:color="auto" w:fill="auto"/>
            <w:hideMark/>
          </w:tcPr>
          <w:p w14:paraId="47574ABA" w14:textId="77777777" w:rsidR="00197B4C" w:rsidRPr="009511D3" w:rsidRDefault="00197B4C"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шт</w:t>
            </w:r>
          </w:p>
        </w:tc>
        <w:tc>
          <w:tcPr>
            <w:tcW w:w="283" w:type="pct"/>
            <w:tcBorders>
              <w:top w:val="single" w:sz="4" w:space="0" w:color="auto"/>
              <w:left w:val="nil"/>
              <w:bottom w:val="nil"/>
              <w:right w:val="nil"/>
            </w:tcBorders>
            <w:shd w:val="clear" w:color="auto" w:fill="auto"/>
            <w:hideMark/>
          </w:tcPr>
          <w:p w14:paraId="7ADA8BAC" w14:textId="17BC8B6F" w:rsidR="00197B4C" w:rsidRPr="009511D3" w:rsidRDefault="00197B4C"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8</w:t>
            </w:r>
          </w:p>
        </w:tc>
        <w:tc>
          <w:tcPr>
            <w:tcW w:w="440" w:type="pct"/>
            <w:tcBorders>
              <w:top w:val="single" w:sz="4" w:space="0" w:color="auto"/>
              <w:left w:val="nil"/>
              <w:bottom w:val="nil"/>
              <w:right w:val="nil"/>
            </w:tcBorders>
            <w:shd w:val="clear" w:color="auto" w:fill="auto"/>
            <w:hideMark/>
          </w:tcPr>
          <w:p w14:paraId="2D2D37FA" w14:textId="5AA947AD" w:rsidR="00197B4C" w:rsidRPr="009511D3" w:rsidRDefault="00197B4C"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1</w:t>
            </w:r>
          </w:p>
        </w:tc>
        <w:tc>
          <w:tcPr>
            <w:tcW w:w="459" w:type="pct"/>
            <w:tcBorders>
              <w:top w:val="single" w:sz="4" w:space="0" w:color="auto"/>
              <w:left w:val="nil"/>
              <w:bottom w:val="nil"/>
              <w:right w:val="nil"/>
            </w:tcBorders>
            <w:shd w:val="clear" w:color="auto" w:fill="auto"/>
            <w:hideMark/>
          </w:tcPr>
          <w:p w14:paraId="3AC93A47" w14:textId="5E8135BE" w:rsidR="00197B4C" w:rsidRPr="009511D3" w:rsidRDefault="00197B4C"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8</w:t>
            </w:r>
          </w:p>
        </w:tc>
        <w:tc>
          <w:tcPr>
            <w:tcW w:w="287" w:type="pct"/>
            <w:tcBorders>
              <w:top w:val="single" w:sz="4" w:space="0" w:color="auto"/>
              <w:left w:val="nil"/>
              <w:bottom w:val="nil"/>
              <w:right w:val="nil"/>
            </w:tcBorders>
            <w:shd w:val="clear" w:color="auto" w:fill="auto"/>
            <w:hideMark/>
          </w:tcPr>
          <w:p w14:paraId="54CD8212" w14:textId="77777777" w:rsidR="00197B4C" w:rsidRPr="009511D3" w:rsidRDefault="00197B4C"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174,00</w:t>
            </w:r>
          </w:p>
        </w:tc>
        <w:tc>
          <w:tcPr>
            <w:tcW w:w="440" w:type="pct"/>
            <w:tcBorders>
              <w:top w:val="single" w:sz="4" w:space="0" w:color="auto"/>
              <w:left w:val="nil"/>
              <w:bottom w:val="nil"/>
              <w:right w:val="nil"/>
            </w:tcBorders>
            <w:shd w:val="clear" w:color="auto" w:fill="auto"/>
            <w:hideMark/>
          </w:tcPr>
          <w:p w14:paraId="6B03C2EE" w14:textId="77777777" w:rsidR="00197B4C" w:rsidRPr="009511D3" w:rsidRDefault="00197B4C"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342" w:type="pct"/>
            <w:tcBorders>
              <w:top w:val="single" w:sz="4" w:space="0" w:color="auto"/>
              <w:left w:val="nil"/>
              <w:bottom w:val="nil"/>
              <w:right w:val="nil"/>
            </w:tcBorders>
            <w:shd w:val="clear" w:color="auto" w:fill="auto"/>
          </w:tcPr>
          <w:p w14:paraId="0A5A0EDD" w14:textId="7C539BDC" w:rsidR="00197B4C" w:rsidRPr="009511D3" w:rsidRDefault="00197B4C"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2" w:type="pct"/>
            <w:tcBorders>
              <w:top w:val="single" w:sz="4" w:space="0" w:color="auto"/>
              <w:left w:val="nil"/>
              <w:bottom w:val="nil"/>
              <w:right w:val="nil"/>
            </w:tcBorders>
            <w:shd w:val="clear" w:color="auto" w:fill="auto"/>
          </w:tcPr>
          <w:p w14:paraId="3BF8E510" w14:textId="1551C086" w:rsidR="00197B4C" w:rsidRPr="009511D3" w:rsidRDefault="00197B4C"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368" w:type="pct"/>
            <w:tcBorders>
              <w:top w:val="single" w:sz="4" w:space="0" w:color="auto"/>
              <w:left w:val="nil"/>
              <w:bottom w:val="nil"/>
              <w:right w:val="single" w:sz="4" w:space="0" w:color="auto"/>
            </w:tcBorders>
            <w:shd w:val="clear" w:color="auto" w:fill="auto"/>
          </w:tcPr>
          <w:p w14:paraId="56787A2B" w14:textId="40F515CA" w:rsidR="00197B4C" w:rsidRPr="009511D3" w:rsidRDefault="00197B4C"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D333BA" w:rsidRPr="009511D3" w14:paraId="40D414E1" w14:textId="77777777" w:rsidTr="001650B7">
        <w:trPr>
          <w:trHeight w:val="300"/>
        </w:trPr>
        <w:tc>
          <w:tcPr>
            <w:tcW w:w="337" w:type="pct"/>
            <w:tcBorders>
              <w:top w:val="nil"/>
              <w:left w:val="single" w:sz="4" w:space="0" w:color="auto"/>
              <w:bottom w:val="nil"/>
              <w:right w:val="nil"/>
            </w:tcBorders>
            <w:shd w:val="clear" w:color="auto" w:fill="auto"/>
            <w:hideMark/>
          </w:tcPr>
          <w:p w14:paraId="2A17D31C"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6F0AB09C"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961" w:type="pct"/>
            <w:gridSpan w:val="12"/>
            <w:tcBorders>
              <w:top w:val="nil"/>
              <w:left w:val="nil"/>
              <w:bottom w:val="nil"/>
              <w:right w:val="single" w:sz="4" w:space="0" w:color="000000"/>
            </w:tcBorders>
            <w:shd w:val="clear" w:color="auto" w:fill="auto"/>
            <w:hideMark/>
          </w:tcPr>
          <w:p w14:paraId="08264FE7"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Цена=208,8/1,2</w:t>
            </w:r>
          </w:p>
        </w:tc>
      </w:tr>
      <w:tr w:rsidR="00D333BA" w:rsidRPr="009511D3" w14:paraId="18641534" w14:textId="77777777" w:rsidTr="001650B7">
        <w:trPr>
          <w:trHeight w:val="300"/>
        </w:trPr>
        <w:tc>
          <w:tcPr>
            <w:tcW w:w="337" w:type="pct"/>
            <w:tcBorders>
              <w:top w:val="nil"/>
              <w:left w:val="single" w:sz="4" w:space="0" w:color="auto"/>
              <w:bottom w:val="nil"/>
              <w:right w:val="nil"/>
            </w:tcBorders>
            <w:shd w:val="clear" w:color="auto" w:fill="auto"/>
            <w:hideMark/>
          </w:tcPr>
          <w:p w14:paraId="2331CBEA" w14:textId="77777777" w:rsidR="00D333BA" w:rsidRPr="009511D3" w:rsidRDefault="00D333BA"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702" w:type="pct"/>
            <w:tcBorders>
              <w:top w:val="nil"/>
              <w:left w:val="nil"/>
              <w:bottom w:val="nil"/>
              <w:right w:val="nil"/>
            </w:tcBorders>
            <w:shd w:val="clear" w:color="auto" w:fill="auto"/>
            <w:hideMark/>
          </w:tcPr>
          <w:p w14:paraId="4868911F" w14:textId="77777777" w:rsidR="00D333BA" w:rsidRPr="009511D3" w:rsidRDefault="00D333BA"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729" w:type="pct"/>
            <w:gridSpan w:val="3"/>
            <w:tcBorders>
              <w:top w:val="single" w:sz="4" w:space="0" w:color="auto"/>
              <w:left w:val="nil"/>
              <w:bottom w:val="nil"/>
              <w:right w:val="nil"/>
            </w:tcBorders>
            <w:shd w:val="clear" w:color="auto" w:fill="auto"/>
            <w:hideMark/>
          </w:tcPr>
          <w:p w14:paraId="6E94262E" w14:textId="77777777" w:rsidR="00D333BA" w:rsidRPr="009511D3" w:rsidRDefault="00D333BA"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Всего по позиции</w:t>
            </w:r>
          </w:p>
        </w:tc>
        <w:tc>
          <w:tcPr>
            <w:tcW w:w="331" w:type="pct"/>
            <w:tcBorders>
              <w:top w:val="single" w:sz="4" w:space="0" w:color="auto"/>
              <w:left w:val="nil"/>
              <w:bottom w:val="nil"/>
              <w:right w:val="nil"/>
            </w:tcBorders>
            <w:shd w:val="clear" w:color="auto" w:fill="auto"/>
            <w:hideMark/>
          </w:tcPr>
          <w:p w14:paraId="44899D55" w14:textId="77777777" w:rsidR="00D333BA" w:rsidRPr="009511D3" w:rsidRDefault="00D333BA"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83" w:type="pct"/>
            <w:tcBorders>
              <w:top w:val="single" w:sz="4" w:space="0" w:color="auto"/>
              <w:left w:val="nil"/>
              <w:bottom w:val="nil"/>
              <w:right w:val="nil"/>
            </w:tcBorders>
            <w:shd w:val="clear" w:color="auto" w:fill="auto"/>
            <w:hideMark/>
          </w:tcPr>
          <w:p w14:paraId="6E65B1FF" w14:textId="77777777" w:rsidR="00D333BA" w:rsidRPr="009511D3" w:rsidRDefault="00D333BA"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4E6A87F6" w14:textId="77777777" w:rsidR="00D333BA" w:rsidRPr="009511D3" w:rsidRDefault="00D333BA"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59" w:type="pct"/>
            <w:tcBorders>
              <w:top w:val="single" w:sz="4" w:space="0" w:color="auto"/>
              <w:left w:val="nil"/>
              <w:bottom w:val="nil"/>
              <w:right w:val="nil"/>
            </w:tcBorders>
            <w:shd w:val="clear" w:color="auto" w:fill="auto"/>
            <w:hideMark/>
          </w:tcPr>
          <w:p w14:paraId="67EEB9D0" w14:textId="77777777" w:rsidR="00D333BA" w:rsidRPr="009511D3" w:rsidRDefault="00D333BA"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87" w:type="pct"/>
            <w:tcBorders>
              <w:top w:val="single" w:sz="4" w:space="0" w:color="auto"/>
              <w:left w:val="nil"/>
              <w:bottom w:val="nil"/>
              <w:right w:val="nil"/>
            </w:tcBorders>
            <w:shd w:val="clear" w:color="auto" w:fill="auto"/>
            <w:hideMark/>
          </w:tcPr>
          <w:p w14:paraId="4C5B4B69" w14:textId="77777777" w:rsidR="00D333BA" w:rsidRPr="009511D3" w:rsidRDefault="00D333BA"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6568D5BB" w14:textId="77777777" w:rsidR="00D333BA" w:rsidRPr="009511D3" w:rsidRDefault="00D333BA"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342" w:type="pct"/>
            <w:tcBorders>
              <w:top w:val="single" w:sz="4" w:space="0" w:color="auto"/>
              <w:left w:val="nil"/>
              <w:bottom w:val="nil"/>
              <w:right w:val="nil"/>
            </w:tcBorders>
            <w:shd w:val="clear" w:color="auto" w:fill="auto"/>
          </w:tcPr>
          <w:p w14:paraId="01DC57EE" w14:textId="028F6995" w:rsidR="00D333BA" w:rsidRPr="009511D3" w:rsidRDefault="00D333BA"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2" w:type="pct"/>
            <w:tcBorders>
              <w:top w:val="single" w:sz="4" w:space="0" w:color="auto"/>
              <w:left w:val="nil"/>
              <w:bottom w:val="nil"/>
              <w:right w:val="nil"/>
            </w:tcBorders>
            <w:shd w:val="clear" w:color="auto" w:fill="auto"/>
          </w:tcPr>
          <w:p w14:paraId="7D25F5A3" w14:textId="471EC599"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68" w:type="pct"/>
            <w:tcBorders>
              <w:top w:val="single" w:sz="4" w:space="0" w:color="auto"/>
              <w:left w:val="nil"/>
              <w:bottom w:val="nil"/>
              <w:right w:val="single" w:sz="4" w:space="0" w:color="auto"/>
            </w:tcBorders>
            <w:shd w:val="clear" w:color="auto" w:fill="auto"/>
          </w:tcPr>
          <w:p w14:paraId="344D668E" w14:textId="2E8F3631" w:rsidR="00D333BA" w:rsidRPr="009511D3" w:rsidRDefault="00D333BA"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D333BA" w:rsidRPr="009511D3" w14:paraId="50DC4956" w14:textId="77777777" w:rsidTr="001650B7">
        <w:trPr>
          <w:trHeight w:val="300"/>
        </w:trPr>
        <w:tc>
          <w:tcPr>
            <w:tcW w:w="337" w:type="pct"/>
            <w:tcBorders>
              <w:top w:val="single" w:sz="4" w:space="0" w:color="auto"/>
              <w:left w:val="single" w:sz="4" w:space="0" w:color="auto"/>
              <w:bottom w:val="nil"/>
              <w:right w:val="nil"/>
            </w:tcBorders>
            <w:shd w:val="clear" w:color="auto" w:fill="auto"/>
            <w:noWrap/>
            <w:vAlign w:val="bottom"/>
            <w:hideMark/>
          </w:tcPr>
          <w:p w14:paraId="528E2788"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single" w:sz="4" w:space="0" w:color="auto"/>
              <w:left w:val="nil"/>
              <w:bottom w:val="nil"/>
              <w:right w:val="nil"/>
            </w:tcBorders>
            <w:shd w:val="clear" w:color="auto" w:fill="auto"/>
            <w:hideMark/>
          </w:tcPr>
          <w:p w14:paraId="328F7CBA" w14:textId="77777777" w:rsidR="00D333BA" w:rsidRPr="009511D3" w:rsidRDefault="00D333BA"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969" w:type="pct"/>
            <w:gridSpan w:val="9"/>
            <w:tcBorders>
              <w:top w:val="single" w:sz="4" w:space="0" w:color="auto"/>
              <w:left w:val="nil"/>
              <w:bottom w:val="nil"/>
              <w:right w:val="nil"/>
            </w:tcBorders>
            <w:shd w:val="clear" w:color="auto" w:fill="auto"/>
            <w:hideMark/>
          </w:tcPr>
          <w:p w14:paraId="45B0A9C3" w14:textId="77777777" w:rsidR="00D333BA" w:rsidRPr="009511D3" w:rsidRDefault="00D333BA"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Итого по разделу 3 Сопутствующие материалы</w:t>
            </w:r>
          </w:p>
        </w:tc>
        <w:tc>
          <w:tcPr>
            <w:tcW w:w="342" w:type="pct"/>
            <w:tcBorders>
              <w:top w:val="single" w:sz="4" w:space="0" w:color="auto"/>
              <w:left w:val="nil"/>
              <w:bottom w:val="nil"/>
              <w:right w:val="nil"/>
            </w:tcBorders>
            <w:shd w:val="clear" w:color="auto" w:fill="auto"/>
            <w:noWrap/>
          </w:tcPr>
          <w:p w14:paraId="256D6E8A" w14:textId="44562B25" w:rsidR="00D333BA" w:rsidRPr="009511D3" w:rsidRDefault="00D333BA"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2" w:type="pct"/>
            <w:tcBorders>
              <w:top w:val="single" w:sz="4" w:space="0" w:color="auto"/>
              <w:left w:val="nil"/>
              <w:bottom w:val="nil"/>
              <w:right w:val="nil"/>
            </w:tcBorders>
            <w:shd w:val="clear" w:color="auto" w:fill="auto"/>
            <w:noWrap/>
          </w:tcPr>
          <w:p w14:paraId="72366FA8" w14:textId="66396EA2" w:rsidR="00D333BA" w:rsidRPr="009511D3" w:rsidRDefault="00D333BA"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368" w:type="pct"/>
            <w:tcBorders>
              <w:top w:val="single" w:sz="4" w:space="0" w:color="auto"/>
              <w:left w:val="nil"/>
              <w:bottom w:val="nil"/>
              <w:right w:val="single" w:sz="4" w:space="0" w:color="auto"/>
            </w:tcBorders>
            <w:shd w:val="clear" w:color="auto" w:fill="auto"/>
            <w:noWrap/>
          </w:tcPr>
          <w:p w14:paraId="2D6683D5" w14:textId="52D23B4A" w:rsidR="00D333BA" w:rsidRPr="009511D3" w:rsidRDefault="00D333BA"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D333BA" w:rsidRPr="009511D3" w14:paraId="1B513745" w14:textId="77777777" w:rsidTr="001650B7">
        <w:trPr>
          <w:trHeight w:val="300"/>
        </w:trPr>
        <w:tc>
          <w:tcPr>
            <w:tcW w:w="337" w:type="pct"/>
            <w:tcBorders>
              <w:top w:val="single" w:sz="4" w:space="0" w:color="auto"/>
              <w:left w:val="single" w:sz="4" w:space="0" w:color="auto"/>
              <w:bottom w:val="nil"/>
              <w:right w:val="nil"/>
            </w:tcBorders>
            <w:shd w:val="clear" w:color="auto" w:fill="auto"/>
            <w:noWrap/>
            <w:vAlign w:val="bottom"/>
            <w:hideMark/>
          </w:tcPr>
          <w:p w14:paraId="2DF6429B"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single" w:sz="4" w:space="0" w:color="auto"/>
              <w:left w:val="nil"/>
              <w:bottom w:val="nil"/>
              <w:right w:val="nil"/>
            </w:tcBorders>
            <w:shd w:val="clear" w:color="auto" w:fill="auto"/>
            <w:hideMark/>
          </w:tcPr>
          <w:p w14:paraId="5B661065" w14:textId="77777777" w:rsidR="00D333BA" w:rsidRPr="009511D3" w:rsidRDefault="00D333BA"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969" w:type="pct"/>
            <w:gridSpan w:val="9"/>
            <w:tcBorders>
              <w:top w:val="single" w:sz="4" w:space="0" w:color="auto"/>
              <w:left w:val="nil"/>
              <w:bottom w:val="nil"/>
              <w:right w:val="nil"/>
            </w:tcBorders>
            <w:shd w:val="clear" w:color="auto" w:fill="auto"/>
            <w:hideMark/>
          </w:tcPr>
          <w:p w14:paraId="758FD598" w14:textId="77777777" w:rsidR="00D333BA" w:rsidRPr="009511D3" w:rsidRDefault="00D333BA"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Итоги по смете:</w:t>
            </w:r>
          </w:p>
        </w:tc>
        <w:tc>
          <w:tcPr>
            <w:tcW w:w="342" w:type="pct"/>
            <w:tcBorders>
              <w:top w:val="single" w:sz="4" w:space="0" w:color="auto"/>
              <w:left w:val="nil"/>
              <w:bottom w:val="nil"/>
              <w:right w:val="nil"/>
            </w:tcBorders>
            <w:shd w:val="clear" w:color="auto" w:fill="auto"/>
            <w:noWrap/>
            <w:hideMark/>
          </w:tcPr>
          <w:p w14:paraId="2A021F6E" w14:textId="77777777" w:rsidR="00D333BA" w:rsidRPr="009511D3" w:rsidRDefault="00D333BA"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82" w:type="pct"/>
            <w:tcBorders>
              <w:top w:val="single" w:sz="4" w:space="0" w:color="auto"/>
              <w:left w:val="nil"/>
              <w:bottom w:val="nil"/>
              <w:right w:val="nil"/>
            </w:tcBorders>
            <w:shd w:val="clear" w:color="auto" w:fill="auto"/>
            <w:noWrap/>
            <w:hideMark/>
          </w:tcPr>
          <w:p w14:paraId="2E7C9880" w14:textId="77777777" w:rsidR="00D333BA" w:rsidRPr="009511D3" w:rsidRDefault="00D333BA"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368" w:type="pct"/>
            <w:tcBorders>
              <w:top w:val="single" w:sz="4" w:space="0" w:color="auto"/>
              <w:left w:val="nil"/>
              <w:bottom w:val="nil"/>
              <w:right w:val="single" w:sz="4" w:space="0" w:color="auto"/>
            </w:tcBorders>
            <w:shd w:val="clear" w:color="auto" w:fill="auto"/>
            <w:noWrap/>
            <w:hideMark/>
          </w:tcPr>
          <w:p w14:paraId="7CF342A9" w14:textId="77777777" w:rsidR="00D333BA" w:rsidRPr="009511D3" w:rsidRDefault="00D333BA"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r>
      <w:tr w:rsidR="00D333BA" w:rsidRPr="009511D3" w14:paraId="16E33707" w14:textId="77777777" w:rsidTr="001650B7">
        <w:trPr>
          <w:trHeight w:val="300"/>
        </w:trPr>
        <w:tc>
          <w:tcPr>
            <w:tcW w:w="337" w:type="pct"/>
            <w:tcBorders>
              <w:top w:val="nil"/>
              <w:left w:val="single" w:sz="4" w:space="0" w:color="auto"/>
              <w:bottom w:val="nil"/>
              <w:right w:val="nil"/>
            </w:tcBorders>
            <w:shd w:val="clear" w:color="auto" w:fill="auto"/>
            <w:noWrap/>
            <w:vAlign w:val="bottom"/>
            <w:hideMark/>
          </w:tcPr>
          <w:p w14:paraId="15C21EDF"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53270B74"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p>
        </w:tc>
        <w:tc>
          <w:tcPr>
            <w:tcW w:w="2969" w:type="pct"/>
            <w:gridSpan w:val="9"/>
            <w:tcBorders>
              <w:top w:val="nil"/>
              <w:left w:val="nil"/>
              <w:bottom w:val="nil"/>
              <w:right w:val="nil"/>
            </w:tcBorders>
            <w:shd w:val="clear" w:color="auto" w:fill="auto"/>
            <w:hideMark/>
          </w:tcPr>
          <w:p w14:paraId="1BEF550F"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Итого прямые затраты (справочно)</w:t>
            </w:r>
          </w:p>
        </w:tc>
        <w:tc>
          <w:tcPr>
            <w:tcW w:w="342" w:type="pct"/>
            <w:tcBorders>
              <w:top w:val="nil"/>
              <w:left w:val="nil"/>
              <w:bottom w:val="nil"/>
              <w:right w:val="nil"/>
            </w:tcBorders>
            <w:shd w:val="clear" w:color="auto" w:fill="auto"/>
            <w:noWrap/>
          </w:tcPr>
          <w:p w14:paraId="479ED3DA" w14:textId="0852F700"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2" w:type="pct"/>
            <w:tcBorders>
              <w:top w:val="nil"/>
              <w:left w:val="nil"/>
              <w:bottom w:val="nil"/>
              <w:right w:val="nil"/>
            </w:tcBorders>
            <w:shd w:val="clear" w:color="auto" w:fill="auto"/>
            <w:noWrap/>
          </w:tcPr>
          <w:p w14:paraId="33321CE6"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68" w:type="pct"/>
            <w:tcBorders>
              <w:top w:val="nil"/>
              <w:left w:val="nil"/>
              <w:bottom w:val="nil"/>
              <w:right w:val="single" w:sz="4" w:space="0" w:color="auto"/>
            </w:tcBorders>
            <w:shd w:val="clear" w:color="auto" w:fill="auto"/>
            <w:noWrap/>
          </w:tcPr>
          <w:p w14:paraId="248B8111" w14:textId="38C212AB"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333BA" w:rsidRPr="009511D3" w14:paraId="1876D50A" w14:textId="77777777" w:rsidTr="001650B7">
        <w:trPr>
          <w:trHeight w:val="300"/>
        </w:trPr>
        <w:tc>
          <w:tcPr>
            <w:tcW w:w="337" w:type="pct"/>
            <w:tcBorders>
              <w:top w:val="nil"/>
              <w:left w:val="single" w:sz="4" w:space="0" w:color="auto"/>
              <w:bottom w:val="nil"/>
              <w:right w:val="nil"/>
            </w:tcBorders>
            <w:shd w:val="clear" w:color="auto" w:fill="auto"/>
            <w:noWrap/>
            <w:vAlign w:val="bottom"/>
            <w:hideMark/>
          </w:tcPr>
          <w:p w14:paraId="25C2D6D2"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3EB7F082"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p>
        </w:tc>
        <w:tc>
          <w:tcPr>
            <w:tcW w:w="2969" w:type="pct"/>
            <w:gridSpan w:val="9"/>
            <w:tcBorders>
              <w:top w:val="nil"/>
              <w:left w:val="nil"/>
              <w:bottom w:val="nil"/>
              <w:right w:val="nil"/>
            </w:tcBorders>
            <w:shd w:val="clear" w:color="auto" w:fill="auto"/>
            <w:hideMark/>
          </w:tcPr>
          <w:p w14:paraId="31928A3D"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в том числе:</w:t>
            </w:r>
          </w:p>
        </w:tc>
        <w:tc>
          <w:tcPr>
            <w:tcW w:w="342" w:type="pct"/>
            <w:tcBorders>
              <w:top w:val="nil"/>
              <w:left w:val="nil"/>
              <w:bottom w:val="nil"/>
              <w:right w:val="nil"/>
            </w:tcBorders>
            <w:shd w:val="clear" w:color="auto" w:fill="auto"/>
            <w:noWrap/>
          </w:tcPr>
          <w:p w14:paraId="5DCE05EC"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p>
        </w:tc>
        <w:tc>
          <w:tcPr>
            <w:tcW w:w="282" w:type="pct"/>
            <w:tcBorders>
              <w:top w:val="nil"/>
              <w:left w:val="nil"/>
              <w:bottom w:val="nil"/>
              <w:right w:val="nil"/>
            </w:tcBorders>
            <w:shd w:val="clear" w:color="auto" w:fill="auto"/>
            <w:noWrap/>
          </w:tcPr>
          <w:p w14:paraId="43C61EAD" w14:textId="77777777" w:rsidR="00D333BA" w:rsidRPr="009511D3" w:rsidRDefault="00D333BA" w:rsidP="009511D3">
            <w:pPr>
              <w:spacing w:after="0" w:line="240" w:lineRule="auto"/>
              <w:contextualSpacing/>
              <w:jc w:val="right"/>
              <w:rPr>
                <w:rFonts w:ascii="Times New Roman" w:eastAsia="Times New Roman" w:hAnsi="Times New Roman" w:cs="Times New Roman"/>
                <w:sz w:val="24"/>
                <w:szCs w:val="24"/>
                <w:lang w:eastAsia="ru-RU"/>
              </w:rPr>
            </w:pPr>
          </w:p>
        </w:tc>
        <w:tc>
          <w:tcPr>
            <w:tcW w:w="368" w:type="pct"/>
            <w:tcBorders>
              <w:top w:val="nil"/>
              <w:left w:val="nil"/>
              <w:bottom w:val="nil"/>
              <w:right w:val="single" w:sz="4" w:space="0" w:color="auto"/>
            </w:tcBorders>
            <w:shd w:val="clear" w:color="auto" w:fill="auto"/>
            <w:noWrap/>
          </w:tcPr>
          <w:p w14:paraId="2293BAED" w14:textId="71DA7C69"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333BA" w:rsidRPr="009511D3" w14:paraId="34C16CB3" w14:textId="77777777" w:rsidTr="001650B7">
        <w:trPr>
          <w:trHeight w:val="300"/>
        </w:trPr>
        <w:tc>
          <w:tcPr>
            <w:tcW w:w="337" w:type="pct"/>
            <w:tcBorders>
              <w:top w:val="nil"/>
              <w:left w:val="single" w:sz="4" w:space="0" w:color="auto"/>
              <w:bottom w:val="nil"/>
              <w:right w:val="nil"/>
            </w:tcBorders>
            <w:shd w:val="clear" w:color="auto" w:fill="auto"/>
            <w:noWrap/>
            <w:vAlign w:val="bottom"/>
            <w:hideMark/>
          </w:tcPr>
          <w:p w14:paraId="21D7AA4A"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lastRenderedPageBreak/>
              <w:t> </w:t>
            </w:r>
          </w:p>
        </w:tc>
        <w:tc>
          <w:tcPr>
            <w:tcW w:w="702" w:type="pct"/>
            <w:tcBorders>
              <w:top w:val="nil"/>
              <w:left w:val="nil"/>
              <w:bottom w:val="nil"/>
              <w:right w:val="nil"/>
            </w:tcBorders>
            <w:shd w:val="clear" w:color="auto" w:fill="auto"/>
            <w:hideMark/>
          </w:tcPr>
          <w:p w14:paraId="69ACA190"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p>
        </w:tc>
        <w:tc>
          <w:tcPr>
            <w:tcW w:w="2969" w:type="pct"/>
            <w:gridSpan w:val="9"/>
            <w:tcBorders>
              <w:top w:val="nil"/>
              <w:left w:val="nil"/>
              <w:bottom w:val="nil"/>
              <w:right w:val="nil"/>
            </w:tcBorders>
            <w:shd w:val="clear" w:color="auto" w:fill="auto"/>
            <w:hideMark/>
          </w:tcPr>
          <w:p w14:paraId="1EBEF27F"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Оплата труда рабочих</w:t>
            </w:r>
          </w:p>
        </w:tc>
        <w:tc>
          <w:tcPr>
            <w:tcW w:w="342" w:type="pct"/>
            <w:tcBorders>
              <w:top w:val="nil"/>
              <w:left w:val="nil"/>
              <w:bottom w:val="nil"/>
              <w:right w:val="nil"/>
            </w:tcBorders>
            <w:shd w:val="clear" w:color="auto" w:fill="auto"/>
            <w:noWrap/>
          </w:tcPr>
          <w:p w14:paraId="1E69BC2B" w14:textId="6C144C53"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2" w:type="pct"/>
            <w:tcBorders>
              <w:top w:val="nil"/>
              <w:left w:val="nil"/>
              <w:bottom w:val="nil"/>
              <w:right w:val="nil"/>
            </w:tcBorders>
            <w:shd w:val="clear" w:color="auto" w:fill="auto"/>
            <w:noWrap/>
          </w:tcPr>
          <w:p w14:paraId="596482C7"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68" w:type="pct"/>
            <w:tcBorders>
              <w:top w:val="nil"/>
              <w:left w:val="nil"/>
              <w:bottom w:val="nil"/>
              <w:right w:val="single" w:sz="4" w:space="0" w:color="auto"/>
            </w:tcBorders>
            <w:shd w:val="clear" w:color="auto" w:fill="auto"/>
            <w:noWrap/>
          </w:tcPr>
          <w:p w14:paraId="7FF9FF3B" w14:textId="65E3B7F0"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333BA" w:rsidRPr="009511D3" w14:paraId="40D8A63C" w14:textId="77777777" w:rsidTr="001650B7">
        <w:trPr>
          <w:trHeight w:val="300"/>
        </w:trPr>
        <w:tc>
          <w:tcPr>
            <w:tcW w:w="337" w:type="pct"/>
            <w:tcBorders>
              <w:top w:val="nil"/>
              <w:left w:val="single" w:sz="4" w:space="0" w:color="auto"/>
              <w:bottom w:val="nil"/>
              <w:right w:val="nil"/>
            </w:tcBorders>
            <w:shd w:val="clear" w:color="auto" w:fill="auto"/>
            <w:noWrap/>
            <w:vAlign w:val="bottom"/>
            <w:hideMark/>
          </w:tcPr>
          <w:p w14:paraId="7B73E903"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28BF1E10"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p>
        </w:tc>
        <w:tc>
          <w:tcPr>
            <w:tcW w:w="2969" w:type="pct"/>
            <w:gridSpan w:val="9"/>
            <w:tcBorders>
              <w:top w:val="nil"/>
              <w:left w:val="nil"/>
              <w:bottom w:val="nil"/>
              <w:right w:val="nil"/>
            </w:tcBorders>
            <w:shd w:val="clear" w:color="auto" w:fill="auto"/>
            <w:hideMark/>
          </w:tcPr>
          <w:p w14:paraId="46F11CF6"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Эксплуатация машин</w:t>
            </w:r>
          </w:p>
        </w:tc>
        <w:tc>
          <w:tcPr>
            <w:tcW w:w="342" w:type="pct"/>
            <w:tcBorders>
              <w:top w:val="nil"/>
              <w:left w:val="nil"/>
              <w:bottom w:val="nil"/>
              <w:right w:val="nil"/>
            </w:tcBorders>
            <w:shd w:val="clear" w:color="auto" w:fill="auto"/>
            <w:noWrap/>
          </w:tcPr>
          <w:p w14:paraId="2AF0D858" w14:textId="43381115"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2" w:type="pct"/>
            <w:tcBorders>
              <w:top w:val="nil"/>
              <w:left w:val="nil"/>
              <w:bottom w:val="nil"/>
              <w:right w:val="nil"/>
            </w:tcBorders>
            <w:shd w:val="clear" w:color="auto" w:fill="auto"/>
            <w:noWrap/>
          </w:tcPr>
          <w:p w14:paraId="74A86CAD"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68" w:type="pct"/>
            <w:tcBorders>
              <w:top w:val="nil"/>
              <w:left w:val="nil"/>
              <w:bottom w:val="nil"/>
              <w:right w:val="single" w:sz="4" w:space="0" w:color="auto"/>
            </w:tcBorders>
            <w:shd w:val="clear" w:color="auto" w:fill="auto"/>
            <w:noWrap/>
          </w:tcPr>
          <w:p w14:paraId="7C5E1856" w14:textId="61C0F9B2"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333BA" w:rsidRPr="009511D3" w14:paraId="329320D7" w14:textId="77777777" w:rsidTr="001650B7">
        <w:trPr>
          <w:trHeight w:val="300"/>
        </w:trPr>
        <w:tc>
          <w:tcPr>
            <w:tcW w:w="337" w:type="pct"/>
            <w:tcBorders>
              <w:top w:val="nil"/>
              <w:left w:val="single" w:sz="4" w:space="0" w:color="auto"/>
              <w:bottom w:val="nil"/>
              <w:right w:val="nil"/>
            </w:tcBorders>
            <w:shd w:val="clear" w:color="auto" w:fill="auto"/>
            <w:noWrap/>
            <w:vAlign w:val="bottom"/>
            <w:hideMark/>
          </w:tcPr>
          <w:p w14:paraId="526E2389"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66563381"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p>
        </w:tc>
        <w:tc>
          <w:tcPr>
            <w:tcW w:w="2969" w:type="pct"/>
            <w:gridSpan w:val="9"/>
            <w:tcBorders>
              <w:top w:val="nil"/>
              <w:left w:val="nil"/>
              <w:bottom w:val="nil"/>
              <w:right w:val="nil"/>
            </w:tcBorders>
            <w:shd w:val="clear" w:color="auto" w:fill="auto"/>
            <w:hideMark/>
          </w:tcPr>
          <w:p w14:paraId="1402DBEB"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в том числе оплата труда машинистов (Отм)</w:t>
            </w:r>
          </w:p>
        </w:tc>
        <w:tc>
          <w:tcPr>
            <w:tcW w:w="342" w:type="pct"/>
            <w:tcBorders>
              <w:top w:val="nil"/>
              <w:left w:val="nil"/>
              <w:bottom w:val="nil"/>
              <w:right w:val="nil"/>
            </w:tcBorders>
            <w:shd w:val="clear" w:color="auto" w:fill="auto"/>
            <w:noWrap/>
          </w:tcPr>
          <w:p w14:paraId="4CBB8A1B" w14:textId="2AED62AC"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2" w:type="pct"/>
            <w:tcBorders>
              <w:top w:val="nil"/>
              <w:left w:val="nil"/>
              <w:bottom w:val="nil"/>
              <w:right w:val="nil"/>
            </w:tcBorders>
            <w:shd w:val="clear" w:color="auto" w:fill="auto"/>
            <w:noWrap/>
          </w:tcPr>
          <w:p w14:paraId="51AE0F70"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68" w:type="pct"/>
            <w:tcBorders>
              <w:top w:val="nil"/>
              <w:left w:val="nil"/>
              <w:bottom w:val="nil"/>
              <w:right w:val="single" w:sz="4" w:space="0" w:color="auto"/>
            </w:tcBorders>
            <w:shd w:val="clear" w:color="auto" w:fill="auto"/>
            <w:noWrap/>
          </w:tcPr>
          <w:p w14:paraId="1D932F87" w14:textId="58F4304A"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333BA" w:rsidRPr="009511D3" w14:paraId="7C8FB22B" w14:textId="77777777" w:rsidTr="001650B7">
        <w:trPr>
          <w:trHeight w:val="300"/>
        </w:trPr>
        <w:tc>
          <w:tcPr>
            <w:tcW w:w="337" w:type="pct"/>
            <w:tcBorders>
              <w:top w:val="nil"/>
              <w:left w:val="single" w:sz="4" w:space="0" w:color="auto"/>
              <w:bottom w:val="nil"/>
              <w:right w:val="nil"/>
            </w:tcBorders>
            <w:shd w:val="clear" w:color="auto" w:fill="auto"/>
            <w:noWrap/>
            <w:vAlign w:val="bottom"/>
            <w:hideMark/>
          </w:tcPr>
          <w:p w14:paraId="515FA6EE"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5D93D598"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p>
        </w:tc>
        <w:tc>
          <w:tcPr>
            <w:tcW w:w="2969" w:type="pct"/>
            <w:gridSpan w:val="9"/>
            <w:tcBorders>
              <w:top w:val="nil"/>
              <w:left w:val="nil"/>
              <w:bottom w:val="nil"/>
              <w:right w:val="nil"/>
            </w:tcBorders>
            <w:shd w:val="clear" w:color="auto" w:fill="auto"/>
            <w:hideMark/>
          </w:tcPr>
          <w:p w14:paraId="0B761FF5"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Материалы</w:t>
            </w:r>
          </w:p>
        </w:tc>
        <w:tc>
          <w:tcPr>
            <w:tcW w:w="342" w:type="pct"/>
            <w:tcBorders>
              <w:top w:val="nil"/>
              <w:left w:val="nil"/>
              <w:bottom w:val="nil"/>
              <w:right w:val="nil"/>
            </w:tcBorders>
            <w:shd w:val="clear" w:color="auto" w:fill="auto"/>
            <w:noWrap/>
          </w:tcPr>
          <w:p w14:paraId="4DB4B785" w14:textId="44CBD449"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2" w:type="pct"/>
            <w:tcBorders>
              <w:top w:val="nil"/>
              <w:left w:val="nil"/>
              <w:bottom w:val="nil"/>
              <w:right w:val="nil"/>
            </w:tcBorders>
            <w:shd w:val="clear" w:color="auto" w:fill="auto"/>
            <w:noWrap/>
          </w:tcPr>
          <w:p w14:paraId="28F14807"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68" w:type="pct"/>
            <w:tcBorders>
              <w:top w:val="nil"/>
              <w:left w:val="nil"/>
              <w:bottom w:val="nil"/>
              <w:right w:val="single" w:sz="4" w:space="0" w:color="auto"/>
            </w:tcBorders>
            <w:shd w:val="clear" w:color="auto" w:fill="auto"/>
            <w:noWrap/>
          </w:tcPr>
          <w:p w14:paraId="4B64FECC" w14:textId="6FEF2784"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333BA" w:rsidRPr="009511D3" w14:paraId="77B90D03" w14:textId="77777777" w:rsidTr="001650B7">
        <w:trPr>
          <w:trHeight w:val="300"/>
        </w:trPr>
        <w:tc>
          <w:tcPr>
            <w:tcW w:w="337" w:type="pct"/>
            <w:tcBorders>
              <w:top w:val="nil"/>
              <w:left w:val="single" w:sz="4" w:space="0" w:color="auto"/>
              <w:bottom w:val="nil"/>
              <w:right w:val="nil"/>
            </w:tcBorders>
            <w:shd w:val="clear" w:color="auto" w:fill="auto"/>
            <w:noWrap/>
            <w:vAlign w:val="bottom"/>
            <w:hideMark/>
          </w:tcPr>
          <w:p w14:paraId="2FB32890"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0727E96B"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p>
        </w:tc>
        <w:tc>
          <w:tcPr>
            <w:tcW w:w="2969" w:type="pct"/>
            <w:gridSpan w:val="9"/>
            <w:tcBorders>
              <w:top w:val="nil"/>
              <w:left w:val="nil"/>
              <w:bottom w:val="nil"/>
              <w:right w:val="nil"/>
            </w:tcBorders>
            <w:shd w:val="clear" w:color="auto" w:fill="auto"/>
            <w:hideMark/>
          </w:tcPr>
          <w:p w14:paraId="21325DD4"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Монтажные работы</w:t>
            </w:r>
          </w:p>
        </w:tc>
        <w:tc>
          <w:tcPr>
            <w:tcW w:w="342" w:type="pct"/>
            <w:tcBorders>
              <w:top w:val="nil"/>
              <w:left w:val="nil"/>
              <w:bottom w:val="nil"/>
              <w:right w:val="nil"/>
            </w:tcBorders>
            <w:shd w:val="clear" w:color="auto" w:fill="auto"/>
            <w:noWrap/>
          </w:tcPr>
          <w:p w14:paraId="24464B16" w14:textId="26037433"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2" w:type="pct"/>
            <w:tcBorders>
              <w:top w:val="nil"/>
              <w:left w:val="nil"/>
              <w:bottom w:val="nil"/>
              <w:right w:val="nil"/>
            </w:tcBorders>
            <w:shd w:val="clear" w:color="auto" w:fill="auto"/>
            <w:noWrap/>
          </w:tcPr>
          <w:p w14:paraId="37BB3FE4"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68" w:type="pct"/>
            <w:tcBorders>
              <w:top w:val="nil"/>
              <w:left w:val="nil"/>
              <w:bottom w:val="nil"/>
              <w:right w:val="single" w:sz="4" w:space="0" w:color="auto"/>
            </w:tcBorders>
            <w:shd w:val="clear" w:color="auto" w:fill="auto"/>
            <w:noWrap/>
          </w:tcPr>
          <w:p w14:paraId="258EF0CF" w14:textId="5A9BCC8F"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333BA" w:rsidRPr="009511D3" w14:paraId="44818535" w14:textId="77777777" w:rsidTr="001650B7">
        <w:trPr>
          <w:trHeight w:val="300"/>
        </w:trPr>
        <w:tc>
          <w:tcPr>
            <w:tcW w:w="337" w:type="pct"/>
            <w:tcBorders>
              <w:top w:val="nil"/>
              <w:left w:val="single" w:sz="4" w:space="0" w:color="auto"/>
              <w:bottom w:val="nil"/>
              <w:right w:val="nil"/>
            </w:tcBorders>
            <w:shd w:val="clear" w:color="auto" w:fill="auto"/>
            <w:noWrap/>
            <w:vAlign w:val="bottom"/>
            <w:hideMark/>
          </w:tcPr>
          <w:p w14:paraId="113527CD"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3F4492C1"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p>
        </w:tc>
        <w:tc>
          <w:tcPr>
            <w:tcW w:w="2969" w:type="pct"/>
            <w:gridSpan w:val="9"/>
            <w:tcBorders>
              <w:top w:val="nil"/>
              <w:left w:val="nil"/>
              <w:bottom w:val="nil"/>
              <w:right w:val="nil"/>
            </w:tcBorders>
            <w:shd w:val="clear" w:color="auto" w:fill="auto"/>
            <w:hideMark/>
          </w:tcPr>
          <w:p w14:paraId="44BEC131"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в том числе:</w:t>
            </w:r>
          </w:p>
        </w:tc>
        <w:tc>
          <w:tcPr>
            <w:tcW w:w="342" w:type="pct"/>
            <w:tcBorders>
              <w:top w:val="nil"/>
              <w:left w:val="nil"/>
              <w:bottom w:val="nil"/>
              <w:right w:val="nil"/>
            </w:tcBorders>
            <w:shd w:val="clear" w:color="auto" w:fill="auto"/>
            <w:noWrap/>
          </w:tcPr>
          <w:p w14:paraId="65064ECA"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p>
        </w:tc>
        <w:tc>
          <w:tcPr>
            <w:tcW w:w="282" w:type="pct"/>
            <w:tcBorders>
              <w:top w:val="nil"/>
              <w:left w:val="nil"/>
              <w:bottom w:val="nil"/>
              <w:right w:val="nil"/>
            </w:tcBorders>
            <w:shd w:val="clear" w:color="auto" w:fill="auto"/>
            <w:noWrap/>
          </w:tcPr>
          <w:p w14:paraId="3E097AFE" w14:textId="77777777" w:rsidR="00D333BA" w:rsidRPr="009511D3" w:rsidRDefault="00D333BA" w:rsidP="009511D3">
            <w:pPr>
              <w:spacing w:after="0" w:line="240" w:lineRule="auto"/>
              <w:contextualSpacing/>
              <w:jc w:val="right"/>
              <w:rPr>
                <w:rFonts w:ascii="Times New Roman" w:eastAsia="Times New Roman" w:hAnsi="Times New Roman" w:cs="Times New Roman"/>
                <w:sz w:val="24"/>
                <w:szCs w:val="24"/>
                <w:lang w:eastAsia="ru-RU"/>
              </w:rPr>
            </w:pPr>
          </w:p>
        </w:tc>
        <w:tc>
          <w:tcPr>
            <w:tcW w:w="368" w:type="pct"/>
            <w:tcBorders>
              <w:top w:val="nil"/>
              <w:left w:val="nil"/>
              <w:bottom w:val="nil"/>
              <w:right w:val="single" w:sz="4" w:space="0" w:color="auto"/>
            </w:tcBorders>
            <w:shd w:val="clear" w:color="auto" w:fill="auto"/>
            <w:noWrap/>
          </w:tcPr>
          <w:p w14:paraId="0CC0336D" w14:textId="6D8D91BB"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333BA" w:rsidRPr="009511D3" w14:paraId="04A5EA1E" w14:textId="77777777" w:rsidTr="001650B7">
        <w:trPr>
          <w:trHeight w:val="300"/>
        </w:trPr>
        <w:tc>
          <w:tcPr>
            <w:tcW w:w="337" w:type="pct"/>
            <w:tcBorders>
              <w:top w:val="nil"/>
              <w:left w:val="single" w:sz="4" w:space="0" w:color="auto"/>
              <w:bottom w:val="nil"/>
              <w:right w:val="nil"/>
            </w:tcBorders>
            <w:shd w:val="clear" w:color="auto" w:fill="auto"/>
            <w:noWrap/>
            <w:vAlign w:val="bottom"/>
            <w:hideMark/>
          </w:tcPr>
          <w:p w14:paraId="37E02D54"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2E37B8A6"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p>
        </w:tc>
        <w:tc>
          <w:tcPr>
            <w:tcW w:w="2969" w:type="pct"/>
            <w:gridSpan w:val="9"/>
            <w:tcBorders>
              <w:top w:val="nil"/>
              <w:left w:val="nil"/>
              <w:bottom w:val="nil"/>
              <w:right w:val="nil"/>
            </w:tcBorders>
            <w:shd w:val="clear" w:color="auto" w:fill="auto"/>
            <w:hideMark/>
          </w:tcPr>
          <w:p w14:paraId="2AB37692"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оплата труда</w:t>
            </w:r>
          </w:p>
        </w:tc>
        <w:tc>
          <w:tcPr>
            <w:tcW w:w="342" w:type="pct"/>
            <w:tcBorders>
              <w:top w:val="nil"/>
              <w:left w:val="nil"/>
              <w:bottom w:val="nil"/>
              <w:right w:val="nil"/>
            </w:tcBorders>
            <w:shd w:val="clear" w:color="auto" w:fill="auto"/>
            <w:noWrap/>
          </w:tcPr>
          <w:p w14:paraId="41D896B5" w14:textId="43FA9AF4"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2" w:type="pct"/>
            <w:tcBorders>
              <w:top w:val="nil"/>
              <w:left w:val="nil"/>
              <w:bottom w:val="nil"/>
              <w:right w:val="nil"/>
            </w:tcBorders>
            <w:shd w:val="clear" w:color="auto" w:fill="auto"/>
            <w:noWrap/>
          </w:tcPr>
          <w:p w14:paraId="2D1A6529"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68" w:type="pct"/>
            <w:tcBorders>
              <w:top w:val="nil"/>
              <w:left w:val="nil"/>
              <w:bottom w:val="nil"/>
              <w:right w:val="single" w:sz="4" w:space="0" w:color="auto"/>
            </w:tcBorders>
            <w:shd w:val="clear" w:color="auto" w:fill="auto"/>
            <w:noWrap/>
          </w:tcPr>
          <w:p w14:paraId="68A7B3B4" w14:textId="6B1C9E8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333BA" w:rsidRPr="009511D3" w14:paraId="29FF5450" w14:textId="77777777" w:rsidTr="001650B7">
        <w:trPr>
          <w:trHeight w:val="300"/>
        </w:trPr>
        <w:tc>
          <w:tcPr>
            <w:tcW w:w="337" w:type="pct"/>
            <w:tcBorders>
              <w:top w:val="nil"/>
              <w:left w:val="single" w:sz="4" w:space="0" w:color="auto"/>
              <w:bottom w:val="nil"/>
              <w:right w:val="nil"/>
            </w:tcBorders>
            <w:shd w:val="clear" w:color="auto" w:fill="auto"/>
            <w:noWrap/>
            <w:vAlign w:val="bottom"/>
            <w:hideMark/>
          </w:tcPr>
          <w:p w14:paraId="6C133FB0"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397F2505"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p>
        </w:tc>
        <w:tc>
          <w:tcPr>
            <w:tcW w:w="2969" w:type="pct"/>
            <w:gridSpan w:val="9"/>
            <w:tcBorders>
              <w:top w:val="nil"/>
              <w:left w:val="nil"/>
              <w:bottom w:val="nil"/>
              <w:right w:val="nil"/>
            </w:tcBorders>
            <w:shd w:val="clear" w:color="auto" w:fill="auto"/>
            <w:hideMark/>
          </w:tcPr>
          <w:p w14:paraId="5DBC01D0"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эксплуатация машин и механизмов</w:t>
            </w:r>
          </w:p>
        </w:tc>
        <w:tc>
          <w:tcPr>
            <w:tcW w:w="342" w:type="pct"/>
            <w:tcBorders>
              <w:top w:val="nil"/>
              <w:left w:val="nil"/>
              <w:bottom w:val="nil"/>
              <w:right w:val="nil"/>
            </w:tcBorders>
            <w:shd w:val="clear" w:color="auto" w:fill="auto"/>
            <w:noWrap/>
          </w:tcPr>
          <w:p w14:paraId="109E6FF7" w14:textId="1891CB65"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2" w:type="pct"/>
            <w:tcBorders>
              <w:top w:val="nil"/>
              <w:left w:val="nil"/>
              <w:bottom w:val="nil"/>
              <w:right w:val="nil"/>
            </w:tcBorders>
            <w:shd w:val="clear" w:color="auto" w:fill="auto"/>
            <w:noWrap/>
          </w:tcPr>
          <w:p w14:paraId="293A23AF"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68" w:type="pct"/>
            <w:tcBorders>
              <w:top w:val="nil"/>
              <w:left w:val="nil"/>
              <w:bottom w:val="nil"/>
              <w:right w:val="single" w:sz="4" w:space="0" w:color="auto"/>
            </w:tcBorders>
            <w:shd w:val="clear" w:color="auto" w:fill="auto"/>
            <w:noWrap/>
          </w:tcPr>
          <w:p w14:paraId="3677B8F5" w14:textId="00174A80"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333BA" w:rsidRPr="009511D3" w14:paraId="4A775A45" w14:textId="77777777" w:rsidTr="001650B7">
        <w:trPr>
          <w:trHeight w:val="300"/>
        </w:trPr>
        <w:tc>
          <w:tcPr>
            <w:tcW w:w="337" w:type="pct"/>
            <w:tcBorders>
              <w:top w:val="nil"/>
              <w:left w:val="single" w:sz="4" w:space="0" w:color="auto"/>
              <w:bottom w:val="nil"/>
              <w:right w:val="nil"/>
            </w:tcBorders>
            <w:shd w:val="clear" w:color="auto" w:fill="auto"/>
            <w:noWrap/>
            <w:vAlign w:val="bottom"/>
            <w:hideMark/>
          </w:tcPr>
          <w:p w14:paraId="43525B93"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4990006D"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p>
        </w:tc>
        <w:tc>
          <w:tcPr>
            <w:tcW w:w="2969" w:type="pct"/>
            <w:gridSpan w:val="9"/>
            <w:tcBorders>
              <w:top w:val="nil"/>
              <w:left w:val="nil"/>
              <w:bottom w:val="nil"/>
              <w:right w:val="nil"/>
            </w:tcBorders>
            <w:shd w:val="clear" w:color="auto" w:fill="auto"/>
            <w:hideMark/>
          </w:tcPr>
          <w:p w14:paraId="346D3043"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в том числе оплата труда машинистов (ОТм)</w:t>
            </w:r>
          </w:p>
        </w:tc>
        <w:tc>
          <w:tcPr>
            <w:tcW w:w="342" w:type="pct"/>
            <w:tcBorders>
              <w:top w:val="nil"/>
              <w:left w:val="nil"/>
              <w:bottom w:val="nil"/>
              <w:right w:val="nil"/>
            </w:tcBorders>
            <w:shd w:val="clear" w:color="auto" w:fill="auto"/>
            <w:noWrap/>
          </w:tcPr>
          <w:p w14:paraId="5BE14BEF" w14:textId="7CB7FEFE"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2" w:type="pct"/>
            <w:tcBorders>
              <w:top w:val="nil"/>
              <w:left w:val="nil"/>
              <w:bottom w:val="nil"/>
              <w:right w:val="nil"/>
            </w:tcBorders>
            <w:shd w:val="clear" w:color="auto" w:fill="auto"/>
            <w:noWrap/>
          </w:tcPr>
          <w:p w14:paraId="6D2B089B"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68" w:type="pct"/>
            <w:tcBorders>
              <w:top w:val="nil"/>
              <w:left w:val="nil"/>
              <w:bottom w:val="nil"/>
              <w:right w:val="single" w:sz="4" w:space="0" w:color="auto"/>
            </w:tcBorders>
            <w:shd w:val="clear" w:color="auto" w:fill="auto"/>
            <w:noWrap/>
          </w:tcPr>
          <w:p w14:paraId="26F61B05" w14:textId="2C34B2B1"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333BA" w:rsidRPr="009511D3" w14:paraId="3F45EA07" w14:textId="77777777" w:rsidTr="001650B7">
        <w:trPr>
          <w:trHeight w:val="300"/>
        </w:trPr>
        <w:tc>
          <w:tcPr>
            <w:tcW w:w="337" w:type="pct"/>
            <w:tcBorders>
              <w:top w:val="nil"/>
              <w:left w:val="single" w:sz="4" w:space="0" w:color="auto"/>
              <w:bottom w:val="nil"/>
              <w:right w:val="nil"/>
            </w:tcBorders>
            <w:shd w:val="clear" w:color="auto" w:fill="auto"/>
            <w:noWrap/>
            <w:vAlign w:val="bottom"/>
            <w:hideMark/>
          </w:tcPr>
          <w:p w14:paraId="5FCEDF88"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1E6255C6"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p>
        </w:tc>
        <w:tc>
          <w:tcPr>
            <w:tcW w:w="2969" w:type="pct"/>
            <w:gridSpan w:val="9"/>
            <w:tcBorders>
              <w:top w:val="nil"/>
              <w:left w:val="nil"/>
              <w:bottom w:val="nil"/>
              <w:right w:val="nil"/>
            </w:tcBorders>
            <w:shd w:val="clear" w:color="auto" w:fill="auto"/>
            <w:hideMark/>
          </w:tcPr>
          <w:p w14:paraId="3D815FF3"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материалы</w:t>
            </w:r>
          </w:p>
        </w:tc>
        <w:tc>
          <w:tcPr>
            <w:tcW w:w="342" w:type="pct"/>
            <w:tcBorders>
              <w:top w:val="nil"/>
              <w:left w:val="nil"/>
              <w:bottom w:val="nil"/>
              <w:right w:val="nil"/>
            </w:tcBorders>
            <w:shd w:val="clear" w:color="auto" w:fill="auto"/>
            <w:noWrap/>
          </w:tcPr>
          <w:p w14:paraId="274AD102" w14:textId="534257EF"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2" w:type="pct"/>
            <w:tcBorders>
              <w:top w:val="nil"/>
              <w:left w:val="nil"/>
              <w:bottom w:val="nil"/>
              <w:right w:val="nil"/>
            </w:tcBorders>
            <w:shd w:val="clear" w:color="auto" w:fill="auto"/>
            <w:noWrap/>
          </w:tcPr>
          <w:p w14:paraId="7C410A7F"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68" w:type="pct"/>
            <w:tcBorders>
              <w:top w:val="nil"/>
              <w:left w:val="nil"/>
              <w:bottom w:val="nil"/>
              <w:right w:val="single" w:sz="4" w:space="0" w:color="auto"/>
            </w:tcBorders>
            <w:shd w:val="clear" w:color="auto" w:fill="auto"/>
            <w:noWrap/>
          </w:tcPr>
          <w:p w14:paraId="663CA2FE" w14:textId="39BE43F8"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333BA" w:rsidRPr="009511D3" w14:paraId="294AD93F" w14:textId="77777777" w:rsidTr="001650B7">
        <w:trPr>
          <w:trHeight w:val="300"/>
        </w:trPr>
        <w:tc>
          <w:tcPr>
            <w:tcW w:w="337" w:type="pct"/>
            <w:tcBorders>
              <w:top w:val="nil"/>
              <w:left w:val="single" w:sz="4" w:space="0" w:color="auto"/>
              <w:bottom w:val="nil"/>
              <w:right w:val="nil"/>
            </w:tcBorders>
            <w:shd w:val="clear" w:color="auto" w:fill="auto"/>
            <w:noWrap/>
            <w:vAlign w:val="bottom"/>
            <w:hideMark/>
          </w:tcPr>
          <w:p w14:paraId="782FDCC4"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5F353D51"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p>
        </w:tc>
        <w:tc>
          <w:tcPr>
            <w:tcW w:w="2969" w:type="pct"/>
            <w:gridSpan w:val="9"/>
            <w:tcBorders>
              <w:top w:val="nil"/>
              <w:left w:val="nil"/>
              <w:bottom w:val="nil"/>
              <w:right w:val="nil"/>
            </w:tcBorders>
            <w:shd w:val="clear" w:color="auto" w:fill="auto"/>
            <w:hideMark/>
          </w:tcPr>
          <w:p w14:paraId="187E3ED8"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накладные расходы</w:t>
            </w:r>
          </w:p>
        </w:tc>
        <w:tc>
          <w:tcPr>
            <w:tcW w:w="342" w:type="pct"/>
            <w:tcBorders>
              <w:top w:val="nil"/>
              <w:left w:val="nil"/>
              <w:bottom w:val="nil"/>
              <w:right w:val="nil"/>
            </w:tcBorders>
            <w:shd w:val="clear" w:color="auto" w:fill="auto"/>
            <w:noWrap/>
          </w:tcPr>
          <w:p w14:paraId="3E3DA5F5" w14:textId="7A60D9E5"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2" w:type="pct"/>
            <w:tcBorders>
              <w:top w:val="nil"/>
              <w:left w:val="nil"/>
              <w:bottom w:val="nil"/>
              <w:right w:val="nil"/>
            </w:tcBorders>
            <w:shd w:val="clear" w:color="auto" w:fill="auto"/>
            <w:noWrap/>
          </w:tcPr>
          <w:p w14:paraId="5E147867"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68" w:type="pct"/>
            <w:tcBorders>
              <w:top w:val="nil"/>
              <w:left w:val="nil"/>
              <w:bottom w:val="nil"/>
              <w:right w:val="single" w:sz="4" w:space="0" w:color="auto"/>
            </w:tcBorders>
            <w:shd w:val="clear" w:color="auto" w:fill="auto"/>
            <w:noWrap/>
          </w:tcPr>
          <w:p w14:paraId="525BDD6F" w14:textId="333459AC"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333BA" w:rsidRPr="009511D3" w14:paraId="2199C149" w14:textId="77777777" w:rsidTr="001650B7">
        <w:trPr>
          <w:trHeight w:val="300"/>
        </w:trPr>
        <w:tc>
          <w:tcPr>
            <w:tcW w:w="337" w:type="pct"/>
            <w:tcBorders>
              <w:top w:val="nil"/>
              <w:left w:val="single" w:sz="4" w:space="0" w:color="auto"/>
              <w:bottom w:val="nil"/>
              <w:right w:val="nil"/>
            </w:tcBorders>
            <w:shd w:val="clear" w:color="auto" w:fill="auto"/>
            <w:noWrap/>
            <w:vAlign w:val="bottom"/>
            <w:hideMark/>
          </w:tcPr>
          <w:p w14:paraId="377D0B45"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5326378C"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p>
        </w:tc>
        <w:tc>
          <w:tcPr>
            <w:tcW w:w="2969" w:type="pct"/>
            <w:gridSpan w:val="9"/>
            <w:tcBorders>
              <w:top w:val="nil"/>
              <w:left w:val="nil"/>
              <w:bottom w:val="nil"/>
              <w:right w:val="nil"/>
            </w:tcBorders>
            <w:shd w:val="clear" w:color="auto" w:fill="auto"/>
            <w:hideMark/>
          </w:tcPr>
          <w:p w14:paraId="7C2DDBC2"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сметная прибыль</w:t>
            </w:r>
          </w:p>
        </w:tc>
        <w:tc>
          <w:tcPr>
            <w:tcW w:w="342" w:type="pct"/>
            <w:tcBorders>
              <w:top w:val="nil"/>
              <w:left w:val="nil"/>
              <w:bottom w:val="nil"/>
              <w:right w:val="nil"/>
            </w:tcBorders>
            <w:shd w:val="clear" w:color="auto" w:fill="auto"/>
            <w:noWrap/>
          </w:tcPr>
          <w:p w14:paraId="0654A2E2" w14:textId="00550E10"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2" w:type="pct"/>
            <w:tcBorders>
              <w:top w:val="nil"/>
              <w:left w:val="nil"/>
              <w:bottom w:val="nil"/>
              <w:right w:val="nil"/>
            </w:tcBorders>
            <w:shd w:val="clear" w:color="auto" w:fill="auto"/>
            <w:noWrap/>
          </w:tcPr>
          <w:p w14:paraId="77F95FE3"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68" w:type="pct"/>
            <w:tcBorders>
              <w:top w:val="nil"/>
              <w:left w:val="nil"/>
              <w:bottom w:val="nil"/>
              <w:right w:val="single" w:sz="4" w:space="0" w:color="auto"/>
            </w:tcBorders>
            <w:shd w:val="clear" w:color="auto" w:fill="auto"/>
            <w:noWrap/>
          </w:tcPr>
          <w:p w14:paraId="34E0729D" w14:textId="70943228"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333BA" w:rsidRPr="009511D3" w14:paraId="59583B70" w14:textId="77777777" w:rsidTr="001650B7">
        <w:trPr>
          <w:trHeight w:val="300"/>
        </w:trPr>
        <w:tc>
          <w:tcPr>
            <w:tcW w:w="337" w:type="pct"/>
            <w:tcBorders>
              <w:top w:val="nil"/>
              <w:left w:val="single" w:sz="4" w:space="0" w:color="auto"/>
              <w:bottom w:val="nil"/>
              <w:right w:val="nil"/>
            </w:tcBorders>
            <w:shd w:val="clear" w:color="auto" w:fill="auto"/>
            <w:noWrap/>
            <w:vAlign w:val="bottom"/>
            <w:hideMark/>
          </w:tcPr>
          <w:p w14:paraId="2298D59A"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5C4744BE"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p>
        </w:tc>
        <w:tc>
          <w:tcPr>
            <w:tcW w:w="2969" w:type="pct"/>
            <w:gridSpan w:val="9"/>
            <w:tcBorders>
              <w:top w:val="nil"/>
              <w:left w:val="nil"/>
              <w:bottom w:val="nil"/>
              <w:right w:val="nil"/>
            </w:tcBorders>
            <w:shd w:val="clear" w:color="auto" w:fill="auto"/>
            <w:hideMark/>
          </w:tcPr>
          <w:p w14:paraId="35251806"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Прочие затраты</w:t>
            </w:r>
          </w:p>
        </w:tc>
        <w:tc>
          <w:tcPr>
            <w:tcW w:w="342" w:type="pct"/>
            <w:tcBorders>
              <w:top w:val="nil"/>
              <w:left w:val="nil"/>
              <w:bottom w:val="nil"/>
              <w:right w:val="nil"/>
            </w:tcBorders>
            <w:shd w:val="clear" w:color="auto" w:fill="auto"/>
            <w:noWrap/>
          </w:tcPr>
          <w:p w14:paraId="6B176057" w14:textId="2E1FF348"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2" w:type="pct"/>
            <w:tcBorders>
              <w:top w:val="nil"/>
              <w:left w:val="nil"/>
              <w:bottom w:val="nil"/>
              <w:right w:val="nil"/>
            </w:tcBorders>
            <w:shd w:val="clear" w:color="auto" w:fill="auto"/>
            <w:noWrap/>
          </w:tcPr>
          <w:p w14:paraId="7AD7D25A"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68" w:type="pct"/>
            <w:tcBorders>
              <w:top w:val="nil"/>
              <w:left w:val="nil"/>
              <w:bottom w:val="nil"/>
              <w:right w:val="single" w:sz="4" w:space="0" w:color="auto"/>
            </w:tcBorders>
            <w:shd w:val="clear" w:color="auto" w:fill="auto"/>
            <w:noWrap/>
          </w:tcPr>
          <w:p w14:paraId="44ADC480" w14:textId="5A093415"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333BA" w:rsidRPr="009511D3" w14:paraId="7E8FDE76" w14:textId="77777777" w:rsidTr="001650B7">
        <w:trPr>
          <w:trHeight w:val="300"/>
        </w:trPr>
        <w:tc>
          <w:tcPr>
            <w:tcW w:w="337" w:type="pct"/>
            <w:tcBorders>
              <w:top w:val="nil"/>
              <w:left w:val="single" w:sz="4" w:space="0" w:color="auto"/>
              <w:bottom w:val="nil"/>
              <w:right w:val="nil"/>
            </w:tcBorders>
            <w:shd w:val="clear" w:color="auto" w:fill="auto"/>
            <w:noWrap/>
            <w:vAlign w:val="bottom"/>
            <w:hideMark/>
          </w:tcPr>
          <w:p w14:paraId="28ED28D5"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2D44317F"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p>
        </w:tc>
        <w:tc>
          <w:tcPr>
            <w:tcW w:w="2969" w:type="pct"/>
            <w:gridSpan w:val="9"/>
            <w:tcBorders>
              <w:top w:val="nil"/>
              <w:left w:val="nil"/>
              <w:bottom w:val="nil"/>
              <w:right w:val="nil"/>
            </w:tcBorders>
            <w:shd w:val="clear" w:color="auto" w:fill="auto"/>
            <w:hideMark/>
          </w:tcPr>
          <w:p w14:paraId="2C2B9EDE"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Пусконаладочные работы</w:t>
            </w:r>
          </w:p>
        </w:tc>
        <w:tc>
          <w:tcPr>
            <w:tcW w:w="342" w:type="pct"/>
            <w:tcBorders>
              <w:top w:val="nil"/>
              <w:left w:val="nil"/>
              <w:bottom w:val="nil"/>
              <w:right w:val="nil"/>
            </w:tcBorders>
            <w:shd w:val="clear" w:color="auto" w:fill="auto"/>
            <w:noWrap/>
          </w:tcPr>
          <w:p w14:paraId="207A7A4D" w14:textId="0C86EC32"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2" w:type="pct"/>
            <w:tcBorders>
              <w:top w:val="nil"/>
              <w:left w:val="nil"/>
              <w:bottom w:val="nil"/>
              <w:right w:val="nil"/>
            </w:tcBorders>
            <w:shd w:val="clear" w:color="auto" w:fill="auto"/>
            <w:noWrap/>
          </w:tcPr>
          <w:p w14:paraId="15B292AC"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68" w:type="pct"/>
            <w:tcBorders>
              <w:top w:val="nil"/>
              <w:left w:val="nil"/>
              <w:bottom w:val="nil"/>
              <w:right w:val="single" w:sz="4" w:space="0" w:color="auto"/>
            </w:tcBorders>
            <w:shd w:val="clear" w:color="auto" w:fill="auto"/>
            <w:noWrap/>
          </w:tcPr>
          <w:p w14:paraId="7EB19AE2" w14:textId="1AC4D75E"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333BA" w:rsidRPr="009511D3" w14:paraId="582AEE7A" w14:textId="77777777" w:rsidTr="001650B7">
        <w:trPr>
          <w:trHeight w:val="300"/>
        </w:trPr>
        <w:tc>
          <w:tcPr>
            <w:tcW w:w="337" w:type="pct"/>
            <w:tcBorders>
              <w:top w:val="nil"/>
              <w:left w:val="single" w:sz="4" w:space="0" w:color="auto"/>
              <w:bottom w:val="nil"/>
              <w:right w:val="nil"/>
            </w:tcBorders>
            <w:shd w:val="clear" w:color="auto" w:fill="auto"/>
            <w:noWrap/>
            <w:vAlign w:val="bottom"/>
            <w:hideMark/>
          </w:tcPr>
          <w:p w14:paraId="70565990"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3BB6DD87"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p>
        </w:tc>
        <w:tc>
          <w:tcPr>
            <w:tcW w:w="2969" w:type="pct"/>
            <w:gridSpan w:val="9"/>
            <w:tcBorders>
              <w:top w:val="nil"/>
              <w:left w:val="nil"/>
              <w:bottom w:val="nil"/>
              <w:right w:val="nil"/>
            </w:tcBorders>
            <w:shd w:val="clear" w:color="auto" w:fill="auto"/>
            <w:hideMark/>
          </w:tcPr>
          <w:p w14:paraId="715D5364"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в том числе:</w:t>
            </w:r>
          </w:p>
        </w:tc>
        <w:tc>
          <w:tcPr>
            <w:tcW w:w="342" w:type="pct"/>
            <w:tcBorders>
              <w:top w:val="nil"/>
              <w:left w:val="nil"/>
              <w:bottom w:val="nil"/>
              <w:right w:val="nil"/>
            </w:tcBorders>
            <w:shd w:val="clear" w:color="auto" w:fill="auto"/>
            <w:noWrap/>
          </w:tcPr>
          <w:p w14:paraId="24550AE2"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p>
        </w:tc>
        <w:tc>
          <w:tcPr>
            <w:tcW w:w="282" w:type="pct"/>
            <w:tcBorders>
              <w:top w:val="nil"/>
              <w:left w:val="nil"/>
              <w:bottom w:val="nil"/>
              <w:right w:val="nil"/>
            </w:tcBorders>
            <w:shd w:val="clear" w:color="auto" w:fill="auto"/>
            <w:noWrap/>
          </w:tcPr>
          <w:p w14:paraId="6D8F34C6" w14:textId="77777777" w:rsidR="00D333BA" w:rsidRPr="009511D3" w:rsidRDefault="00D333BA" w:rsidP="009511D3">
            <w:pPr>
              <w:spacing w:after="0" w:line="240" w:lineRule="auto"/>
              <w:contextualSpacing/>
              <w:jc w:val="right"/>
              <w:rPr>
                <w:rFonts w:ascii="Times New Roman" w:eastAsia="Times New Roman" w:hAnsi="Times New Roman" w:cs="Times New Roman"/>
                <w:sz w:val="24"/>
                <w:szCs w:val="24"/>
                <w:lang w:eastAsia="ru-RU"/>
              </w:rPr>
            </w:pPr>
          </w:p>
        </w:tc>
        <w:tc>
          <w:tcPr>
            <w:tcW w:w="368" w:type="pct"/>
            <w:tcBorders>
              <w:top w:val="nil"/>
              <w:left w:val="nil"/>
              <w:bottom w:val="nil"/>
              <w:right w:val="single" w:sz="4" w:space="0" w:color="auto"/>
            </w:tcBorders>
            <w:shd w:val="clear" w:color="auto" w:fill="auto"/>
            <w:noWrap/>
          </w:tcPr>
          <w:p w14:paraId="29E8845F" w14:textId="2F1FF2BC"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333BA" w:rsidRPr="009511D3" w14:paraId="5666B3A4" w14:textId="77777777" w:rsidTr="001650B7">
        <w:trPr>
          <w:trHeight w:val="300"/>
        </w:trPr>
        <w:tc>
          <w:tcPr>
            <w:tcW w:w="337" w:type="pct"/>
            <w:tcBorders>
              <w:top w:val="nil"/>
              <w:left w:val="single" w:sz="4" w:space="0" w:color="auto"/>
              <w:bottom w:val="nil"/>
              <w:right w:val="nil"/>
            </w:tcBorders>
            <w:shd w:val="clear" w:color="auto" w:fill="auto"/>
            <w:noWrap/>
            <w:vAlign w:val="bottom"/>
            <w:hideMark/>
          </w:tcPr>
          <w:p w14:paraId="020BA07B"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13184037"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p>
        </w:tc>
        <w:tc>
          <w:tcPr>
            <w:tcW w:w="2969" w:type="pct"/>
            <w:gridSpan w:val="9"/>
            <w:tcBorders>
              <w:top w:val="nil"/>
              <w:left w:val="nil"/>
              <w:bottom w:val="nil"/>
              <w:right w:val="nil"/>
            </w:tcBorders>
            <w:shd w:val="clear" w:color="auto" w:fill="auto"/>
            <w:hideMark/>
          </w:tcPr>
          <w:p w14:paraId="246433EF"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оплата труда</w:t>
            </w:r>
          </w:p>
        </w:tc>
        <w:tc>
          <w:tcPr>
            <w:tcW w:w="342" w:type="pct"/>
            <w:tcBorders>
              <w:top w:val="nil"/>
              <w:left w:val="nil"/>
              <w:bottom w:val="nil"/>
              <w:right w:val="nil"/>
            </w:tcBorders>
            <w:shd w:val="clear" w:color="auto" w:fill="auto"/>
            <w:noWrap/>
          </w:tcPr>
          <w:p w14:paraId="332919E9" w14:textId="34685735"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2" w:type="pct"/>
            <w:tcBorders>
              <w:top w:val="nil"/>
              <w:left w:val="nil"/>
              <w:bottom w:val="nil"/>
              <w:right w:val="nil"/>
            </w:tcBorders>
            <w:shd w:val="clear" w:color="auto" w:fill="auto"/>
            <w:noWrap/>
          </w:tcPr>
          <w:p w14:paraId="4AD3E16D"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68" w:type="pct"/>
            <w:tcBorders>
              <w:top w:val="nil"/>
              <w:left w:val="nil"/>
              <w:bottom w:val="nil"/>
              <w:right w:val="single" w:sz="4" w:space="0" w:color="auto"/>
            </w:tcBorders>
            <w:shd w:val="clear" w:color="auto" w:fill="auto"/>
            <w:noWrap/>
          </w:tcPr>
          <w:p w14:paraId="3D7BEE03" w14:textId="77AFF574"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333BA" w:rsidRPr="009511D3" w14:paraId="594E3A81" w14:textId="77777777" w:rsidTr="001650B7">
        <w:trPr>
          <w:trHeight w:val="300"/>
        </w:trPr>
        <w:tc>
          <w:tcPr>
            <w:tcW w:w="337" w:type="pct"/>
            <w:tcBorders>
              <w:top w:val="nil"/>
              <w:left w:val="single" w:sz="4" w:space="0" w:color="auto"/>
              <w:bottom w:val="nil"/>
              <w:right w:val="nil"/>
            </w:tcBorders>
            <w:shd w:val="clear" w:color="auto" w:fill="auto"/>
            <w:noWrap/>
            <w:vAlign w:val="bottom"/>
            <w:hideMark/>
          </w:tcPr>
          <w:p w14:paraId="3D069084"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3FE2EE0C"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p>
        </w:tc>
        <w:tc>
          <w:tcPr>
            <w:tcW w:w="2969" w:type="pct"/>
            <w:gridSpan w:val="9"/>
            <w:tcBorders>
              <w:top w:val="nil"/>
              <w:left w:val="nil"/>
              <w:bottom w:val="nil"/>
              <w:right w:val="nil"/>
            </w:tcBorders>
            <w:shd w:val="clear" w:color="auto" w:fill="auto"/>
            <w:hideMark/>
          </w:tcPr>
          <w:p w14:paraId="7FD310E1"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материалы</w:t>
            </w:r>
          </w:p>
        </w:tc>
        <w:tc>
          <w:tcPr>
            <w:tcW w:w="342" w:type="pct"/>
            <w:tcBorders>
              <w:top w:val="nil"/>
              <w:left w:val="nil"/>
              <w:bottom w:val="nil"/>
              <w:right w:val="nil"/>
            </w:tcBorders>
            <w:shd w:val="clear" w:color="auto" w:fill="auto"/>
            <w:noWrap/>
          </w:tcPr>
          <w:p w14:paraId="5F3B95BA" w14:textId="1B3E628E"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2" w:type="pct"/>
            <w:tcBorders>
              <w:top w:val="nil"/>
              <w:left w:val="nil"/>
              <w:bottom w:val="nil"/>
              <w:right w:val="nil"/>
            </w:tcBorders>
            <w:shd w:val="clear" w:color="auto" w:fill="auto"/>
            <w:noWrap/>
          </w:tcPr>
          <w:p w14:paraId="0BEBE281"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68" w:type="pct"/>
            <w:tcBorders>
              <w:top w:val="nil"/>
              <w:left w:val="nil"/>
              <w:bottom w:val="nil"/>
              <w:right w:val="single" w:sz="4" w:space="0" w:color="auto"/>
            </w:tcBorders>
            <w:shd w:val="clear" w:color="auto" w:fill="auto"/>
            <w:noWrap/>
          </w:tcPr>
          <w:p w14:paraId="735D31D9" w14:textId="21E64DAB"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333BA" w:rsidRPr="009511D3" w14:paraId="38085572" w14:textId="77777777" w:rsidTr="001650B7">
        <w:trPr>
          <w:trHeight w:val="300"/>
        </w:trPr>
        <w:tc>
          <w:tcPr>
            <w:tcW w:w="337" w:type="pct"/>
            <w:tcBorders>
              <w:top w:val="nil"/>
              <w:left w:val="single" w:sz="4" w:space="0" w:color="auto"/>
              <w:bottom w:val="nil"/>
              <w:right w:val="nil"/>
            </w:tcBorders>
            <w:shd w:val="clear" w:color="auto" w:fill="auto"/>
            <w:noWrap/>
            <w:vAlign w:val="bottom"/>
            <w:hideMark/>
          </w:tcPr>
          <w:p w14:paraId="29275DA0"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663F9924"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p>
        </w:tc>
        <w:tc>
          <w:tcPr>
            <w:tcW w:w="2969" w:type="pct"/>
            <w:gridSpan w:val="9"/>
            <w:tcBorders>
              <w:top w:val="nil"/>
              <w:left w:val="nil"/>
              <w:bottom w:val="nil"/>
              <w:right w:val="nil"/>
            </w:tcBorders>
            <w:shd w:val="clear" w:color="auto" w:fill="auto"/>
            <w:hideMark/>
          </w:tcPr>
          <w:p w14:paraId="30E2E800"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накладные расходы</w:t>
            </w:r>
          </w:p>
        </w:tc>
        <w:tc>
          <w:tcPr>
            <w:tcW w:w="342" w:type="pct"/>
            <w:tcBorders>
              <w:top w:val="nil"/>
              <w:left w:val="nil"/>
              <w:bottom w:val="nil"/>
              <w:right w:val="nil"/>
            </w:tcBorders>
            <w:shd w:val="clear" w:color="auto" w:fill="auto"/>
            <w:noWrap/>
          </w:tcPr>
          <w:p w14:paraId="0BEB0D63" w14:textId="1209D7F8"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2" w:type="pct"/>
            <w:tcBorders>
              <w:top w:val="nil"/>
              <w:left w:val="nil"/>
              <w:bottom w:val="nil"/>
              <w:right w:val="nil"/>
            </w:tcBorders>
            <w:shd w:val="clear" w:color="auto" w:fill="auto"/>
            <w:noWrap/>
          </w:tcPr>
          <w:p w14:paraId="536D4A15"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68" w:type="pct"/>
            <w:tcBorders>
              <w:top w:val="nil"/>
              <w:left w:val="nil"/>
              <w:bottom w:val="nil"/>
              <w:right w:val="single" w:sz="4" w:space="0" w:color="auto"/>
            </w:tcBorders>
            <w:shd w:val="clear" w:color="auto" w:fill="auto"/>
            <w:noWrap/>
          </w:tcPr>
          <w:p w14:paraId="22BFED89" w14:textId="4357955D"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333BA" w:rsidRPr="009511D3" w14:paraId="6C195657" w14:textId="77777777" w:rsidTr="001650B7">
        <w:trPr>
          <w:trHeight w:val="300"/>
        </w:trPr>
        <w:tc>
          <w:tcPr>
            <w:tcW w:w="337" w:type="pct"/>
            <w:tcBorders>
              <w:top w:val="nil"/>
              <w:left w:val="single" w:sz="4" w:space="0" w:color="auto"/>
              <w:bottom w:val="nil"/>
              <w:right w:val="nil"/>
            </w:tcBorders>
            <w:shd w:val="clear" w:color="auto" w:fill="auto"/>
            <w:noWrap/>
            <w:vAlign w:val="bottom"/>
            <w:hideMark/>
          </w:tcPr>
          <w:p w14:paraId="32C2C47E"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74F8D396"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p>
        </w:tc>
        <w:tc>
          <w:tcPr>
            <w:tcW w:w="2969" w:type="pct"/>
            <w:gridSpan w:val="9"/>
            <w:tcBorders>
              <w:top w:val="nil"/>
              <w:left w:val="nil"/>
              <w:bottom w:val="nil"/>
              <w:right w:val="nil"/>
            </w:tcBorders>
            <w:shd w:val="clear" w:color="auto" w:fill="auto"/>
            <w:hideMark/>
          </w:tcPr>
          <w:p w14:paraId="08DA1C14"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сметная прибыль</w:t>
            </w:r>
          </w:p>
        </w:tc>
        <w:tc>
          <w:tcPr>
            <w:tcW w:w="342" w:type="pct"/>
            <w:tcBorders>
              <w:top w:val="nil"/>
              <w:left w:val="nil"/>
              <w:bottom w:val="nil"/>
              <w:right w:val="nil"/>
            </w:tcBorders>
            <w:shd w:val="clear" w:color="auto" w:fill="auto"/>
            <w:noWrap/>
          </w:tcPr>
          <w:p w14:paraId="3273E509" w14:textId="3CB8E5B9"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2" w:type="pct"/>
            <w:tcBorders>
              <w:top w:val="nil"/>
              <w:left w:val="nil"/>
              <w:bottom w:val="nil"/>
              <w:right w:val="nil"/>
            </w:tcBorders>
            <w:shd w:val="clear" w:color="auto" w:fill="auto"/>
            <w:noWrap/>
          </w:tcPr>
          <w:p w14:paraId="232665D6"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68" w:type="pct"/>
            <w:tcBorders>
              <w:top w:val="nil"/>
              <w:left w:val="nil"/>
              <w:bottom w:val="nil"/>
              <w:right w:val="single" w:sz="4" w:space="0" w:color="auto"/>
            </w:tcBorders>
            <w:shd w:val="clear" w:color="auto" w:fill="auto"/>
            <w:noWrap/>
          </w:tcPr>
          <w:p w14:paraId="131D74DF" w14:textId="1EAF0E00"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333BA" w:rsidRPr="009511D3" w14:paraId="42A77830" w14:textId="77777777" w:rsidTr="001650B7">
        <w:trPr>
          <w:trHeight w:val="300"/>
        </w:trPr>
        <w:tc>
          <w:tcPr>
            <w:tcW w:w="337" w:type="pct"/>
            <w:tcBorders>
              <w:top w:val="nil"/>
              <w:left w:val="single" w:sz="4" w:space="0" w:color="auto"/>
              <w:bottom w:val="nil"/>
              <w:right w:val="nil"/>
            </w:tcBorders>
            <w:shd w:val="clear" w:color="auto" w:fill="auto"/>
            <w:noWrap/>
            <w:vAlign w:val="bottom"/>
            <w:hideMark/>
          </w:tcPr>
          <w:p w14:paraId="231244D0"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0EE6A71F"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p>
        </w:tc>
        <w:tc>
          <w:tcPr>
            <w:tcW w:w="2969" w:type="pct"/>
            <w:gridSpan w:val="9"/>
            <w:tcBorders>
              <w:top w:val="nil"/>
              <w:left w:val="nil"/>
              <w:bottom w:val="nil"/>
              <w:right w:val="nil"/>
            </w:tcBorders>
            <w:shd w:val="clear" w:color="auto" w:fill="auto"/>
            <w:hideMark/>
          </w:tcPr>
          <w:p w14:paraId="41A615A5" w14:textId="77777777" w:rsidR="00D333BA" w:rsidRPr="009511D3" w:rsidRDefault="00D333BA"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xml:space="preserve">     Итого</w:t>
            </w:r>
          </w:p>
        </w:tc>
        <w:tc>
          <w:tcPr>
            <w:tcW w:w="342" w:type="pct"/>
            <w:tcBorders>
              <w:top w:val="nil"/>
              <w:left w:val="nil"/>
              <w:bottom w:val="nil"/>
              <w:right w:val="nil"/>
            </w:tcBorders>
            <w:shd w:val="clear" w:color="auto" w:fill="auto"/>
            <w:noWrap/>
          </w:tcPr>
          <w:p w14:paraId="1B993C6D" w14:textId="0961C072" w:rsidR="00D333BA" w:rsidRPr="009511D3" w:rsidRDefault="00D333BA"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2" w:type="pct"/>
            <w:tcBorders>
              <w:top w:val="nil"/>
              <w:left w:val="nil"/>
              <w:bottom w:val="nil"/>
              <w:right w:val="nil"/>
            </w:tcBorders>
            <w:shd w:val="clear" w:color="auto" w:fill="auto"/>
            <w:noWrap/>
          </w:tcPr>
          <w:p w14:paraId="60AFE123" w14:textId="77777777" w:rsidR="00D333BA" w:rsidRPr="009511D3" w:rsidRDefault="00D333BA"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368" w:type="pct"/>
            <w:tcBorders>
              <w:top w:val="nil"/>
              <w:left w:val="nil"/>
              <w:bottom w:val="nil"/>
              <w:right w:val="single" w:sz="4" w:space="0" w:color="auto"/>
            </w:tcBorders>
            <w:shd w:val="clear" w:color="auto" w:fill="auto"/>
            <w:noWrap/>
          </w:tcPr>
          <w:p w14:paraId="565CD6C0" w14:textId="1C51CE3D" w:rsidR="00D333BA" w:rsidRPr="009511D3" w:rsidRDefault="00D333BA"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D333BA" w:rsidRPr="009511D3" w14:paraId="0C158FB3" w14:textId="77777777" w:rsidTr="001650B7">
        <w:trPr>
          <w:trHeight w:val="300"/>
        </w:trPr>
        <w:tc>
          <w:tcPr>
            <w:tcW w:w="337" w:type="pct"/>
            <w:tcBorders>
              <w:top w:val="nil"/>
              <w:left w:val="single" w:sz="4" w:space="0" w:color="auto"/>
              <w:bottom w:val="nil"/>
              <w:right w:val="nil"/>
            </w:tcBorders>
            <w:shd w:val="clear" w:color="auto" w:fill="auto"/>
            <w:noWrap/>
            <w:vAlign w:val="bottom"/>
            <w:hideMark/>
          </w:tcPr>
          <w:p w14:paraId="2DBAAD9E"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6DA35A9E"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p>
        </w:tc>
        <w:tc>
          <w:tcPr>
            <w:tcW w:w="2969" w:type="pct"/>
            <w:gridSpan w:val="9"/>
            <w:tcBorders>
              <w:top w:val="nil"/>
              <w:left w:val="nil"/>
              <w:bottom w:val="nil"/>
              <w:right w:val="nil"/>
            </w:tcBorders>
            <w:shd w:val="clear" w:color="auto" w:fill="auto"/>
            <w:hideMark/>
          </w:tcPr>
          <w:p w14:paraId="2ED83F88"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Итого ФОТ (справочно)</w:t>
            </w:r>
          </w:p>
        </w:tc>
        <w:tc>
          <w:tcPr>
            <w:tcW w:w="342" w:type="pct"/>
            <w:tcBorders>
              <w:top w:val="nil"/>
              <w:left w:val="nil"/>
              <w:bottom w:val="nil"/>
              <w:right w:val="nil"/>
            </w:tcBorders>
            <w:shd w:val="clear" w:color="auto" w:fill="auto"/>
            <w:noWrap/>
          </w:tcPr>
          <w:p w14:paraId="390A200B" w14:textId="2B5E0B6A"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2" w:type="pct"/>
            <w:tcBorders>
              <w:top w:val="nil"/>
              <w:left w:val="nil"/>
              <w:bottom w:val="nil"/>
              <w:right w:val="nil"/>
            </w:tcBorders>
            <w:shd w:val="clear" w:color="auto" w:fill="auto"/>
            <w:noWrap/>
          </w:tcPr>
          <w:p w14:paraId="547C2574"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68" w:type="pct"/>
            <w:tcBorders>
              <w:top w:val="nil"/>
              <w:left w:val="nil"/>
              <w:bottom w:val="nil"/>
              <w:right w:val="single" w:sz="4" w:space="0" w:color="auto"/>
            </w:tcBorders>
            <w:shd w:val="clear" w:color="auto" w:fill="auto"/>
            <w:noWrap/>
          </w:tcPr>
          <w:p w14:paraId="39B5BCB7" w14:textId="0620976E"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333BA" w:rsidRPr="009511D3" w14:paraId="794A91EA" w14:textId="77777777" w:rsidTr="001650B7">
        <w:trPr>
          <w:trHeight w:val="300"/>
        </w:trPr>
        <w:tc>
          <w:tcPr>
            <w:tcW w:w="337" w:type="pct"/>
            <w:tcBorders>
              <w:top w:val="nil"/>
              <w:left w:val="single" w:sz="4" w:space="0" w:color="auto"/>
              <w:bottom w:val="nil"/>
              <w:right w:val="nil"/>
            </w:tcBorders>
            <w:shd w:val="clear" w:color="auto" w:fill="auto"/>
            <w:noWrap/>
            <w:vAlign w:val="bottom"/>
            <w:hideMark/>
          </w:tcPr>
          <w:p w14:paraId="323689FD"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71587F15"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p>
        </w:tc>
        <w:tc>
          <w:tcPr>
            <w:tcW w:w="2969" w:type="pct"/>
            <w:gridSpan w:val="9"/>
            <w:tcBorders>
              <w:top w:val="nil"/>
              <w:left w:val="nil"/>
              <w:bottom w:val="nil"/>
              <w:right w:val="nil"/>
            </w:tcBorders>
            <w:shd w:val="clear" w:color="auto" w:fill="auto"/>
            <w:hideMark/>
          </w:tcPr>
          <w:p w14:paraId="6B10301A"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Итого накладные расходы (справочно)</w:t>
            </w:r>
          </w:p>
        </w:tc>
        <w:tc>
          <w:tcPr>
            <w:tcW w:w="342" w:type="pct"/>
            <w:tcBorders>
              <w:top w:val="nil"/>
              <w:left w:val="nil"/>
              <w:bottom w:val="nil"/>
              <w:right w:val="nil"/>
            </w:tcBorders>
            <w:shd w:val="clear" w:color="auto" w:fill="auto"/>
            <w:noWrap/>
          </w:tcPr>
          <w:p w14:paraId="67124FCD" w14:textId="6382CF63"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2" w:type="pct"/>
            <w:tcBorders>
              <w:top w:val="nil"/>
              <w:left w:val="nil"/>
              <w:bottom w:val="nil"/>
              <w:right w:val="nil"/>
            </w:tcBorders>
            <w:shd w:val="clear" w:color="auto" w:fill="auto"/>
            <w:noWrap/>
          </w:tcPr>
          <w:p w14:paraId="448C5D24"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68" w:type="pct"/>
            <w:tcBorders>
              <w:top w:val="nil"/>
              <w:left w:val="nil"/>
              <w:bottom w:val="nil"/>
              <w:right w:val="single" w:sz="4" w:space="0" w:color="auto"/>
            </w:tcBorders>
            <w:shd w:val="clear" w:color="auto" w:fill="auto"/>
            <w:noWrap/>
          </w:tcPr>
          <w:p w14:paraId="57DDF69C" w14:textId="51E89AAD"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333BA" w:rsidRPr="009511D3" w14:paraId="520831CE" w14:textId="77777777" w:rsidTr="001650B7">
        <w:trPr>
          <w:trHeight w:val="300"/>
        </w:trPr>
        <w:tc>
          <w:tcPr>
            <w:tcW w:w="337" w:type="pct"/>
            <w:tcBorders>
              <w:top w:val="nil"/>
              <w:left w:val="single" w:sz="4" w:space="0" w:color="auto"/>
              <w:bottom w:val="nil"/>
              <w:right w:val="nil"/>
            </w:tcBorders>
            <w:shd w:val="clear" w:color="auto" w:fill="auto"/>
            <w:noWrap/>
            <w:vAlign w:val="bottom"/>
            <w:hideMark/>
          </w:tcPr>
          <w:p w14:paraId="3CCCB6A5"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14879C81"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p>
        </w:tc>
        <w:tc>
          <w:tcPr>
            <w:tcW w:w="2969" w:type="pct"/>
            <w:gridSpan w:val="9"/>
            <w:tcBorders>
              <w:top w:val="nil"/>
              <w:left w:val="nil"/>
              <w:bottom w:val="nil"/>
              <w:right w:val="nil"/>
            </w:tcBorders>
            <w:shd w:val="clear" w:color="auto" w:fill="auto"/>
            <w:hideMark/>
          </w:tcPr>
          <w:p w14:paraId="318BBC0F"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Итого сметная прибыль (справочно)</w:t>
            </w:r>
          </w:p>
        </w:tc>
        <w:tc>
          <w:tcPr>
            <w:tcW w:w="342" w:type="pct"/>
            <w:tcBorders>
              <w:top w:val="nil"/>
              <w:left w:val="nil"/>
              <w:bottom w:val="nil"/>
              <w:right w:val="nil"/>
            </w:tcBorders>
            <w:shd w:val="clear" w:color="auto" w:fill="auto"/>
            <w:noWrap/>
          </w:tcPr>
          <w:p w14:paraId="58BA51F5" w14:textId="3A78D3EF"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2" w:type="pct"/>
            <w:tcBorders>
              <w:top w:val="nil"/>
              <w:left w:val="nil"/>
              <w:bottom w:val="nil"/>
              <w:right w:val="nil"/>
            </w:tcBorders>
            <w:shd w:val="clear" w:color="auto" w:fill="auto"/>
            <w:noWrap/>
          </w:tcPr>
          <w:p w14:paraId="7EE6FAEB"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68" w:type="pct"/>
            <w:tcBorders>
              <w:top w:val="nil"/>
              <w:left w:val="nil"/>
              <w:bottom w:val="nil"/>
              <w:right w:val="single" w:sz="4" w:space="0" w:color="auto"/>
            </w:tcBorders>
            <w:shd w:val="clear" w:color="auto" w:fill="auto"/>
            <w:noWrap/>
          </w:tcPr>
          <w:p w14:paraId="7E34FE2E" w14:textId="2C5B026D"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333BA" w:rsidRPr="009511D3" w14:paraId="00DD1DF7" w14:textId="77777777" w:rsidTr="001650B7">
        <w:trPr>
          <w:trHeight w:val="300"/>
        </w:trPr>
        <w:tc>
          <w:tcPr>
            <w:tcW w:w="337" w:type="pct"/>
            <w:tcBorders>
              <w:top w:val="nil"/>
              <w:left w:val="single" w:sz="4" w:space="0" w:color="auto"/>
              <w:bottom w:val="nil"/>
              <w:right w:val="nil"/>
            </w:tcBorders>
            <w:shd w:val="clear" w:color="auto" w:fill="auto"/>
            <w:noWrap/>
            <w:vAlign w:val="bottom"/>
            <w:hideMark/>
          </w:tcPr>
          <w:p w14:paraId="1F6B98DC"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7DD3EE69"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p>
        </w:tc>
        <w:tc>
          <w:tcPr>
            <w:tcW w:w="2969" w:type="pct"/>
            <w:gridSpan w:val="9"/>
            <w:tcBorders>
              <w:top w:val="nil"/>
              <w:left w:val="nil"/>
              <w:bottom w:val="nil"/>
              <w:right w:val="nil"/>
            </w:tcBorders>
            <w:shd w:val="clear" w:color="auto" w:fill="auto"/>
            <w:hideMark/>
          </w:tcPr>
          <w:p w14:paraId="466E1EB7"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НДС 20%</w:t>
            </w:r>
          </w:p>
        </w:tc>
        <w:tc>
          <w:tcPr>
            <w:tcW w:w="342" w:type="pct"/>
            <w:tcBorders>
              <w:top w:val="nil"/>
              <w:left w:val="nil"/>
              <w:bottom w:val="nil"/>
              <w:right w:val="nil"/>
            </w:tcBorders>
            <w:shd w:val="clear" w:color="auto" w:fill="auto"/>
            <w:noWrap/>
          </w:tcPr>
          <w:p w14:paraId="099D33F7" w14:textId="3CBACF31"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2" w:type="pct"/>
            <w:tcBorders>
              <w:top w:val="nil"/>
              <w:left w:val="nil"/>
              <w:bottom w:val="nil"/>
              <w:right w:val="nil"/>
            </w:tcBorders>
            <w:shd w:val="clear" w:color="auto" w:fill="auto"/>
            <w:noWrap/>
          </w:tcPr>
          <w:p w14:paraId="6EDF4A44"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68" w:type="pct"/>
            <w:tcBorders>
              <w:top w:val="nil"/>
              <w:left w:val="nil"/>
              <w:bottom w:val="nil"/>
              <w:right w:val="single" w:sz="4" w:space="0" w:color="auto"/>
            </w:tcBorders>
            <w:shd w:val="clear" w:color="auto" w:fill="auto"/>
            <w:noWrap/>
          </w:tcPr>
          <w:p w14:paraId="0731141C" w14:textId="4867447A"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333BA" w:rsidRPr="009511D3" w14:paraId="4D82297A" w14:textId="77777777" w:rsidTr="001650B7">
        <w:trPr>
          <w:trHeight w:val="300"/>
        </w:trPr>
        <w:tc>
          <w:tcPr>
            <w:tcW w:w="337" w:type="pct"/>
            <w:tcBorders>
              <w:top w:val="nil"/>
              <w:left w:val="single" w:sz="4" w:space="0" w:color="auto"/>
              <w:bottom w:val="nil"/>
              <w:right w:val="nil"/>
            </w:tcBorders>
            <w:shd w:val="clear" w:color="auto" w:fill="auto"/>
            <w:noWrap/>
            <w:vAlign w:val="bottom"/>
            <w:hideMark/>
          </w:tcPr>
          <w:p w14:paraId="3DD32B27"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692B4744"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p>
        </w:tc>
        <w:tc>
          <w:tcPr>
            <w:tcW w:w="2969" w:type="pct"/>
            <w:gridSpan w:val="9"/>
            <w:tcBorders>
              <w:top w:val="nil"/>
              <w:left w:val="nil"/>
              <w:bottom w:val="nil"/>
              <w:right w:val="nil"/>
            </w:tcBorders>
            <w:shd w:val="clear" w:color="auto" w:fill="auto"/>
            <w:hideMark/>
          </w:tcPr>
          <w:p w14:paraId="3C59E7AD" w14:textId="77777777" w:rsidR="00D333BA" w:rsidRPr="009511D3" w:rsidRDefault="00D333BA"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xml:space="preserve">  ВСЕГО по смете</w:t>
            </w:r>
          </w:p>
        </w:tc>
        <w:tc>
          <w:tcPr>
            <w:tcW w:w="342" w:type="pct"/>
            <w:tcBorders>
              <w:top w:val="nil"/>
              <w:left w:val="nil"/>
              <w:bottom w:val="nil"/>
              <w:right w:val="nil"/>
            </w:tcBorders>
            <w:shd w:val="clear" w:color="auto" w:fill="auto"/>
            <w:noWrap/>
          </w:tcPr>
          <w:p w14:paraId="6019A7DF" w14:textId="7AA5803B" w:rsidR="00D333BA" w:rsidRPr="009511D3" w:rsidRDefault="00D333BA"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2" w:type="pct"/>
            <w:tcBorders>
              <w:top w:val="nil"/>
              <w:left w:val="nil"/>
              <w:bottom w:val="nil"/>
              <w:right w:val="nil"/>
            </w:tcBorders>
            <w:shd w:val="clear" w:color="auto" w:fill="auto"/>
            <w:noWrap/>
          </w:tcPr>
          <w:p w14:paraId="5349EF8D" w14:textId="77777777" w:rsidR="00D333BA" w:rsidRPr="009511D3" w:rsidRDefault="00D333BA"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368" w:type="pct"/>
            <w:tcBorders>
              <w:top w:val="nil"/>
              <w:left w:val="nil"/>
              <w:bottom w:val="nil"/>
              <w:right w:val="single" w:sz="4" w:space="0" w:color="auto"/>
            </w:tcBorders>
            <w:shd w:val="clear" w:color="auto" w:fill="auto"/>
            <w:noWrap/>
          </w:tcPr>
          <w:p w14:paraId="5677D062" w14:textId="65AB6097" w:rsidR="00D333BA" w:rsidRPr="009511D3" w:rsidRDefault="00D333BA"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bl>
    <w:p w14:paraId="79904AE2" w14:textId="3A354F8B" w:rsidR="00C1663F" w:rsidRPr="009511D3" w:rsidRDefault="00C1663F" w:rsidP="009511D3">
      <w:pPr>
        <w:spacing w:after="160" w:line="240" w:lineRule="auto"/>
        <w:contextualSpacing/>
        <w:jc w:val="center"/>
        <w:rPr>
          <w:rFonts w:ascii="Times New Roman" w:hAnsi="Times New Roman" w:cs="Times New Roman"/>
          <w:sz w:val="24"/>
          <w:szCs w:val="24"/>
        </w:rPr>
      </w:pPr>
    </w:p>
    <w:tbl>
      <w:tblPr>
        <w:tblW w:w="5000" w:type="pct"/>
        <w:tblLook w:val="04A0" w:firstRow="1" w:lastRow="0" w:firstColumn="1" w:lastColumn="0" w:noHBand="0" w:noVBand="1"/>
      </w:tblPr>
      <w:tblGrid>
        <w:gridCol w:w="1127"/>
        <w:gridCol w:w="2298"/>
        <w:gridCol w:w="951"/>
        <w:gridCol w:w="221"/>
        <w:gridCol w:w="898"/>
        <w:gridCol w:w="1075"/>
        <w:gridCol w:w="905"/>
        <w:gridCol w:w="1443"/>
        <w:gridCol w:w="1501"/>
        <w:gridCol w:w="905"/>
        <w:gridCol w:w="1443"/>
        <w:gridCol w:w="651"/>
        <w:gridCol w:w="946"/>
        <w:gridCol w:w="1056"/>
      </w:tblGrid>
      <w:tr w:rsidR="00D6569F" w:rsidRPr="009511D3" w14:paraId="2160CC84" w14:textId="77777777" w:rsidTr="00D6569F">
        <w:trPr>
          <w:trHeight w:val="420"/>
        </w:trPr>
        <w:tc>
          <w:tcPr>
            <w:tcW w:w="5000" w:type="pct"/>
            <w:gridSpan w:val="14"/>
            <w:tcBorders>
              <w:top w:val="nil"/>
              <w:left w:val="nil"/>
              <w:bottom w:val="nil"/>
              <w:right w:val="nil"/>
            </w:tcBorders>
            <w:shd w:val="clear" w:color="auto" w:fill="auto"/>
            <w:noWrap/>
            <w:vAlign w:val="bottom"/>
            <w:hideMark/>
          </w:tcPr>
          <w:p w14:paraId="58571F83" w14:textId="606163A4" w:rsidR="00D6569F" w:rsidRPr="009511D3" w:rsidRDefault="00D6569F" w:rsidP="009511D3">
            <w:pPr>
              <w:spacing w:after="0" w:line="240" w:lineRule="auto"/>
              <w:contextualSpacing/>
              <w:jc w:val="center"/>
              <w:rPr>
                <w:rFonts w:ascii="Times New Roman" w:eastAsia="Times New Roman" w:hAnsi="Times New Roman" w:cs="Times New Roman"/>
                <w:b/>
                <w:bCs/>
                <w:sz w:val="24"/>
                <w:szCs w:val="24"/>
                <w:lang w:eastAsia="ru-RU"/>
              </w:rPr>
            </w:pPr>
            <w:r w:rsidRPr="009511D3">
              <w:rPr>
                <w:rFonts w:ascii="Times New Roman" w:eastAsia="Times New Roman" w:hAnsi="Times New Roman" w:cs="Times New Roman"/>
                <w:b/>
                <w:bCs/>
                <w:sz w:val="24"/>
                <w:szCs w:val="24"/>
                <w:lang w:eastAsia="ru-RU"/>
              </w:rPr>
              <w:t xml:space="preserve">ЛОКАЛЬНЫЙ СМЕТНЫЙ РАСЧЕТ (СМЕТА) </w:t>
            </w:r>
            <w:r w:rsidR="009C7395" w:rsidRPr="009511D3">
              <w:rPr>
                <w:rFonts w:ascii="Times New Roman" w:eastAsia="Times New Roman" w:hAnsi="Times New Roman" w:cs="Times New Roman"/>
                <w:b/>
                <w:bCs/>
                <w:sz w:val="24"/>
                <w:szCs w:val="24"/>
                <w:lang w:eastAsia="ru-RU"/>
              </w:rPr>
              <w:t>№</w:t>
            </w:r>
            <w:r w:rsidRPr="009511D3">
              <w:rPr>
                <w:rFonts w:ascii="Times New Roman" w:eastAsia="Times New Roman" w:hAnsi="Times New Roman" w:cs="Times New Roman"/>
                <w:b/>
                <w:bCs/>
                <w:sz w:val="24"/>
                <w:szCs w:val="24"/>
                <w:lang w:eastAsia="ru-RU"/>
              </w:rPr>
              <w:t>4</w:t>
            </w:r>
          </w:p>
        </w:tc>
      </w:tr>
      <w:tr w:rsidR="00D6569F" w:rsidRPr="009511D3" w14:paraId="3A140B95" w14:textId="77777777" w:rsidTr="00E90528">
        <w:trPr>
          <w:trHeight w:val="75"/>
        </w:trPr>
        <w:tc>
          <w:tcPr>
            <w:tcW w:w="337" w:type="pct"/>
            <w:tcBorders>
              <w:top w:val="nil"/>
              <w:left w:val="nil"/>
              <w:bottom w:val="nil"/>
              <w:right w:val="nil"/>
            </w:tcBorders>
            <w:shd w:val="clear" w:color="auto" w:fill="auto"/>
            <w:noWrap/>
            <w:vAlign w:val="bottom"/>
            <w:hideMark/>
          </w:tcPr>
          <w:p w14:paraId="1992BB52" w14:textId="77777777" w:rsidR="00D6569F" w:rsidRPr="009511D3" w:rsidRDefault="00D6569F" w:rsidP="009511D3">
            <w:pPr>
              <w:spacing w:after="0" w:line="240" w:lineRule="auto"/>
              <w:contextualSpacing/>
              <w:jc w:val="center"/>
              <w:rPr>
                <w:rFonts w:ascii="Times New Roman" w:eastAsia="Times New Roman" w:hAnsi="Times New Roman" w:cs="Times New Roman"/>
                <w:b/>
                <w:bCs/>
                <w:sz w:val="24"/>
                <w:szCs w:val="24"/>
                <w:lang w:eastAsia="ru-RU"/>
              </w:rPr>
            </w:pPr>
          </w:p>
        </w:tc>
        <w:tc>
          <w:tcPr>
            <w:tcW w:w="700" w:type="pct"/>
            <w:tcBorders>
              <w:top w:val="nil"/>
              <w:left w:val="nil"/>
              <w:bottom w:val="nil"/>
              <w:right w:val="nil"/>
            </w:tcBorders>
            <w:shd w:val="clear" w:color="auto" w:fill="auto"/>
            <w:noWrap/>
            <w:vAlign w:val="bottom"/>
            <w:hideMark/>
          </w:tcPr>
          <w:p w14:paraId="2D290AB0"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282" w:type="pct"/>
            <w:tcBorders>
              <w:top w:val="nil"/>
              <w:left w:val="nil"/>
              <w:bottom w:val="nil"/>
              <w:right w:val="nil"/>
            </w:tcBorders>
            <w:shd w:val="clear" w:color="auto" w:fill="auto"/>
            <w:noWrap/>
            <w:vAlign w:val="bottom"/>
            <w:hideMark/>
          </w:tcPr>
          <w:p w14:paraId="1A8BC9DF"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187" w:type="pct"/>
            <w:tcBorders>
              <w:top w:val="nil"/>
              <w:left w:val="nil"/>
              <w:bottom w:val="nil"/>
              <w:right w:val="nil"/>
            </w:tcBorders>
            <w:shd w:val="clear" w:color="auto" w:fill="auto"/>
            <w:noWrap/>
            <w:vAlign w:val="bottom"/>
            <w:hideMark/>
          </w:tcPr>
          <w:p w14:paraId="7FCC31DF"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271" w:type="pct"/>
            <w:tcBorders>
              <w:top w:val="nil"/>
              <w:left w:val="nil"/>
              <w:bottom w:val="nil"/>
              <w:right w:val="nil"/>
            </w:tcBorders>
            <w:shd w:val="clear" w:color="auto" w:fill="auto"/>
            <w:noWrap/>
            <w:vAlign w:val="bottom"/>
            <w:hideMark/>
          </w:tcPr>
          <w:p w14:paraId="57A22B40"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331" w:type="pct"/>
            <w:tcBorders>
              <w:top w:val="nil"/>
              <w:left w:val="nil"/>
              <w:bottom w:val="nil"/>
              <w:right w:val="nil"/>
            </w:tcBorders>
            <w:shd w:val="clear" w:color="auto" w:fill="auto"/>
            <w:noWrap/>
            <w:vAlign w:val="bottom"/>
            <w:hideMark/>
          </w:tcPr>
          <w:p w14:paraId="03621E2E"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272" w:type="pct"/>
            <w:tcBorders>
              <w:top w:val="nil"/>
              <w:left w:val="nil"/>
              <w:bottom w:val="nil"/>
              <w:right w:val="nil"/>
            </w:tcBorders>
            <w:shd w:val="clear" w:color="auto" w:fill="auto"/>
            <w:noWrap/>
            <w:vAlign w:val="bottom"/>
            <w:hideMark/>
          </w:tcPr>
          <w:p w14:paraId="662C7BB6"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5392ED60"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noWrap/>
            <w:vAlign w:val="bottom"/>
            <w:hideMark/>
          </w:tcPr>
          <w:p w14:paraId="46A96A2B"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290" w:type="pct"/>
            <w:tcBorders>
              <w:top w:val="nil"/>
              <w:left w:val="nil"/>
              <w:bottom w:val="nil"/>
              <w:right w:val="nil"/>
            </w:tcBorders>
            <w:shd w:val="clear" w:color="auto" w:fill="auto"/>
            <w:noWrap/>
            <w:vAlign w:val="bottom"/>
            <w:hideMark/>
          </w:tcPr>
          <w:p w14:paraId="6C5ADBD8"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74B0E0B5"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339" w:type="pct"/>
            <w:tcBorders>
              <w:top w:val="nil"/>
              <w:left w:val="nil"/>
              <w:bottom w:val="nil"/>
              <w:right w:val="nil"/>
            </w:tcBorders>
            <w:shd w:val="clear" w:color="auto" w:fill="auto"/>
            <w:noWrap/>
            <w:vAlign w:val="bottom"/>
            <w:hideMark/>
          </w:tcPr>
          <w:p w14:paraId="40A967AE"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281" w:type="pct"/>
            <w:tcBorders>
              <w:top w:val="nil"/>
              <w:left w:val="nil"/>
              <w:bottom w:val="nil"/>
              <w:right w:val="nil"/>
            </w:tcBorders>
            <w:shd w:val="clear" w:color="auto" w:fill="auto"/>
            <w:noWrap/>
            <w:vAlign w:val="bottom"/>
            <w:hideMark/>
          </w:tcPr>
          <w:p w14:paraId="3DFB55A7"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371" w:type="pct"/>
            <w:tcBorders>
              <w:top w:val="nil"/>
              <w:left w:val="nil"/>
              <w:bottom w:val="nil"/>
              <w:right w:val="nil"/>
            </w:tcBorders>
            <w:shd w:val="clear" w:color="auto" w:fill="auto"/>
            <w:noWrap/>
            <w:vAlign w:val="bottom"/>
            <w:hideMark/>
          </w:tcPr>
          <w:p w14:paraId="6E11C088"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r>
      <w:tr w:rsidR="00D6569F" w:rsidRPr="009511D3" w14:paraId="46FC6060" w14:textId="77777777" w:rsidTr="00D6569F">
        <w:trPr>
          <w:trHeight w:val="300"/>
        </w:trPr>
        <w:tc>
          <w:tcPr>
            <w:tcW w:w="5000" w:type="pct"/>
            <w:gridSpan w:val="14"/>
            <w:tcBorders>
              <w:top w:val="nil"/>
              <w:left w:val="nil"/>
              <w:bottom w:val="single" w:sz="4" w:space="0" w:color="auto"/>
              <w:right w:val="nil"/>
            </w:tcBorders>
            <w:shd w:val="clear" w:color="auto" w:fill="auto"/>
            <w:vAlign w:val="bottom"/>
            <w:hideMark/>
          </w:tcPr>
          <w:p w14:paraId="2E0D1571"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Монтаж счетчиков 1 фазных</w:t>
            </w:r>
          </w:p>
        </w:tc>
      </w:tr>
      <w:tr w:rsidR="00D6569F" w:rsidRPr="009511D3" w14:paraId="2C5E7CC7" w14:textId="77777777" w:rsidTr="00D6569F">
        <w:trPr>
          <w:trHeight w:val="240"/>
        </w:trPr>
        <w:tc>
          <w:tcPr>
            <w:tcW w:w="5000" w:type="pct"/>
            <w:gridSpan w:val="14"/>
            <w:tcBorders>
              <w:top w:val="single" w:sz="4" w:space="0" w:color="auto"/>
              <w:left w:val="nil"/>
              <w:bottom w:val="nil"/>
              <w:right w:val="nil"/>
            </w:tcBorders>
            <w:shd w:val="clear" w:color="auto" w:fill="auto"/>
            <w:noWrap/>
            <w:hideMark/>
          </w:tcPr>
          <w:p w14:paraId="5B0A11EC" w14:textId="77777777" w:rsidR="00D6569F" w:rsidRPr="009511D3" w:rsidRDefault="00D6569F" w:rsidP="009511D3">
            <w:pPr>
              <w:spacing w:after="0" w:line="240" w:lineRule="auto"/>
              <w:contextualSpacing/>
              <w:jc w:val="center"/>
              <w:rPr>
                <w:rFonts w:ascii="Times New Roman" w:eastAsia="Times New Roman" w:hAnsi="Times New Roman" w:cs="Times New Roman"/>
                <w:i/>
                <w:iCs/>
                <w:sz w:val="24"/>
                <w:szCs w:val="24"/>
                <w:lang w:eastAsia="ru-RU"/>
              </w:rPr>
            </w:pPr>
            <w:r w:rsidRPr="009511D3">
              <w:rPr>
                <w:rFonts w:ascii="Times New Roman" w:eastAsia="Times New Roman" w:hAnsi="Times New Roman" w:cs="Times New Roman"/>
                <w:i/>
                <w:iCs/>
                <w:sz w:val="24"/>
                <w:szCs w:val="24"/>
                <w:lang w:eastAsia="ru-RU"/>
              </w:rPr>
              <w:t xml:space="preserve"> (наименование работ и затрат)</w:t>
            </w:r>
          </w:p>
        </w:tc>
      </w:tr>
      <w:tr w:rsidR="00D6569F" w:rsidRPr="009511D3" w14:paraId="2C42C181" w14:textId="77777777" w:rsidTr="00E90528">
        <w:trPr>
          <w:trHeight w:val="240"/>
        </w:trPr>
        <w:tc>
          <w:tcPr>
            <w:tcW w:w="337" w:type="pct"/>
            <w:tcBorders>
              <w:top w:val="nil"/>
              <w:left w:val="nil"/>
              <w:bottom w:val="nil"/>
              <w:right w:val="nil"/>
            </w:tcBorders>
            <w:shd w:val="clear" w:color="auto" w:fill="auto"/>
            <w:noWrap/>
            <w:vAlign w:val="bottom"/>
            <w:hideMark/>
          </w:tcPr>
          <w:p w14:paraId="3FE5A34D" w14:textId="77777777" w:rsidR="00D6569F" w:rsidRPr="009511D3" w:rsidRDefault="00D6569F"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xml:space="preserve">Составлен </w:t>
            </w:r>
          </w:p>
        </w:tc>
        <w:tc>
          <w:tcPr>
            <w:tcW w:w="700" w:type="pct"/>
            <w:tcBorders>
              <w:top w:val="nil"/>
              <w:left w:val="nil"/>
              <w:bottom w:val="single" w:sz="4" w:space="0" w:color="auto"/>
              <w:right w:val="nil"/>
            </w:tcBorders>
            <w:shd w:val="clear" w:color="auto" w:fill="auto"/>
            <w:noWrap/>
            <w:vAlign w:val="bottom"/>
            <w:hideMark/>
          </w:tcPr>
          <w:p w14:paraId="67B6A5F9"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базисно-индексным</w:t>
            </w:r>
          </w:p>
        </w:tc>
        <w:tc>
          <w:tcPr>
            <w:tcW w:w="282" w:type="pct"/>
            <w:tcBorders>
              <w:top w:val="nil"/>
              <w:left w:val="nil"/>
              <w:bottom w:val="nil"/>
              <w:right w:val="nil"/>
            </w:tcBorders>
            <w:shd w:val="clear" w:color="auto" w:fill="auto"/>
            <w:noWrap/>
            <w:vAlign w:val="bottom"/>
            <w:hideMark/>
          </w:tcPr>
          <w:p w14:paraId="650A3BF6"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методом</w:t>
            </w:r>
          </w:p>
        </w:tc>
        <w:tc>
          <w:tcPr>
            <w:tcW w:w="187" w:type="pct"/>
            <w:tcBorders>
              <w:top w:val="nil"/>
              <w:left w:val="nil"/>
              <w:bottom w:val="nil"/>
              <w:right w:val="nil"/>
            </w:tcBorders>
            <w:shd w:val="clear" w:color="auto" w:fill="auto"/>
            <w:noWrap/>
            <w:vAlign w:val="bottom"/>
            <w:hideMark/>
          </w:tcPr>
          <w:p w14:paraId="54AB4BE5"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p>
        </w:tc>
        <w:tc>
          <w:tcPr>
            <w:tcW w:w="271" w:type="pct"/>
            <w:tcBorders>
              <w:top w:val="nil"/>
              <w:left w:val="nil"/>
              <w:bottom w:val="nil"/>
              <w:right w:val="nil"/>
            </w:tcBorders>
            <w:shd w:val="clear" w:color="auto" w:fill="auto"/>
            <w:noWrap/>
            <w:vAlign w:val="bottom"/>
            <w:hideMark/>
          </w:tcPr>
          <w:p w14:paraId="4A8B6FE0" w14:textId="77777777" w:rsidR="00D6569F" w:rsidRPr="009511D3" w:rsidRDefault="00D6569F" w:rsidP="009511D3">
            <w:pPr>
              <w:spacing w:after="0" w:line="240" w:lineRule="auto"/>
              <w:contextualSpacing/>
              <w:rPr>
                <w:rFonts w:ascii="Times New Roman" w:eastAsia="Times New Roman" w:hAnsi="Times New Roman" w:cs="Times New Roman"/>
                <w:sz w:val="24"/>
                <w:szCs w:val="24"/>
                <w:lang w:eastAsia="ru-RU"/>
              </w:rPr>
            </w:pPr>
          </w:p>
        </w:tc>
        <w:tc>
          <w:tcPr>
            <w:tcW w:w="331" w:type="pct"/>
            <w:tcBorders>
              <w:top w:val="nil"/>
              <w:left w:val="nil"/>
              <w:bottom w:val="nil"/>
              <w:right w:val="nil"/>
            </w:tcBorders>
            <w:shd w:val="clear" w:color="auto" w:fill="auto"/>
            <w:vAlign w:val="bottom"/>
            <w:hideMark/>
          </w:tcPr>
          <w:p w14:paraId="624FBC7D" w14:textId="77777777" w:rsidR="00D6569F" w:rsidRPr="009511D3" w:rsidRDefault="00D6569F" w:rsidP="009511D3">
            <w:pPr>
              <w:spacing w:after="0" w:line="240" w:lineRule="auto"/>
              <w:contextualSpacing/>
              <w:rPr>
                <w:rFonts w:ascii="Times New Roman" w:eastAsia="Times New Roman" w:hAnsi="Times New Roman" w:cs="Times New Roman"/>
                <w:sz w:val="24"/>
                <w:szCs w:val="24"/>
                <w:lang w:eastAsia="ru-RU"/>
              </w:rPr>
            </w:pPr>
          </w:p>
        </w:tc>
        <w:tc>
          <w:tcPr>
            <w:tcW w:w="272" w:type="pct"/>
            <w:tcBorders>
              <w:top w:val="nil"/>
              <w:left w:val="nil"/>
              <w:bottom w:val="nil"/>
              <w:right w:val="nil"/>
            </w:tcBorders>
            <w:shd w:val="clear" w:color="auto" w:fill="auto"/>
            <w:vAlign w:val="bottom"/>
            <w:hideMark/>
          </w:tcPr>
          <w:p w14:paraId="27FEF8A1" w14:textId="77777777" w:rsidR="00D6569F" w:rsidRPr="009511D3" w:rsidRDefault="00D6569F" w:rsidP="009511D3">
            <w:pPr>
              <w:spacing w:after="0" w:line="240" w:lineRule="auto"/>
              <w:contextualSpacing/>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vAlign w:val="bottom"/>
            <w:hideMark/>
          </w:tcPr>
          <w:p w14:paraId="7B94FD92" w14:textId="77777777" w:rsidR="00D6569F" w:rsidRPr="009511D3" w:rsidRDefault="00D6569F" w:rsidP="009511D3">
            <w:pPr>
              <w:spacing w:after="0" w:line="240" w:lineRule="auto"/>
              <w:contextualSpacing/>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vAlign w:val="bottom"/>
            <w:hideMark/>
          </w:tcPr>
          <w:p w14:paraId="1DD0B603" w14:textId="77777777" w:rsidR="00D6569F" w:rsidRPr="009511D3" w:rsidRDefault="00D6569F" w:rsidP="009511D3">
            <w:pPr>
              <w:spacing w:after="0" w:line="240" w:lineRule="auto"/>
              <w:contextualSpacing/>
              <w:rPr>
                <w:rFonts w:ascii="Times New Roman" w:eastAsia="Times New Roman" w:hAnsi="Times New Roman" w:cs="Times New Roman"/>
                <w:sz w:val="24"/>
                <w:szCs w:val="24"/>
                <w:lang w:eastAsia="ru-RU"/>
              </w:rPr>
            </w:pPr>
          </w:p>
        </w:tc>
        <w:tc>
          <w:tcPr>
            <w:tcW w:w="290" w:type="pct"/>
            <w:tcBorders>
              <w:top w:val="nil"/>
              <w:left w:val="nil"/>
              <w:bottom w:val="nil"/>
              <w:right w:val="nil"/>
            </w:tcBorders>
            <w:shd w:val="clear" w:color="auto" w:fill="auto"/>
            <w:vAlign w:val="bottom"/>
            <w:hideMark/>
          </w:tcPr>
          <w:p w14:paraId="6AE36130" w14:textId="77777777" w:rsidR="00D6569F" w:rsidRPr="009511D3" w:rsidRDefault="00D6569F" w:rsidP="009511D3">
            <w:pPr>
              <w:spacing w:after="0" w:line="240" w:lineRule="auto"/>
              <w:contextualSpacing/>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vAlign w:val="bottom"/>
            <w:hideMark/>
          </w:tcPr>
          <w:p w14:paraId="30144EF2" w14:textId="77777777" w:rsidR="00D6569F" w:rsidRPr="009511D3" w:rsidRDefault="00D6569F" w:rsidP="009511D3">
            <w:pPr>
              <w:spacing w:after="0" w:line="240" w:lineRule="auto"/>
              <w:contextualSpacing/>
              <w:rPr>
                <w:rFonts w:ascii="Times New Roman" w:eastAsia="Times New Roman" w:hAnsi="Times New Roman" w:cs="Times New Roman"/>
                <w:sz w:val="24"/>
                <w:szCs w:val="24"/>
                <w:lang w:eastAsia="ru-RU"/>
              </w:rPr>
            </w:pPr>
          </w:p>
        </w:tc>
        <w:tc>
          <w:tcPr>
            <w:tcW w:w="339" w:type="pct"/>
            <w:tcBorders>
              <w:top w:val="nil"/>
              <w:left w:val="nil"/>
              <w:bottom w:val="nil"/>
              <w:right w:val="nil"/>
            </w:tcBorders>
            <w:shd w:val="clear" w:color="auto" w:fill="auto"/>
            <w:vAlign w:val="bottom"/>
            <w:hideMark/>
          </w:tcPr>
          <w:p w14:paraId="162571F5" w14:textId="77777777" w:rsidR="00D6569F" w:rsidRPr="009511D3" w:rsidRDefault="00D6569F" w:rsidP="009511D3">
            <w:pPr>
              <w:spacing w:after="0" w:line="240" w:lineRule="auto"/>
              <w:contextualSpacing/>
              <w:rPr>
                <w:rFonts w:ascii="Times New Roman" w:eastAsia="Times New Roman" w:hAnsi="Times New Roman" w:cs="Times New Roman"/>
                <w:sz w:val="24"/>
                <w:szCs w:val="24"/>
                <w:lang w:eastAsia="ru-RU"/>
              </w:rPr>
            </w:pPr>
          </w:p>
        </w:tc>
        <w:tc>
          <w:tcPr>
            <w:tcW w:w="281" w:type="pct"/>
            <w:tcBorders>
              <w:top w:val="nil"/>
              <w:left w:val="nil"/>
              <w:bottom w:val="nil"/>
              <w:right w:val="nil"/>
            </w:tcBorders>
            <w:shd w:val="clear" w:color="auto" w:fill="auto"/>
            <w:vAlign w:val="bottom"/>
            <w:hideMark/>
          </w:tcPr>
          <w:p w14:paraId="359187E4" w14:textId="77777777" w:rsidR="00D6569F" w:rsidRPr="009511D3" w:rsidRDefault="00D6569F" w:rsidP="009511D3">
            <w:pPr>
              <w:spacing w:after="0" w:line="240" w:lineRule="auto"/>
              <w:contextualSpacing/>
              <w:rPr>
                <w:rFonts w:ascii="Times New Roman" w:eastAsia="Times New Roman" w:hAnsi="Times New Roman" w:cs="Times New Roman"/>
                <w:sz w:val="24"/>
                <w:szCs w:val="24"/>
                <w:lang w:eastAsia="ru-RU"/>
              </w:rPr>
            </w:pPr>
          </w:p>
        </w:tc>
        <w:tc>
          <w:tcPr>
            <w:tcW w:w="371" w:type="pct"/>
            <w:tcBorders>
              <w:top w:val="nil"/>
              <w:left w:val="nil"/>
              <w:bottom w:val="nil"/>
              <w:right w:val="nil"/>
            </w:tcBorders>
            <w:shd w:val="clear" w:color="auto" w:fill="auto"/>
            <w:vAlign w:val="bottom"/>
            <w:hideMark/>
          </w:tcPr>
          <w:p w14:paraId="2B16FF09" w14:textId="77777777" w:rsidR="00D6569F" w:rsidRPr="009511D3" w:rsidRDefault="00D6569F" w:rsidP="009511D3">
            <w:pPr>
              <w:spacing w:after="0" w:line="240" w:lineRule="auto"/>
              <w:contextualSpacing/>
              <w:rPr>
                <w:rFonts w:ascii="Times New Roman" w:eastAsia="Times New Roman" w:hAnsi="Times New Roman" w:cs="Times New Roman"/>
                <w:sz w:val="24"/>
                <w:szCs w:val="24"/>
                <w:lang w:eastAsia="ru-RU"/>
              </w:rPr>
            </w:pPr>
          </w:p>
        </w:tc>
      </w:tr>
      <w:tr w:rsidR="00D6569F" w:rsidRPr="009511D3" w14:paraId="3B814221" w14:textId="77777777" w:rsidTr="00E90528">
        <w:trPr>
          <w:trHeight w:val="240"/>
        </w:trPr>
        <w:tc>
          <w:tcPr>
            <w:tcW w:w="337" w:type="pct"/>
            <w:tcBorders>
              <w:top w:val="nil"/>
              <w:left w:val="nil"/>
              <w:bottom w:val="nil"/>
              <w:right w:val="nil"/>
            </w:tcBorders>
            <w:shd w:val="clear" w:color="auto" w:fill="auto"/>
            <w:noWrap/>
            <w:vAlign w:val="bottom"/>
            <w:hideMark/>
          </w:tcPr>
          <w:p w14:paraId="18064569" w14:textId="77777777" w:rsidR="00D6569F" w:rsidRPr="009511D3" w:rsidRDefault="00D6569F"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Основание</w:t>
            </w:r>
          </w:p>
        </w:tc>
        <w:tc>
          <w:tcPr>
            <w:tcW w:w="1771" w:type="pct"/>
            <w:gridSpan w:val="5"/>
            <w:tcBorders>
              <w:top w:val="nil"/>
              <w:left w:val="nil"/>
              <w:bottom w:val="single" w:sz="4" w:space="0" w:color="auto"/>
              <w:right w:val="nil"/>
            </w:tcBorders>
            <w:shd w:val="clear" w:color="auto" w:fill="auto"/>
            <w:vAlign w:val="bottom"/>
            <w:hideMark/>
          </w:tcPr>
          <w:p w14:paraId="43A194ED" w14:textId="77777777" w:rsidR="00D6569F" w:rsidRPr="009511D3" w:rsidRDefault="00D6569F"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w:t>
            </w:r>
          </w:p>
        </w:tc>
        <w:tc>
          <w:tcPr>
            <w:tcW w:w="272" w:type="pct"/>
            <w:tcBorders>
              <w:top w:val="nil"/>
              <w:left w:val="nil"/>
              <w:bottom w:val="nil"/>
              <w:right w:val="nil"/>
            </w:tcBorders>
            <w:shd w:val="clear" w:color="auto" w:fill="auto"/>
            <w:vAlign w:val="bottom"/>
            <w:hideMark/>
          </w:tcPr>
          <w:p w14:paraId="28DB2263" w14:textId="77777777" w:rsidR="00D6569F" w:rsidRPr="009511D3" w:rsidRDefault="00D6569F" w:rsidP="009511D3">
            <w:pPr>
              <w:spacing w:after="0" w:line="240" w:lineRule="auto"/>
              <w:contextualSpacing/>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vAlign w:val="bottom"/>
            <w:hideMark/>
          </w:tcPr>
          <w:p w14:paraId="79C30515" w14:textId="77777777" w:rsidR="00D6569F" w:rsidRPr="009511D3" w:rsidRDefault="00D6569F" w:rsidP="009511D3">
            <w:pPr>
              <w:spacing w:after="0" w:line="240" w:lineRule="auto"/>
              <w:contextualSpacing/>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vAlign w:val="bottom"/>
            <w:hideMark/>
          </w:tcPr>
          <w:p w14:paraId="49A6DDA8" w14:textId="77777777" w:rsidR="00D6569F" w:rsidRPr="009511D3" w:rsidRDefault="00D6569F" w:rsidP="009511D3">
            <w:pPr>
              <w:spacing w:after="0" w:line="240" w:lineRule="auto"/>
              <w:contextualSpacing/>
              <w:rPr>
                <w:rFonts w:ascii="Times New Roman" w:eastAsia="Times New Roman" w:hAnsi="Times New Roman" w:cs="Times New Roman"/>
                <w:sz w:val="24"/>
                <w:szCs w:val="24"/>
                <w:lang w:eastAsia="ru-RU"/>
              </w:rPr>
            </w:pPr>
          </w:p>
        </w:tc>
        <w:tc>
          <w:tcPr>
            <w:tcW w:w="290" w:type="pct"/>
            <w:tcBorders>
              <w:top w:val="nil"/>
              <w:left w:val="nil"/>
              <w:bottom w:val="nil"/>
              <w:right w:val="nil"/>
            </w:tcBorders>
            <w:shd w:val="clear" w:color="auto" w:fill="auto"/>
            <w:vAlign w:val="bottom"/>
            <w:hideMark/>
          </w:tcPr>
          <w:p w14:paraId="21924695" w14:textId="77777777" w:rsidR="00D6569F" w:rsidRPr="009511D3" w:rsidRDefault="00D6569F" w:rsidP="009511D3">
            <w:pPr>
              <w:spacing w:after="0" w:line="240" w:lineRule="auto"/>
              <w:contextualSpacing/>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vAlign w:val="bottom"/>
            <w:hideMark/>
          </w:tcPr>
          <w:p w14:paraId="03AA7FB9" w14:textId="77777777" w:rsidR="00D6569F" w:rsidRPr="009511D3" w:rsidRDefault="00D6569F" w:rsidP="009511D3">
            <w:pPr>
              <w:spacing w:after="0" w:line="240" w:lineRule="auto"/>
              <w:contextualSpacing/>
              <w:rPr>
                <w:rFonts w:ascii="Times New Roman" w:eastAsia="Times New Roman" w:hAnsi="Times New Roman" w:cs="Times New Roman"/>
                <w:sz w:val="24"/>
                <w:szCs w:val="24"/>
                <w:lang w:eastAsia="ru-RU"/>
              </w:rPr>
            </w:pPr>
          </w:p>
        </w:tc>
        <w:tc>
          <w:tcPr>
            <w:tcW w:w="339" w:type="pct"/>
            <w:tcBorders>
              <w:top w:val="nil"/>
              <w:left w:val="nil"/>
              <w:bottom w:val="nil"/>
              <w:right w:val="nil"/>
            </w:tcBorders>
            <w:shd w:val="clear" w:color="auto" w:fill="auto"/>
            <w:vAlign w:val="bottom"/>
            <w:hideMark/>
          </w:tcPr>
          <w:p w14:paraId="3EF29B86" w14:textId="77777777" w:rsidR="00D6569F" w:rsidRPr="009511D3" w:rsidRDefault="00D6569F" w:rsidP="009511D3">
            <w:pPr>
              <w:spacing w:after="0" w:line="240" w:lineRule="auto"/>
              <w:contextualSpacing/>
              <w:rPr>
                <w:rFonts w:ascii="Times New Roman" w:eastAsia="Times New Roman" w:hAnsi="Times New Roman" w:cs="Times New Roman"/>
                <w:sz w:val="24"/>
                <w:szCs w:val="24"/>
                <w:lang w:eastAsia="ru-RU"/>
              </w:rPr>
            </w:pPr>
          </w:p>
        </w:tc>
        <w:tc>
          <w:tcPr>
            <w:tcW w:w="281" w:type="pct"/>
            <w:tcBorders>
              <w:top w:val="nil"/>
              <w:left w:val="nil"/>
              <w:bottom w:val="nil"/>
              <w:right w:val="nil"/>
            </w:tcBorders>
            <w:shd w:val="clear" w:color="auto" w:fill="auto"/>
            <w:vAlign w:val="bottom"/>
            <w:hideMark/>
          </w:tcPr>
          <w:p w14:paraId="7C4529CF" w14:textId="77777777" w:rsidR="00D6569F" w:rsidRPr="009511D3" w:rsidRDefault="00D6569F" w:rsidP="009511D3">
            <w:pPr>
              <w:spacing w:after="0" w:line="240" w:lineRule="auto"/>
              <w:contextualSpacing/>
              <w:rPr>
                <w:rFonts w:ascii="Times New Roman" w:eastAsia="Times New Roman" w:hAnsi="Times New Roman" w:cs="Times New Roman"/>
                <w:sz w:val="24"/>
                <w:szCs w:val="24"/>
                <w:lang w:eastAsia="ru-RU"/>
              </w:rPr>
            </w:pPr>
          </w:p>
        </w:tc>
        <w:tc>
          <w:tcPr>
            <w:tcW w:w="371" w:type="pct"/>
            <w:tcBorders>
              <w:top w:val="nil"/>
              <w:left w:val="nil"/>
              <w:bottom w:val="nil"/>
              <w:right w:val="nil"/>
            </w:tcBorders>
            <w:shd w:val="clear" w:color="auto" w:fill="auto"/>
            <w:vAlign w:val="bottom"/>
            <w:hideMark/>
          </w:tcPr>
          <w:p w14:paraId="0461EB01" w14:textId="77777777" w:rsidR="00D6569F" w:rsidRPr="009511D3" w:rsidRDefault="00D6569F" w:rsidP="009511D3">
            <w:pPr>
              <w:spacing w:after="0" w:line="240" w:lineRule="auto"/>
              <w:contextualSpacing/>
              <w:rPr>
                <w:rFonts w:ascii="Times New Roman" w:eastAsia="Times New Roman" w:hAnsi="Times New Roman" w:cs="Times New Roman"/>
                <w:sz w:val="24"/>
                <w:szCs w:val="24"/>
                <w:lang w:eastAsia="ru-RU"/>
              </w:rPr>
            </w:pPr>
          </w:p>
        </w:tc>
      </w:tr>
      <w:tr w:rsidR="00D6569F" w:rsidRPr="009511D3" w14:paraId="46040320" w14:textId="77777777" w:rsidTr="00E90528">
        <w:trPr>
          <w:trHeight w:val="300"/>
        </w:trPr>
        <w:tc>
          <w:tcPr>
            <w:tcW w:w="337" w:type="pct"/>
            <w:tcBorders>
              <w:top w:val="nil"/>
              <w:left w:val="nil"/>
              <w:bottom w:val="nil"/>
              <w:right w:val="nil"/>
            </w:tcBorders>
            <w:shd w:val="clear" w:color="auto" w:fill="auto"/>
            <w:noWrap/>
            <w:vAlign w:val="bottom"/>
            <w:hideMark/>
          </w:tcPr>
          <w:p w14:paraId="68D2D1BD" w14:textId="77777777" w:rsidR="00D6569F" w:rsidRPr="009511D3" w:rsidRDefault="00D6569F" w:rsidP="009511D3">
            <w:pPr>
              <w:spacing w:after="0" w:line="240" w:lineRule="auto"/>
              <w:contextualSpacing/>
              <w:rPr>
                <w:rFonts w:ascii="Times New Roman" w:eastAsia="Times New Roman" w:hAnsi="Times New Roman" w:cs="Times New Roman"/>
                <w:sz w:val="24"/>
                <w:szCs w:val="24"/>
                <w:lang w:eastAsia="ru-RU"/>
              </w:rPr>
            </w:pPr>
          </w:p>
        </w:tc>
        <w:tc>
          <w:tcPr>
            <w:tcW w:w="1771" w:type="pct"/>
            <w:gridSpan w:val="5"/>
            <w:tcBorders>
              <w:top w:val="single" w:sz="4" w:space="0" w:color="auto"/>
              <w:left w:val="nil"/>
              <w:bottom w:val="nil"/>
              <w:right w:val="nil"/>
            </w:tcBorders>
            <w:shd w:val="clear" w:color="auto" w:fill="auto"/>
            <w:noWrap/>
            <w:vAlign w:val="bottom"/>
            <w:hideMark/>
          </w:tcPr>
          <w:p w14:paraId="7AC5331F" w14:textId="77777777" w:rsidR="00D6569F" w:rsidRPr="009511D3" w:rsidRDefault="00D6569F" w:rsidP="009511D3">
            <w:pPr>
              <w:spacing w:after="0" w:line="240" w:lineRule="auto"/>
              <w:contextualSpacing/>
              <w:jc w:val="center"/>
              <w:rPr>
                <w:rFonts w:ascii="Times New Roman" w:eastAsia="Times New Roman" w:hAnsi="Times New Roman" w:cs="Times New Roman"/>
                <w:i/>
                <w:iCs/>
                <w:sz w:val="24"/>
                <w:szCs w:val="24"/>
                <w:lang w:eastAsia="ru-RU"/>
              </w:rPr>
            </w:pPr>
            <w:r w:rsidRPr="009511D3">
              <w:rPr>
                <w:rFonts w:ascii="Times New Roman" w:eastAsia="Times New Roman" w:hAnsi="Times New Roman" w:cs="Times New Roman"/>
                <w:i/>
                <w:iCs/>
                <w:sz w:val="24"/>
                <w:szCs w:val="24"/>
                <w:lang w:eastAsia="ru-RU"/>
              </w:rPr>
              <w:t>(проектная и (или) иная техническая документация)</w:t>
            </w:r>
          </w:p>
        </w:tc>
        <w:tc>
          <w:tcPr>
            <w:tcW w:w="272" w:type="pct"/>
            <w:tcBorders>
              <w:top w:val="nil"/>
              <w:left w:val="nil"/>
              <w:bottom w:val="nil"/>
              <w:right w:val="nil"/>
            </w:tcBorders>
            <w:shd w:val="clear" w:color="auto" w:fill="auto"/>
            <w:noWrap/>
            <w:vAlign w:val="bottom"/>
            <w:hideMark/>
          </w:tcPr>
          <w:p w14:paraId="7A4728F0" w14:textId="77777777" w:rsidR="00D6569F" w:rsidRPr="009511D3" w:rsidRDefault="00D6569F" w:rsidP="009511D3">
            <w:pPr>
              <w:spacing w:after="0" w:line="240" w:lineRule="auto"/>
              <w:contextualSpacing/>
              <w:jc w:val="center"/>
              <w:rPr>
                <w:rFonts w:ascii="Times New Roman" w:eastAsia="Times New Roman" w:hAnsi="Times New Roman" w:cs="Times New Roman"/>
                <w:i/>
                <w:iCs/>
                <w:sz w:val="24"/>
                <w:szCs w:val="24"/>
                <w:lang w:eastAsia="ru-RU"/>
              </w:rPr>
            </w:pPr>
          </w:p>
        </w:tc>
        <w:tc>
          <w:tcPr>
            <w:tcW w:w="440" w:type="pct"/>
            <w:tcBorders>
              <w:top w:val="nil"/>
              <w:left w:val="nil"/>
              <w:bottom w:val="nil"/>
              <w:right w:val="nil"/>
            </w:tcBorders>
            <w:shd w:val="clear" w:color="auto" w:fill="auto"/>
            <w:noWrap/>
            <w:vAlign w:val="bottom"/>
            <w:hideMark/>
          </w:tcPr>
          <w:p w14:paraId="16FA88FC" w14:textId="77777777" w:rsidR="00D6569F" w:rsidRPr="009511D3" w:rsidRDefault="00D6569F" w:rsidP="009511D3">
            <w:pPr>
              <w:spacing w:after="0" w:line="240" w:lineRule="auto"/>
              <w:contextualSpacing/>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noWrap/>
            <w:vAlign w:val="bottom"/>
            <w:hideMark/>
          </w:tcPr>
          <w:p w14:paraId="2465E086" w14:textId="77777777" w:rsidR="00D6569F" w:rsidRPr="009511D3" w:rsidRDefault="00D6569F" w:rsidP="009511D3">
            <w:pPr>
              <w:spacing w:after="0" w:line="240" w:lineRule="auto"/>
              <w:contextualSpacing/>
              <w:rPr>
                <w:rFonts w:ascii="Times New Roman" w:eastAsia="Times New Roman" w:hAnsi="Times New Roman" w:cs="Times New Roman"/>
                <w:sz w:val="24"/>
                <w:szCs w:val="24"/>
                <w:lang w:eastAsia="ru-RU"/>
              </w:rPr>
            </w:pPr>
          </w:p>
        </w:tc>
        <w:tc>
          <w:tcPr>
            <w:tcW w:w="290" w:type="pct"/>
            <w:tcBorders>
              <w:top w:val="nil"/>
              <w:left w:val="nil"/>
              <w:bottom w:val="nil"/>
              <w:right w:val="nil"/>
            </w:tcBorders>
            <w:shd w:val="clear" w:color="auto" w:fill="auto"/>
            <w:noWrap/>
            <w:vAlign w:val="bottom"/>
            <w:hideMark/>
          </w:tcPr>
          <w:p w14:paraId="73633843" w14:textId="77777777" w:rsidR="00D6569F" w:rsidRPr="009511D3" w:rsidRDefault="00D6569F" w:rsidP="009511D3">
            <w:pPr>
              <w:spacing w:after="0" w:line="240" w:lineRule="auto"/>
              <w:contextualSpacing/>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40725C66" w14:textId="77777777" w:rsidR="00D6569F" w:rsidRPr="009511D3" w:rsidRDefault="00D6569F" w:rsidP="009511D3">
            <w:pPr>
              <w:spacing w:after="0" w:line="240" w:lineRule="auto"/>
              <w:contextualSpacing/>
              <w:rPr>
                <w:rFonts w:ascii="Times New Roman" w:eastAsia="Times New Roman" w:hAnsi="Times New Roman" w:cs="Times New Roman"/>
                <w:sz w:val="24"/>
                <w:szCs w:val="24"/>
                <w:lang w:eastAsia="ru-RU"/>
              </w:rPr>
            </w:pPr>
          </w:p>
        </w:tc>
        <w:tc>
          <w:tcPr>
            <w:tcW w:w="339" w:type="pct"/>
            <w:tcBorders>
              <w:top w:val="nil"/>
              <w:left w:val="nil"/>
              <w:bottom w:val="nil"/>
              <w:right w:val="nil"/>
            </w:tcBorders>
            <w:shd w:val="clear" w:color="auto" w:fill="auto"/>
            <w:noWrap/>
            <w:vAlign w:val="bottom"/>
            <w:hideMark/>
          </w:tcPr>
          <w:p w14:paraId="7E4F8AD8" w14:textId="77777777" w:rsidR="00D6569F" w:rsidRPr="009511D3" w:rsidRDefault="00D6569F" w:rsidP="009511D3">
            <w:pPr>
              <w:spacing w:after="0" w:line="240" w:lineRule="auto"/>
              <w:contextualSpacing/>
              <w:rPr>
                <w:rFonts w:ascii="Times New Roman" w:eastAsia="Times New Roman" w:hAnsi="Times New Roman" w:cs="Times New Roman"/>
                <w:sz w:val="24"/>
                <w:szCs w:val="24"/>
                <w:lang w:eastAsia="ru-RU"/>
              </w:rPr>
            </w:pPr>
          </w:p>
        </w:tc>
        <w:tc>
          <w:tcPr>
            <w:tcW w:w="281" w:type="pct"/>
            <w:tcBorders>
              <w:top w:val="nil"/>
              <w:left w:val="nil"/>
              <w:bottom w:val="nil"/>
              <w:right w:val="nil"/>
            </w:tcBorders>
            <w:shd w:val="clear" w:color="auto" w:fill="auto"/>
            <w:noWrap/>
            <w:hideMark/>
          </w:tcPr>
          <w:p w14:paraId="4C8E7FD9" w14:textId="77777777" w:rsidR="00D6569F" w:rsidRPr="009511D3" w:rsidRDefault="00D6569F" w:rsidP="009511D3">
            <w:pPr>
              <w:spacing w:after="0" w:line="240" w:lineRule="auto"/>
              <w:contextualSpacing/>
              <w:rPr>
                <w:rFonts w:ascii="Times New Roman" w:eastAsia="Times New Roman" w:hAnsi="Times New Roman" w:cs="Times New Roman"/>
                <w:sz w:val="24"/>
                <w:szCs w:val="24"/>
                <w:lang w:eastAsia="ru-RU"/>
              </w:rPr>
            </w:pPr>
          </w:p>
        </w:tc>
        <w:tc>
          <w:tcPr>
            <w:tcW w:w="371" w:type="pct"/>
            <w:tcBorders>
              <w:top w:val="nil"/>
              <w:left w:val="nil"/>
              <w:bottom w:val="nil"/>
              <w:right w:val="nil"/>
            </w:tcBorders>
            <w:shd w:val="clear" w:color="auto" w:fill="auto"/>
            <w:noWrap/>
            <w:vAlign w:val="bottom"/>
            <w:hideMark/>
          </w:tcPr>
          <w:p w14:paraId="11CB7995" w14:textId="77777777" w:rsidR="00D6569F" w:rsidRPr="009511D3" w:rsidRDefault="00D6569F" w:rsidP="009511D3">
            <w:pPr>
              <w:spacing w:after="0" w:line="240" w:lineRule="auto"/>
              <w:contextualSpacing/>
              <w:jc w:val="right"/>
              <w:rPr>
                <w:rFonts w:ascii="Times New Roman" w:eastAsia="Times New Roman" w:hAnsi="Times New Roman" w:cs="Times New Roman"/>
                <w:sz w:val="24"/>
                <w:szCs w:val="24"/>
                <w:lang w:eastAsia="ru-RU"/>
              </w:rPr>
            </w:pPr>
          </w:p>
        </w:tc>
      </w:tr>
      <w:tr w:rsidR="00D6569F" w:rsidRPr="009511D3" w14:paraId="18385CDD" w14:textId="77777777" w:rsidTr="00E90528">
        <w:trPr>
          <w:trHeight w:val="105"/>
        </w:trPr>
        <w:tc>
          <w:tcPr>
            <w:tcW w:w="337" w:type="pct"/>
            <w:tcBorders>
              <w:top w:val="nil"/>
              <w:left w:val="nil"/>
              <w:bottom w:val="nil"/>
              <w:right w:val="nil"/>
            </w:tcBorders>
            <w:shd w:val="clear" w:color="auto" w:fill="auto"/>
            <w:noWrap/>
            <w:vAlign w:val="bottom"/>
            <w:hideMark/>
          </w:tcPr>
          <w:p w14:paraId="22F8ACBB" w14:textId="77777777" w:rsidR="00D6569F" w:rsidRPr="009511D3" w:rsidRDefault="00D6569F" w:rsidP="009511D3">
            <w:pPr>
              <w:spacing w:after="0" w:line="240" w:lineRule="auto"/>
              <w:contextualSpacing/>
              <w:rPr>
                <w:rFonts w:ascii="Times New Roman" w:eastAsia="Times New Roman" w:hAnsi="Times New Roman" w:cs="Times New Roman"/>
                <w:sz w:val="24"/>
                <w:szCs w:val="24"/>
                <w:lang w:eastAsia="ru-RU"/>
              </w:rPr>
            </w:pPr>
          </w:p>
        </w:tc>
        <w:tc>
          <w:tcPr>
            <w:tcW w:w="700" w:type="pct"/>
            <w:tcBorders>
              <w:top w:val="nil"/>
              <w:left w:val="nil"/>
              <w:bottom w:val="nil"/>
              <w:right w:val="nil"/>
            </w:tcBorders>
            <w:shd w:val="clear" w:color="auto" w:fill="auto"/>
            <w:noWrap/>
            <w:vAlign w:val="bottom"/>
            <w:hideMark/>
          </w:tcPr>
          <w:p w14:paraId="39074E10" w14:textId="77777777" w:rsidR="00D6569F" w:rsidRPr="009511D3" w:rsidRDefault="00D6569F" w:rsidP="009511D3">
            <w:pPr>
              <w:spacing w:after="0" w:line="240" w:lineRule="auto"/>
              <w:contextualSpacing/>
              <w:rPr>
                <w:rFonts w:ascii="Times New Roman" w:eastAsia="Times New Roman" w:hAnsi="Times New Roman" w:cs="Times New Roman"/>
                <w:sz w:val="24"/>
                <w:szCs w:val="24"/>
                <w:lang w:eastAsia="ru-RU"/>
              </w:rPr>
            </w:pPr>
          </w:p>
        </w:tc>
        <w:tc>
          <w:tcPr>
            <w:tcW w:w="282" w:type="pct"/>
            <w:tcBorders>
              <w:top w:val="nil"/>
              <w:left w:val="nil"/>
              <w:bottom w:val="nil"/>
              <w:right w:val="nil"/>
            </w:tcBorders>
            <w:shd w:val="clear" w:color="auto" w:fill="auto"/>
            <w:noWrap/>
            <w:vAlign w:val="bottom"/>
            <w:hideMark/>
          </w:tcPr>
          <w:p w14:paraId="684A8444" w14:textId="77777777" w:rsidR="00D6569F" w:rsidRPr="009511D3" w:rsidRDefault="00D6569F" w:rsidP="009511D3">
            <w:pPr>
              <w:spacing w:after="0" w:line="240" w:lineRule="auto"/>
              <w:contextualSpacing/>
              <w:rPr>
                <w:rFonts w:ascii="Times New Roman" w:eastAsia="Times New Roman" w:hAnsi="Times New Roman" w:cs="Times New Roman"/>
                <w:sz w:val="24"/>
                <w:szCs w:val="24"/>
                <w:lang w:eastAsia="ru-RU"/>
              </w:rPr>
            </w:pPr>
          </w:p>
        </w:tc>
        <w:tc>
          <w:tcPr>
            <w:tcW w:w="187" w:type="pct"/>
            <w:tcBorders>
              <w:top w:val="nil"/>
              <w:left w:val="nil"/>
              <w:bottom w:val="nil"/>
              <w:right w:val="nil"/>
            </w:tcBorders>
            <w:shd w:val="clear" w:color="auto" w:fill="auto"/>
            <w:noWrap/>
            <w:vAlign w:val="bottom"/>
            <w:hideMark/>
          </w:tcPr>
          <w:p w14:paraId="0DC11759" w14:textId="77777777" w:rsidR="00D6569F" w:rsidRPr="009511D3" w:rsidRDefault="00D6569F" w:rsidP="009511D3">
            <w:pPr>
              <w:spacing w:after="0" w:line="240" w:lineRule="auto"/>
              <w:contextualSpacing/>
              <w:rPr>
                <w:rFonts w:ascii="Times New Roman" w:eastAsia="Times New Roman" w:hAnsi="Times New Roman" w:cs="Times New Roman"/>
                <w:sz w:val="24"/>
                <w:szCs w:val="24"/>
                <w:lang w:eastAsia="ru-RU"/>
              </w:rPr>
            </w:pPr>
          </w:p>
        </w:tc>
        <w:tc>
          <w:tcPr>
            <w:tcW w:w="271" w:type="pct"/>
            <w:tcBorders>
              <w:top w:val="nil"/>
              <w:left w:val="nil"/>
              <w:bottom w:val="nil"/>
              <w:right w:val="nil"/>
            </w:tcBorders>
            <w:shd w:val="clear" w:color="auto" w:fill="auto"/>
            <w:noWrap/>
            <w:vAlign w:val="bottom"/>
            <w:hideMark/>
          </w:tcPr>
          <w:p w14:paraId="43A9615C"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331" w:type="pct"/>
            <w:tcBorders>
              <w:top w:val="nil"/>
              <w:left w:val="nil"/>
              <w:bottom w:val="nil"/>
              <w:right w:val="nil"/>
            </w:tcBorders>
            <w:shd w:val="clear" w:color="auto" w:fill="auto"/>
            <w:noWrap/>
            <w:vAlign w:val="bottom"/>
            <w:hideMark/>
          </w:tcPr>
          <w:p w14:paraId="5408F0D2"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272" w:type="pct"/>
            <w:tcBorders>
              <w:top w:val="nil"/>
              <w:left w:val="nil"/>
              <w:bottom w:val="nil"/>
              <w:right w:val="nil"/>
            </w:tcBorders>
            <w:shd w:val="clear" w:color="auto" w:fill="auto"/>
            <w:noWrap/>
            <w:vAlign w:val="bottom"/>
            <w:hideMark/>
          </w:tcPr>
          <w:p w14:paraId="760B7F6D"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32248251"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noWrap/>
            <w:vAlign w:val="bottom"/>
            <w:hideMark/>
          </w:tcPr>
          <w:p w14:paraId="3DA831DF"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290" w:type="pct"/>
            <w:tcBorders>
              <w:top w:val="nil"/>
              <w:left w:val="nil"/>
              <w:bottom w:val="nil"/>
              <w:right w:val="nil"/>
            </w:tcBorders>
            <w:shd w:val="clear" w:color="auto" w:fill="auto"/>
            <w:noWrap/>
            <w:vAlign w:val="bottom"/>
            <w:hideMark/>
          </w:tcPr>
          <w:p w14:paraId="788E06AF"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7BA35D22"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339" w:type="pct"/>
            <w:tcBorders>
              <w:top w:val="nil"/>
              <w:left w:val="nil"/>
              <w:bottom w:val="nil"/>
              <w:right w:val="nil"/>
            </w:tcBorders>
            <w:shd w:val="clear" w:color="auto" w:fill="auto"/>
            <w:noWrap/>
            <w:vAlign w:val="bottom"/>
            <w:hideMark/>
          </w:tcPr>
          <w:p w14:paraId="4538E167"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281" w:type="pct"/>
            <w:tcBorders>
              <w:top w:val="nil"/>
              <w:left w:val="nil"/>
              <w:bottom w:val="nil"/>
              <w:right w:val="nil"/>
            </w:tcBorders>
            <w:shd w:val="clear" w:color="auto" w:fill="auto"/>
            <w:noWrap/>
            <w:vAlign w:val="bottom"/>
            <w:hideMark/>
          </w:tcPr>
          <w:p w14:paraId="322C1698"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371" w:type="pct"/>
            <w:tcBorders>
              <w:top w:val="nil"/>
              <w:left w:val="nil"/>
              <w:bottom w:val="nil"/>
              <w:right w:val="nil"/>
            </w:tcBorders>
            <w:shd w:val="clear" w:color="auto" w:fill="auto"/>
            <w:noWrap/>
            <w:vAlign w:val="bottom"/>
            <w:hideMark/>
          </w:tcPr>
          <w:p w14:paraId="606B8774" w14:textId="77777777" w:rsidR="00D6569F" w:rsidRPr="009511D3" w:rsidRDefault="00D6569F" w:rsidP="009511D3">
            <w:pPr>
              <w:spacing w:after="0" w:line="240" w:lineRule="auto"/>
              <w:contextualSpacing/>
              <w:rPr>
                <w:rFonts w:ascii="Times New Roman" w:eastAsia="Times New Roman" w:hAnsi="Times New Roman" w:cs="Times New Roman"/>
                <w:sz w:val="24"/>
                <w:szCs w:val="24"/>
                <w:lang w:eastAsia="ru-RU"/>
              </w:rPr>
            </w:pPr>
          </w:p>
        </w:tc>
      </w:tr>
      <w:tr w:rsidR="00D6569F" w:rsidRPr="009511D3" w14:paraId="05F0C562" w14:textId="77777777" w:rsidTr="00E90528">
        <w:trPr>
          <w:trHeight w:val="300"/>
        </w:trPr>
        <w:tc>
          <w:tcPr>
            <w:tcW w:w="1319" w:type="pct"/>
            <w:gridSpan w:val="3"/>
            <w:tcBorders>
              <w:top w:val="nil"/>
              <w:left w:val="nil"/>
              <w:bottom w:val="nil"/>
              <w:right w:val="nil"/>
            </w:tcBorders>
            <w:shd w:val="clear" w:color="auto" w:fill="auto"/>
            <w:noWrap/>
            <w:vAlign w:val="bottom"/>
            <w:hideMark/>
          </w:tcPr>
          <w:p w14:paraId="454F3718" w14:textId="77777777" w:rsidR="00D6569F" w:rsidRPr="009511D3" w:rsidRDefault="00D6569F" w:rsidP="009511D3">
            <w:pPr>
              <w:spacing w:after="0" w:line="240" w:lineRule="auto"/>
              <w:contextualSpacing/>
              <w:rPr>
                <w:rFonts w:ascii="Times New Roman" w:eastAsia="Times New Roman" w:hAnsi="Times New Roman" w:cs="Times New Roman"/>
                <w:b/>
                <w:bCs/>
                <w:sz w:val="24"/>
                <w:szCs w:val="24"/>
                <w:lang w:eastAsia="ru-RU"/>
              </w:rPr>
            </w:pPr>
            <w:r w:rsidRPr="009511D3">
              <w:rPr>
                <w:rFonts w:ascii="Times New Roman" w:eastAsia="Times New Roman" w:hAnsi="Times New Roman" w:cs="Times New Roman"/>
                <w:b/>
                <w:bCs/>
                <w:sz w:val="24"/>
                <w:szCs w:val="24"/>
                <w:lang w:eastAsia="ru-RU"/>
              </w:rPr>
              <w:lastRenderedPageBreak/>
              <w:t xml:space="preserve">Составлен(а) в текущем (базисном) уровне цен </w:t>
            </w:r>
          </w:p>
        </w:tc>
        <w:tc>
          <w:tcPr>
            <w:tcW w:w="789" w:type="pct"/>
            <w:gridSpan w:val="3"/>
            <w:tcBorders>
              <w:top w:val="nil"/>
              <w:left w:val="nil"/>
              <w:bottom w:val="single" w:sz="4" w:space="0" w:color="auto"/>
              <w:right w:val="nil"/>
            </w:tcBorders>
            <w:shd w:val="clear" w:color="auto" w:fill="auto"/>
            <w:vAlign w:val="bottom"/>
            <w:hideMark/>
          </w:tcPr>
          <w:p w14:paraId="0B015F06" w14:textId="3B5A3582" w:rsidR="00D6569F" w:rsidRPr="009511D3" w:rsidRDefault="00530DA3" w:rsidP="009511D3">
            <w:pPr>
              <w:spacing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IV</w:t>
            </w:r>
            <w:r w:rsidR="00D6569F" w:rsidRPr="009511D3">
              <w:rPr>
                <w:rFonts w:ascii="Times New Roman" w:eastAsia="Times New Roman" w:hAnsi="Times New Roman" w:cs="Times New Roman"/>
                <w:sz w:val="24"/>
                <w:szCs w:val="24"/>
                <w:lang w:eastAsia="ru-RU"/>
              </w:rPr>
              <w:t xml:space="preserve"> квартал </w:t>
            </w:r>
            <w:r w:rsidR="007146AF" w:rsidRPr="009511D3">
              <w:rPr>
                <w:rFonts w:ascii="Times New Roman" w:eastAsia="Times New Roman" w:hAnsi="Times New Roman" w:cs="Times New Roman"/>
                <w:sz w:val="24"/>
                <w:szCs w:val="24"/>
                <w:lang w:eastAsia="ru-RU"/>
              </w:rPr>
              <w:t>2025</w:t>
            </w:r>
            <w:r w:rsidR="00D6569F" w:rsidRPr="009511D3">
              <w:rPr>
                <w:rFonts w:ascii="Times New Roman" w:eastAsia="Times New Roman" w:hAnsi="Times New Roman" w:cs="Times New Roman"/>
                <w:sz w:val="24"/>
                <w:szCs w:val="24"/>
                <w:lang w:eastAsia="ru-RU"/>
              </w:rPr>
              <w:t xml:space="preserve"> года (01.01.2000)</w:t>
            </w:r>
          </w:p>
        </w:tc>
        <w:tc>
          <w:tcPr>
            <w:tcW w:w="272" w:type="pct"/>
            <w:tcBorders>
              <w:top w:val="nil"/>
              <w:left w:val="nil"/>
              <w:bottom w:val="nil"/>
              <w:right w:val="nil"/>
            </w:tcBorders>
            <w:shd w:val="clear" w:color="auto" w:fill="auto"/>
            <w:noWrap/>
            <w:vAlign w:val="bottom"/>
            <w:hideMark/>
          </w:tcPr>
          <w:p w14:paraId="4EA731B6" w14:textId="77777777" w:rsidR="00D6569F" w:rsidRPr="009511D3" w:rsidRDefault="00D6569F" w:rsidP="009511D3">
            <w:pPr>
              <w:spacing w:after="0" w:line="240" w:lineRule="auto"/>
              <w:contextualSpacing/>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7F2AE65C"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noWrap/>
            <w:vAlign w:val="bottom"/>
            <w:hideMark/>
          </w:tcPr>
          <w:p w14:paraId="2BD4500F"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290" w:type="pct"/>
            <w:tcBorders>
              <w:top w:val="nil"/>
              <w:left w:val="nil"/>
              <w:bottom w:val="nil"/>
              <w:right w:val="nil"/>
            </w:tcBorders>
            <w:shd w:val="clear" w:color="auto" w:fill="auto"/>
            <w:noWrap/>
            <w:vAlign w:val="bottom"/>
            <w:hideMark/>
          </w:tcPr>
          <w:p w14:paraId="0B101403"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02DC724A"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339" w:type="pct"/>
            <w:tcBorders>
              <w:top w:val="nil"/>
              <w:left w:val="nil"/>
              <w:bottom w:val="nil"/>
              <w:right w:val="nil"/>
            </w:tcBorders>
            <w:shd w:val="clear" w:color="auto" w:fill="auto"/>
            <w:noWrap/>
            <w:vAlign w:val="bottom"/>
            <w:hideMark/>
          </w:tcPr>
          <w:p w14:paraId="5E192107"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281" w:type="pct"/>
            <w:tcBorders>
              <w:top w:val="nil"/>
              <w:left w:val="nil"/>
              <w:bottom w:val="nil"/>
              <w:right w:val="nil"/>
            </w:tcBorders>
            <w:shd w:val="clear" w:color="auto" w:fill="auto"/>
            <w:noWrap/>
            <w:vAlign w:val="bottom"/>
            <w:hideMark/>
          </w:tcPr>
          <w:p w14:paraId="0514E077"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371" w:type="pct"/>
            <w:tcBorders>
              <w:top w:val="nil"/>
              <w:left w:val="nil"/>
              <w:bottom w:val="nil"/>
              <w:right w:val="nil"/>
            </w:tcBorders>
            <w:shd w:val="clear" w:color="auto" w:fill="auto"/>
            <w:noWrap/>
            <w:vAlign w:val="bottom"/>
            <w:hideMark/>
          </w:tcPr>
          <w:p w14:paraId="0CF3F453"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r>
      <w:tr w:rsidR="00D6569F" w:rsidRPr="009511D3" w14:paraId="7F375D01" w14:textId="77777777" w:rsidTr="00E90528">
        <w:trPr>
          <w:trHeight w:val="150"/>
        </w:trPr>
        <w:tc>
          <w:tcPr>
            <w:tcW w:w="337" w:type="pct"/>
            <w:tcBorders>
              <w:top w:val="nil"/>
              <w:left w:val="nil"/>
              <w:bottom w:val="nil"/>
              <w:right w:val="nil"/>
            </w:tcBorders>
            <w:shd w:val="clear" w:color="auto" w:fill="auto"/>
            <w:noWrap/>
            <w:vAlign w:val="bottom"/>
            <w:hideMark/>
          </w:tcPr>
          <w:p w14:paraId="00D1010B"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700" w:type="pct"/>
            <w:tcBorders>
              <w:top w:val="nil"/>
              <w:left w:val="nil"/>
              <w:bottom w:val="nil"/>
              <w:right w:val="nil"/>
            </w:tcBorders>
            <w:shd w:val="clear" w:color="auto" w:fill="auto"/>
            <w:noWrap/>
            <w:vAlign w:val="bottom"/>
            <w:hideMark/>
          </w:tcPr>
          <w:p w14:paraId="6D21BE90" w14:textId="77777777" w:rsidR="00D6569F" w:rsidRPr="009511D3" w:rsidRDefault="00D6569F" w:rsidP="009511D3">
            <w:pPr>
              <w:spacing w:after="0" w:line="240" w:lineRule="auto"/>
              <w:contextualSpacing/>
              <w:rPr>
                <w:rFonts w:ascii="Times New Roman" w:eastAsia="Times New Roman" w:hAnsi="Times New Roman" w:cs="Times New Roman"/>
                <w:sz w:val="24"/>
                <w:szCs w:val="24"/>
                <w:lang w:eastAsia="ru-RU"/>
              </w:rPr>
            </w:pPr>
          </w:p>
        </w:tc>
        <w:tc>
          <w:tcPr>
            <w:tcW w:w="282" w:type="pct"/>
            <w:tcBorders>
              <w:top w:val="nil"/>
              <w:left w:val="nil"/>
              <w:bottom w:val="nil"/>
              <w:right w:val="nil"/>
            </w:tcBorders>
            <w:shd w:val="clear" w:color="auto" w:fill="auto"/>
            <w:noWrap/>
            <w:vAlign w:val="bottom"/>
            <w:hideMark/>
          </w:tcPr>
          <w:p w14:paraId="429883AA" w14:textId="77777777" w:rsidR="00D6569F" w:rsidRPr="009511D3" w:rsidRDefault="00D6569F" w:rsidP="009511D3">
            <w:pPr>
              <w:spacing w:after="0" w:line="240" w:lineRule="auto"/>
              <w:contextualSpacing/>
              <w:rPr>
                <w:rFonts w:ascii="Times New Roman" w:eastAsia="Times New Roman" w:hAnsi="Times New Roman" w:cs="Times New Roman"/>
                <w:sz w:val="24"/>
                <w:szCs w:val="24"/>
                <w:lang w:eastAsia="ru-RU"/>
              </w:rPr>
            </w:pPr>
          </w:p>
        </w:tc>
        <w:tc>
          <w:tcPr>
            <w:tcW w:w="187" w:type="pct"/>
            <w:tcBorders>
              <w:top w:val="nil"/>
              <w:left w:val="nil"/>
              <w:bottom w:val="nil"/>
              <w:right w:val="nil"/>
            </w:tcBorders>
            <w:shd w:val="clear" w:color="auto" w:fill="auto"/>
            <w:noWrap/>
            <w:vAlign w:val="bottom"/>
            <w:hideMark/>
          </w:tcPr>
          <w:p w14:paraId="6FFFDE9B" w14:textId="77777777" w:rsidR="00D6569F" w:rsidRPr="009511D3" w:rsidRDefault="00D6569F" w:rsidP="009511D3">
            <w:pPr>
              <w:spacing w:after="0" w:line="240" w:lineRule="auto"/>
              <w:contextualSpacing/>
              <w:rPr>
                <w:rFonts w:ascii="Times New Roman" w:eastAsia="Times New Roman" w:hAnsi="Times New Roman" w:cs="Times New Roman"/>
                <w:sz w:val="24"/>
                <w:szCs w:val="24"/>
                <w:lang w:eastAsia="ru-RU"/>
              </w:rPr>
            </w:pPr>
          </w:p>
        </w:tc>
        <w:tc>
          <w:tcPr>
            <w:tcW w:w="271" w:type="pct"/>
            <w:tcBorders>
              <w:top w:val="nil"/>
              <w:left w:val="nil"/>
              <w:bottom w:val="nil"/>
              <w:right w:val="nil"/>
            </w:tcBorders>
            <w:shd w:val="clear" w:color="auto" w:fill="auto"/>
            <w:noWrap/>
            <w:vAlign w:val="bottom"/>
            <w:hideMark/>
          </w:tcPr>
          <w:p w14:paraId="460BD5F2"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331" w:type="pct"/>
            <w:tcBorders>
              <w:top w:val="nil"/>
              <w:left w:val="nil"/>
              <w:bottom w:val="nil"/>
              <w:right w:val="nil"/>
            </w:tcBorders>
            <w:shd w:val="clear" w:color="auto" w:fill="auto"/>
            <w:noWrap/>
            <w:vAlign w:val="bottom"/>
            <w:hideMark/>
          </w:tcPr>
          <w:p w14:paraId="4F1B85A5"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272" w:type="pct"/>
            <w:tcBorders>
              <w:top w:val="nil"/>
              <w:left w:val="nil"/>
              <w:bottom w:val="nil"/>
              <w:right w:val="nil"/>
            </w:tcBorders>
            <w:shd w:val="clear" w:color="auto" w:fill="auto"/>
            <w:noWrap/>
            <w:vAlign w:val="bottom"/>
            <w:hideMark/>
          </w:tcPr>
          <w:p w14:paraId="6DE2F7E2"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374C9D5A"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noWrap/>
            <w:vAlign w:val="bottom"/>
            <w:hideMark/>
          </w:tcPr>
          <w:p w14:paraId="113D501A"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290" w:type="pct"/>
            <w:tcBorders>
              <w:top w:val="nil"/>
              <w:left w:val="nil"/>
              <w:bottom w:val="nil"/>
              <w:right w:val="nil"/>
            </w:tcBorders>
            <w:shd w:val="clear" w:color="auto" w:fill="auto"/>
            <w:noWrap/>
            <w:vAlign w:val="bottom"/>
            <w:hideMark/>
          </w:tcPr>
          <w:p w14:paraId="7836B714"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661A7EF6"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339" w:type="pct"/>
            <w:tcBorders>
              <w:top w:val="nil"/>
              <w:left w:val="nil"/>
              <w:bottom w:val="nil"/>
              <w:right w:val="nil"/>
            </w:tcBorders>
            <w:shd w:val="clear" w:color="auto" w:fill="auto"/>
            <w:noWrap/>
            <w:vAlign w:val="bottom"/>
            <w:hideMark/>
          </w:tcPr>
          <w:p w14:paraId="21859795"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281" w:type="pct"/>
            <w:tcBorders>
              <w:top w:val="nil"/>
              <w:left w:val="nil"/>
              <w:bottom w:val="nil"/>
              <w:right w:val="nil"/>
            </w:tcBorders>
            <w:shd w:val="clear" w:color="auto" w:fill="auto"/>
            <w:noWrap/>
            <w:vAlign w:val="bottom"/>
            <w:hideMark/>
          </w:tcPr>
          <w:p w14:paraId="1D14FE68"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371" w:type="pct"/>
            <w:tcBorders>
              <w:top w:val="nil"/>
              <w:left w:val="nil"/>
              <w:bottom w:val="nil"/>
              <w:right w:val="nil"/>
            </w:tcBorders>
            <w:shd w:val="clear" w:color="auto" w:fill="auto"/>
            <w:noWrap/>
            <w:vAlign w:val="bottom"/>
            <w:hideMark/>
          </w:tcPr>
          <w:p w14:paraId="49709600"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r>
      <w:tr w:rsidR="00D6569F" w:rsidRPr="009511D3" w14:paraId="28637344" w14:textId="77777777" w:rsidTr="00E90528">
        <w:trPr>
          <w:trHeight w:val="240"/>
        </w:trPr>
        <w:tc>
          <w:tcPr>
            <w:tcW w:w="1037" w:type="pct"/>
            <w:gridSpan w:val="2"/>
            <w:tcBorders>
              <w:top w:val="nil"/>
              <w:left w:val="nil"/>
              <w:bottom w:val="nil"/>
              <w:right w:val="nil"/>
            </w:tcBorders>
            <w:shd w:val="clear" w:color="auto" w:fill="auto"/>
            <w:noWrap/>
            <w:vAlign w:val="bottom"/>
            <w:hideMark/>
          </w:tcPr>
          <w:p w14:paraId="09F7FBDC" w14:textId="77777777" w:rsidR="00D6569F" w:rsidRPr="009511D3" w:rsidRDefault="00D6569F" w:rsidP="009511D3">
            <w:pPr>
              <w:spacing w:after="0" w:line="240" w:lineRule="auto"/>
              <w:contextualSpacing/>
              <w:rPr>
                <w:rFonts w:ascii="Times New Roman" w:eastAsia="Times New Roman" w:hAnsi="Times New Roman" w:cs="Times New Roman"/>
                <w:b/>
                <w:bCs/>
                <w:sz w:val="24"/>
                <w:szCs w:val="24"/>
                <w:lang w:eastAsia="ru-RU"/>
              </w:rPr>
            </w:pPr>
            <w:r w:rsidRPr="009511D3">
              <w:rPr>
                <w:rFonts w:ascii="Times New Roman" w:eastAsia="Times New Roman" w:hAnsi="Times New Roman" w:cs="Times New Roman"/>
                <w:b/>
                <w:bCs/>
                <w:sz w:val="24"/>
                <w:szCs w:val="24"/>
                <w:lang w:eastAsia="ru-RU"/>
              </w:rPr>
              <w:t xml:space="preserve">Сметная стоимость </w:t>
            </w:r>
          </w:p>
        </w:tc>
        <w:tc>
          <w:tcPr>
            <w:tcW w:w="282" w:type="pct"/>
            <w:tcBorders>
              <w:top w:val="nil"/>
              <w:left w:val="nil"/>
              <w:bottom w:val="single" w:sz="4" w:space="0" w:color="auto"/>
              <w:right w:val="nil"/>
            </w:tcBorders>
            <w:shd w:val="clear" w:color="auto" w:fill="auto"/>
            <w:noWrap/>
            <w:vAlign w:val="bottom"/>
          </w:tcPr>
          <w:p w14:paraId="0985CA37" w14:textId="548E48D3" w:rsidR="00D6569F" w:rsidRPr="009511D3" w:rsidRDefault="00D6569F" w:rsidP="009511D3">
            <w:pPr>
              <w:spacing w:after="0" w:line="240" w:lineRule="auto"/>
              <w:contextualSpacing/>
              <w:jc w:val="right"/>
              <w:rPr>
                <w:rFonts w:ascii="Times New Roman" w:eastAsia="Times New Roman" w:hAnsi="Times New Roman" w:cs="Times New Roman"/>
                <w:sz w:val="24"/>
                <w:szCs w:val="24"/>
                <w:lang w:eastAsia="ru-RU"/>
              </w:rPr>
            </w:pPr>
          </w:p>
        </w:tc>
        <w:tc>
          <w:tcPr>
            <w:tcW w:w="187" w:type="pct"/>
            <w:tcBorders>
              <w:top w:val="nil"/>
              <w:left w:val="nil"/>
              <w:bottom w:val="single" w:sz="4" w:space="0" w:color="auto"/>
              <w:right w:val="nil"/>
            </w:tcBorders>
            <w:shd w:val="clear" w:color="auto" w:fill="auto"/>
            <w:noWrap/>
            <w:vAlign w:val="bottom"/>
          </w:tcPr>
          <w:p w14:paraId="6CAB68A9" w14:textId="3BC375E3"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71" w:type="pct"/>
            <w:tcBorders>
              <w:top w:val="nil"/>
              <w:left w:val="nil"/>
              <w:bottom w:val="nil"/>
              <w:right w:val="nil"/>
            </w:tcBorders>
            <w:shd w:val="clear" w:color="auto" w:fill="auto"/>
            <w:noWrap/>
            <w:vAlign w:val="bottom"/>
            <w:hideMark/>
          </w:tcPr>
          <w:p w14:paraId="06DAFC95" w14:textId="77777777" w:rsidR="00D6569F" w:rsidRPr="009511D3" w:rsidRDefault="00D6569F"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тыс.руб.</w:t>
            </w:r>
          </w:p>
        </w:tc>
        <w:tc>
          <w:tcPr>
            <w:tcW w:w="331" w:type="pct"/>
            <w:tcBorders>
              <w:top w:val="nil"/>
              <w:left w:val="nil"/>
              <w:bottom w:val="nil"/>
              <w:right w:val="nil"/>
            </w:tcBorders>
            <w:shd w:val="clear" w:color="auto" w:fill="auto"/>
            <w:noWrap/>
            <w:vAlign w:val="bottom"/>
            <w:hideMark/>
          </w:tcPr>
          <w:p w14:paraId="1A1883DF" w14:textId="77777777" w:rsidR="00D6569F" w:rsidRPr="009511D3" w:rsidRDefault="00D6569F" w:rsidP="009511D3">
            <w:pPr>
              <w:spacing w:after="0" w:line="240" w:lineRule="auto"/>
              <w:contextualSpacing/>
              <w:rPr>
                <w:rFonts w:ascii="Times New Roman" w:eastAsia="Times New Roman" w:hAnsi="Times New Roman" w:cs="Times New Roman"/>
                <w:sz w:val="24"/>
                <w:szCs w:val="24"/>
                <w:lang w:eastAsia="ru-RU"/>
              </w:rPr>
            </w:pPr>
          </w:p>
        </w:tc>
        <w:tc>
          <w:tcPr>
            <w:tcW w:w="272" w:type="pct"/>
            <w:tcBorders>
              <w:top w:val="nil"/>
              <w:left w:val="nil"/>
              <w:bottom w:val="nil"/>
              <w:right w:val="nil"/>
            </w:tcBorders>
            <w:shd w:val="clear" w:color="auto" w:fill="auto"/>
            <w:noWrap/>
            <w:vAlign w:val="bottom"/>
            <w:hideMark/>
          </w:tcPr>
          <w:p w14:paraId="3987CE24" w14:textId="77777777" w:rsidR="00D6569F" w:rsidRPr="009511D3" w:rsidRDefault="00D6569F" w:rsidP="009511D3">
            <w:pPr>
              <w:spacing w:after="0" w:line="240" w:lineRule="auto"/>
              <w:contextualSpacing/>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29FC0389" w14:textId="77777777" w:rsidR="00D6569F" w:rsidRPr="009511D3" w:rsidRDefault="00D6569F" w:rsidP="009511D3">
            <w:pPr>
              <w:spacing w:after="0" w:line="240" w:lineRule="auto"/>
              <w:contextualSpacing/>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noWrap/>
            <w:vAlign w:val="bottom"/>
            <w:hideMark/>
          </w:tcPr>
          <w:p w14:paraId="44206B0C" w14:textId="77777777" w:rsidR="00D6569F" w:rsidRPr="009511D3" w:rsidRDefault="00D6569F" w:rsidP="009511D3">
            <w:pPr>
              <w:spacing w:after="0" w:line="240" w:lineRule="auto"/>
              <w:contextualSpacing/>
              <w:rPr>
                <w:rFonts w:ascii="Times New Roman" w:eastAsia="Times New Roman" w:hAnsi="Times New Roman" w:cs="Times New Roman"/>
                <w:sz w:val="24"/>
                <w:szCs w:val="24"/>
                <w:lang w:eastAsia="ru-RU"/>
              </w:rPr>
            </w:pPr>
          </w:p>
        </w:tc>
        <w:tc>
          <w:tcPr>
            <w:tcW w:w="290" w:type="pct"/>
            <w:tcBorders>
              <w:top w:val="nil"/>
              <w:left w:val="nil"/>
              <w:bottom w:val="nil"/>
              <w:right w:val="nil"/>
            </w:tcBorders>
            <w:shd w:val="clear" w:color="auto" w:fill="auto"/>
            <w:noWrap/>
            <w:vAlign w:val="bottom"/>
            <w:hideMark/>
          </w:tcPr>
          <w:p w14:paraId="2AB781C1" w14:textId="77777777" w:rsidR="00D6569F" w:rsidRPr="009511D3" w:rsidRDefault="00D6569F" w:rsidP="009511D3">
            <w:pPr>
              <w:spacing w:after="0" w:line="240" w:lineRule="auto"/>
              <w:contextualSpacing/>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5CF98D26" w14:textId="77777777" w:rsidR="00D6569F" w:rsidRPr="009511D3" w:rsidRDefault="00D6569F" w:rsidP="009511D3">
            <w:pPr>
              <w:spacing w:after="0" w:line="240" w:lineRule="auto"/>
              <w:contextualSpacing/>
              <w:rPr>
                <w:rFonts w:ascii="Times New Roman" w:eastAsia="Times New Roman" w:hAnsi="Times New Roman" w:cs="Times New Roman"/>
                <w:sz w:val="24"/>
                <w:szCs w:val="24"/>
                <w:lang w:eastAsia="ru-RU"/>
              </w:rPr>
            </w:pPr>
          </w:p>
        </w:tc>
        <w:tc>
          <w:tcPr>
            <w:tcW w:w="339" w:type="pct"/>
            <w:tcBorders>
              <w:top w:val="nil"/>
              <w:left w:val="nil"/>
              <w:bottom w:val="nil"/>
              <w:right w:val="nil"/>
            </w:tcBorders>
            <w:shd w:val="clear" w:color="auto" w:fill="auto"/>
            <w:vAlign w:val="center"/>
            <w:hideMark/>
          </w:tcPr>
          <w:p w14:paraId="6CA8C1F2" w14:textId="77777777" w:rsidR="00D6569F" w:rsidRPr="009511D3" w:rsidRDefault="00D6569F" w:rsidP="009511D3">
            <w:pPr>
              <w:spacing w:after="0" w:line="240" w:lineRule="auto"/>
              <w:contextualSpacing/>
              <w:rPr>
                <w:rFonts w:ascii="Times New Roman" w:eastAsia="Times New Roman" w:hAnsi="Times New Roman" w:cs="Times New Roman"/>
                <w:sz w:val="24"/>
                <w:szCs w:val="24"/>
                <w:lang w:eastAsia="ru-RU"/>
              </w:rPr>
            </w:pPr>
          </w:p>
        </w:tc>
        <w:tc>
          <w:tcPr>
            <w:tcW w:w="281" w:type="pct"/>
            <w:tcBorders>
              <w:top w:val="nil"/>
              <w:left w:val="nil"/>
              <w:bottom w:val="nil"/>
              <w:right w:val="nil"/>
            </w:tcBorders>
            <w:shd w:val="clear" w:color="auto" w:fill="auto"/>
            <w:vAlign w:val="center"/>
            <w:hideMark/>
          </w:tcPr>
          <w:p w14:paraId="21254445" w14:textId="77777777" w:rsidR="00D6569F" w:rsidRPr="009511D3" w:rsidRDefault="00D6569F" w:rsidP="009511D3">
            <w:pPr>
              <w:spacing w:after="0" w:line="240" w:lineRule="auto"/>
              <w:contextualSpacing/>
              <w:rPr>
                <w:rFonts w:ascii="Times New Roman" w:eastAsia="Times New Roman" w:hAnsi="Times New Roman" w:cs="Times New Roman"/>
                <w:sz w:val="24"/>
                <w:szCs w:val="24"/>
                <w:lang w:eastAsia="ru-RU"/>
              </w:rPr>
            </w:pPr>
          </w:p>
        </w:tc>
        <w:tc>
          <w:tcPr>
            <w:tcW w:w="371" w:type="pct"/>
            <w:tcBorders>
              <w:top w:val="nil"/>
              <w:left w:val="nil"/>
              <w:bottom w:val="nil"/>
              <w:right w:val="nil"/>
            </w:tcBorders>
            <w:shd w:val="clear" w:color="auto" w:fill="auto"/>
            <w:noWrap/>
            <w:vAlign w:val="bottom"/>
            <w:hideMark/>
          </w:tcPr>
          <w:p w14:paraId="2DB8DF83" w14:textId="77777777" w:rsidR="00D6569F" w:rsidRPr="009511D3" w:rsidRDefault="00D6569F" w:rsidP="009511D3">
            <w:pPr>
              <w:spacing w:after="0" w:line="240" w:lineRule="auto"/>
              <w:contextualSpacing/>
              <w:rPr>
                <w:rFonts w:ascii="Times New Roman" w:eastAsia="Times New Roman" w:hAnsi="Times New Roman" w:cs="Times New Roman"/>
                <w:sz w:val="24"/>
                <w:szCs w:val="24"/>
                <w:lang w:eastAsia="ru-RU"/>
              </w:rPr>
            </w:pPr>
          </w:p>
        </w:tc>
      </w:tr>
      <w:tr w:rsidR="00D6569F" w:rsidRPr="009511D3" w14:paraId="3D1365B2" w14:textId="77777777" w:rsidTr="00E90528">
        <w:trPr>
          <w:trHeight w:val="225"/>
        </w:trPr>
        <w:tc>
          <w:tcPr>
            <w:tcW w:w="337" w:type="pct"/>
            <w:tcBorders>
              <w:top w:val="nil"/>
              <w:left w:val="nil"/>
              <w:bottom w:val="nil"/>
              <w:right w:val="nil"/>
            </w:tcBorders>
            <w:shd w:val="clear" w:color="auto" w:fill="auto"/>
            <w:noWrap/>
            <w:vAlign w:val="bottom"/>
            <w:hideMark/>
          </w:tcPr>
          <w:p w14:paraId="0A49C6E8" w14:textId="77777777" w:rsidR="00D6569F" w:rsidRPr="009511D3" w:rsidRDefault="00D6569F" w:rsidP="009511D3">
            <w:pPr>
              <w:spacing w:after="0" w:line="240" w:lineRule="auto"/>
              <w:contextualSpacing/>
              <w:rPr>
                <w:rFonts w:ascii="Times New Roman" w:eastAsia="Times New Roman" w:hAnsi="Times New Roman" w:cs="Times New Roman"/>
                <w:sz w:val="24"/>
                <w:szCs w:val="24"/>
                <w:lang w:eastAsia="ru-RU"/>
              </w:rPr>
            </w:pPr>
          </w:p>
        </w:tc>
        <w:tc>
          <w:tcPr>
            <w:tcW w:w="700" w:type="pct"/>
            <w:tcBorders>
              <w:top w:val="nil"/>
              <w:left w:val="nil"/>
              <w:bottom w:val="nil"/>
              <w:right w:val="nil"/>
            </w:tcBorders>
            <w:shd w:val="clear" w:color="auto" w:fill="auto"/>
            <w:noWrap/>
            <w:vAlign w:val="bottom"/>
            <w:hideMark/>
          </w:tcPr>
          <w:p w14:paraId="4B606588" w14:textId="77777777" w:rsidR="00D6569F" w:rsidRPr="009511D3" w:rsidRDefault="00D6569F" w:rsidP="009511D3">
            <w:pPr>
              <w:spacing w:after="0" w:line="240" w:lineRule="auto"/>
              <w:contextualSpacing/>
              <w:rPr>
                <w:rFonts w:ascii="Times New Roman" w:eastAsia="Times New Roman" w:hAnsi="Times New Roman" w:cs="Times New Roman"/>
                <w:i/>
                <w:iCs/>
                <w:sz w:val="24"/>
                <w:szCs w:val="24"/>
                <w:lang w:eastAsia="ru-RU"/>
              </w:rPr>
            </w:pPr>
            <w:r w:rsidRPr="009511D3">
              <w:rPr>
                <w:rFonts w:ascii="Times New Roman" w:eastAsia="Times New Roman" w:hAnsi="Times New Roman" w:cs="Times New Roman"/>
                <w:i/>
                <w:iCs/>
                <w:sz w:val="24"/>
                <w:szCs w:val="24"/>
                <w:lang w:eastAsia="ru-RU"/>
              </w:rPr>
              <w:t>в том числе:</w:t>
            </w:r>
          </w:p>
        </w:tc>
        <w:tc>
          <w:tcPr>
            <w:tcW w:w="282" w:type="pct"/>
            <w:tcBorders>
              <w:top w:val="nil"/>
              <w:left w:val="nil"/>
              <w:bottom w:val="nil"/>
              <w:right w:val="nil"/>
            </w:tcBorders>
            <w:shd w:val="clear" w:color="auto" w:fill="auto"/>
            <w:noWrap/>
            <w:vAlign w:val="bottom"/>
          </w:tcPr>
          <w:p w14:paraId="4C23F589" w14:textId="77777777" w:rsidR="00D6569F" w:rsidRPr="009511D3" w:rsidRDefault="00D6569F" w:rsidP="009511D3">
            <w:pPr>
              <w:spacing w:after="0" w:line="240" w:lineRule="auto"/>
              <w:contextualSpacing/>
              <w:rPr>
                <w:rFonts w:ascii="Times New Roman" w:eastAsia="Times New Roman" w:hAnsi="Times New Roman" w:cs="Times New Roman"/>
                <w:i/>
                <w:iCs/>
                <w:sz w:val="24"/>
                <w:szCs w:val="24"/>
                <w:lang w:eastAsia="ru-RU"/>
              </w:rPr>
            </w:pPr>
          </w:p>
        </w:tc>
        <w:tc>
          <w:tcPr>
            <w:tcW w:w="187" w:type="pct"/>
            <w:tcBorders>
              <w:top w:val="nil"/>
              <w:left w:val="nil"/>
              <w:bottom w:val="nil"/>
              <w:right w:val="nil"/>
            </w:tcBorders>
            <w:shd w:val="clear" w:color="auto" w:fill="auto"/>
            <w:noWrap/>
            <w:vAlign w:val="bottom"/>
          </w:tcPr>
          <w:p w14:paraId="1A8F6E86" w14:textId="77777777" w:rsidR="00D6569F" w:rsidRPr="009511D3" w:rsidRDefault="00D6569F" w:rsidP="009511D3">
            <w:pPr>
              <w:spacing w:after="0" w:line="240" w:lineRule="auto"/>
              <w:contextualSpacing/>
              <w:rPr>
                <w:rFonts w:ascii="Times New Roman" w:eastAsia="Times New Roman" w:hAnsi="Times New Roman" w:cs="Times New Roman"/>
                <w:sz w:val="24"/>
                <w:szCs w:val="24"/>
                <w:lang w:eastAsia="ru-RU"/>
              </w:rPr>
            </w:pPr>
          </w:p>
        </w:tc>
        <w:tc>
          <w:tcPr>
            <w:tcW w:w="271" w:type="pct"/>
            <w:tcBorders>
              <w:top w:val="nil"/>
              <w:left w:val="nil"/>
              <w:bottom w:val="nil"/>
              <w:right w:val="nil"/>
            </w:tcBorders>
            <w:shd w:val="clear" w:color="auto" w:fill="auto"/>
            <w:noWrap/>
            <w:vAlign w:val="bottom"/>
            <w:hideMark/>
          </w:tcPr>
          <w:p w14:paraId="0B8FD7C9" w14:textId="77777777" w:rsidR="00D6569F" w:rsidRPr="009511D3" w:rsidRDefault="00D6569F" w:rsidP="009511D3">
            <w:pPr>
              <w:spacing w:after="0" w:line="240" w:lineRule="auto"/>
              <w:contextualSpacing/>
              <w:jc w:val="right"/>
              <w:rPr>
                <w:rFonts w:ascii="Times New Roman" w:eastAsia="Times New Roman" w:hAnsi="Times New Roman" w:cs="Times New Roman"/>
                <w:sz w:val="24"/>
                <w:szCs w:val="24"/>
                <w:lang w:eastAsia="ru-RU"/>
              </w:rPr>
            </w:pPr>
          </w:p>
        </w:tc>
        <w:tc>
          <w:tcPr>
            <w:tcW w:w="331" w:type="pct"/>
            <w:tcBorders>
              <w:top w:val="nil"/>
              <w:left w:val="nil"/>
              <w:bottom w:val="nil"/>
              <w:right w:val="nil"/>
            </w:tcBorders>
            <w:shd w:val="clear" w:color="auto" w:fill="auto"/>
            <w:noWrap/>
            <w:vAlign w:val="bottom"/>
            <w:hideMark/>
          </w:tcPr>
          <w:p w14:paraId="2855E9FA" w14:textId="77777777" w:rsidR="00D6569F" w:rsidRPr="009511D3" w:rsidRDefault="00D6569F" w:rsidP="009511D3">
            <w:pPr>
              <w:spacing w:after="0" w:line="240" w:lineRule="auto"/>
              <w:contextualSpacing/>
              <w:rPr>
                <w:rFonts w:ascii="Times New Roman" w:eastAsia="Times New Roman" w:hAnsi="Times New Roman" w:cs="Times New Roman"/>
                <w:sz w:val="24"/>
                <w:szCs w:val="24"/>
                <w:lang w:eastAsia="ru-RU"/>
              </w:rPr>
            </w:pPr>
          </w:p>
        </w:tc>
        <w:tc>
          <w:tcPr>
            <w:tcW w:w="272" w:type="pct"/>
            <w:tcBorders>
              <w:top w:val="nil"/>
              <w:left w:val="nil"/>
              <w:bottom w:val="nil"/>
              <w:right w:val="nil"/>
            </w:tcBorders>
            <w:shd w:val="clear" w:color="auto" w:fill="auto"/>
            <w:noWrap/>
            <w:vAlign w:val="bottom"/>
            <w:hideMark/>
          </w:tcPr>
          <w:p w14:paraId="02FDD8E4" w14:textId="77777777" w:rsidR="00D6569F" w:rsidRPr="009511D3" w:rsidRDefault="00D6569F" w:rsidP="009511D3">
            <w:pPr>
              <w:spacing w:after="0" w:line="240" w:lineRule="auto"/>
              <w:contextualSpacing/>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5F7657BA" w14:textId="77777777" w:rsidR="00D6569F" w:rsidRPr="009511D3" w:rsidRDefault="00D6569F" w:rsidP="009511D3">
            <w:pPr>
              <w:spacing w:after="0" w:line="240" w:lineRule="auto"/>
              <w:contextualSpacing/>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noWrap/>
            <w:vAlign w:val="bottom"/>
            <w:hideMark/>
          </w:tcPr>
          <w:p w14:paraId="5A105D8D" w14:textId="77777777" w:rsidR="00D6569F" w:rsidRPr="009511D3" w:rsidRDefault="00D6569F" w:rsidP="009511D3">
            <w:pPr>
              <w:spacing w:after="0" w:line="240" w:lineRule="auto"/>
              <w:contextualSpacing/>
              <w:rPr>
                <w:rFonts w:ascii="Times New Roman" w:eastAsia="Times New Roman" w:hAnsi="Times New Roman" w:cs="Times New Roman"/>
                <w:sz w:val="24"/>
                <w:szCs w:val="24"/>
                <w:lang w:eastAsia="ru-RU"/>
              </w:rPr>
            </w:pPr>
          </w:p>
        </w:tc>
        <w:tc>
          <w:tcPr>
            <w:tcW w:w="290" w:type="pct"/>
            <w:tcBorders>
              <w:top w:val="nil"/>
              <w:left w:val="nil"/>
              <w:bottom w:val="nil"/>
              <w:right w:val="nil"/>
            </w:tcBorders>
            <w:shd w:val="clear" w:color="auto" w:fill="auto"/>
            <w:noWrap/>
            <w:vAlign w:val="bottom"/>
            <w:hideMark/>
          </w:tcPr>
          <w:p w14:paraId="40E1D90B" w14:textId="77777777" w:rsidR="00D6569F" w:rsidRPr="009511D3" w:rsidRDefault="00D6569F" w:rsidP="009511D3">
            <w:pPr>
              <w:spacing w:after="0" w:line="240" w:lineRule="auto"/>
              <w:contextualSpacing/>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33504746" w14:textId="77777777" w:rsidR="00D6569F" w:rsidRPr="009511D3" w:rsidRDefault="00D6569F" w:rsidP="009511D3">
            <w:pPr>
              <w:spacing w:after="0" w:line="240" w:lineRule="auto"/>
              <w:contextualSpacing/>
              <w:rPr>
                <w:rFonts w:ascii="Times New Roman" w:eastAsia="Times New Roman" w:hAnsi="Times New Roman" w:cs="Times New Roman"/>
                <w:sz w:val="24"/>
                <w:szCs w:val="24"/>
                <w:lang w:eastAsia="ru-RU"/>
              </w:rPr>
            </w:pPr>
          </w:p>
        </w:tc>
        <w:tc>
          <w:tcPr>
            <w:tcW w:w="339" w:type="pct"/>
            <w:tcBorders>
              <w:top w:val="nil"/>
              <w:left w:val="nil"/>
              <w:bottom w:val="nil"/>
              <w:right w:val="nil"/>
            </w:tcBorders>
            <w:shd w:val="clear" w:color="auto" w:fill="auto"/>
            <w:noWrap/>
            <w:vAlign w:val="bottom"/>
            <w:hideMark/>
          </w:tcPr>
          <w:p w14:paraId="29CB1ED3" w14:textId="77777777" w:rsidR="00D6569F" w:rsidRPr="009511D3" w:rsidRDefault="00D6569F" w:rsidP="009511D3">
            <w:pPr>
              <w:spacing w:after="0" w:line="240" w:lineRule="auto"/>
              <w:contextualSpacing/>
              <w:rPr>
                <w:rFonts w:ascii="Times New Roman" w:eastAsia="Times New Roman" w:hAnsi="Times New Roman" w:cs="Times New Roman"/>
                <w:sz w:val="24"/>
                <w:szCs w:val="24"/>
                <w:lang w:eastAsia="ru-RU"/>
              </w:rPr>
            </w:pPr>
          </w:p>
        </w:tc>
        <w:tc>
          <w:tcPr>
            <w:tcW w:w="281" w:type="pct"/>
            <w:tcBorders>
              <w:top w:val="nil"/>
              <w:left w:val="nil"/>
              <w:bottom w:val="nil"/>
              <w:right w:val="nil"/>
            </w:tcBorders>
            <w:shd w:val="clear" w:color="auto" w:fill="auto"/>
            <w:noWrap/>
            <w:vAlign w:val="bottom"/>
            <w:hideMark/>
          </w:tcPr>
          <w:p w14:paraId="706A48AF" w14:textId="77777777" w:rsidR="00D6569F" w:rsidRPr="009511D3" w:rsidRDefault="00D6569F" w:rsidP="009511D3">
            <w:pPr>
              <w:spacing w:after="0" w:line="240" w:lineRule="auto"/>
              <w:contextualSpacing/>
              <w:rPr>
                <w:rFonts w:ascii="Times New Roman" w:eastAsia="Times New Roman" w:hAnsi="Times New Roman" w:cs="Times New Roman"/>
                <w:sz w:val="24"/>
                <w:szCs w:val="24"/>
                <w:lang w:eastAsia="ru-RU"/>
              </w:rPr>
            </w:pPr>
          </w:p>
        </w:tc>
        <w:tc>
          <w:tcPr>
            <w:tcW w:w="371" w:type="pct"/>
            <w:tcBorders>
              <w:top w:val="nil"/>
              <w:left w:val="nil"/>
              <w:bottom w:val="nil"/>
              <w:right w:val="nil"/>
            </w:tcBorders>
            <w:shd w:val="clear" w:color="auto" w:fill="auto"/>
            <w:noWrap/>
            <w:vAlign w:val="bottom"/>
            <w:hideMark/>
          </w:tcPr>
          <w:p w14:paraId="38735F14" w14:textId="77777777" w:rsidR="00D6569F" w:rsidRPr="009511D3" w:rsidRDefault="00D6569F" w:rsidP="009511D3">
            <w:pPr>
              <w:spacing w:after="0" w:line="240" w:lineRule="auto"/>
              <w:contextualSpacing/>
              <w:rPr>
                <w:rFonts w:ascii="Times New Roman" w:eastAsia="Times New Roman" w:hAnsi="Times New Roman" w:cs="Times New Roman"/>
                <w:sz w:val="24"/>
                <w:szCs w:val="24"/>
                <w:lang w:eastAsia="ru-RU"/>
              </w:rPr>
            </w:pPr>
          </w:p>
        </w:tc>
      </w:tr>
      <w:tr w:rsidR="00D6569F" w:rsidRPr="009511D3" w14:paraId="62B7FCB6" w14:textId="77777777" w:rsidTr="00E90528">
        <w:trPr>
          <w:trHeight w:val="240"/>
        </w:trPr>
        <w:tc>
          <w:tcPr>
            <w:tcW w:w="337" w:type="pct"/>
            <w:tcBorders>
              <w:top w:val="nil"/>
              <w:left w:val="nil"/>
              <w:bottom w:val="nil"/>
              <w:right w:val="nil"/>
            </w:tcBorders>
            <w:shd w:val="clear" w:color="auto" w:fill="auto"/>
            <w:noWrap/>
            <w:vAlign w:val="bottom"/>
            <w:hideMark/>
          </w:tcPr>
          <w:p w14:paraId="2C3138EE" w14:textId="77777777" w:rsidR="00D6569F" w:rsidRPr="009511D3" w:rsidRDefault="00D6569F" w:rsidP="009511D3">
            <w:pPr>
              <w:spacing w:after="0" w:line="240" w:lineRule="auto"/>
              <w:contextualSpacing/>
              <w:rPr>
                <w:rFonts w:ascii="Times New Roman" w:eastAsia="Times New Roman" w:hAnsi="Times New Roman" w:cs="Times New Roman"/>
                <w:sz w:val="24"/>
                <w:szCs w:val="24"/>
                <w:lang w:eastAsia="ru-RU"/>
              </w:rPr>
            </w:pPr>
          </w:p>
        </w:tc>
        <w:tc>
          <w:tcPr>
            <w:tcW w:w="700" w:type="pct"/>
            <w:tcBorders>
              <w:top w:val="nil"/>
              <w:left w:val="nil"/>
              <w:bottom w:val="nil"/>
              <w:right w:val="nil"/>
            </w:tcBorders>
            <w:shd w:val="clear" w:color="auto" w:fill="auto"/>
            <w:noWrap/>
            <w:vAlign w:val="bottom"/>
            <w:hideMark/>
          </w:tcPr>
          <w:p w14:paraId="7761BF13" w14:textId="77777777" w:rsidR="00D6569F" w:rsidRPr="009511D3" w:rsidRDefault="00D6569F" w:rsidP="009511D3">
            <w:pPr>
              <w:spacing w:after="0" w:line="240" w:lineRule="auto"/>
              <w:contextualSpacing/>
              <w:rPr>
                <w:rFonts w:ascii="Times New Roman" w:eastAsia="Times New Roman" w:hAnsi="Times New Roman" w:cs="Times New Roman"/>
                <w:b/>
                <w:bCs/>
                <w:sz w:val="24"/>
                <w:szCs w:val="24"/>
                <w:lang w:eastAsia="ru-RU"/>
              </w:rPr>
            </w:pPr>
            <w:r w:rsidRPr="009511D3">
              <w:rPr>
                <w:rFonts w:ascii="Times New Roman" w:eastAsia="Times New Roman" w:hAnsi="Times New Roman" w:cs="Times New Roman"/>
                <w:b/>
                <w:bCs/>
                <w:sz w:val="24"/>
                <w:szCs w:val="24"/>
                <w:lang w:eastAsia="ru-RU"/>
              </w:rPr>
              <w:t>строительных работ</w:t>
            </w:r>
          </w:p>
        </w:tc>
        <w:tc>
          <w:tcPr>
            <w:tcW w:w="282" w:type="pct"/>
            <w:tcBorders>
              <w:top w:val="nil"/>
              <w:left w:val="nil"/>
              <w:bottom w:val="single" w:sz="4" w:space="0" w:color="auto"/>
              <w:right w:val="nil"/>
            </w:tcBorders>
            <w:shd w:val="clear" w:color="auto" w:fill="auto"/>
            <w:noWrap/>
            <w:vAlign w:val="bottom"/>
          </w:tcPr>
          <w:p w14:paraId="7BEC3A14" w14:textId="3CA7DFEB" w:rsidR="00D6569F" w:rsidRPr="009511D3" w:rsidRDefault="00D6569F" w:rsidP="009511D3">
            <w:pPr>
              <w:spacing w:after="0" w:line="240" w:lineRule="auto"/>
              <w:contextualSpacing/>
              <w:jc w:val="right"/>
              <w:rPr>
                <w:rFonts w:ascii="Times New Roman" w:eastAsia="Times New Roman" w:hAnsi="Times New Roman" w:cs="Times New Roman"/>
                <w:sz w:val="24"/>
                <w:szCs w:val="24"/>
                <w:lang w:eastAsia="ru-RU"/>
              </w:rPr>
            </w:pPr>
          </w:p>
        </w:tc>
        <w:tc>
          <w:tcPr>
            <w:tcW w:w="187" w:type="pct"/>
            <w:tcBorders>
              <w:top w:val="nil"/>
              <w:left w:val="nil"/>
              <w:bottom w:val="single" w:sz="4" w:space="0" w:color="auto"/>
              <w:right w:val="nil"/>
            </w:tcBorders>
            <w:shd w:val="clear" w:color="auto" w:fill="auto"/>
            <w:noWrap/>
            <w:vAlign w:val="bottom"/>
          </w:tcPr>
          <w:p w14:paraId="307D0CF9" w14:textId="718CABCE"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71" w:type="pct"/>
            <w:tcBorders>
              <w:top w:val="nil"/>
              <w:left w:val="nil"/>
              <w:bottom w:val="nil"/>
              <w:right w:val="nil"/>
            </w:tcBorders>
            <w:shd w:val="clear" w:color="auto" w:fill="auto"/>
            <w:noWrap/>
            <w:vAlign w:val="bottom"/>
            <w:hideMark/>
          </w:tcPr>
          <w:p w14:paraId="4867821A" w14:textId="77777777" w:rsidR="00D6569F" w:rsidRPr="009511D3" w:rsidRDefault="00D6569F"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тыс.руб.</w:t>
            </w:r>
          </w:p>
        </w:tc>
        <w:tc>
          <w:tcPr>
            <w:tcW w:w="331" w:type="pct"/>
            <w:tcBorders>
              <w:top w:val="nil"/>
              <w:left w:val="nil"/>
              <w:bottom w:val="nil"/>
              <w:right w:val="nil"/>
            </w:tcBorders>
            <w:shd w:val="clear" w:color="auto" w:fill="auto"/>
            <w:noWrap/>
            <w:vAlign w:val="bottom"/>
            <w:hideMark/>
          </w:tcPr>
          <w:p w14:paraId="45F6EA86" w14:textId="77777777" w:rsidR="00D6569F" w:rsidRPr="009511D3" w:rsidRDefault="00D6569F" w:rsidP="009511D3">
            <w:pPr>
              <w:spacing w:after="0" w:line="240" w:lineRule="auto"/>
              <w:contextualSpacing/>
              <w:rPr>
                <w:rFonts w:ascii="Times New Roman" w:eastAsia="Times New Roman" w:hAnsi="Times New Roman" w:cs="Times New Roman"/>
                <w:sz w:val="24"/>
                <w:szCs w:val="24"/>
                <w:lang w:eastAsia="ru-RU"/>
              </w:rPr>
            </w:pPr>
          </w:p>
        </w:tc>
        <w:tc>
          <w:tcPr>
            <w:tcW w:w="1171" w:type="pct"/>
            <w:gridSpan w:val="3"/>
            <w:tcBorders>
              <w:top w:val="nil"/>
              <w:left w:val="nil"/>
              <w:bottom w:val="nil"/>
              <w:right w:val="nil"/>
            </w:tcBorders>
            <w:shd w:val="clear" w:color="auto" w:fill="auto"/>
            <w:noWrap/>
            <w:vAlign w:val="bottom"/>
            <w:hideMark/>
          </w:tcPr>
          <w:p w14:paraId="2C8FF0AC" w14:textId="77777777" w:rsidR="00D6569F" w:rsidRPr="009511D3" w:rsidRDefault="00D6569F"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Средства на оплату труда рабочих</w:t>
            </w:r>
          </w:p>
        </w:tc>
        <w:tc>
          <w:tcPr>
            <w:tcW w:w="290" w:type="pct"/>
            <w:tcBorders>
              <w:top w:val="nil"/>
              <w:left w:val="nil"/>
              <w:bottom w:val="nil"/>
              <w:right w:val="nil"/>
            </w:tcBorders>
            <w:shd w:val="clear" w:color="auto" w:fill="auto"/>
            <w:noWrap/>
            <w:vAlign w:val="bottom"/>
            <w:hideMark/>
          </w:tcPr>
          <w:p w14:paraId="2910AFBB" w14:textId="77777777" w:rsidR="00D6569F" w:rsidRPr="009511D3" w:rsidRDefault="00D6569F" w:rsidP="009511D3">
            <w:pPr>
              <w:spacing w:after="0" w:line="240" w:lineRule="auto"/>
              <w:contextualSpacing/>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00326A16" w14:textId="77777777" w:rsidR="00D6569F" w:rsidRPr="009511D3" w:rsidRDefault="00D6569F" w:rsidP="009511D3">
            <w:pPr>
              <w:spacing w:after="0" w:line="240" w:lineRule="auto"/>
              <w:contextualSpacing/>
              <w:rPr>
                <w:rFonts w:ascii="Times New Roman" w:eastAsia="Times New Roman" w:hAnsi="Times New Roman" w:cs="Times New Roman"/>
                <w:sz w:val="24"/>
                <w:szCs w:val="24"/>
                <w:lang w:eastAsia="ru-RU"/>
              </w:rPr>
            </w:pPr>
          </w:p>
        </w:tc>
        <w:tc>
          <w:tcPr>
            <w:tcW w:w="339" w:type="pct"/>
            <w:tcBorders>
              <w:top w:val="nil"/>
              <w:left w:val="nil"/>
              <w:bottom w:val="single" w:sz="4" w:space="0" w:color="auto"/>
              <w:right w:val="nil"/>
            </w:tcBorders>
            <w:shd w:val="clear" w:color="auto" w:fill="auto"/>
            <w:noWrap/>
            <w:vAlign w:val="bottom"/>
          </w:tcPr>
          <w:p w14:paraId="291C769B" w14:textId="62B2CAE8" w:rsidR="00D6569F" w:rsidRPr="009511D3" w:rsidRDefault="00D6569F" w:rsidP="009511D3">
            <w:pPr>
              <w:spacing w:after="0" w:line="240" w:lineRule="auto"/>
              <w:contextualSpacing/>
              <w:jc w:val="right"/>
              <w:rPr>
                <w:rFonts w:ascii="Times New Roman" w:eastAsia="Times New Roman" w:hAnsi="Times New Roman" w:cs="Times New Roman"/>
                <w:sz w:val="24"/>
                <w:szCs w:val="24"/>
                <w:lang w:eastAsia="ru-RU"/>
              </w:rPr>
            </w:pPr>
          </w:p>
        </w:tc>
        <w:tc>
          <w:tcPr>
            <w:tcW w:w="281" w:type="pct"/>
            <w:tcBorders>
              <w:top w:val="nil"/>
              <w:left w:val="nil"/>
              <w:bottom w:val="single" w:sz="4" w:space="0" w:color="auto"/>
              <w:right w:val="nil"/>
            </w:tcBorders>
            <w:shd w:val="clear" w:color="auto" w:fill="auto"/>
            <w:noWrap/>
            <w:vAlign w:val="bottom"/>
          </w:tcPr>
          <w:p w14:paraId="43FEDD05" w14:textId="66944F4B" w:rsidR="00D6569F" w:rsidRPr="009511D3" w:rsidRDefault="00D6569F" w:rsidP="009511D3">
            <w:pPr>
              <w:spacing w:after="0" w:line="240" w:lineRule="auto"/>
              <w:contextualSpacing/>
              <w:jc w:val="right"/>
              <w:rPr>
                <w:rFonts w:ascii="Times New Roman" w:eastAsia="Times New Roman" w:hAnsi="Times New Roman" w:cs="Times New Roman"/>
                <w:sz w:val="24"/>
                <w:szCs w:val="24"/>
                <w:lang w:eastAsia="ru-RU"/>
              </w:rPr>
            </w:pPr>
          </w:p>
        </w:tc>
        <w:tc>
          <w:tcPr>
            <w:tcW w:w="371" w:type="pct"/>
            <w:tcBorders>
              <w:top w:val="nil"/>
              <w:left w:val="nil"/>
              <w:bottom w:val="nil"/>
              <w:right w:val="nil"/>
            </w:tcBorders>
            <w:shd w:val="clear" w:color="auto" w:fill="auto"/>
            <w:noWrap/>
            <w:vAlign w:val="bottom"/>
            <w:hideMark/>
          </w:tcPr>
          <w:p w14:paraId="2371E056" w14:textId="77777777" w:rsidR="00D6569F" w:rsidRPr="009511D3" w:rsidRDefault="00D6569F"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тыс.руб.</w:t>
            </w:r>
          </w:p>
        </w:tc>
      </w:tr>
      <w:tr w:rsidR="00D6569F" w:rsidRPr="009511D3" w14:paraId="1FD88024" w14:textId="77777777" w:rsidTr="00E90528">
        <w:trPr>
          <w:trHeight w:val="240"/>
        </w:trPr>
        <w:tc>
          <w:tcPr>
            <w:tcW w:w="337" w:type="pct"/>
            <w:tcBorders>
              <w:top w:val="nil"/>
              <w:left w:val="nil"/>
              <w:bottom w:val="nil"/>
              <w:right w:val="nil"/>
            </w:tcBorders>
            <w:shd w:val="clear" w:color="auto" w:fill="auto"/>
            <w:noWrap/>
            <w:vAlign w:val="bottom"/>
            <w:hideMark/>
          </w:tcPr>
          <w:p w14:paraId="4766B82B" w14:textId="77777777" w:rsidR="00D6569F" w:rsidRPr="009511D3" w:rsidRDefault="00D6569F" w:rsidP="009511D3">
            <w:pPr>
              <w:spacing w:after="0" w:line="240" w:lineRule="auto"/>
              <w:contextualSpacing/>
              <w:rPr>
                <w:rFonts w:ascii="Times New Roman" w:eastAsia="Times New Roman" w:hAnsi="Times New Roman" w:cs="Times New Roman"/>
                <w:sz w:val="24"/>
                <w:szCs w:val="24"/>
                <w:lang w:eastAsia="ru-RU"/>
              </w:rPr>
            </w:pPr>
          </w:p>
        </w:tc>
        <w:tc>
          <w:tcPr>
            <w:tcW w:w="700" w:type="pct"/>
            <w:tcBorders>
              <w:top w:val="nil"/>
              <w:left w:val="nil"/>
              <w:bottom w:val="nil"/>
              <w:right w:val="nil"/>
            </w:tcBorders>
            <w:shd w:val="clear" w:color="auto" w:fill="auto"/>
            <w:noWrap/>
            <w:vAlign w:val="bottom"/>
            <w:hideMark/>
          </w:tcPr>
          <w:p w14:paraId="4AB43298" w14:textId="77777777" w:rsidR="00D6569F" w:rsidRPr="009511D3" w:rsidRDefault="00D6569F" w:rsidP="009511D3">
            <w:pPr>
              <w:spacing w:after="0" w:line="240" w:lineRule="auto"/>
              <w:contextualSpacing/>
              <w:rPr>
                <w:rFonts w:ascii="Times New Roman" w:eastAsia="Times New Roman" w:hAnsi="Times New Roman" w:cs="Times New Roman"/>
                <w:b/>
                <w:bCs/>
                <w:sz w:val="24"/>
                <w:szCs w:val="24"/>
                <w:lang w:eastAsia="ru-RU"/>
              </w:rPr>
            </w:pPr>
            <w:r w:rsidRPr="009511D3">
              <w:rPr>
                <w:rFonts w:ascii="Times New Roman" w:eastAsia="Times New Roman" w:hAnsi="Times New Roman" w:cs="Times New Roman"/>
                <w:b/>
                <w:bCs/>
                <w:sz w:val="24"/>
                <w:szCs w:val="24"/>
                <w:lang w:eastAsia="ru-RU"/>
              </w:rPr>
              <w:t>монтажных работ</w:t>
            </w:r>
          </w:p>
        </w:tc>
        <w:tc>
          <w:tcPr>
            <w:tcW w:w="282" w:type="pct"/>
            <w:tcBorders>
              <w:top w:val="nil"/>
              <w:left w:val="nil"/>
              <w:bottom w:val="single" w:sz="4" w:space="0" w:color="auto"/>
              <w:right w:val="nil"/>
            </w:tcBorders>
            <w:shd w:val="clear" w:color="auto" w:fill="auto"/>
            <w:noWrap/>
            <w:vAlign w:val="bottom"/>
          </w:tcPr>
          <w:p w14:paraId="7E05DD69" w14:textId="0D2EFC8E" w:rsidR="00D6569F" w:rsidRPr="009511D3" w:rsidRDefault="00D6569F" w:rsidP="009511D3">
            <w:pPr>
              <w:spacing w:after="0" w:line="240" w:lineRule="auto"/>
              <w:contextualSpacing/>
              <w:jc w:val="right"/>
              <w:rPr>
                <w:rFonts w:ascii="Times New Roman" w:eastAsia="Times New Roman" w:hAnsi="Times New Roman" w:cs="Times New Roman"/>
                <w:sz w:val="24"/>
                <w:szCs w:val="24"/>
                <w:lang w:eastAsia="ru-RU"/>
              </w:rPr>
            </w:pPr>
          </w:p>
        </w:tc>
        <w:tc>
          <w:tcPr>
            <w:tcW w:w="187" w:type="pct"/>
            <w:tcBorders>
              <w:top w:val="nil"/>
              <w:left w:val="nil"/>
              <w:bottom w:val="single" w:sz="4" w:space="0" w:color="auto"/>
              <w:right w:val="nil"/>
            </w:tcBorders>
            <w:shd w:val="clear" w:color="auto" w:fill="auto"/>
            <w:noWrap/>
            <w:vAlign w:val="bottom"/>
          </w:tcPr>
          <w:p w14:paraId="420C1070" w14:textId="0F460B5F"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71" w:type="pct"/>
            <w:tcBorders>
              <w:top w:val="nil"/>
              <w:left w:val="nil"/>
              <w:bottom w:val="nil"/>
              <w:right w:val="nil"/>
            </w:tcBorders>
            <w:shd w:val="clear" w:color="auto" w:fill="auto"/>
            <w:noWrap/>
            <w:vAlign w:val="bottom"/>
            <w:hideMark/>
          </w:tcPr>
          <w:p w14:paraId="63DF65F0" w14:textId="77777777" w:rsidR="00D6569F" w:rsidRPr="009511D3" w:rsidRDefault="00D6569F"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тыс.руб.</w:t>
            </w:r>
          </w:p>
        </w:tc>
        <w:tc>
          <w:tcPr>
            <w:tcW w:w="331" w:type="pct"/>
            <w:tcBorders>
              <w:top w:val="nil"/>
              <w:left w:val="nil"/>
              <w:bottom w:val="nil"/>
              <w:right w:val="nil"/>
            </w:tcBorders>
            <w:shd w:val="clear" w:color="auto" w:fill="auto"/>
            <w:noWrap/>
            <w:vAlign w:val="bottom"/>
            <w:hideMark/>
          </w:tcPr>
          <w:p w14:paraId="0C568C72" w14:textId="77777777" w:rsidR="00D6569F" w:rsidRPr="009511D3" w:rsidRDefault="00D6569F" w:rsidP="009511D3">
            <w:pPr>
              <w:spacing w:after="0" w:line="240" w:lineRule="auto"/>
              <w:contextualSpacing/>
              <w:rPr>
                <w:rFonts w:ascii="Times New Roman" w:eastAsia="Times New Roman" w:hAnsi="Times New Roman" w:cs="Times New Roman"/>
                <w:sz w:val="24"/>
                <w:szCs w:val="24"/>
                <w:lang w:eastAsia="ru-RU"/>
              </w:rPr>
            </w:pPr>
          </w:p>
        </w:tc>
        <w:tc>
          <w:tcPr>
            <w:tcW w:w="1171" w:type="pct"/>
            <w:gridSpan w:val="3"/>
            <w:tcBorders>
              <w:top w:val="nil"/>
              <w:left w:val="nil"/>
              <w:bottom w:val="nil"/>
              <w:right w:val="nil"/>
            </w:tcBorders>
            <w:shd w:val="clear" w:color="auto" w:fill="auto"/>
            <w:noWrap/>
            <w:vAlign w:val="bottom"/>
            <w:hideMark/>
          </w:tcPr>
          <w:p w14:paraId="6F56A63C" w14:textId="77777777" w:rsidR="00D6569F" w:rsidRPr="009511D3" w:rsidRDefault="00D6569F"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Нормативные затраты труда рабочих</w:t>
            </w:r>
          </w:p>
        </w:tc>
        <w:tc>
          <w:tcPr>
            <w:tcW w:w="290" w:type="pct"/>
            <w:tcBorders>
              <w:top w:val="nil"/>
              <w:left w:val="nil"/>
              <w:bottom w:val="nil"/>
              <w:right w:val="nil"/>
            </w:tcBorders>
            <w:shd w:val="clear" w:color="auto" w:fill="auto"/>
            <w:noWrap/>
            <w:vAlign w:val="bottom"/>
            <w:hideMark/>
          </w:tcPr>
          <w:p w14:paraId="6A344E2B" w14:textId="77777777" w:rsidR="00D6569F" w:rsidRPr="009511D3" w:rsidRDefault="00D6569F" w:rsidP="009511D3">
            <w:pPr>
              <w:spacing w:after="0" w:line="240" w:lineRule="auto"/>
              <w:contextualSpacing/>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73A7C9EB" w14:textId="77777777" w:rsidR="00D6569F" w:rsidRPr="009511D3" w:rsidRDefault="00D6569F" w:rsidP="009511D3">
            <w:pPr>
              <w:spacing w:after="0" w:line="240" w:lineRule="auto"/>
              <w:contextualSpacing/>
              <w:rPr>
                <w:rFonts w:ascii="Times New Roman" w:eastAsia="Times New Roman" w:hAnsi="Times New Roman" w:cs="Times New Roman"/>
                <w:sz w:val="24"/>
                <w:szCs w:val="24"/>
                <w:lang w:eastAsia="ru-RU"/>
              </w:rPr>
            </w:pPr>
          </w:p>
        </w:tc>
        <w:tc>
          <w:tcPr>
            <w:tcW w:w="620" w:type="pct"/>
            <w:gridSpan w:val="2"/>
            <w:tcBorders>
              <w:top w:val="single" w:sz="4" w:space="0" w:color="auto"/>
              <w:left w:val="nil"/>
              <w:bottom w:val="single" w:sz="4" w:space="0" w:color="auto"/>
              <w:right w:val="nil"/>
            </w:tcBorders>
            <w:shd w:val="clear" w:color="auto" w:fill="auto"/>
            <w:noWrap/>
            <w:vAlign w:val="bottom"/>
          </w:tcPr>
          <w:p w14:paraId="06FA37B5" w14:textId="001F1E3F" w:rsidR="00D6569F" w:rsidRPr="009511D3" w:rsidRDefault="00D6569F" w:rsidP="009511D3">
            <w:pPr>
              <w:spacing w:after="0" w:line="240" w:lineRule="auto"/>
              <w:contextualSpacing/>
              <w:jc w:val="right"/>
              <w:rPr>
                <w:rFonts w:ascii="Times New Roman" w:eastAsia="Times New Roman" w:hAnsi="Times New Roman" w:cs="Times New Roman"/>
                <w:sz w:val="24"/>
                <w:szCs w:val="24"/>
                <w:lang w:eastAsia="ru-RU"/>
              </w:rPr>
            </w:pPr>
          </w:p>
        </w:tc>
        <w:tc>
          <w:tcPr>
            <w:tcW w:w="371" w:type="pct"/>
            <w:tcBorders>
              <w:top w:val="nil"/>
              <w:left w:val="nil"/>
              <w:bottom w:val="nil"/>
              <w:right w:val="nil"/>
            </w:tcBorders>
            <w:shd w:val="clear" w:color="auto" w:fill="auto"/>
            <w:noWrap/>
            <w:vAlign w:val="bottom"/>
            <w:hideMark/>
          </w:tcPr>
          <w:p w14:paraId="4837CDA1" w14:textId="77777777" w:rsidR="00D6569F" w:rsidRPr="009511D3" w:rsidRDefault="00D6569F"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чел.час.</w:t>
            </w:r>
          </w:p>
        </w:tc>
      </w:tr>
      <w:tr w:rsidR="00D6569F" w:rsidRPr="009511D3" w14:paraId="5DABCB5D" w14:textId="77777777" w:rsidTr="00E90528">
        <w:trPr>
          <w:trHeight w:val="240"/>
        </w:trPr>
        <w:tc>
          <w:tcPr>
            <w:tcW w:w="337" w:type="pct"/>
            <w:tcBorders>
              <w:top w:val="nil"/>
              <w:left w:val="nil"/>
              <w:bottom w:val="nil"/>
              <w:right w:val="nil"/>
            </w:tcBorders>
            <w:shd w:val="clear" w:color="auto" w:fill="auto"/>
            <w:noWrap/>
            <w:vAlign w:val="bottom"/>
            <w:hideMark/>
          </w:tcPr>
          <w:p w14:paraId="4FB8B912" w14:textId="77777777" w:rsidR="00D6569F" w:rsidRPr="009511D3" w:rsidRDefault="00D6569F" w:rsidP="009511D3">
            <w:pPr>
              <w:spacing w:after="0" w:line="240" w:lineRule="auto"/>
              <w:contextualSpacing/>
              <w:rPr>
                <w:rFonts w:ascii="Times New Roman" w:eastAsia="Times New Roman" w:hAnsi="Times New Roman" w:cs="Times New Roman"/>
                <w:sz w:val="24"/>
                <w:szCs w:val="24"/>
                <w:lang w:eastAsia="ru-RU"/>
              </w:rPr>
            </w:pPr>
          </w:p>
        </w:tc>
        <w:tc>
          <w:tcPr>
            <w:tcW w:w="700" w:type="pct"/>
            <w:tcBorders>
              <w:top w:val="nil"/>
              <w:left w:val="nil"/>
              <w:bottom w:val="nil"/>
              <w:right w:val="nil"/>
            </w:tcBorders>
            <w:shd w:val="clear" w:color="auto" w:fill="auto"/>
            <w:noWrap/>
            <w:vAlign w:val="bottom"/>
            <w:hideMark/>
          </w:tcPr>
          <w:p w14:paraId="7CA0D921" w14:textId="77777777" w:rsidR="00D6569F" w:rsidRPr="009511D3" w:rsidRDefault="00D6569F" w:rsidP="009511D3">
            <w:pPr>
              <w:spacing w:after="0" w:line="240" w:lineRule="auto"/>
              <w:contextualSpacing/>
              <w:rPr>
                <w:rFonts w:ascii="Times New Roman" w:eastAsia="Times New Roman" w:hAnsi="Times New Roman" w:cs="Times New Roman"/>
                <w:b/>
                <w:bCs/>
                <w:sz w:val="24"/>
                <w:szCs w:val="24"/>
                <w:lang w:eastAsia="ru-RU"/>
              </w:rPr>
            </w:pPr>
            <w:r w:rsidRPr="009511D3">
              <w:rPr>
                <w:rFonts w:ascii="Times New Roman" w:eastAsia="Times New Roman" w:hAnsi="Times New Roman" w:cs="Times New Roman"/>
                <w:b/>
                <w:bCs/>
                <w:sz w:val="24"/>
                <w:szCs w:val="24"/>
                <w:lang w:eastAsia="ru-RU"/>
              </w:rPr>
              <w:t>оборудования</w:t>
            </w:r>
          </w:p>
        </w:tc>
        <w:tc>
          <w:tcPr>
            <w:tcW w:w="282" w:type="pct"/>
            <w:tcBorders>
              <w:top w:val="nil"/>
              <w:left w:val="nil"/>
              <w:bottom w:val="single" w:sz="4" w:space="0" w:color="auto"/>
              <w:right w:val="nil"/>
            </w:tcBorders>
            <w:shd w:val="clear" w:color="auto" w:fill="auto"/>
            <w:noWrap/>
            <w:vAlign w:val="bottom"/>
          </w:tcPr>
          <w:p w14:paraId="41B6AEEA" w14:textId="0DAAD8BB" w:rsidR="00D6569F" w:rsidRPr="009511D3" w:rsidRDefault="00D6569F" w:rsidP="009511D3">
            <w:pPr>
              <w:spacing w:after="0" w:line="240" w:lineRule="auto"/>
              <w:contextualSpacing/>
              <w:jc w:val="right"/>
              <w:rPr>
                <w:rFonts w:ascii="Times New Roman" w:eastAsia="Times New Roman" w:hAnsi="Times New Roman" w:cs="Times New Roman"/>
                <w:sz w:val="24"/>
                <w:szCs w:val="24"/>
                <w:lang w:eastAsia="ru-RU"/>
              </w:rPr>
            </w:pPr>
          </w:p>
        </w:tc>
        <w:tc>
          <w:tcPr>
            <w:tcW w:w="187" w:type="pct"/>
            <w:tcBorders>
              <w:top w:val="nil"/>
              <w:left w:val="nil"/>
              <w:bottom w:val="single" w:sz="4" w:space="0" w:color="auto"/>
              <w:right w:val="nil"/>
            </w:tcBorders>
            <w:shd w:val="clear" w:color="auto" w:fill="auto"/>
            <w:noWrap/>
            <w:vAlign w:val="bottom"/>
          </w:tcPr>
          <w:p w14:paraId="18611E74" w14:textId="5E9B7A2C"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71" w:type="pct"/>
            <w:tcBorders>
              <w:top w:val="nil"/>
              <w:left w:val="nil"/>
              <w:bottom w:val="nil"/>
              <w:right w:val="nil"/>
            </w:tcBorders>
            <w:shd w:val="clear" w:color="auto" w:fill="auto"/>
            <w:noWrap/>
            <w:vAlign w:val="bottom"/>
            <w:hideMark/>
          </w:tcPr>
          <w:p w14:paraId="60D9FAA4" w14:textId="77777777" w:rsidR="00D6569F" w:rsidRPr="009511D3" w:rsidRDefault="00D6569F"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тыс.руб.</w:t>
            </w:r>
          </w:p>
        </w:tc>
        <w:tc>
          <w:tcPr>
            <w:tcW w:w="331" w:type="pct"/>
            <w:tcBorders>
              <w:top w:val="nil"/>
              <w:left w:val="nil"/>
              <w:bottom w:val="nil"/>
              <w:right w:val="nil"/>
            </w:tcBorders>
            <w:shd w:val="clear" w:color="auto" w:fill="auto"/>
            <w:noWrap/>
            <w:vAlign w:val="bottom"/>
            <w:hideMark/>
          </w:tcPr>
          <w:p w14:paraId="25714FC1" w14:textId="77777777" w:rsidR="00D6569F" w:rsidRPr="009511D3" w:rsidRDefault="00D6569F" w:rsidP="009511D3">
            <w:pPr>
              <w:spacing w:after="0" w:line="240" w:lineRule="auto"/>
              <w:contextualSpacing/>
              <w:rPr>
                <w:rFonts w:ascii="Times New Roman" w:eastAsia="Times New Roman" w:hAnsi="Times New Roman" w:cs="Times New Roman"/>
                <w:sz w:val="24"/>
                <w:szCs w:val="24"/>
                <w:lang w:eastAsia="ru-RU"/>
              </w:rPr>
            </w:pPr>
          </w:p>
        </w:tc>
        <w:tc>
          <w:tcPr>
            <w:tcW w:w="1171" w:type="pct"/>
            <w:gridSpan w:val="3"/>
            <w:tcBorders>
              <w:top w:val="nil"/>
              <w:left w:val="nil"/>
              <w:bottom w:val="nil"/>
              <w:right w:val="nil"/>
            </w:tcBorders>
            <w:shd w:val="clear" w:color="auto" w:fill="auto"/>
            <w:noWrap/>
            <w:vAlign w:val="bottom"/>
            <w:hideMark/>
          </w:tcPr>
          <w:p w14:paraId="070D615B" w14:textId="77777777" w:rsidR="00D6569F" w:rsidRPr="009511D3" w:rsidRDefault="00D6569F"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Нормативные затраты труда машинистов</w:t>
            </w:r>
          </w:p>
        </w:tc>
        <w:tc>
          <w:tcPr>
            <w:tcW w:w="290" w:type="pct"/>
            <w:tcBorders>
              <w:top w:val="nil"/>
              <w:left w:val="nil"/>
              <w:bottom w:val="nil"/>
              <w:right w:val="nil"/>
            </w:tcBorders>
            <w:shd w:val="clear" w:color="auto" w:fill="auto"/>
            <w:noWrap/>
            <w:vAlign w:val="bottom"/>
            <w:hideMark/>
          </w:tcPr>
          <w:p w14:paraId="275C830D" w14:textId="77777777" w:rsidR="00D6569F" w:rsidRPr="009511D3" w:rsidRDefault="00D6569F" w:rsidP="009511D3">
            <w:pPr>
              <w:spacing w:after="0" w:line="240" w:lineRule="auto"/>
              <w:contextualSpacing/>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231C5CE5" w14:textId="77777777" w:rsidR="00D6569F" w:rsidRPr="009511D3" w:rsidRDefault="00D6569F" w:rsidP="009511D3">
            <w:pPr>
              <w:spacing w:after="0" w:line="240" w:lineRule="auto"/>
              <w:contextualSpacing/>
              <w:rPr>
                <w:rFonts w:ascii="Times New Roman" w:eastAsia="Times New Roman" w:hAnsi="Times New Roman" w:cs="Times New Roman"/>
                <w:sz w:val="24"/>
                <w:szCs w:val="24"/>
                <w:lang w:eastAsia="ru-RU"/>
              </w:rPr>
            </w:pPr>
          </w:p>
        </w:tc>
        <w:tc>
          <w:tcPr>
            <w:tcW w:w="620" w:type="pct"/>
            <w:gridSpan w:val="2"/>
            <w:tcBorders>
              <w:top w:val="single" w:sz="4" w:space="0" w:color="auto"/>
              <w:left w:val="nil"/>
              <w:bottom w:val="single" w:sz="4" w:space="0" w:color="auto"/>
              <w:right w:val="nil"/>
            </w:tcBorders>
            <w:shd w:val="clear" w:color="auto" w:fill="auto"/>
            <w:noWrap/>
            <w:vAlign w:val="bottom"/>
          </w:tcPr>
          <w:p w14:paraId="1224887F" w14:textId="44D802F2" w:rsidR="00D6569F" w:rsidRPr="009511D3" w:rsidRDefault="00D6569F" w:rsidP="009511D3">
            <w:pPr>
              <w:spacing w:after="0" w:line="240" w:lineRule="auto"/>
              <w:contextualSpacing/>
              <w:jc w:val="right"/>
              <w:rPr>
                <w:rFonts w:ascii="Times New Roman" w:eastAsia="Times New Roman" w:hAnsi="Times New Roman" w:cs="Times New Roman"/>
                <w:sz w:val="24"/>
                <w:szCs w:val="24"/>
                <w:lang w:eastAsia="ru-RU"/>
              </w:rPr>
            </w:pPr>
          </w:p>
        </w:tc>
        <w:tc>
          <w:tcPr>
            <w:tcW w:w="371" w:type="pct"/>
            <w:tcBorders>
              <w:top w:val="nil"/>
              <w:left w:val="nil"/>
              <w:bottom w:val="nil"/>
              <w:right w:val="nil"/>
            </w:tcBorders>
            <w:shd w:val="clear" w:color="auto" w:fill="auto"/>
            <w:noWrap/>
            <w:vAlign w:val="bottom"/>
            <w:hideMark/>
          </w:tcPr>
          <w:p w14:paraId="1E9538AB" w14:textId="77777777" w:rsidR="00D6569F" w:rsidRPr="009511D3" w:rsidRDefault="00D6569F"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чел.час.</w:t>
            </w:r>
          </w:p>
        </w:tc>
      </w:tr>
      <w:tr w:rsidR="00D6569F" w:rsidRPr="009511D3" w14:paraId="0AF427ED" w14:textId="77777777" w:rsidTr="00E90528">
        <w:trPr>
          <w:trHeight w:val="240"/>
        </w:trPr>
        <w:tc>
          <w:tcPr>
            <w:tcW w:w="337" w:type="pct"/>
            <w:tcBorders>
              <w:top w:val="nil"/>
              <w:left w:val="nil"/>
              <w:bottom w:val="nil"/>
              <w:right w:val="nil"/>
            </w:tcBorders>
            <w:shd w:val="clear" w:color="auto" w:fill="auto"/>
            <w:noWrap/>
            <w:vAlign w:val="bottom"/>
            <w:hideMark/>
          </w:tcPr>
          <w:p w14:paraId="22A5A76C" w14:textId="77777777" w:rsidR="00D6569F" w:rsidRPr="009511D3" w:rsidRDefault="00D6569F" w:rsidP="009511D3">
            <w:pPr>
              <w:spacing w:after="0" w:line="240" w:lineRule="auto"/>
              <w:contextualSpacing/>
              <w:rPr>
                <w:rFonts w:ascii="Times New Roman" w:eastAsia="Times New Roman" w:hAnsi="Times New Roman" w:cs="Times New Roman"/>
                <w:sz w:val="24"/>
                <w:szCs w:val="24"/>
                <w:lang w:eastAsia="ru-RU"/>
              </w:rPr>
            </w:pPr>
          </w:p>
        </w:tc>
        <w:tc>
          <w:tcPr>
            <w:tcW w:w="700" w:type="pct"/>
            <w:tcBorders>
              <w:top w:val="nil"/>
              <w:left w:val="nil"/>
              <w:bottom w:val="nil"/>
              <w:right w:val="nil"/>
            </w:tcBorders>
            <w:shd w:val="clear" w:color="auto" w:fill="auto"/>
            <w:noWrap/>
            <w:vAlign w:val="bottom"/>
            <w:hideMark/>
          </w:tcPr>
          <w:p w14:paraId="48149EA5" w14:textId="77777777" w:rsidR="00D6569F" w:rsidRPr="009511D3" w:rsidRDefault="00D6569F" w:rsidP="009511D3">
            <w:pPr>
              <w:spacing w:after="0" w:line="240" w:lineRule="auto"/>
              <w:contextualSpacing/>
              <w:rPr>
                <w:rFonts w:ascii="Times New Roman" w:eastAsia="Times New Roman" w:hAnsi="Times New Roman" w:cs="Times New Roman"/>
                <w:b/>
                <w:bCs/>
                <w:sz w:val="24"/>
                <w:szCs w:val="24"/>
                <w:lang w:eastAsia="ru-RU"/>
              </w:rPr>
            </w:pPr>
            <w:r w:rsidRPr="009511D3">
              <w:rPr>
                <w:rFonts w:ascii="Times New Roman" w:eastAsia="Times New Roman" w:hAnsi="Times New Roman" w:cs="Times New Roman"/>
                <w:b/>
                <w:bCs/>
                <w:sz w:val="24"/>
                <w:szCs w:val="24"/>
                <w:lang w:eastAsia="ru-RU"/>
              </w:rPr>
              <w:t>прочих затрат</w:t>
            </w:r>
          </w:p>
        </w:tc>
        <w:tc>
          <w:tcPr>
            <w:tcW w:w="282" w:type="pct"/>
            <w:tcBorders>
              <w:top w:val="nil"/>
              <w:left w:val="nil"/>
              <w:bottom w:val="single" w:sz="4" w:space="0" w:color="auto"/>
              <w:right w:val="nil"/>
            </w:tcBorders>
            <w:shd w:val="clear" w:color="auto" w:fill="auto"/>
            <w:noWrap/>
            <w:vAlign w:val="bottom"/>
          </w:tcPr>
          <w:p w14:paraId="5A16F38F" w14:textId="0BA57C0A" w:rsidR="00D6569F" w:rsidRPr="009511D3" w:rsidRDefault="00D6569F" w:rsidP="009511D3">
            <w:pPr>
              <w:spacing w:after="0" w:line="240" w:lineRule="auto"/>
              <w:contextualSpacing/>
              <w:jc w:val="right"/>
              <w:rPr>
                <w:rFonts w:ascii="Times New Roman" w:eastAsia="Times New Roman" w:hAnsi="Times New Roman" w:cs="Times New Roman"/>
                <w:sz w:val="24"/>
                <w:szCs w:val="24"/>
                <w:lang w:eastAsia="ru-RU"/>
              </w:rPr>
            </w:pPr>
          </w:p>
        </w:tc>
        <w:tc>
          <w:tcPr>
            <w:tcW w:w="187" w:type="pct"/>
            <w:tcBorders>
              <w:top w:val="nil"/>
              <w:left w:val="nil"/>
              <w:bottom w:val="single" w:sz="4" w:space="0" w:color="auto"/>
              <w:right w:val="nil"/>
            </w:tcBorders>
            <w:shd w:val="clear" w:color="auto" w:fill="auto"/>
            <w:noWrap/>
            <w:vAlign w:val="bottom"/>
          </w:tcPr>
          <w:p w14:paraId="3D8AAA10" w14:textId="6E49433D"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71" w:type="pct"/>
            <w:tcBorders>
              <w:top w:val="nil"/>
              <w:left w:val="nil"/>
              <w:bottom w:val="nil"/>
              <w:right w:val="nil"/>
            </w:tcBorders>
            <w:shd w:val="clear" w:color="auto" w:fill="auto"/>
            <w:noWrap/>
            <w:vAlign w:val="bottom"/>
            <w:hideMark/>
          </w:tcPr>
          <w:p w14:paraId="0BAAFDFC" w14:textId="77777777" w:rsidR="00D6569F" w:rsidRPr="009511D3" w:rsidRDefault="00D6569F"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тыс.руб.</w:t>
            </w:r>
          </w:p>
        </w:tc>
        <w:tc>
          <w:tcPr>
            <w:tcW w:w="331" w:type="pct"/>
            <w:tcBorders>
              <w:top w:val="nil"/>
              <w:left w:val="nil"/>
              <w:bottom w:val="nil"/>
              <w:right w:val="nil"/>
            </w:tcBorders>
            <w:shd w:val="clear" w:color="auto" w:fill="auto"/>
            <w:noWrap/>
            <w:vAlign w:val="bottom"/>
            <w:hideMark/>
          </w:tcPr>
          <w:p w14:paraId="39DE5BAD" w14:textId="77777777" w:rsidR="00D6569F" w:rsidRPr="009511D3" w:rsidRDefault="00D6569F" w:rsidP="009511D3">
            <w:pPr>
              <w:spacing w:after="0" w:line="240" w:lineRule="auto"/>
              <w:contextualSpacing/>
              <w:rPr>
                <w:rFonts w:ascii="Times New Roman" w:eastAsia="Times New Roman" w:hAnsi="Times New Roman" w:cs="Times New Roman"/>
                <w:sz w:val="24"/>
                <w:szCs w:val="24"/>
                <w:lang w:eastAsia="ru-RU"/>
              </w:rPr>
            </w:pPr>
          </w:p>
        </w:tc>
        <w:tc>
          <w:tcPr>
            <w:tcW w:w="272" w:type="pct"/>
            <w:tcBorders>
              <w:top w:val="nil"/>
              <w:left w:val="nil"/>
              <w:bottom w:val="nil"/>
              <w:right w:val="nil"/>
            </w:tcBorders>
            <w:shd w:val="clear" w:color="auto" w:fill="auto"/>
            <w:noWrap/>
            <w:vAlign w:val="bottom"/>
            <w:hideMark/>
          </w:tcPr>
          <w:p w14:paraId="226FDF5B" w14:textId="77777777" w:rsidR="00D6569F" w:rsidRPr="009511D3" w:rsidRDefault="00D6569F" w:rsidP="009511D3">
            <w:pPr>
              <w:spacing w:after="0" w:line="240" w:lineRule="auto"/>
              <w:contextualSpacing/>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38D861ED" w14:textId="77777777" w:rsidR="00D6569F" w:rsidRPr="009511D3" w:rsidRDefault="00D6569F" w:rsidP="009511D3">
            <w:pPr>
              <w:spacing w:after="0" w:line="240" w:lineRule="auto"/>
              <w:contextualSpacing/>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noWrap/>
            <w:vAlign w:val="bottom"/>
            <w:hideMark/>
          </w:tcPr>
          <w:p w14:paraId="60319FF5" w14:textId="77777777" w:rsidR="00D6569F" w:rsidRPr="009511D3" w:rsidRDefault="00D6569F" w:rsidP="009511D3">
            <w:pPr>
              <w:spacing w:after="0" w:line="240" w:lineRule="auto"/>
              <w:contextualSpacing/>
              <w:rPr>
                <w:rFonts w:ascii="Times New Roman" w:eastAsia="Times New Roman" w:hAnsi="Times New Roman" w:cs="Times New Roman"/>
                <w:sz w:val="24"/>
                <w:szCs w:val="24"/>
                <w:lang w:eastAsia="ru-RU"/>
              </w:rPr>
            </w:pPr>
          </w:p>
        </w:tc>
        <w:tc>
          <w:tcPr>
            <w:tcW w:w="290" w:type="pct"/>
            <w:tcBorders>
              <w:top w:val="nil"/>
              <w:left w:val="nil"/>
              <w:bottom w:val="nil"/>
              <w:right w:val="nil"/>
            </w:tcBorders>
            <w:shd w:val="clear" w:color="auto" w:fill="auto"/>
            <w:noWrap/>
            <w:vAlign w:val="bottom"/>
            <w:hideMark/>
          </w:tcPr>
          <w:p w14:paraId="6AD25231" w14:textId="77777777" w:rsidR="00D6569F" w:rsidRPr="009511D3" w:rsidRDefault="00D6569F" w:rsidP="009511D3">
            <w:pPr>
              <w:spacing w:after="0" w:line="240" w:lineRule="auto"/>
              <w:contextualSpacing/>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21A819FD" w14:textId="77777777" w:rsidR="00D6569F" w:rsidRPr="009511D3" w:rsidRDefault="00D6569F" w:rsidP="009511D3">
            <w:pPr>
              <w:spacing w:after="0" w:line="240" w:lineRule="auto"/>
              <w:contextualSpacing/>
              <w:rPr>
                <w:rFonts w:ascii="Times New Roman" w:eastAsia="Times New Roman" w:hAnsi="Times New Roman" w:cs="Times New Roman"/>
                <w:sz w:val="24"/>
                <w:szCs w:val="24"/>
                <w:lang w:eastAsia="ru-RU"/>
              </w:rPr>
            </w:pPr>
          </w:p>
        </w:tc>
        <w:tc>
          <w:tcPr>
            <w:tcW w:w="620" w:type="pct"/>
            <w:gridSpan w:val="2"/>
            <w:tcBorders>
              <w:top w:val="single" w:sz="4" w:space="0" w:color="auto"/>
              <w:left w:val="nil"/>
              <w:bottom w:val="single" w:sz="4" w:space="0" w:color="auto"/>
              <w:right w:val="nil"/>
            </w:tcBorders>
            <w:shd w:val="clear" w:color="auto" w:fill="auto"/>
            <w:noWrap/>
            <w:vAlign w:val="bottom"/>
          </w:tcPr>
          <w:p w14:paraId="48F9BFDF" w14:textId="2DF5D043"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371" w:type="pct"/>
            <w:tcBorders>
              <w:top w:val="nil"/>
              <w:left w:val="nil"/>
              <w:bottom w:val="nil"/>
              <w:right w:val="nil"/>
            </w:tcBorders>
            <w:shd w:val="clear" w:color="auto" w:fill="auto"/>
            <w:noWrap/>
            <w:vAlign w:val="bottom"/>
            <w:hideMark/>
          </w:tcPr>
          <w:p w14:paraId="3042BA5C"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r>
      <w:tr w:rsidR="00D6569F" w:rsidRPr="009511D3" w14:paraId="299BE9A5" w14:textId="77777777" w:rsidTr="00E90528">
        <w:trPr>
          <w:trHeight w:val="150"/>
        </w:trPr>
        <w:tc>
          <w:tcPr>
            <w:tcW w:w="337" w:type="pct"/>
            <w:tcBorders>
              <w:top w:val="nil"/>
              <w:left w:val="nil"/>
              <w:bottom w:val="nil"/>
              <w:right w:val="nil"/>
            </w:tcBorders>
            <w:shd w:val="clear" w:color="auto" w:fill="auto"/>
            <w:noWrap/>
            <w:vAlign w:val="center"/>
            <w:hideMark/>
          </w:tcPr>
          <w:p w14:paraId="53AC7408" w14:textId="77777777" w:rsidR="00D6569F" w:rsidRPr="009511D3" w:rsidRDefault="00D6569F" w:rsidP="009511D3">
            <w:pPr>
              <w:spacing w:after="0" w:line="240" w:lineRule="auto"/>
              <w:contextualSpacing/>
              <w:rPr>
                <w:rFonts w:ascii="Times New Roman" w:eastAsia="Times New Roman" w:hAnsi="Times New Roman" w:cs="Times New Roman"/>
                <w:sz w:val="24"/>
                <w:szCs w:val="24"/>
                <w:lang w:eastAsia="ru-RU"/>
              </w:rPr>
            </w:pPr>
          </w:p>
        </w:tc>
        <w:tc>
          <w:tcPr>
            <w:tcW w:w="700" w:type="pct"/>
            <w:tcBorders>
              <w:top w:val="nil"/>
              <w:left w:val="nil"/>
              <w:bottom w:val="nil"/>
              <w:right w:val="nil"/>
            </w:tcBorders>
            <w:shd w:val="clear" w:color="auto" w:fill="auto"/>
            <w:noWrap/>
            <w:vAlign w:val="bottom"/>
            <w:hideMark/>
          </w:tcPr>
          <w:p w14:paraId="19EC34F2" w14:textId="77777777" w:rsidR="00D6569F" w:rsidRPr="009511D3" w:rsidRDefault="00D6569F" w:rsidP="009511D3">
            <w:pPr>
              <w:spacing w:after="0" w:line="240" w:lineRule="auto"/>
              <w:contextualSpacing/>
              <w:rPr>
                <w:rFonts w:ascii="Times New Roman" w:eastAsia="Times New Roman" w:hAnsi="Times New Roman" w:cs="Times New Roman"/>
                <w:sz w:val="24"/>
                <w:szCs w:val="24"/>
                <w:lang w:eastAsia="ru-RU"/>
              </w:rPr>
            </w:pPr>
          </w:p>
        </w:tc>
        <w:tc>
          <w:tcPr>
            <w:tcW w:w="282" w:type="pct"/>
            <w:tcBorders>
              <w:top w:val="nil"/>
              <w:left w:val="nil"/>
              <w:bottom w:val="nil"/>
              <w:right w:val="nil"/>
            </w:tcBorders>
            <w:shd w:val="clear" w:color="auto" w:fill="auto"/>
            <w:noWrap/>
            <w:vAlign w:val="bottom"/>
            <w:hideMark/>
          </w:tcPr>
          <w:p w14:paraId="15B7D9D2" w14:textId="77777777" w:rsidR="00D6569F" w:rsidRPr="009511D3" w:rsidRDefault="00D6569F" w:rsidP="009511D3">
            <w:pPr>
              <w:spacing w:after="0" w:line="240" w:lineRule="auto"/>
              <w:contextualSpacing/>
              <w:rPr>
                <w:rFonts w:ascii="Times New Roman" w:eastAsia="Times New Roman" w:hAnsi="Times New Roman" w:cs="Times New Roman"/>
                <w:sz w:val="24"/>
                <w:szCs w:val="24"/>
                <w:lang w:eastAsia="ru-RU"/>
              </w:rPr>
            </w:pPr>
          </w:p>
        </w:tc>
        <w:tc>
          <w:tcPr>
            <w:tcW w:w="187" w:type="pct"/>
            <w:tcBorders>
              <w:top w:val="nil"/>
              <w:left w:val="nil"/>
              <w:bottom w:val="nil"/>
              <w:right w:val="nil"/>
            </w:tcBorders>
            <w:shd w:val="clear" w:color="auto" w:fill="auto"/>
            <w:noWrap/>
            <w:vAlign w:val="bottom"/>
            <w:hideMark/>
          </w:tcPr>
          <w:p w14:paraId="492BFFB7" w14:textId="77777777" w:rsidR="00D6569F" w:rsidRPr="009511D3" w:rsidRDefault="00D6569F" w:rsidP="009511D3">
            <w:pPr>
              <w:spacing w:after="0" w:line="240" w:lineRule="auto"/>
              <w:contextualSpacing/>
              <w:rPr>
                <w:rFonts w:ascii="Times New Roman" w:eastAsia="Times New Roman" w:hAnsi="Times New Roman" w:cs="Times New Roman"/>
                <w:sz w:val="24"/>
                <w:szCs w:val="24"/>
                <w:lang w:eastAsia="ru-RU"/>
              </w:rPr>
            </w:pPr>
          </w:p>
        </w:tc>
        <w:tc>
          <w:tcPr>
            <w:tcW w:w="271" w:type="pct"/>
            <w:tcBorders>
              <w:top w:val="nil"/>
              <w:left w:val="nil"/>
              <w:bottom w:val="nil"/>
              <w:right w:val="nil"/>
            </w:tcBorders>
            <w:shd w:val="clear" w:color="auto" w:fill="auto"/>
            <w:noWrap/>
            <w:vAlign w:val="bottom"/>
            <w:hideMark/>
          </w:tcPr>
          <w:p w14:paraId="37FDF2B0" w14:textId="77777777" w:rsidR="00D6569F" w:rsidRPr="009511D3" w:rsidRDefault="00D6569F" w:rsidP="009511D3">
            <w:pPr>
              <w:spacing w:after="0" w:line="240" w:lineRule="auto"/>
              <w:contextualSpacing/>
              <w:rPr>
                <w:rFonts w:ascii="Times New Roman" w:eastAsia="Times New Roman" w:hAnsi="Times New Roman" w:cs="Times New Roman"/>
                <w:sz w:val="24"/>
                <w:szCs w:val="24"/>
                <w:lang w:eastAsia="ru-RU"/>
              </w:rPr>
            </w:pPr>
          </w:p>
        </w:tc>
        <w:tc>
          <w:tcPr>
            <w:tcW w:w="331" w:type="pct"/>
            <w:tcBorders>
              <w:top w:val="nil"/>
              <w:left w:val="nil"/>
              <w:bottom w:val="nil"/>
              <w:right w:val="nil"/>
            </w:tcBorders>
            <w:shd w:val="clear" w:color="auto" w:fill="auto"/>
            <w:noWrap/>
            <w:vAlign w:val="bottom"/>
            <w:hideMark/>
          </w:tcPr>
          <w:p w14:paraId="2454104C" w14:textId="77777777" w:rsidR="00D6569F" w:rsidRPr="009511D3" w:rsidRDefault="00D6569F" w:rsidP="009511D3">
            <w:pPr>
              <w:spacing w:after="0" w:line="240" w:lineRule="auto"/>
              <w:contextualSpacing/>
              <w:rPr>
                <w:rFonts w:ascii="Times New Roman" w:eastAsia="Times New Roman" w:hAnsi="Times New Roman" w:cs="Times New Roman"/>
                <w:sz w:val="24"/>
                <w:szCs w:val="24"/>
                <w:lang w:eastAsia="ru-RU"/>
              </w:rPr>
            </w:pPr>
          </w:p>
        </w:tc>
        <w:tc>
          <w:tcPr>
            <w:tcW w:w="272" w:type="pct"/>
            <w:tcBorders>
              <w:top w:val="nil"/>
              <w:left w:val="nil"/>
              <w:bottom w:val="nil"/>
              <w:right w:val="nil"/>
            </w:tcBorders>
            <w:shd w:val="clear" w:color="auto" w:fill="auto"/>
            <w:noWrap/>
            <w:vAlign w:val="bottom"/>
            <w:hideMark/>
          </w:tcPr>
          <w:p w14:paraId="4801FC97" w14:textId="77777777" w:rsidR="00D6569F" w:rsidRPr="009511D3" w:rsidRDefault="00D6569F" w:rsidP="009511D3">
            <w:pPr>
              <w:spacing w:after="0" w:line="240" w:lineRule="auto"/>
              <w:contextualSpacing/>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0F44038D" w14:textId="77777777" w:rsidR="00D6569F" w:rsidRPr="009511D3" w:rsidRDefault="00D6569F" w:rsidP="009511D3">
            <w:pPr>
              <w:spacing w:after="0" w:line="240" w:lineRule="auto"/>
              <w:contextualSpacing/>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noWrap/>
            <w:vAlign w:val="bottom"/>
            <w:hideMark/>
          </w:tcPr>
          <w:p w14:paraId="3F48F1C5" w14:textId="77777777" w:rsidR="00D6569F" w:rsidRPr="009511D3" w:rsidRDefault="00D6569F" w:rsidP="009511D3">
            <w:pPr>
              <w:spacing w:after="0" w:line="240" w:lineRule="auto"/>
              <w:contextualSpacing/>
              <w:rPr>
                <w:rFonts w:ascii="Times New Roman" w:eastAsia="Times New Roman" w:hAnsi="Times New Roman" w:cs="Times New Roman"/>
                <w:sz w:val="24"/>
                <w:szCs w:val="24"/>
                <w:lang w:eastAsia="ru-RU"/>
              </w:rPr>
            </w:pPr>
          </w:p>
        </w:tc>
        <w:tc>
          <w:tcPr>
            <w:tcW w:w="290" w:type="pct"/>
            <w:tcBorders>
              <w:top w:val="nil"/>
              <w:left w:val="nil"/>
              <w:bottom w:val="nil"/>
              <w:right w:val="nil"/>
            </w:tcBorders>
            <w:shd w:val="clear" w:color="auto" w:fill="auto"/>
            <w:noWrap/>
            <w:vAlign w:val="bottom"/>
            <w:hideMark/>
          </w:tcPr>
          <w:p w14:paraId="6C6FD939" w14:textId="77777777" w:rsidR="00D6569F" w:rsidRPr="009511D3" w:rsidRDefault="00D6569F" w:rsidP="009511D3">
            <w:pPr>
              <w:spacing w:after="0" w:line="240" w:lineRule="auto"/>
              <w:contextualSpacing/>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19ED4490" w14:textId="77777777" w:rsidR="00D6569F" w:rsidRPr="009511D3" w:rsidRDefault="00D6569F" w:rsidP="009511D3">
            <w:pPr>
              <w:spacing w:after="0" w:line="240" w:lineRule="auto"/>
              <w:contextualSpacing/>
              <w:rPr>
                <w:rFonts w:ascii="Times New Roman" w:eastAsia="Times New Roman" w:hAnsi="Times New Roman" w:cs="Times New Roman"/>
                <w:sz w:val="24"/>
                <w:szCs w:val="24"/>
                <w:lang w:eastAsia="ru-RU"/>
              </w:rPr>
            </w:pPr>
          </w:p>
        </w:tc>
        <w:tc>
          <w:tcPr>
            <w:tcW w:w="339" w:type="pct"/>
            <w:tcBorders>
              <w:top w:val="nil"/>
              <w:left w:val="nil"/>
              <w:bottom w:val="nil"/>
              <w:right w:val="nil"/>
            </w:tcBorders>
            <w:shd w:val="clear" w:color="auto" w:fill="auto"/>
            <w:noWrap/>
            <w:vAlign w:val="bottom"/>
            <w:hideMark/>
          </w:tcPr>
          <w:p w14:paraId="3E6C0EAC" w14:textId="77777777" w:rsidR="00D6569F" w:rsidRPr="009511D3" w:rsidRDefault="00D6569F" w:rsidP="009511D3">
            <w:pPr>
              <w:spacing w:after="0" w:line="240" w:lineRule="auto"/>
              <w:contextualSpacing/>
              <w:rPr>
                <w:rFonts w:ascii="Times New Roman" w:eastAsia="Times New Roman" w:hAnsi="Times New Roman" w:cs="Times New Roman"/>
                <w:sz w:val="24"/>
                <w:szCs w:val="24"/>
                <w:lang w:eastAsia="ru-RU"/>
              </w:rPr>
            </w:pPr>
          </w:p>
        </w:tc>
        <w:tc>
          <w:tcPr>
            <w:tcW w:w="281" w:type="pct"/>
            <w:tcBorders>
              <w:top w:val="nil"/>
              <w:left w:val="nil"/>
              <w:bottom w:val="nil"/>
              <w:right w:val="nil"/>
            </w:tcBorders>
            <w:shd w:val="clear" w:color="auto" w:fill="auto"/>
            <w:noWrap/>
            <w:vAlign w:val="bottom"/>
            <w:hideMark/>
          </w:tcPr>
          <w:p w14:paraId="527BA577" w14:textId="77777777" w:rsidR="00D6569F" w:rsidRPr="009511D3" w:rsidRDefault="00D6569F" w:rsidP="009511D3">
            <w:pPr>
              <w:spacing w:after="0" w:line="240" w:lineRule="auto"/>
              <w:contextualSpacing/>
              <w:rPr>
                <w:rFonts w:ascii="Times New Roman" w:eastAsia="Times New Roman" w:hAnsi="Times New Roman" w:cs="Times New Roman"/>
                <w:sz w:val="24"/>
                <w:szCs w:val="24"/>
                <w:lang w:eastAsia="ru-RU"/>
              </w:rPr>
            </w:pPr>
          </w:p>
        </w:tc>
        <w:tc>
          <w:tcPr>
            <w:tcW w:w="371" w:type="pct"/>
            <w:tcBorders>
              <w:top w:val="nil"/>
              <w:left w:val="nil"/>
              <w:bottom w:val="nil"/>
              <w:right w:val="nil"/>
            </w:tcBorders>
            <w:shd w:val="clear" w:color="auto" w:fill="auto"/>
            <w:noWrap/>
            <w:vAlign w:val="bottom"/>
            <w:hideMark/>
          </w:tcPr>
          <w:p w14:paraId="6C879CEC" w14:textId="77777777" w:rsidR="00D6569F" w:rsidRPr="009511D3" w:rsidRDefault="00D6569F" w:rsidP="009511D3">
            <w:pPr>
              <w:spacing w:after="0" w:line="240" w:lineRule="auto"/>
              <w:contextualSpacing/>
              <w:rPr>
                <w:rFonts w:ascii="Times New Roman" w:eastAsia="Times New Roman" w:hAnsi="Times New Roman" w:cs="Times New Roman"/>
                <w:sz w:val="24"/>
                <w:szCs w:val="24"/>
                <w:lang w:eastAsia="ru-RU"/>
              </w:rPr>
            </w:pPr>
          </w:p>
        </w:tc>
      </w:tr>
      <w:tr w:rsidR="00D6569F" w:rsidRPr="009511D3" w14:paraId="1AC4BE3E" w14:textId="77777777" w:rsidTr="00E90528">
        <w:trPr>
          <w:trHeight w:val="465"/>
        </w:trPr>
        <w:tc>
          <w:tcPr>
            <w:tcW w:w="337"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D5F2599" w14:textId="78904A96" w:rsidR="00D6569F" w:rsidRPr="009511D3" w:rsidRDefault="009C7395"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w:t>
            </w:r>
            <w:r w:rsidR="00D6569F" w:rsidRPr="009511D3">
              <w:rPr>
                <w:rFonts w:ascii="Times New Roman" w:eastAsia="Times New Roman" w:hAnsi="Times New Roman" w:cs="Times New Roman"/>
                <w:color w:val="000000"/>
                <w:sz w:val="24"/>
                <w:szCs w:val="24"/>
                <w:lang w:eastAsia="ru-RU"/>
              </w:rPr>
              <w:t>п/п</w:t>
            </w:r>
          </w:p>
        </w:tc>
        <w:tc>
          <w:tcPr>
            <w:tcW w:w="700"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6324370"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Обоснование</w:t>
            </w:r>
          </w:p>
        </w:tc>
        <w:tc>
          <w:tcPr>
            <w:tcW w:w="740"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151E5E5"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Наименование работ и затрат</w:t>
            </w:r>
          </w:p>
        </w:tc>
        <w:tc>
          <w:tcPr>
            <w:tcW w:w="331"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DED6399"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Единица измерения</w:t>
            </w:r>
          </w:p>
        </w:tc>
        <w:tc>
          <w:tcPr>
            <w:tcW w:w="1171"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712C384"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Количество</w:t>
            </w:r>
          </w:p>
        </w:tc>
        <w:tc>
          <w:tcPr>
            <w:tcW w:w="1069"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5E37E30"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Сметная стоимость в базисном уровне цен (в текущем уровне цен (гр. 8) для ресурсов, отсутствующих в ФРСН), руб.</w:t>
            </w:r>
          </w:p>
        </w:tc>
        <w:tc>
          <w:tcPr>
            <w:tcW w:w="281"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36CCC1B"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Индексы</w:t>
            </w:r>
          </w:p>
        </w:tc>
        <w:tc>
          <w:tcPr>
            <w:tcW w:w="371"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FDF0B64"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Сметная стоимость в текущем уровне цен, руб.</w:t>
            </w:r>
          </w:p>
        </w:tc>
      </w:tr>
      <w:tr w:rsidR="00D6569F" w:rsidRPr="009511D3" w14:paraId="4C70F316" w14:textId="77777777" w:rsidTr="00E90528">
        <w:trPr>
          <w:trHeight w:val="570"/>
        </w:trPr>
        <w:tc>
          <w:tcPr>
            <w:tcW w:w="337" w:type="pct"/>
            <w:vMerge/>
            <w:tcBorders>
              <w:top w:val="single" w:sz="4" w:space="0" w:color="auto"/>
              <w:left w:val="single" w:sz="4" w:space="0" w:color="auto"/>
              <w:bottom w:val="single" w:sz="4" w:space="0" w:color="auto"/>
              <w:right w:val="single" w:sz="4" w:space="0" w:color="auto"/>
            </w:tcBorders>
            <w:vAlign w:val="center"/>
            <w:hideMark/>
          </w:tcPr>
          <w:p w14:paraId="08C30BDF"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p>
        </w:tc>
        <w:tc>
          <w:tcPr>
            <w:tcW w:w="700" w:type="pct"/>
            <w:vMerge/>
            <w:tcBorders>
              <w:top w:val="single" w:sz="4" w:space="0" w:color="auto"/>
              <w:left w:val="single" w:sz="4" w:space="0" w:color="auto"/>
              <w:bottom w:val="single" w:sz="4" w:space="0" w:color="auto"/>
              <w:right w:val="single" w:sz="4" w:space="0" w:color="auto"/>
            </w:tcBorders>
            <w:vAlign w:val="center"/>
            <w:hideMark/>
          </w:tcPr>
          <w:p w14:paraId="3DAB1818"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p>
        </w:tc>
        <w:tc>
          <w:tcPr>
            <w:tcW w:w="740" w:type="pct"/>
            <w:gridSpan w:val="3"/>
            <w:vMerge/>
            <w:tcBorders>
              <w:top w:val="single" w:sz="4" w:space="0" w:color="auto"/>
              <w:left w:val="single" w:sz="4" w:space="0" w:color="auto"/>
              <w:bottom w:val="single" w:sz="4" w:space="0" w:color="auto"/>
              <w:right w:val="single" w:sz="4" w:space="0" w:color="auto"/>
            </w:tcBorders>
            <w:vAlign w:val="center"/>
            <w:hideMark/>
          </w:tcPr>
          <w:p w14:paraId="67C81F64"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p>
        </w:tc>
        <w:tc>
          <w:tcPr>
            <w:tcW w:w="331" w:type="pct"/>
            <w:vMerge/>
            <w:tcBorders>
              <w:top w:val="single" w:sz="4" w:space="0" w:color="auto"/>
              <w:left w:val="single" w:sz="4" w:space="0" w:color="auto"/>
              <w:bottom w:val="single" w:sz="4" w:space="0" w:color="auto"/>
              <w:right w:val="single" w:sz="4" w:space="0" w:color="auto"/>
            </w:tcBorders>
            <w:vAlign w:val="center"/>
            <w:hideMark/>
          </w:tcPr>
          <w:p w14:paraId="036934E5"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p>
        </w:tc>
        <w:tc>
          <w:tcPr>
            <w:tcW w:w="1171" w:type="pct"/>
            <w:gridSpan w:val="3"/>
            <w:vMerge/>
            <w:tcBorders>
              <w:top w:val="single" w:sz="4" w:space="0" w:color="auto"/>
              <w:left w:val="single" w:sz="4" w:space="0" w:color="auto"/>
              <w:bottom w:val="single" w:sz="4" w:space="0" w:color="auto"/>
              <w:right w:val="single" w:sz="4" w:space="0" w:color="auto"/>
            </w:tcBorders>
            <w:vAlign w:val="center"/>
            <w:hideMark/>
          </w:tcPr>
          <w:p w14:paraId="761EE870"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p>
        </w:tc>
        <w:tc>
          <w:tcPr>
            <w:tcW w:w="1069" w:type="pct"/>
            <w:gridSpan w:val="3"/>
            <w:vMerge/>
            <w:tcBorders>
              <w:top w:val="single" w:sz="4" w:space="0" w:color="auto"/>
              <w:left w:val="single" w:sz="4" w:space="0" w:color="auto"/>
              <w:bottom w:val="single" w:sz="4" w:space="0" w:color="auto"/>
              <w:right w:val="single" w:sz="4" w:space="0" w:color="auto"/>
            </w:tcBorders>
            <w:vAlign w:val="center"/>
            <w:hideMark/>
          </w:tcPr>
          <w:p w14:paraId="1AC81A2F"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p>
        </w:tc>
        <w:tc>
          <w:tcPr>
            <w:tcW w:w="281" w:type="pct"/>
            <w:vMerge/>
            <w:tcBorders>
              <w:top w:val="single" w:sz="4" w:space="0" w:color="auto"/>
              <w:left w:val="single" w:sz="4" w:space="0" w:color="auto"/>
              <w:bottom w:val="single" w:sz="4" w:space="0" w:color="auto"/>
              <w:right w:val="single" w:sz="4" w:space="0" w:color="auto"/>
            </w:tcBorders>
            <w:vAlign w:val="center"/>
            <w:hideMark/>
          </w:tcPr>
          <w:p w14:paraId="09A13C8B"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p>
        </w:tc>
        <w:tc>
          <w:tcPr>
            <w:tcW w:w="371" w:type="pct"/>
            <w:vMerge/>
            <w:tcBorders>
              <w:top w:val="single" w:sz="4" w:space="0" w:color="auto"/>
              <w:left w:val="single" w:sz="4" w:space="0" w:color="auto"/>
              <w:bottom w:val="single" w:sz="4" w:space="0" w:color="auto"/>
              <w:right w:val="single" w:sz="4" w:space="0" w:color="auto"/>
            </w:tcBorders>
            <w:vAlign w:val="center"/>
            <w:hideMark/>
          </w:tcPr>
          <w:p w14:paraId="099C4E35"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p>
        </w:tc>
      </w:tr>
      <w:tr w:rsidR="00D6569F" w:rsidRPr="009511D3" w14:paraId="29297797" w14:textId="77777777" w:rsidTr="00E90528">
        <w:trPr>
          <w:trHeight w:val="450"/>
        </w:trPr>
        <w:tc>
          <w:tcPr>
            <w:tcW w:w="337" w:type="pct"/>
            <w:vMerge/>
            <w:tcBorders>
              <w:top w:val="single" w:sz="4" w:space="0" w:color="auto"/>
              <w:left w:val="single" w:sz="4" w:space="0" w:color="auto"/>
              <w:bottom w:val="single" w:sz="4" w:space="0" w:color="auto"/>
              <w:right w:val="single" w:sz="4" w:space="0" w:color="auto"/>
            </w:tcBorders>
            <w:vAlign w:val="center"/>
            <w:hideMark/>
          </w:tcPr>
          <w:p w14:paraId="242A76CC"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p>
        </w:tc>
        <w:tc>
          <w:tcPr>
            <w:tcW w:w="700" w:type="pct"/>
            <w:vMerge/>
            <w:tcBorders>
              <w:top w:val="single" w:sz="4" w:space="0" w:color="auto"/>
              <w:left w:val="single" w:sz="4" w:space="0" w:color="auto"/>
              <w:bottom w:val="single" w:sz="4" w:space="0" w:color="auto"/>
              <w:right w:val="single" w:sz="4" w:space="0" w:color="auto"/>
            </w:tcBorders>
            <w:vAlign w:val="center"/>
            <w:hideMark/>
          </w:tcPr>
          <w:p w14:paraId="0C1C47DB"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p>
        </w:tc>
        <w:tc>
          <w:tcPr>
            <w:tcW w:w="740" w:type="pct"/>
            <w:gridSpan w:val="3"/>
            <w:vMerge/>
            <w:tcBorders>
              <w:top w:val="single" w:sz="4" w:space="0" w:color="auto"/>
              <w:left w:val="single" w:sz="4" w:space="0" w:color="auto"/>
              <w:bottom w:val="single" w:sz="4" w:space="0" w:color="auto"/>
              <w:right w:val="single" w:sz="4" w:space="0" w:color="auto"/>
            </w:tcBorders>
            <w:vAlign w:val="center"/>
            <w:hideMark/>
          </w:tcPr>
          <w:p w14:paraId="33FD4492"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p>
        </w:tc>
        <w:tc>
          <w:tcPr>
            <w:tcW w:w="331" w:type="pct"/>
            <w:vMerge/>
            <w:tcBorders>
              <w:top w:val="single" w:sz="4" w:space="0" w:color="auto"/>
              <w:left w:val="single" w:sz="4" w:space="0" w:color="auto"/>
              <w:bottom w:val="single" w:sz="4" w:space="0" w:color="auto"/>
              <w:right w:val="single" w:sz="4" w:space="0" w:color="auto"/>
            </w:tcBorders>
            <w:vAlign w:val="center"/>
            <w:hideMark/>
          </w:tcPr>
          <w:p w14:paraId="163C6EBB"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p>
        </w:tc>
        <w:tc>
          <w:tcPr>
            <w:tcW w:w="272" w:type="pct"/>
            <w:tcBorders>
              <w:top w:val="nil"/>
              <w:left w:val="nil"/>
              <w:bottom w:val="single" w:sz="4" w:space="0" w:color="auto"/>
              <w:right w:val="single" w:sz="4" w:space="0" w:color="auto"/>
            </w:tcBorders>
            <w:shd w:val="clear" w:color="auto" w:fill="auto"/>
            <w:vAlign w:val="center"/>
            <w:hideMark/>
          </w:tcPr>
          <w:p w14:paraId="2770BFAC"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на единицу</w:t>
            </w:r>
          </w:p>
        </w:tc>
        <w:tc>
          <w:tcPr>
            <w:tcW w:w="440" w:type="pct"/>
            <w:tcBorders>
              <w:top w:val="nil"/>
              <w:left w:val="nil"/>
              <w:bottom w:val="single" w:sz="4" w:space="0" w:color="auto"/>
              <w:right w:val="single" w:sz="4" w:space="0" w:color="auto"/>
            </w:tcBorders>
            <w:shd w:val="clear" w:color="auto" w:fill="auto"/>
            <w:vAlign w:val="center"/>
            <w:hideMark/>
          </w:tcPr>
          <w:p w14:paraId="2B75E4C1"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коэффициенты</w:t>
            </w:r>
          </w:p>
        </w:tc>
        <w:tc>
          <w:tcPr>
            <w:tcW w:w="459" w:type="pct"/>
            <w:tcBorders>
              <w:top w:val="nil"/>
              <w:left w:val="nil"/>
              <w:bottom w:val="single" w:sz="4" w:space="0" w:color="auto"/>
              <w:right w:val="single" w:sz="4" w:space="0" w:color="auto"/>
            </w:tcBorders>
            <w:shd w:val="clear" w:color="auto" w:fill="auto"/>
            <w:vAlign w:val="center"/>
            <w:hideMark/>
          </w:tcPr>
          <w:p w14:paraId="64D58D96"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всего с учетом коэффициентов</w:t>
            </w:r>
          </w:p>
        </w:tc>
        <w:tc>
          <w:tcPr>
            <w:tcW w:w="290" w:type="pct"/>
            <w:tcBorders>
              <w:top w:val="nil"/>
              <w:left w:val="nil"/>
              <w:bottom w:val="single" w:sz="4" w:space="0" w:color="auto"/>
              <w:right w:val="single" w:sz="4" w:space="0" w:color="auto"/>
            </w:tcBorders>
            <w:shd w:val="clear" w:color="auto" w:fill="auto"/>
            <w:vAlign w:val="center"/>
            <w:hideMark/>
          </w:tcPr>
          <w:p w14:paraId="6FA5ACA6"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на единицу</w:t>
            </w:r>
          </w:p>
        </w:tc>
        <w:tc>
          <w:tcPr>
            <w:tcW w:w="440" w:type="pct"/>
            <w:tcBorders>
              <w:top w:val="nil"/>
              <w:left w:val="nil"/>
              <w:bottom w:val="single" w:sz="4" w:space="0" w:color="auto"/>
              <w:right w:val="single" w:sz="4" w:space="0" w:color="auto"/>
            </w:tcBorders>
            <w:shd w:val="clear" w:color="auto" w:fill="auto"/>
            <w:vAlign w:val="center"/>
            <w:hideMark/>
          </w:tcPr>
          <w:p w14:paraId="41DD517E"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коэффициенты</w:t>
            </w:r>
          </w:p>
        </w:tc>
        <w:tc>
          <w:tcPr>
            <w:tcW w:w="339" w:type="pct"/>
            <w:tcBorders>
              <w:top w:val="nil"/>
              <w:left w:val="nil"/>
              <w:bottom w:val="single" w:sz="4" w:space="0" w:color="auto"/>
              <w:right w:val="single" w:sz="4" w:space="0" w:color="auto"/>
            </w:tcBorders>
            <w:shd w:val="clear" w:color="auto" w:fill="auto"/>
            <w:vAlign w:val="center"/>
            <w:hideMark/>
          </w:tcPr>
          <w:p w14:paraId="628C2BE8"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всего</w:t>
            </w:r>
          </w:p>
        </w:tc>
        <w:tc>
          <w:tcPr>
            <w:tcW w:w="281" w:type="pct"/>
            <w:vMerge/>
            <w:tcBorders>
              <w:top w:val="single" w:sz="4" w:space="0" w:color="auto"/>
              <w:left w:val="single" w:sz="4" w:space="0" w:color="auto"/>
              <w:bottom w:val="single" w:sz="4" w:space="0" w:color="auto"/>
              <w:right w:val="single" w:sz="4" w:space="0" w:color="auto"/>
            </w:tcBorders>
            <w:vAlign w:val="center"/>
            <w:hideMark/>
          </w:tcPr>
          <w:p w14:paraId="367D5B04"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p>
        </w:tc>
        <w:tc>
          <w:tcPr>
            <w:tcW w:w="371" w:type="pct"/>
            <w:vMerge/>
            <w:tcBorders>
              <w:top w:val="single" w:sz="4" w:space="0" w:color="auto"/>
              <w:left w:val="single" w:sz="4" w:space="0" w:color="auto"/>
              <w:bottom w:val="single" w:sz="4" w:space="0" w:color="auto"/>
              <w:right w:val="single" w:sz="4" w:space="0" w:color="auto"/>
            </w:tcBorders>
            <w:vAlign w:val="center"/>
            <w:hideMark/>
          </w:tcPr>
          <w:p w14:paraId="02198C56"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p>
        </w:tc>
      </w:tr>
      <w:tr w:rsidR="00D6569F" w:rsidRPr="009511D3" w14:paraId="1E70974B" w14:textId="77777777" w:rsidTr="00E90528">
        <w:trPr>
          <w:trHeight w:val="300"/>
        </w:trPr>
        <w:tc>
          <w:tcPr>
            <w:tcW w:w="337" w:type="pct"/>
            <w:tcBorders>
              <w:top w:val="nil"/>
              <w:left w:val="single" w:sz="4" w:space="0" w:color="auto"/>
              <w:bottom w:val="single" w:sz="4" w:space="0" w:color="auto"/>
              <w:right w:val="single" w:sz="4" w:space="0" w:color="auto"/>
            </w:tcBorders>
            <w:shd w:val="clear" w:color="auto" w:fill="auto"/>
            <w:noWrap/>
            <w:vAlign w:val="center"/>
            <w:hideMark/>
          </w:tcPr>
          <w:p w14:paraId="36DDA61D"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1</w:t>
            </w:r>
          </w:p>
        </w:tc>
        <w:tc>
          <w:tcPr>
            <w:tcW w:w="700" w:type="pct"/>
            <w:tcBorders>
              <w:top w:val="nil"/>
              <w:left w:val="nil"/>
              <w:bottom w:val="single" w:sz="4" w:space="0" w:color="auto"/>
              <w:right w:val="single" w:sz="4" w:space="0" w:color="auto"/>
            </w:tcBorders>
            <w:shd w:val="clear" w:color="auto" w:fill="auto"/>
            <w:noWrap/>
            <w:vAlign w:val="center"/>
            <w:hideMark/>
          </w:tcPr>
          <w:p w14:paraId="703A713C"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2</w:t>
            </w:r>
          </w:p>
        </w:tc>
        <w:tc>
          <w:tcPr>
            <w:tcW w:w="740" w:type="pct"/>
            <w:gridSpan w:val="3"/>
            <w:tcBorders>
              <w:top w:val="single" w:sz="4" w:space="0" w:color="auto"/>
              <w:left w:val="nil"/>
              <w:bottom w:val="single" w:sz="4" w:space="0" w:color="auto"/>
              <w:right w:val="single" w:sz="4" w:space="0" w:color="auto"/>
            </w:tcBorders>
            <w:shd w:val="clear" w:color="auto" w:fill="auto"/>
            <w:noWrap/>
            <w:vAlign w:val="center"/>
            <w:hideMark/>
          </w:tcPr>
          <w:p w14:paraId="0D170EAD"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3</w:t>
            </w:r>
          </w:p>
        </w:tc>
        <w:tc>
          <w:tcPr>
            <w:tcW w:w="331" w:type="pct"/>
            <w:tcBorders>
              <w:top w:val="nil"/>
              <w:left w:val="nil"/>
              <w:bottom w:val="single" w:sz="4" w:space="0" w:color="auto"/>
              <w:right w:val="single" w:sz="4" w:space="0" w:color="auto"/>
            </w:tcBorders>
            <w:shd w:val="clear" w:color="auto" w:fill="auto"/>
            <w:noWrap/>
            <w:vAlign w:val="center"/>
            <w:hideMark/>
          </w:tcPr>
          <w:p w14:paraId="489AAA56"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4</w:t>
            </w:r>
          </w:p>
        </w:tc>
        <w:tc>
          <w:tcPr>
            <w:tcW w:w="272" w:type="pct"/>
            <w:tcBorders>
              <w:top w:val="nil"/>
              <w:left w:val="nil"/>
              <w:bottom w:val="single" w:sz="4" w:space="0" w:color="auto"/>
              <w:right w:val="single" w:sz="4" w:space="0" w:color="auto"/>
            </w:tcBorders>
            <w:shd w:val="clear" w:color="auto" w:fill="auto"/>
            <w:noWrap/>
            <w:vAlign w:val="center"/>
            <w:hideMark/>
          </w:tcPr>
          <w:p w14:paraId="70857484"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5</w:t>
            </w:r>
          </w:p>
        </w:tc>
        <w:tc>
          <w:tcPr>
            <w:tcW w:w="440" w:type="pct"/>
            <w:tcBorders>
              <w:top w:val="nil"/>
              <w:left w:val="nil"/>
              <w:bottom w:val="single" w:sz="4" w:space="0" w:color="auto"/>
              <w:right w:val="single" w:sz="4" w:space="0" w:color="auto"/>
            </w:tcBorders>
            <w:shd w:val="clear" w:color="auto" w:fill="auto"/>
            <w:noWrap/>
            <w:vAlign w:val="center"/>
            <w:hideMark/>
          </w:tcPr>
          <w:p w14:paraId="4AD3CC89"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6</w:t>
            </w:r>
          </w:p>
        </w:tc>
        <w:tc>
          <w:tcPr>
            <w:tcW w:w="459" w:type="pct"/>
            <w:tcBorders>
              <w:top w:val="nil"/>
              <w:left w:val="nil"/>
              <w:bottom w:val="single" w:sz="4" w:space="0" w:color="auto"/>
              <w:right w:val="single" w:sz="4" w:space="0" w:color="auto"/>
            </w:tcBorders>
            <w:shd w:val="clear" w:color="auto" w:fill="auto"/>
            <w:noWrap/>
            <w:vAlign w:val="center"/>
            <w:hideMark/>
          </w:tcPr>
          <w:p w14:paraId="3A5A82DB"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7</w:t>
            </w:r>
          </w:p>
        </w:tc>
        <w:tc>
          <w:tcPr>
            <w:tcW w:w="290" w:type="pct"/>
            <w:tcBorders>
              <w:top w:val="nil"/>
              <w:left w:val="nil"/>
              <w:bottom w:val="single" w:sz="4" w:space="0" w:color="auto"/>
              <w:right w:val="single" w:sz="4" w:space="0" w:color="auto"/>
            </w:tcBorders>
            <w:shd w:val="clear" w:color="auto" w:fill="auto"/>
            <w:noWrap/>
            <w:vAlign w:val="center"/>
            <w:hideMark/>
          </w:tcPr>
          <w:p w14:paraId="3D5AD24B"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8</w:t>
            </w:r>
          </w:p>
        </w:tc>
        <w:tc>
          <w:tcPr>
            <w:tcW w:w="440" w:type="pct"/>
            <w:tcBorders>
              <w:top w:val="nil"/>
              <w:left w:val="nil"/>
              <w:bottom w:val="single" w:sz="4" w:space="0" w:color="auto"/>
              <w:right w:val="single" w:sz="4" w:space="0" w:color="auto"/>
            </w:tcBorders>
            <w:shd w:val="clear" w:color="auto" w:fill="auto"/>
            <w:noWrap/>
            <w:vAlign w:val="center"/>
            <w:hideMark/>
          </w:tcPr>
          <w:p w14:paraId="60424CB4"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9</w:t>
            </w:r>
          </w:p>
        </w:tc>
        <w:tc>
          <w:tcPr>
            <w:tcW w:w="339" w:type="pct"/>
            <w:tcBorders>
              <w:top w:val="nil"/>
              <w:left w:val="nil"/>
              <w:bottom w:val="single" w:sz="4" w:space="0" w:color="auto"/>
              <w:right w:val="single" w:sz="4" w:space="0" w:color="auto"/>
            </w:tcBorders>
            <w:shd w:val="clear" w:color="auto" w:fill="auto"/>
            <w:noWrap/>
            <w:vAlign w:val="center"/>
            <w:hideMark/>
          </w:tcPr>
          <w:p w14:paraId="6A857DD7"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10</w:t>
            </w:r>
          </w:p>
        </w:tc>
        <w:tc>
          <w:tcPr>
            <w:tcW w:w="281" w:type="pct"/>
            <w:tcBorders>
              <w:top w:val="nil"/>
              <w:left w:val="nil"/>
              <w:bottom w:val="single" w:sz="4" w:space="0" w:color="auto"/>
              <w:right w:val="single" w:sz="4" w:space="0" w:color="auto"/>
            </w:tcBorders>
            <w:shd w:val="clear" w:color="auto" w:fill="auto"/>
            <w:noWrap/>
            <w:vAlign w:val="center"/>
            <w:hideMark/>
          </w:tcPr>
          <w:p w14:paraId="1E3982E4"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11</w:t>
            </w:r>
          </w:p>
        </w:tc>
        <w:tc>
          <w:tcPr>
            <w:tcW w:w="371" w:type="pct"/>
            <w:tcBorders>
              <w:top w:val="nil"/>
              <w:left w:val="nil"/>
              <w:bottom w:val="single" w:sz="4" w:space="0" w:color="auto"/>
              <w:right w:val="single" w:sz="4" w:space="0" w:color="auto"/>
            </w:tcBorders>
            <w:shd w:val="clear" w:color="auto" w:fill="auto"/>
            <w:noWrap/>
            <w:vAlign w:val="center"/>
            <w:hideMark/>
          </w:tcPr>
          <w:p w14:paraId="1F5F19E1"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12</w:t>
            </w:r>
          </w:p>
        </w:tc>
      </w:tr>
      <w:tr w:rsidR="00D6569F" w:rsidRPr="009511D3" w14:paraId="33923962" w14:textId="77777777" w:rsidTr="00D6569F">
        <w:trPr>
          <w:trHeight w:val="300"/>
        </w:trPr>
        <w:tc>
          <w:tcPr>
            <w:tcW w:w="5000" w:type="pct"/>
            <w:gridSpan w:val="14"/>
            <w:tcBorders>
              <w:top w:val="single" w:sz="4" w:space="0" w:color="auto"/>
              <w:left w:val="single" w:sz="4" w:space="0" w:color="auto"/>
              <w:bottom w:val="single" w:sz="4" w:space="0" w:color="auto"/>
              <w:right w:val="single" w:sz="4" w:space="0" w:color="000000"/>
            </w:tcBorders>
            <w:shd w:val="clear" w:color="auto" w:fill="auto"/>
            <w:vAlign w:val="center"/>
            <w:hideMark/>
          </w:tcPr>
          <w:p w14:paraId="6068E7D1" w14:textId="77777777" w:rsidR="00D6569F" w:rsidRPr="009511D3" w:rsidRDefault="00D6569F"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Раздел 1. Монтаж электросчетчиков однофазных</w:t>
            </w:r>
          </w:p>
        </w:tc>
      </w:tr>
      <w:tr w:rsidR="00BD7CB8" w:rsidRPr="009511D3" w14:paraId="52886EFF" w14:textId="77777777" w:rsidTr="00E90528">
        <w:trPr>
          <w:trHeight w:val="465"/>
        </w:trPr>
        <w:tc>
          <w:tcPr>
            <w:tcW w:w="337" w:type="pct"/>
            <w:tcBorders>
              <w:top w:val="nil"/>
              <w:left w:val="single" w:sz="4" w:space="0" w:color="auto"/>
              <w:bottom w:val="nil"/>
              <w:right w:val="nil"/>
            </w:tcBorders>
            <w:shd w:val="clear" w:color="auto" w:fill="auto"/>
            <w:hideMark/>
          </w:tcPr>
          <w:p w14:paraId="0BB03321" w14:textId="77777777" w:rsidR="00BD7CB8" w:rsidRPr="009511D3" w:rsidRDefault="00BD7CB8"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1</w:t>
            </w:r>
          </w:p>
        </w:tc>
        <w:tc>
          <w:tcPr>
            <w:tcW w:w="700" w:type="pct"/>
            <w:tcBorders>
              <w:top w:val="nil"/>
              <w:left w:val="nil"/>
              <w:bottom w:val="nil"/>
              <w:right w:val="nil"/>
            </w:tcBorders>
            <w:shd w:val="clear" w:color="auto" w:fill="auto"/>
            <w:hideMark/>
          </w:tcPr>
          <w:p w14:paraId="01A63A41" w14:textId="77777777" w:rsidR="00BD7CB8" w:rsidRPr="009511D3" w:rsidRDefault="00BD7CB8"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ФЕРм08-03-573-04</w:t>
            </w:r>
          </w:p>
        </w:tc>
        <w:tc>
          <w:tcPr>
            <w:tcW w:w="740" w:type="pct"/>
            <w:gridSpan w:val="3"/>
            <w:tcBorders>
              <w:top w:val="single" w:sz="4" w:space="0" w:color="auto"/>
              <w:left w:val="nil"/>
              <w:bottom w:val="nil"/>
              <w:right w:val="nil"/>
            </w:tcBorders>
            <w:shd w:val="clear" w:color="auto" w:fill="auto"/>
            <w:hideMark/>
          </w:tcPr>
          <w:p w14:paraId="61158B1B" w14:textId="77777777" w:rsidR="00BD7CB8" w:rsidRPr="009511D3" w:rsidRDefault="00BD7CB8"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Шкаф (пульт) управления навесной, высота, ширина и глубина: до 600х600х350 мм</w:t>
            </w:r>
          </w:p>
        </w:tc>
        <w:tc>
          <w:tcPr>
            <w:tcW w:w="331" w:type="pct"/>
            <w:tcBorders>
              <w:top w:val="nil"/>
              <w:left w:val="nil"/>
              <w:bottom w:val="nil"/>
              <w:right w:val="nil"/>
            </w:tcBorders>
            <w:shd w:val="clear" w:color="auto" w:fill="auto"/>
            <w:hideMark/>
          </w:tcPr>
          <w:p w14:paraId="12866D32" w14:textId="77777777" w:rsidR="00BD7CB8" w:rsidRPr="009511D3" w:rsidRDefault="00BD7CB8"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шт</w:t>
            </w:r>
          </w:p>
        </w:tc>
        <w:tc>
          <w:tcPr>
            <w:tcW w:w="272" w:type="pct"/>
            <w:tcBorders>
              <w:top w:val="nil"/>
              <w:left w:val="nil"/>
              <w:bottom w:val="nil"/>
              <w:right w:val="nil"/>
            </w:tcBorders>
            <w:shd w:val="clear" w:color="auto" w:fill="auto"/>
            <w:hideMark/>
          </w:tcPr>
          <w:p w14:paraId="4A17C2B2" w14:textId="230EC7DB" w:rsidR="00BD7CB8" w:rsidRPr="009511D3" w:rsidRDefault="00BD7CB8"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75</w:t>
            </w:r>
          </w:p>
        </w:tc>
        <w:tc>
          <w:tcPr>
            <w:tcW w:w="440" w:type="pct"/>
            <w:tcBorders>
              <w:top w:val="nil"/>
              <w:left w:val="nil"/>
              <w:bottom w:val="nil"/>
              <w:right w:val="nil"/>
            </w:tcBorders>
            <w:shd w:val="clear" w:color="auto" w:fill="auto"/>
            <w:hideMark/>
          </w:tcPr>
          <w:p w14:paraId="0C9514F6" w14:textId="2A415CBD" w:rsidR="00BD7CB8" w:rsidRPr="009511D3" w:rsidRDefault="00BD7CB8"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1</w:t>
            </w:r>
          </w:p>
        </w:tc>
        <w:tc>
          <w:tcPr>
            <w:tcW w:w="459" w:type="pct"/>
            <w:tcBorders>
              <w:top w:val="nil"/>
              <w:left w:val="nil"/>
              <w:bottom w:val="nil"/>
              <w:right w:val="nil"/>
            </w:tcBorders>
            <w:shd w:val="clear" w:color="auto" w:fill="auto"/>
            <w:hideMark/>
          </w:tcPr>
          <w:p w14:paraId="4E51E33B" w14:textId="23EF054F" w:rsidR="00BD7CB8" w:rsidRPr="009511D3" w:rsidRDefault="00BD7CB8"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75</w:t>
            </w:r>
          </w:p>
        </w:tc>
        <w:tc>
          <w:tcPr>
            <w:tcW w:w="290" w:type="pct"/>
            <w:tcBorders>
              <w:top w:val="nil"/>
              <w:left w:val="nil"/>
              <w:bottom w:val="nil"/>
              <w:right w:val="nil"/>
            </w:tcBorders>
            <w:shd w:val="clear" w:color="auto" w:fill="auto"/>
            <w:hideMark/>
          </w:tcPr>
          <w:p w14:paraId="36871B50" w14:textId="77777777" w:rsidR="00BD7CB8" w:rsidRPr="009511D3" w:rsidRDefault="00BD7CB8"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nil"/>
              <w:left w:val="nil"/>
              <w:bottom w:val="nil"/>
              <w:right w:val="nil"/>
            </w:tcBorders>
            <w:shd w:val="clear" w:color="auto" w:fill="auto"/>
            <w:hideMark/>
          </w:tcPr>
          <w:p w14:paraId="782F8D79" w14:textId="77777777" w:rsidR="00BD7CB8" w:rsidRPr="009511D3" w:rsidRDefault="00BD7CB8"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339" w:type="pct"/>
            <w:tcBorders>
              <w:top w:val="nil"/>
              <w:left w:val="nil"/>
              <w:bottom w:val="nil"/>
              <w:right w:val="nil"/>
            </w:tcBorders>
            <w:shd w:val="clear" w:color="auto" w:fill="auto"/>
            <w:hideMark/>
          </w:tcPr>
          <w:p w14:paraId="53534AC0" w14:textId="77777777" w:rsidR="00BD7CB8" w:rsidRPr="009511D3" w:rsidRDefault="00BD7CB8"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81" w:type="pct"/>
            <w:tcBorders>
              <w:top w:val="nil"/>
              <w:left w:val="nil"/>
              <w:bottom w:val="nil"/>
              <w:right w:val="nil"/>
            </w:tcBorders>
            <w:shd w:val="clear" w:color="auto" w:fill="auto"/>
            <w:hideMark/>
          </w:tcPr>
          <w:p w14:paraId="3D6781E4" w14:textId="77777777" w:rsidR="00BD7CB8" w:rsidRPr="009511D3" w:rsidRDefault="00BD7CB8"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371" w:type="pct"/>
            <w:tcBorders>
              <w:top w:val="nil"/>
              <w:left w:val="nil"/>
              <w:bottom w:val="nil"/>
              <w:right w:val="single" w:sz="4" w:space="0" w:color="auto"/>
            </w:tcBorders>
            <w:shd w:val="clear" w:color="auto" w:fill="auto"/>
            <w:hideMark/>
          </w:tcPr>
          <w:p w14:paraId="46EECF03" w14:textId="77777777" w:rsidR="00BD7CB8" w:rsidRPr="009511D3" w:rsidRDefault="00BD7CB8"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r>
      <w:tr w:rsidR="00D6569F" w:rsidRPr="009511D3" w14:paraId="363B6457" w14:textId="77777777" w:rsidTr="00E90528">
        <w:trPr>
          <w:trHeight w:val="300"/>
        </w:trPr>
        <w:tc>
          <w:tcPr>
            <w:tcW w:w="337" w:type="pct"/>
            <w:tcBorders>
              <w:top w:val="nil"/>
              <w:left w:val="single" w:sz="4" w:space="0" w:color="auto"/>
              <w:bottom w:val="nil"/>
              <w:right w:val="nil"/>
            </w:tcBorders>
            <w:shd w:val="clear" w:color="auto" w:fill="auto"/>
            <w:vAlign w:val="center"/>
            <w:hideMark/>
          </w:tcPr>
          <w:p w14:paraId="5716FC5C"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27DC3974"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1</w:t>
            </w:r>
          </w:p>
        </w:tc>
        <w:tc>
          <w:tcPr>
            <w:tcW w:w="740" w:type="pct"/>
            <w:gridSpan w:val="3"/>
            <w:tcBorders>
              <w:top w:val="nil"/>
              <w:left w:val="nil"/>
              <w:bottom w:val="nil"/>
              <w:right w:val="nil"/>
            </w:tcBorders>
            <w:shd w:val="clear" w:color="auto" w:fill="auto"/>
            <w:hideMark/>
          </w:tcPr>
          <w:p w14:paraId="4694DD6C"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ОТ</w:t>
            </w:r>
          </w:p>
        </w:tc>
        <w:tc>
          <w:tcPr>
            <w:tcW w:w="331" w:type="pct"/>
            <w:tcBorders>
              <w:top w:val="nil"/>
              <w:left w:val="nil"/>
              <w:bottom w:val="nil"/>
              <w:right w:val="nil"/>
            </w:tcBorders>
            <w:shd w:val="clear" w:color="auto" w:fill="auto"/>
            <w:hideMark/>
          </w:tcPr>
          <w:p w14:paraId="57FF609C"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p>
        </w:tc>
        <w:tc>
          <w:tcPr>
            <w:tcW w:w="272" w:type="pct"/>
            <w:tcBorders>
              <w:top w:val="nil"/>
              <w:left w:val="nil"/>
              <w:bottom w:val="nil"/>
              <w:right w:val="nil"/>
            </w:tcBorders>
            <w:shd w:val="clear" w:color="auto" w:fill="auto"/>
            <w:hideMark/>
          </w:tcPr>
          <w:p w14:paraId="7B2A1B7B"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hideMark/>
          </w:tcPr>
          <w:p w14:paraId="196D4395"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hideMark/>
          </w:tcPr>
          <w:p w14:paraId="0FC67563"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290" w:type="pct"/>
            <w:tcBorders>
              <w:top w:val="nil"/>
              <w:left w:val="nil"/>
              <w:bottom w:val="nil"/>
              <w:right w:val="nil"/>
            </w:tcBorders>
            <w:shd w:val="clear" w:color="auto" w:fill="auto"/>
          </w:tcPr>
          <w:p w14:paraId="4B920AAA" w14:textId="3C20CD89"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3CB00256"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39" w:type="pct"/>
            <w:tcBorders>
              <w:top w:val="nil"/>
              <w:left w:val="nil"/>
              <w:bottom w:val="nil"/>
              <w:right w:val="nil"/>
            </w:tcBorders>
            <w:shd w:val="clear" w:color="auto" w:fill="auto"/>
          </w:tcPr>
          <w:p w14:paraId="47566A45" w14:textId="0BFB20AA"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tcPr>
          <w:p w14:paraId="5937A86A" w14:textId="21426A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tcPr>
          <w:p w14:paraId="4744D20F" w14:textId="0FB80271"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6569F" w:rsidRPr="009511D3" w14:paraId="02AACFBD" w14:textId="77777777" w:rsidTr="00E90528">
        <w:trPr>
          <w:trHeight w:val="300"/>
        </w:trPr>
        <w:tc>
          <w:tcPr>
            <w:tcW w:w="337" w:type="pct"/>
            <w:tcBorders>
              <w:top w:val="nil"/>
              <w:left w:val="single" w:sz="4" w:space="0" w:color="auto"/>
              <w:bottom w:val="nil"/>
              <w:right w:val="nil"/>
            </w:tcBorders>
            <w:shd w:val="clear" w:color="auto" w:fill="auto"/>
            <w:vAlign w:val="center"/>
            <w:hideMark/>
          </w:tcPr>
          <w:p w14:paraId="1F851DBF"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50D2EE72"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2</w:t>
            </w:r>
          </w:p>
        </w:tc>
        <w:tc>
          <w:tcPr>
            <w:tcW w:w="740" w:type="pct"/>
            <w:gridSpan w:val="3"/>
            <w:tcBorders>
              <w:top w:val="nil"/>
              <w:left w:val="nil"/>
              <w:bottom w:val="nil"/>
              <w:right w:val="nil"/>
            </w:tcBorders>
            <w:shd w:val="clear" w:color="auto" w:fill="auto"/>
            <w:hideMark/>
          </w:tcPr>
          <w:p w14:paraId="47125EE2"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ЭМ</w:t>
            </w:r>
          </w:p>
        </w:tc>
        <w:tc>
          <w:tcPr>
            <w:tcW w:w="331" w:type="pct"/>
            <w:tcBorders>
              <w:top w:val="nil"/>
              <w:left w:val="nil"/>
              <w:bottom w:val="nil"/>
              <w:right w:val="nil"/>
            </w:tcBorders>
            <w:shd w:val="clear" w:color="auto" w:fill="auto"/>
            <w:hideMark/>
          </w:tcPr>
          <w:p w14:paraId="26CEEB48"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p>
        </w:tc>
        <w:tc>
          <w:tcPr>
            <w:tcW w:w="272" w:type="pct"/>
            <w:tcBorders>
              <w:top w:val="nil"/>
              <w:left w:val="nil"/>
              <w:bottom w:val="nil"/>
              <w:right w:val="nil"/>
            </w:tcBorders>
            <w:shd w:val="clear" w:color="auto" w:fill="auto"/>
            <w:hideMark/>
          </w:tcPr>
          <w:p w14:paraId="6B24E133"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hideMark/>
          </w:tcPr>
          <w:p w14:paraId="00E05CA4"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hideMark/>
          </w:tcPr>
          <w:p w14:paraId="3A4E9D7A"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290" w:type="pct"/>
            <w:tcBorders>
              <w:top w:val="nil"/>
              <w:left w:val="nil"/>
              <w:bottom w:val="nil"/>
              <w:right w:val="nil"/>
            </w:tcBorders>
            <w:shd w:val="clear" w:color="auto" w:fill="auto"/>
          </w:tcPr>
          <w:p w14:paraId="74FC1700" w14:textId="69B25E28"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060B63D3"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39" w:type="pct"/>
            <w:tcBorders>
              <w:top w:val="nil"/>
              <w:left w:val="nil"/>
              <w:bottom w:val="nil"/>
              <w:right w:val="nil"/>
            </w:tcBorders>
            <w:shd w:val="clear" w:color="auto" w:fill="auto"/>
          </w:tcPr>
          <w:p w14:paraId="7E013CD6" w14:textId="28CD5E96"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tcPr>
          <w:p w14:paraId="1087DDDF" w14:textId="47F8A48C"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tcPr>
          <w:p w14:paraId="47577EDD" w14:textId="5179C7F3"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6569F" w:rsidRPr="009511D3" w14:paraId="7D025515" w14:textId="77777777" w:rsidTr="00E90528">
        <w:trPr>
          <w:trHeight w:val="300"/>
        </w:trPr>
        <w:tc>
          <w:tcPr>
            <w:tcW w:w="337" w:type="pct"/>
            <w:tcBorders>
              <w:top w:val="nil"/>
              <w:left w:val="single" w:sz="4" w:space="0" w:color="auto"/>
              <w:bottom w:val="nil"/>
              <w:right w:val="nil"/>
            </w:tcBorders>
            <w:shd w:val="clear" w:color="auto" w:fill="auto"/>
            <w:vAlign w:val="center"/>
            <w:hideMark/>
          </w:tcPr>
          <w:p w14:paraId="6DF024E7"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30C4A84F"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3</w:t>
            </w:r>
          </w:p>
        </w:tc>
        <w:tc>
          <w:tcPr>
            <w:tcW w:w="740" w:type="pct"/>
            <w:gridSpan w:val="3"/>
            <w:tcBorders>
              <w:top w:val="nil"/>
              <w:left w:val="nil"/>
              <w:bottom w:val="nil"/>
              <w:right w:val="nil"/>
            </w:tcBorders>
            <w:shd w:val="clear" w:color="auto" w:fill="auto"/>
            <w:hideMark/>
          </w:tcPr>
          <w:p w14:paraId="0379A8F5" w14:textId="17F2B71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в </w:t>
            </w:r>
            <w:r w:rsidR="00DD6BE2" w:rsidRPr="009511D3">
              <w:rPr>
                <w:rFonts w:ascii="Times New Roman" w:eastAsia="Times New Roman" w:hAnsi="Times New Roman" w:cs="Times New Roman"/>
                <w:color w:val="000000"/>
                <w:sz w:val="24"/>
                <w:szCs w:val="24"/>
                <w:lang w:eastAsia="ru-RU"/>
              </w:rPr>
              <w:t>том числе</w:t>
            </w:r>
            <w:r w:rsidRPr="009511D3">
              <w:rPr>
                <w:rFonts w:ascii="Times New Roman" w:eastAsia="Times New Roman" w:hAnsi="Times New Roman" w:cs="Times New Roman"/>
                <w:color w:val="000000"/>
                <w:sz w:val="24"/>
                <w:szCs w:val="24"/>
                <w:lang w:eastAsia="ru-RU"/>
              </w:rPr>
              <w:t xml:space="preserve"> ОТм</w:t>
            </w:r>
          </w:p>
        </w:tc>
        <w:tc>
          <w:tcPr>
            <w:tcW w:w="331" w:type="pct"/>
            <w:tcBorders>
              <w:top w:val="nil"/>
              <w:left w:val="nil"/>
              <w:bottom w:val="nil"/>
              <w:right w:val="nil"/>
            </w:tcBorders>
            <w:shd w:val="clear" w:color="auto" w:fill="auto"/>
            <w:hideMark/>
          </w:tcPr>
          <w:p w14:paraId="6D5372B4"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p>
        </w:tc>
        <w:tc>
          <w:tcPr>
            <w:tcW w:w="272" w:type="pct"/>
            <w:tcBorders>
              <w:top w:val="nil"/>
              <w:left w:val="nil"/>
              <w:bottom w:val="nil"/>
              <w:right w:val="nil"/>
            </w:tcBorders>
            <w:shd w:val="clear" w:color="auto" w:fill="auto"/>
            <w:hideMark/>
          </w:tcPr>
          <w:p w14:paraId="356449F8"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hideMark/>
          </w:tcPr>
          <w:p w14:paraId="63767C31"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hideMark/>
          </w:tcPr>
          <w:p w14:paraId="5387607B"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290" w:type="pct"/>
            <w:tcBorders>
              <w:top w:val="nil"/>
              <w:left w:val="nil"/>
              <w:bottom w:val="nil"/>
              <w:right w:val="nil"/>
            </w:tcBorders>
            <w:shd w:val="clear" w:color="auto" w:fill="auto"/>
          </w:tcPr>
          <w:p w14:paraId="0B8D321E" w14:textId="6B28EE38"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42C85DCC"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39" w:type="pct"/>
            <w:tcBorders>
              <w:top w:val="nil"/>
              <w:left w:val="nil"/>
              <w:bottom w:val="nil"/>
              <w:right w:val="nil"/>
            </w:tcBorders>
            <w:shd w:val="clear" w:color="auto" w:fill="auto"/>
          </w:tcPr>
          <w:p w14:paraId="1BC33E18" w14:textId="4E353B18"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tcPr>
          <w:p w14:paraId="2C31D02C" w14:textId="0E46D3BA"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tcPr>
          <w:p w14:paraId="0E0BFD55" w14:textId="7AD3112D"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6569F" w:rsidRPr="009511D3" w14:paraId="014AFB28" w14:textId="77777777" w:rsidTr="00E90528">
        <w:trPr>
          <w:trHeight w:val="300"/>
        </w:trPr>
        <w:tc>
          <w:tcPr>
            <w:tcW w:w="337" w:type="pct"/>
            <w:tcBorders>
              <w:top w:val="nil"/>
              <w:left w:val="single" w:sz="4" w:space="0" w:color="auto"/>
              <w:bottom w:val="nil"/>
              <w:right w:val="nil"/>
            </w:tcBorders>
            <w:shd w:val="clear" w:color="auto" w:fill="auto"/>
            <w:vAlign w:val="center"/>
            <w:hideMark/>
          </w:tcPr>
          <w:p w14:paraId="5D86F11A"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1CDC50A2"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4</w:t>
            </w:r>
          </w:p>
        </w:tc>
        <w:tc>
          <w:tcPr>
            <w:tcW w:w="740" w:type="pct"/>
            <w:gridSpan w:val="3"/>
            <w:tcBorders>
              <w:top w:val="nil"/>
              <w:left w:val="nil"/>
              <w:bottom w:val="nil"/>
              <w:right w:val="nil"/>
            </w:tcBorders>
            <w:shd w:val="clear" w:color="auto" w:fill="auto"/>
            <w:hideMark/>
          </w:tcPr>
          <w:p w14:paraId="4B0E16B1"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М</w:t>
            </w:r>
          </w:p>
        </w:tc>
        <w:tc>
          <w:tcPr>
            <w:tcW w:w="331" w:type="pct"/>
            <w:tcBorders>
              <w:top w:val="nil"/>
              <w:left w:val="nil"/>
              <w:bottom w:val="nil"/>
              <w:right w:val="nil"/>
            </w:tcBorders>
            <w:shd w:val="clear" w:color="auto" w:fill="auto"/>
            <w:hideMark/>
          </w:tcPr>
          <w:p w14:paraId="768954D8"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p>
        </w:tc>
        <w:tc>
          <w:tcPr>
            <w:tcW w:w="272" w:type="pct"/>
            <w:tcBorders>
              <w:top w:val="nil"/>
              <w:left w:val="nil"/>
              <w:bottom w:val="nil"/>
              <w:right w:val="nil"/>
            </w:tcBorders>
            <w:shd w:val="clear" w:color="auto" w:fill="auto"/>
            <w:hideMark/>
          </w:tcPr>
          <w:p w14:paraId="0D88ECCA"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hideMark/>
          </w:tcPr>
          <w:p w14:paraId="58F0C0D9"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hideMark/>
          </w:tcPr>
          <w:p w14:paraId="272318E7"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290" w:type="pct"/>
            <w:tcBorders>
              <w:top w:val="nil"/>
              <w:left w:val="nil"/>
              <w:bottom w:val="nil"/>
              <w:right w:val="nil"/>
            </w:tcBorders>
            <w:shd w:val="clear" w:color="auto" w:fill="auto"/>
          </w:tcPr>
          <w:p w14:paraId="087F281E" w14:textId="3F4994B2"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1132C458"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39" w:type="pct"/>
            <w:tcBorders>
              <w:top w:val="nil"/>
              <w:left w:val="nil"/>
              <w:bottom w:val="nil"/>
              <w:right w:val="nil"/>
            </w:tcBorders>
            <w:shd w:val="clear" w:color="auto" w:fill="auto"/>
          </w:tcPr>
          <w:p w14:paraId="63A31558" w14:textId="28722D88"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tcPr>
          <w:p w14:paraId="0276C5B6" w14:textId="08A120C0"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tcPr>
          <w:p w14:paraId="218B8A72" w14:textId="1C47C6C4"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6569F" w:rsidRPr="009511D3" w14:paraId="19739F83" w14:textId="77777777" w:rsidTr="00E90528">
        <w:trPr>
          <w:trHeight w:val="300"/>
        </w:trPr>
        <w:tc>
          <w:tcPr>
            <w:tcW w:w="337" w:type="pct"/>
            <w:tcBorders>
              <w:top w:val="nil"/>
              <w:left w:val="single" w:sz="4" w:space="0" w:color="auto"/>
              <w:bottom w:val="nil"/>
              <w:right w:val="nil"/>
            </w:tcBorders>
            <w:shd w:val="clear" w:color="auto" w:fill="auto"/>
            <w:hideMark/>
          </w:tcPr>
          <w:p w14:paraId="3491D971"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5A4F8876"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740" w:type="pct"/>
            <w:gridSpan w:val="3"/>
            <w:tcBorders>
              <w:top w:val="nil"/>
              <w:left w:val="nil"/>
              <w:bottom w:val="nil"/>
              <w:right w:val="nil"/>
            </w:tcBorders>
            <w:shd w:val="clear" w:color="auto" w:fill="auto"/>
            <w:hideMark/>
          </w:tcPr>
          <w:p w14:paraId="3832F5FD"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ЗТ</w:t>
            </w:r>
          </w:p>
        </w:tc>
        <w:tc>
          <w:tcPr>
            <w:tcW w:w="331" w:type="pct"/>
            <w:tcBorders>
              <w:top w:val="nil"/>
              <w:left w:val="nil"/>
              <w:bottom w:val="nil"/>
              <w:right w:val="nil"/>
            </w:tcBorders>
            <w:shd w:val="clear" w:color="auto" w:fill="auto"/>
            <w:hideMark/>
          </w:tcPr>
          <w:p w14:paraId="1613C846"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чел.-ч</w:t>
            </w:r>
          </w:p>
        </w:tc>
        <w:tc>
          <w:tcPr>
            <w:tcW w:w="272" w:type="pct"/>
            <w:tcBorders>
              <w:top w:val="nil"/>
              <w:left w:val="nil"/>
              <w:bottom w:val="nil"/>
              <w:right w:val="nil"/>
            </w:tcBorders>
            <w:shd w:val="clear" w:color="auto" w:fill="auto"/>
          </w:tcPr>
          <w:p w14:paraId="0FF6E559" w14:textId="5E7E4056"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0DC9387D"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nil"/>
              <w:left w:val="nil"/>
              <w:bottom w:val="nil"/>
              <w:right w:val="nil"/>
            </w:tcBorders>
            <w:shd w:val="clear" w:color="auto" w:fill="auto"/>
          </w:tcPr>
          <w:p w14:paraId="7B88CCE0" w14:textId="62E74CE8"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90" w:type="pct"/>
            <w:tcBorders>
              <w:top w:val="nil"/>
              <w:left w:val="nil"/>
              <w:bottom w:val="nil"/>
              <w:right w:val="nil"/>
            </w:tcBorders>
            <w:shd w:val="clear" w:color="auto" w:fill="auto"/>
          </w:tcPr>
          <w:p w14:paraId="4A28B9CA"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176C6383" w14:textId="77777777" w:rsidR="00D6569F" w:rsidRPr="009511D3" w:rsidRDefault="00D6569F" w:rsidP="009511D3">
            <w:pPr>
              <w:spacing w:after="0" w:line="240" w:lineRule="auto"/>
              <w:contextualSpacing/>
              <w:jc w:val="right"/>
              <w:rPr>
                <w:rFonts w:ascii="Times New Roman" w:eastAsia="Times New Roman" w:hAnsi="Times New Roman" w:cs="Times New Roman"/>
                <w:sz w:val="24"/>
                <w:szCs w:val="24"/>
                <w:lang w:eastAsia="ru-RU"/>
              </w:rPr>
            </w:pPr>
          </w:p>
        </w:tc>
        <w:tc>
          <w:tcPr>
            <w:tcW w:w="339" w:type="pct"/>
            <w:tcBorders>
              <w:top w:val="nil"/>
              <w:left w:val="nil"/>
              <w:bottom w:val="nil"/>
              <w:right w:val="nil"/>
            </w:tcBorders>
            <w:shd w:val="clear" w:color="auto" w:fill="auto"/>
          </w:tcPr>
          <w:p w14:paraId="343245FF"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281" w:type="pct"/>
            <w:tcBorders>
              <w:top w:val="nil"/>
              <w:left w:val="nil"/>
              <w:bottom w:val="nil"/>
              <w:right w:val="nil"/>
            </w:tcBorders>
            <w:shd w:val="clear" w:color="auto" w:fill="auto"/>
          </w:tcPr>
          <w:p w14:paraId="07B42454" w14:textId="77777777" w:rsidR="00D6569F" w:rsidRPr="009511D3" w:rsidRDefault="00D6569F" w:rsidP="009511D3">
            <w:pPr>
              <w:spacing w:after="0" w:line="240" w:lineRule="auto"/>
              <w:contextualSpacing/>
              <w:jc w:val="right"/>
              <w:rPr>
                <w:rFonts w:ascii="Times New Roman" w:eastAsia="Times New Roman" w:hAnsi="Times New Roman" w:cs="Times New Roman"/>
                <w:sz w:val="24"/>
                <w:szCs w:val="24"/>
                <w:lang w:eastAsia="ru-RU"/>
              </w:rPr>
            </w:pPr>
          </w:p>
        </w:tc>
        <w:tc>
          <w:tcPr>
            <w:tcW w:w="371" w:type="pct"/>
            <w:tcBorders>
              <w:top w:val="nil"/>
              <w:left w:val="nil"/>
              <w:bottom w:val="nil"/>
              <w:right w:val="single" w:sz="4" w:space="0" w:color="auto"/>
            </w:tcBorders>
            <w:shd w:val="clear" w:color="auto" w:fill="auto"/>
          </w:tcPr>
          <w:p w14:paraId="24E25214" w14:textId="04DA45C9"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6569F" w:rsidRPr="009511D3" w14:paraId="2B5CBDBF" w14:textId="77777777" w:rsidTr="00E90528">
        <w:trPr>
          <w:trHeight w:val="300"/>
        </w:trPr>
        <w:tc>
          <w:tcPr>
            <w:tcW w:w="337" w:type="pct"/>
            <w:tcBorders>
              <w:top w:val="nil"/>
              <w:left w:val="single" w:sz="4" w:space="0" w:color="auto"/>
              <w:bottom w:val="nil"/>
              <w:right w:val="nil"/>
            </w:tcBorders>
            <w:shd w:val="clear" w:color="auto" w:fill="auto"/>
            <w:hideMark/>
          </w:tcPr>
          <w:p w14:paraId="03BB1AB1"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3BFBB152"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740" w:type="pct"/>
            <w:gridSpan w:val="3"/>
            <w:tcBorders>
              <w:top w:val="nil"/>
              <w:left w:val="nil"/>
              <w:bottom w:val="nil"/>
              <w:right w:val="nil"/>
            </w:tcBorders>
            <w:shd w:val="clear" w:color="auto" w:fill="auto"/>
            <w:hideMark/>
          </w:tcPr>
          <w:p w14:paraId="41CE7965"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ЗТм</w:t>
            </w:r>
          </w:p>
        </w:tc>
        <w:tc>
          <w:tcPr>
            <w:tcW w:w="331" w:type="pct"/>
            <w:tcBorders>
              <w:top w:val="nil"/>
              <w:left w:val="nil"/>
              <w:bottom w:val="nil"/>
              <w:right w:val="nil"/>
            </w:tcBorders>
            <w:shd w:val="clear" w:color="auto" w:fill="auto"/>
            <w:hideMark/>
          </w:tcPr>
          <w:p w14:paraId="2913F308"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чел.-ч</w:t>
            </w:r>
          </w:p>
        </w:tc>
        <w:tc>
          <w:tcPr>
            <w:tcW w:w="272" w:type="pct"/>
            <w:tcBorders>
              <w:top w:val="nil"/>
              <w:left w:val="nil"/>
              <w:bottom w:val="nil"/>
              <w:right w:val="nil"/>
            </w:tcBorders>
            <w:shd w:val="clear" w:color="auto" w:fill="auto"/>
          </w:tcPr>
          <w:p w14:paraId="7D5F3D7D" w14:textId="70CE6723"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49C6DE78"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nil"/>
              <w:left w:val="nil"/>
              <w:bottom w:val="nil"/>
              <w:right w:val="nil"/>
            </w:tcBorders>
            <w:shd w:val="clear" w:color="auto" w:fill="auto"/>
          </w:tcPr>
          <w:p w14:paraId="6D517762" w14:textId="2C771E33"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90" w:type="pct"/>
            <w:tcBorders>
              <w:top w:val="nil"/>
              <w:left w:val="nil"/>
              <w:bottom w:val="nil"/>
              <w:right w:val="nil"/>
            </w:tcBorders>
            <w:shd w:val="clear" w:color="auto" w:fill="auto"/>
            <w:hideMark/>
          </w:tcPr>
          <w:p w14:paraId="695DE9FA"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hideMark/>
          </w:tcPr>
          <w:p w14:paraId="52E613EE" w14:textId="77777777" w:rsidR="00D6569F" w:rsidRPr="009511D3" w:rsidRDefault="00D6569F" w:rsidP="009511D3">
            <w:pPr>
              <w:spacing w:after="0" w:line="240" w:lineRule="auto"/>
              <w:contextualSpacing/>
              <w:jc w:val="right"/>
              <w:rPr>
                <w:rFonts w:ascii="Times New Roman" w:eastAsia="Times New Roman" w:hAnsi="Times New Roman" w:cs="Times New Roman"/>
                <w:sz w:val="24"/>
                <w:szCs w:val="24"/>
                <w:lang w:eastAsia="ru-RU"/>
              </w:rPr>
            </w:pPr>
          </w:p>
        </w:tc>
        <w:tc>
          <w:tcPr>
            <w:tcW w:w="339" w:type="pct"/>
            <w:tcBorders>
              <w:top w:val="nil"/>
              <w:left w:val="nil"/>
              <w:bottom w:val="nil"/>
              <w:right w:val="nil"/>
            </w:tcBorders>
            <w:shd w:val="clear" w:color="auto" w:fill="auto"/>
            <w:hideMark/>
          </w:tcPr>
          <w:p w14:paraId="5F9771D1"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281" w:type="pct"/>
            <w:tcBorders>
              <w:top w:val="nil"/>
              <w:left w:val="nil"/>
              <w:bottom w:val="nil"/>
              <w:right w:val="nil"/>
            </w:tcBorders>
            <w:shd w:val="clear" w:color="auto" w:fill="auto"/>
            <w:hideMark/>
          </w:tcPr>
          <w:p w14:paraId="4FF64F64" w14:textId="77777777" w:rsidR="00D6569F" w:rsidRPr="009511D3" w:rsidRDefault="00D6569F" w:rsidP="009511D3">
            <w:pPr>
              <w:spacing w:after="0" w:line="240" w:lineRule="auto"/>
              <w:contextualSpacing/>
              <w:jc w:val="right"/>
              <w:rPr>
                <w:rFonts w:ascii="Times New Roman" w:eastAsia="Times New Roman" w:hAnsi="Times New Roman" w:cs="Times New Roman"/>
                <w:sz w:val="24"/>
                <w:szCs w:val="24"/>
                <w:lang w:eastAsia="ru-RU"/>
              </w:rPr>
            </w:pPr>
          </w:p>
        </w:tc>
        <w:tc>
          <w:tcPr>
            <w:tcW w:w="371" w:type="pct"/>
            <w:tcBorders>
              <w:top w:val="nil"/>
              <w:left w:val="nil"/>
              <w:bottom w:val="nil"/>
              <w:right w:val="single" w:sz="4" w:space="0" w:color="auto"/>
            </w:tcBorders>
            <w:shd w:val="clear" w:color="auto" w:fill="auto"/>
            <w:hideMark/>
          </w:tcPr>
          <w:p w14:paraId="3750A1D2"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r>
      <w:tr w:rsidR="00D6569F" w:rsidRPr="009511D3" w14:paraId="7B53A0DE" w14:textId="77777777" w:rsidTr="00E90528">
        <w:trPr>
          <w:trHeight w:val="300"/>
        </w:trPr>
        <w:tc>
          <w:tcPr>
            <w:tcW w:w="337" w:type="pct"/>
            <w:tcBorders>
              <w:top w:val="nil"/>
              <w:left w:val="single" w:sz="4" w:space="0" w:color="auto"/>
              <w:bottom w:val="nil"/>
              <w:right w:val="nil"/>
            </w:tcBorders>
            <w:shd w:val="clear" w:color="auto" w:fill="auto"/>
            <w:vAlign w:val="center"/>
            <w:hideMark/>
          </w:tcPr>
          <w:p w14:paraId="1FE814AA"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lastRenderedPageBreak/>
              <w:t> </w:t>
            </w:r>
          </w:p>
        </w:tc>
        <w:tc>
          <w:tcPr>
            <w:tcW w:w="700" w:type="pct"/>
            <w:tcBorders>
              <w:top w:val="nil"/>
              <w:left w:val="nil"/>
              <w:bottom w:val="nil"/>
              <w:right w:val="nil"/>
            </w:tcBorders>
            <w:shd w:val="clear" w:color="auto" w:fill="auto"/>
            <w:hideMark/>
          </w:tcPr>
          <w:p w14:paraId="256D9427"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740" w:type="pct"/>
            <w:gridSpan w:val="3"/>
            <w:tcBorders>
              <w:top w:val="single" w:sz="4" w:space="0" w:color="auto"/>
              <w:left w:val="nil"/>
              <w:bottom w:val="nil"/>
              <w:right w:val="nil"/>
            </w:tcBorders>
            <w:shd w:val="clear" w:color="auto" w:fill="auto"/>
            <w:hideMark/>
          </w:tcPr>
          <w:p w14:paraId="77D96033"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Итого по расценке</w:t>
            </w:r>
          </w:p>
        </w:tc>
        <w:tc>
          <w:tcPr>
            <w:tcW w:w="331" w:type="pct"/>
            <w:tcBorders>
              <w:top w:val="single" w:sz="4" w:space="0" w:color="auto"/>
              <w:left w:val="nil"/>
              <w:bottom w:val="nil"/>
              <w:right w:val="nil"/>
            </w:tcBorders>
            <w:shd w:val="clear" w:color="auto" w:fill="auto"/>
            <w:hideMark/>
          </w:tcPr>
          <w:p w14:paraId="694C8208"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272" w:type="pct"/>
            <w:tcBorders>
              <w:top w:val="single" w:sz="4" w:space="0" w:color="auto"/>
              <w:left w:val="nil"/>
              <w:bottom w:val="nil"/>
              <w:right w:val="nil"/>
            </w:tcBorders>
            <w:shd w:val="clear" w:color="auto" w:fill="auto"/>
          </w:tcPr>
          <w:p w14:paraId="37255056" w14:textId="642318CF"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single" w:sz="4" w:space="0" w:color="auto"/>
              <w:left w:val="nil"/>
              <w:bottom w:val="nil"/>
              <w:right w:val="nil"/>
            </w:tcBorders>
            <w:shd w:val="clear" w:color="auto" w:fill="auto"/>
          </w:tcPr>
          <w:p w14:paraId="2D87CE82" w14:textId="704A0EB5"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single" w:sz="4" w:space="0" w:color="auto"/>
              <w:left w:val="nil"/>
              <w:bottom w:val="nil"/>
              <w:right w:val="nil"/>
            </w:tcBorders>
            <w:shd w:val="clear" w:color="auto" w:fill="auto"/>
          </w:tcPr>
          <w:p w14:paraId="4E0A0DD8" w14:textId="39579709"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90" w:type="pct"/>
            <w:tcBorders>
              <w:top w:val="single" w:sz="4" w:space="0" w:color="auto"/>
              <w:left w:val="nil"/>
              <w:bottom w:val="nil"/>
              <w:right w:val="nil"/>
            </w:tcBorders>
            <w:shd w:val="clear" w:color="auto" w:fill="auto"/>
          </w:tcPr>
          <w:p w14:paraId="72C1EF48" w14:textId="3DAD3353"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40" w:type="pct"/>
            <w:tcBorders>
              <w:top w:val="single" w:sz="4" w:space="0" w:color="auto"/>
              <w:left w:val="nil"/>
              <w:bottom w:val="nil"/>
              <w:right w:val="nil"/>
            </w:tcBorders>
            <w:shd w:val="clear" w:color="auto" w:fill="auto"/>
          </w:tcPr>
          <w:p w14:paraId="150598DE" w14:textId="719008C4"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39" w:type="pct"/>
            <w:tcBorders>
              <w:top w:val="single" w:sz="4" w:space="0" w:color="auto"/>
              <w:left w:val="nil"/>
              <w:bottom w:val="nil"/>
              <w:right w:val="nil"/>
            </w:tcBorders>
            <w:shd w:val="clear" w:color="auto" w:fill="auto"/>
          </w:tcPr>
          <w:p w14:paraId="12C62BEE" w14:textId="1D30BB59"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single" w:sz="4" w:space="0" w:color="auto"/>
              <w:left w:val="nil"/>
              <w:bottom w:val="nil"/>
              <w:right w:val="nil"/>
            </w:tcBorders>
            <w:shd w:val="clear" w:color="auto" w:fill="auto"/>
          </w:tcPr>
          <w:p w14:paraId="5790148A" w14:textId="46253A0C"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71" w:type="pct"/>
            <w:tcBorders>
              <w:top w:val="single" w:sz="4" w:space="0" w:color="auto"/>
              <w:left w:val="nil"/>
              <w:bottom w:val="nil"/>
              <w:right w:val="single" w:sz="4" w:space="0" w:color="auto"/>
            </w:tcBorders>
            <w:shd w:val="clear" w:color="auto" w:fill="auto"/>
          </w:tcPr>
          <w:p w14:paraId="4D70CC1F" w14:textId="44B3F0AF"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6569F" w:rsidRPr="009511D3" w14:paraId="42583CA6" w14:textId="77777777" w:rsidTr="00E90528">
        <w:trPr>
          <w:trHeight w:val="300"/>
        </w:trPr>
        <w:tc>
          <w:tcPr>
            <w:tcW w:w="337" w:type="pct"/>
            <w:tcBorders>
              <w:top w:val="nil"/>
              <w:left w:val="single" w:sz="4" w:space="0" w:color="auto"/>
              <w:bottom w:val="nil"/>
              <w:right w:val="nil"/>
            </w:tcBorders>
            <w:shd w:val="clear" w:color="auto" w:fill="auto"/>
            <w:hideMark/>
          </w:tcPr>
          <w:p w14:paraId="524F5C29"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498F5FF2"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740" w:type="pct"/>
            <w:gridSpan w:val="3"/>
            <w:tcBorders>
              <w:top w:val="nil"/>
              <w:left w:val="nil"/>
              <w:bottom w:val="nil"/>
              <w:right w:val="nil"/>
            </w:tcBorders>
            <w:shd w:val="clear" w:color="auto" w:fill="auto"/>
            <w:hideMark/>
          </w:tcPr>
          <w:p w14:paraId="1C609298"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ФОТ</w:t>
            </w:r>
          </w:p>
        </w:tc>
        <w:tc>
          <w:tcPr>
            <w:tcW w:w="331" w:type="pct"/>
            <w:tcBorders>
              <w:top w:val="nil"/>
              <w:left w:val="nil"/>
              <w:bottom w:val="nil"/>
              <w:right w:val="nil"/>
            </w:tcBorders>
            <w:shd w:val="clear" w:color="auto" w:fill="auto"/>
            <w:hideMark/>
          </w:tcPr>
          <w:p w14:paraId="3FE4963A"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p>
        </w:tc>
        <w:tc>
          <w:tcPr>
            <w:tcW w:w="272" w:type="pct"/>
            <w:tcBorders>
              <w:top w:val="nil"/>
              <w:left w:val="nil"/>
              <w:bottom w:val="nil"/>
              <w:right w:val="nil"/>
            </w:tcBorders>
            <w:shd w:val="clear" w:color="auto" w:fill="auto"/>
          </w:tcPr>
          <w:p w14:paraId="3F641413"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tcPr>
          <w:p w14:paraId="7D62F10B"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tcPr>
          <w:p w14:paraId="57C63286"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290" w:type="pct"/>
            <w:tcBorders>
              <w:top w:val="nil"/>
              <w:left w:val="nil"/>
              <w:bottom w:val="nil"/>
              <w:right w:val="nil"/>
            </w:tcBorders>
            <w:shd w:val="clear" w:color="auto" w:fill="auto"/>
          </w:tcPr>
          <w:p w14:paraId="698D1E83"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tcPr>
          <w:p w14:paraId="65D86DA4" w14:textId="77777777" w:rsidR="00D6569F" w:rsidRPr="009511D3" w:rsidRDefault="00D6569F" w:rsidP="009511D3">
            <w:pPr>
              <w:spacing w:after="0" w:line="240" w:lineRule="auto"/>
              <w:contextualSpacing/>
              <w:jc w:val="right"/>
              <w:rPr>
                <w:rFonts w:ascii="Times New Roman" w:eastAsia="Times New Roman" w:hAnsi="Times New Roman" w:cs="Times New Roman"/>
                <w:sz w:val="24"/>
                <w:szCs w:val="24"/>
                <w:lang w:eastAsia="ru-RU"/>
              </w:rPr>
            </w:pPr>
          </w:p>
        </w:tc>
        <w:tc>
          <w:tcPr>
            <w:tcW w:w="339" w:type="pct"/>
            <w:tcBorders>
              <w:top w:val="nil"/>
              <w:left w:val="nil"/>
              <w:bottom w:val="nil"/>
              <w:right w:val="nil"/>
            </w:tcBorders>
            <w:shd w:val="clear" w:color="auto" w:fill="auto"/>
          </w:tcPr>
          <w:p w14:paraId="3AF3158E" w14:textId="0D7D6AB5"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tcPr>
          <w:p w14:paraId="1A8EAE6C"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tcPr>
          <w:p w14:paraId="6EC623CC" w14:textId="3896D530"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6569F" w:rsidRPr="009511D3" w14:paraId="4286F3C0" w14:textId="77777777" w:rsidTr="00E90528">
        <w:trPr>
          <w:trHeight w:val="465"/>
        </w:trPr>
        <w:tc>
          <w:tcPr>
            <w:tcW w:w="337" w:type="pct"/>
            <w:tcBorders>
              <w:top w:val="nil"/>
              <w:left w:val="single" w:sz="4" w:space="0" w:color="auto"/>
              <w:bottom w:val="nil"/>
              <w:right w:val="nil"/>
            </w:tcBorders>
            <w:shd w:val="clear" w:color="auto" w:fill="auto"/>
            <w:hideMark/>
          </w:tcPr>
          <w:p w14:paraId="4E1B89BD"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118004E9"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Пр/812-049.3-1</w:t>
            </w:r>
          </w:p>
        </w:tc>
        <w:tc>
          <w:tcPr>
            <w:tcW w:w="740" w:type="pct"/>
            <w:gridSpan w:val="3"/>
            <w:tcBorders>
              <w:top w:val="nil"/>
              <w:left w:val="nil"/>
              <w:bottom w:val="nil"/>
              <w:right w:val="nil"/>
            </w:tcBorders>
            <w:shd w:val="clear" w:color="auto" w:fill="auto"/>
            <w:hideMark/>
          </w:tcPr>
          <w:p w14:paraId="77490BAC"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НР Электротехнические установки на других объектах</w:t>
            </w:r>
          </w:p>
        </w:tc>
        <w:tc>
          <w:tcPr>
            <w:tcW w:w="331" w:type="pct"/>
            <w:tcBorders>
              <w:top w:val="nil"/>
              <w:left w:val="nil"/>
              <w:bottom w:val="nil"/>
              <w:right w:val="nil"/>
            </w:tcBorders>
            <w:shd w:val="clear" w:color="auto" w:fill="auto"/>
            <w:hideMark/>
          </w:tcPr>
          <w:p w14:paraId="4851CC0E"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w:t>
            </w:r>
          </w:p>
        </w:tc>
        <w:tc>
          <w:tcPr>
            <w:tcW w:w="272" w:type="pct"/>
            <w:tcBorders>
              <w:top w:val="nil"/>
              <w:left w:val="nil"/>
              <w:bottom w:val="nil"/>
              <w:right w:val="nil"/>
            </w:tcBorders>
            <w:shd w:val="clear" w:color="auto" w:fill="auto"/>
          </w:tcPr>
          <w:p w14:paraId="050E179F" w14:textId="6E21A382"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08ACDCC5"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nil"/>
              <w:left w:val="nil"/>
              <w:bottom w:val="nil"/>
              <w:right w:val="nil"/>
            </w:tcBorders>
            <w:shd w:val="clear" w:color="auto" w:fill="auto"/>
          </w:tcPr>
          <w:p w14:paraId="6A9E3945" w14:textId="317B9C22"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90" w:type="pct"/>
            <w:tcBorders>
              <w:top w:val="nil"/>
              <w:left w:val="nil"/>
              <w:bottom w:val="nil"/>
              <w:right w:val="nil"/>
            </w:tcBorders>
            <w:shd w:val="clear" w:color="auto" w:fill="auto"/>
          </w:tcPr>
          <w:p w14:paraId="530805C0"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75D16FFD" w14:textId="77777777" w:rsidR="00D6569F" w:rsidRPr="009511D3" w:rsidRDefault="00D6569F" w:rsidP="009511D3">
            <w:pPr>
              <w:spacing w:after="0" w:line="240" w:lineRule="auto"/>
              <w:contextualSpacing/>
              <w:jc w:val="right"/>
              <w:rPr>
                <w:rFonts w:ascii="Times New Roman" w:eastAsia="Times New Roman" w:hAnsi="Times New Roman" w:cs="Times New Roman"/>
                <w:sz w:val="24"/>
                <w:szCs w:val="24"/>
                <w:lang w:eastAsia="ru-RU"/>
              </w:rPr>
            </w:pPr>
          </w:p>
        </w:tc>
        <w:tc>
          <w:tcPr>
            <w:tcW w:w="339" w:type="pct"/>
            <w:tcBorders>
              <w:top w:val="nil"/>
              <w:left w:val="nil"/>
              <w:bottom w:val="nil"/>
              <w:right w:val="nil"/>
            </w:tcBorders>
            <w:shd w:val="clear" w:color="auto" w:fill="auto"/>
          </w:tcPr>
          <w:p w14:paraId="7EC2238F" w14:textId="26714BEB"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tcPr>
          <w:p w14:paraId="78DB1F74"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tcPr>
          <w:p w14:paraId="0952A4BF" w14:textId="1F73542F"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6569F" w:rsidRPr="009511D3" w14:paraId="39A1A14B" w14:textId="77777777" w:rsidTr="00E90528">
        <w:trPr>
          <w:trHeight w:val="465"/>
        </w:trPr>
        <w:tc>
          <w:tcPr>
            <w:tcW w:w="337" w:type="pct"/>
            <w:tcBorders>
              <w:top w:val="nil"/>
              <w:left w:val="single" w:sz="4" w:space="0" w:color="auto"/>
              <w:bottom w:val="nil"/>
              <w:right w:val="nil"/>
            </w:tcBorders>
            <w:shd w:val="clear" w:color="auto" w:fill="auto"/>
            <w:hideMark/>
          </w:tcPr>
          <w:p w14:paraId="4E41E7B6"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51631E96"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Пр/774-049.3</w:t>
            </w:r>
          </w:p>
        </w:tc>
        <w:tc>
          <w:tcPr>
            <w:tcW w:w="740" w:type="pct"/>
            <w:gridSpan w:val="3"/>
            <w:tcBorders>
              <w:top w:val="nil"/>
              <w:left w:val="nil"/>
              <w:bottom w:val="nil"/>
              <w:right w:val="nil"/>
            </w:tcBorders>
            <w:shd w:val="clear" w:color="auto" w:fill="auto"/>
            <w:hideMark/>
          </w:tcPr>
          <w:p w14:paraId="629948CA"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СП Электротехнические установки на других объектах</w:t>
            </w:r>
          </w:p>
        </w:tc>
        <w:tc>
          <w:tcPr>
            <w:tcW w:w="331" w:type="pct"/>
            <w:tcBorders>
              <w:top w:val="nil"/>
              <w:left w:val="nil"/>
              <w:bottom w:val="nil"/>
              <w:right w:val="nil"/>
            </w:tcBorders>
            <w:shd w:val="clear" w:color="auto" w:fill="auto"/>
            <w:hideMark/>
          </w:tcPr>
          <w:p w14:paraId="2D8A6798"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w:t>
            </w:r>
          </w:p>
        </w:tc>
        <w:tc>
          <w:tcPr>
            <w:tcW w:w="272" w:type="pct"/>
            <w:tcBorders>
              <w:top w:val="nil"/>
              <w:left w:val="nil"/>
              <w:bottom w:val="nil"/>
              <w:right w:val="nil"/>
            </w:tcBorders>
            <w:shd w:val="clear" w:color="auto" w:fill="auto"/>
          </w:tcPr>
          <w:p w14:paraId="31B4EF83" w14:textId="311A4CA9"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05553E66"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nil"/>
              <w:left w:val="nil"/>
              <w:bottom w:val="nil"/>
              <w:right w:val="nil"/>
            </w:tcBorders>
            <w:shd w:val="clear" w:color="auto" w:fill="auto"/>
          </w:tcPr>
          <w:p w14:paraId="32477F4F" w14:textId="1B8AA64B"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90" w:type="pct"/>
            <w:tcBorders>
              <w:top w:val="nil"/>
              <w:left w:val="nil"/>
              <w:bottom w:val="nil"/>
              <w:right w:val="nil"/>
            </w:tcBorders>
            <w:shd w:val="clear" w:color="auto" w:fill="auto"/>
          </w:tcPr>
          <w:p w14:paraId="7BEBD2A3"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20FCA85C" w14:textId="77777777" w:rsidR="00D6569F" w:rsidRPr="009511D3" w:rsidRDefault="00D6569F" w:rsidP="009511D3">
            <w:pPr>
              <w:spacing w:after="0" w:line="240" w:lineRule="auto"/>
              <w:contextualSpacing/>
              <w:jc w:val="right"/>
              <w:rPr>
                <w:rFonts w:ascii="Times New Roman" w:eastAsia="Times New Roman" w:hAnsi="Times New Roman" w:cs="Times New Roman"/>
                <w:sz w:val="24"/>
                <w:szCs w:val="24"/>
                <w:lang w:eastAsia="ru-RU"/>
              </w:rPr>
            </w:pPr>
          </w:p>
        </w:tc>
        <w:tc>
          <w:tcPr>
            <w:tcW w:w="339" w:type="pct"/>
            <w:tcBorders>
              <w:top w:val="nil"/>
              <w:left w:val="nil"/>
              <w:bottom w:val="nil"/>
              <w:right w:val="nil"/>
            </w:tcBorders>
            <w:shd w:val="clear" w:color="auto" w:fill="auto"/>
          </w:tcPr>
          <w:p w14:paraId="17D38FB1" w14:textId="63789AE9"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tcPr>
          <w:p w14:paraId="2A3C2A9B"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tcPr>
          <w:p w14:paraId="613B43B7" w14:textId="637A3CBA"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6569F" w:rsidRPr="009511D3" w14:paraId="104112C1" w14:textId="77777777" w:rsidTr="00E90528">
        <w:trPr>
          <w:trHeight w:val="300"/>
        </w:trPr>
        <w:tc>
          <w:tcPr>
            <w:tcW w:w="337" w:type="pct"/>
            <w:tcBorders>
              <w:top w:val="nil"/>
              <w:left w:val="single" w:sz="4" w:space="0" w:color="auto"/>
              <w:bottom w:val="nil"/>
              <w:right w:val="nil"/>
            </w:tcBorders>
            <w:shd w:val="clear" w:color="auto" w:fill="auto"/>
            <w:hideMark/>
          </w:tcPr>
          <w:p w14:paraId="08B57D9C" w14:textId="77777777" w:rsidR="00D6569F" w:rsidRPr="009511D3" w:rsidRDefault="00D6569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700" w:type="pct"/>
            <w:tcBorders>
              <w:top w:val="nil"/>
              <w:left w:val="nil"/>
              <w:bottom w:val="nil"/>
              <w:right w:val="nil"/>
            </w:tcBorders>
            <w:shd w:val="clear" w:color="auto" w:fill="auto"/>
            <w:hideMark/>
          </w:tcPr>
          <w:p w14:paraId="35A08876" w14:textId="77777777" w:rsidR="00D6569F" w:rsidRPr="009511D3" w:rsidRDefault="00D6569F"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740" w:type="pct"/>
            <w:gridSpan w:val="3"/>
            <w:tcBorders>
              <w:top w:val="single" w:sz="4" w:space="0" w:color="auto"/>
              <w:left w:val="nil"/>
              <w:bottom w:val="nil"/>
              <w:right w:val="nil"/>
            </w:tcBorders>
            <w:shd w:val="clear" w:color="auto" w:fill="auto"/>
            <w:hideMark/>
          </w:tcPr>
          <w:p w14:paraId="6A9FF8F2" w14:textId="77777777" w:rsidR="00D6569F" w:rsidRPr="009511D3" w:rsidRDefault="00D6569F"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Всего по позиции</w:t>
            </w:r>
          </w:p>
        </w:tc>
        <w:tc>
          <w:tcPr>
            <w:tcW w:w="331" w:type="pct"/>
            <w:tcBorders>
              <w:top w:val="single" w:sz="4" w:space="0" w:color="auto"/>
              <w:left w:val="nil"/>
              <w:bottom w:val="nil"/>
              <w:right w:val="nil"/>
            </w:tcBorders>
            <w:shd w:val="clear" w:color="auto" w:fill="auto"/>
            <w:hideMark/>
          </w:tcPr>
          <w:p w14:paraId="161E5334" w14:textId="77777777" w:rsidR="00D6569F" w:rsidRPr="009511D3" w:rsidRDefault="00D6569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72" w:type="pct"/>
            <w:tcBorders>
              <w:top w:val="single" w:sz="4" w:space="0" w:color="auto"/>
              <w:left w:val="nil"/>
              <w:bottom w:val="nil"/>
              <w:right w:val="nil"/>
            </w:tcBorders>
            <w:shd w:val="clear" w:color="auto" w:fill="auto"/>
            <w:hideMark/>
          </w:tcPr>
          <w:p w14:paraId="246AABF6" w14:textId="77777777" w:rsidR="00D6569F" w:rsidRPr="009511D3" w:rsidRDefault="00D6569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2B53CD71" w14:textId="77777777" w:rsidR="00D6569F" w:rsidRPr="009511D3" w:rsidRDefault="00D6569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59" w:type="pct"/>
            <w:tcBorders>
              <w:top w:val="single" w:sz="4" w:space="0" w:color="auto"/>
              <w:left w:val="nil"/>
              <w:bottom w:val="nil"/>
              <w:right w:val="nil"/>
            </w:tcBorders>
            <w:shd w:val="clear" w:color="auto" w:fill="auto"/>
            <w:hideMark/>
          </w:tcPr>
          <w:p w14:paraId="48FD300F" w14:textId="77777777" w:rsidR="00D6569F" w:rsidRPr="009511D3" w:rsidRDefault="00D6569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90" w:type="pct"/>
            <w:tcBorders>
              <w:top w:val="single" w:sz="4" w:space="0" w:color="auto"/>
              <w:left w:val="nil"/>
              <w:bottom w:val="nil"/>
              <w:right w:val="nil"/>
            </w:tcBorders>
            <w:shd w:val="clear" w:color="auto" w:fill="auto"/>
            <w:hideMark/>
          </w:tcPr>
          <w:p w14:paraId="34297848" w14:textId="77777777" w:rsidR="00D6569F" w:rsidRPr="009511D3" w:rsidRDefault="00D6569F"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35F82AEA" w14:textId="77777777" w:rsidR="00D6569F" w:rsidRPr="009511D3" w:rsidRDefault="00D6569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339" w:type="pct"/>
            <w:tcBorders>
              <w:top w:val="single" w:sz="4" w:space="0" w:color="auto"/>
              <w:left w:val="nil"/>
              <w:bottom w:val="nil"/>
              <w:right w:val="nil"/>
            </w:tcBorders>
            <w:shd w:val="clear" w:color="auto" w:fill="auto"/>
          </w:tcPr>
          <w:p w14:paraId="0C9314CC" w14:textId="03DAC8D9" w:rsidR="00D6569F" w:rsidRPr="009511D3" w:rsidRDefault="00D6569F"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1" w:type="pct"/>
            <w:tcBorders>
              <w:top w:val="single" w:sz="4" w:space="0" w:color="auto"/>
              <w:left w:val="nil"/>
              <w:bottom w:val="nil"/>
              <w:right w:val="nil"/>
            </w:tcBorders>
            <w:shd w:val="clear" w:color="auto" w:fill="auto"/>
          </w:tcPr>
          <w:p w14:paraId="01919C06" w14:textId="213B87F0"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71" w:type="pct"/>
            <w:tcBorders>
              <w:top w:val="single" w:sz="4" w:space="0" w:color="auto"/>
              <w:left w:val="nil"/>
              <w:bottom w:val="nil"/>
              <w:right w:val="single" w:sz="4" w:space="0" w:color="auto"/>
            </w:tcBorders>
            <w:shd w:val="clear" w:color="auto" w:fill="auto"/>
          </w:tcPr>
          <w:p w14:paraId="4A1B3159" w14:textId="24DBD9B4" w:rsidR="00D6569F" w:rsidRPr="009511D3" w:rsidRDefault="00D6569F"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BD7CB8" w:rsidRPr="009511D3" w14:paraId="6286B499" w14:textId="77777777" w:rsidTr="00E90528">
        <w:trPr>
          <w:trHeight w:val="465"/>
        </w:trPr>
        <w:tc>
          <w:tcPr>
            <w:tcW w:w="337" w:type="pct"/>
            <w:tcBorders>
              <w:top w:val="single" w:sz="4" w:space="0" w:color="auto"/>
              <w:left w:val="single" w:sz="4" w:space="0" w:color="auto"/>
              <w:bottom w:val="nil"/>
              <w:right w:val="nil"/>
            </w:tcBorders>
            <w:shd w:val="clear" w:color="auto" w:fill="auto"/>
            <w:hideMark/>
          </w:tcPr>
          <w:p w14:paraId="2B7938E0" w14:textId="77777777" w:rsidR="00BD7CB8" w:rsidRPr="009511D3" w:rsidRDefault="00BD7CB8"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2</w:t>
            </w:r>
          </w:p>
        </w:tc>
        <w:tc>
          <w:tcPr>
            <w:tcW w:w="700" w:type="pct"/>
            <w:tcBorders>
              <w:top w:val="single" w:sz="4" w:space="0" w:color="auto"/>
              <w:left w:val="nil"/>
              <w:bottom w:val="nil"/>
              <w:right w:val="nil"/>
            </w:tcBorders>
            <w:shd w:val="clear" w:color="auto" w:fill="auto"/>
            <w:hideMark/>
          </w:tcPr>
          <w:p w14:paraId="6487BD25" w14:textId="77777777" w:rsidR="00BD7CB8" w:rsidRPr="009511D3" w:rsidRDefault="00BD7CB8"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ФЕРм08-03-600-01</w:t>
            </w:r>
          </w:p>
        </w:tc>
        <w:tc>
          <w:tcPr>
            <w:tcW w:w="740" w:type="pct"/>
            <w:gridSpan w:val="3"/>
            <w:tcBorders>
              <w:top w:val="single" w:sz="4" w:space="0" w:color="auto"/>
              <w:left w:val="nil"/>
              <w:bottom w:val="nil"/>
              <w:right w:val="nil"/>
            </w:tcBorders>
            <w:shd w:val="clear" w:color="auto" w:fill="auto"/>
            <w:hideMark/>
          </w:tcPr>
          <w:p w14:paraId="46701121" w14:textId="77777777" w:rsidR="00BD7CB8" w:rsidRPr="009511D3" w:rsidRDefault="00BD7CB8"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Счетчики, устанавливаемые на готовом основании: однофазные</w:t>
            </w:r>
          </w:p>
        </w:tc>
        <w:tc>
          <w:tcPr>
            <w:tcW w:w="331" w:type="pct"/>
            <w:tcBorders>
              <w:top w:val="single" w:sz="4" w:space="0" w:color="auto"/>
              <w:left w:val="nil"/>
              <w:bottom w:val="nil"/>
              <w:right w:val="nil"/>
            </w:tcBorders>
            <w:shd w:val="clear" w:color="auto" w:fill="auto"/>
            <w:hideMark/>
          </w:tcPr>
          <w:p w14:paraId="544DECEA" w14:textId="77777777" w:rsidR="00BD7CB8" w:rsidRPr="009511D3" w:rsidRDefault="00BD7CB8"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шт</w:t>
            </w:r>
          </w:p>
        </w:tc>
        <w:tc>
          <w:tcPr>
            <w:tcW w:w="272" w:type="pct"/>
            <w:tcBorders>
              <w:top w:val="single" w:sz="4" w:space="0" w:color="auto"/>
              <w:left w:val="nil"/>
              <w:bottom w:val="nil"/>
              <w:right w:val="nil"/>
            </w:tcBorders>
            <w:shd w:val="clear" w:color="auto" w:fill="auto"/>
            <w:hideMark/>
          </w:tcPr>
          <w:p w14:paraId="4C86A340" w14:textId="79B94321" w:rsidR="00BD7CB8" w:rsidRPr="009511D3" w:rsidRDefault="00BD7CB8"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75</w:t>
            </w:r>
          </w:p>
        </w:tc>
        <w:tc>
          <w:tcPr>
            <w:tcW w:w="440" w:type="pct"/>
            <w:tcBorders>
              <w:top w:val="single" w:sz="4" w:space="0" w:color="auto"/>
              <w:left w:val="nil"/>
              <w:bottom w:val="nil"/>
              <w:right w:val="nil"/>
            </w:tcBorders>
            <w:shd w:val="clear" w:color="auto" w:fill="auto"/>
            <w:hideMark/>
          </w:tcPr>
          <w:p w14:paraId="6431AAB6" w14:textId="710FC782" w:rsidR="00BD7CB8" w:rsidRPr="009511D3" w:rsidRDefault="00BD7CB8"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1</w:t>
            </w:r>
          </w:p>
        </w:tc>
        <w:tc>
          <w:tcPr>
            <w:tcW w:w="459" w:type="pct"/>
            <w:tcBorders>
              <w:top w:val="single" w:sz="4" w:space="0" w:color="auto"/>
              <w:left w:val="nil"/>
              <w:bottom w:val="nil"/>
              <w:right w:val="nil"/>
            </w:tcBorders>
            <w:shd w:val="clear" w:color="auto" w:fill="auto"/>
            <w:hideMark/>
          </w:tcPr>
          <w:p w14:paraId="606EE780" w14:textId="294700A4" w:rsidR="00BD7CB8" w:rsidRPr="009511D3" w:rsidRDefault="00BD7CB8"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75</w:t>
            </w:r>
          </w:p>
        </w:tc>
        <w:tc>
          <w:tcPr>
            <w:tcW w:w="290" w:type="pct"/>
            <w:tcBorders>
              <w:top w:val="single" w:sz="4" w:space="0" w:color="auto"/>
              <w:left w:val="nil"/>
              <w:bottom w:val="nil"/>
              <w:right w:val="nil"/>
            </w:tcBorders>
            <w:shd w:val="clear" w:color="auto" w:fill="auto"/>
            <w:hideMark/>
          </w:tcPr>
          <w:p w14:paraId="19B3FC1C" w14:textId="77777777" w:rsidR="00BD7CB8" w:rsidRPr="009511D3" w:rsidRDefault="00BD7CB8"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28DB7326" w14:textId="77777777" w:rsidR="00BD7CB8" w:rsidRPr="009511D3" w:rsidRDefault="00BD7CB8"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339" w:type="pct"/>
            <w:tcBorders>
              <w:top w:val="single" w:sz="4" w:space="0" w:color="auto"/>
              <w:left w:val="nil"/>
              <w:bottom w:val="nil"/>
              <w:right w:val="nil"/>
            </w:tcBorders>
            <w:shd w:val="clear" w:color="auto" w:fill="auto"/>
            <w:hideMark/>
          </w:tcPr>
          <w:p w14:paraId="05DD3C65" w14:textId="77777777" w:rsidR="00BD7CB8" w:rsidRPr="009511D3" w:rsidRDefault="00BD7CB8"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81" w:type="pct"/>
            <w:tcBorders>
              <w:top w:val="single" w:sz="4" w:space="0" w:color="auto"/>
              <w:left w:val="nil"/>
              <w:bottom w:val="nil"/>
              <w:right w:val="nil"/>
            </w:tcBorders>
            <w:shd w:val="clear" w:color="auto" w:fill="auto"/>
            <w:hideMark/>
          </w:tcPr>
          <w:p w14:paraId="13629C07" w14:textId="77777777" w:rsidR="00BD7CB8" w:rsidRPr="009511D3" w:rsidRDefault="00BD7CB8"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371" w:type="pct"/>
            <w:tcBorders>
              <w:top w:val="single" w:sz="4" w:space="0" w:color="auto"/>
              <w:left w:val="nil"/>
              <w:bottom w:val="nil"/>
              <w:right w:val="single" w:sz="4" w:space="0" w:color="auto"/>
            </w:tcBorders>
            <w:shd w:val="clear" w:color="auto" w:fill="auto"/>
            <w:hideMark/>
          </w:tcPr>
          <w:p w14:paraId="490867E6" w14:textId="77777777" w:rsidR="00BD7CB8" w:rsidRPr="009511D3" w:rsidRDefault="00BD7CB8"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r>
      <w:tr w:rsidR="00D6569F" w:rsidRPr="009511D3" w14:paraId="59F55941" w14:textId="77777777" w:rsidTr="00E90528">
        <w:trPr>
          <w:trHeight w:val="300"/>
        </w:trPr>
        <w:tc>
          <w:tcPr>
            <w:tcW w:w="337" w:type="pct"/>
            <w:tcBorders>
              <w:top w:val="nil"/>
              <w:left w:val="single" w:sz="4" w:space="0" w:color="auto"/>
              <w:bottom w:val="nil"/>
              <w:right w:val="nil"/>
            </w:tcBorders>
            <w:shd w:val="clear" w:color="auto" w:fill="auto"/>
            <w:vAlign w:val="center"/>
            <w:hideMark/>
          </w:tcPr>
          <w:p w14:paraId="64CB4DD0"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6675048B"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1</w:t>
            </w:r>
          </w:p>
        </w:tc>
        <w:tc>
          <w:tcPr>
            <w:tcW w:w="740" w:type="pct"/>
            <w:gridSpan w:val="3"/>
            <w:tcBorders>
              <w:top w:val="nil"/>
              <w:left w:val="nil"/>
              <w:bottom w:val="nil"/>
              <w:right w:val="nil"/>
            </w:tcBorders>
            <w:shd w:val="clear" w:color="auto" w:fill="auto"/>
            <w:hideMark/>
          </w:tcPr>
          <w:p w14:paraId="323C3C7C"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ОТ</w:t>
            </w:r>
          </w:p>
        </w:tc>
        <w:tc>
          <w:tcPr>
            <w:tcW w:w="331" w:type="pct"/>
            <w:tcBorders>
              <w:top w:val="nil"/>
              <w:left w:val="nil"/>
              <w:bottom w:val="nil"/>
              <w:right w:val="nil"/>
            </w:tcBorders>
            <w:shd w:val="clear" w:color="auto" w:fill="auto"/>
            <w:hideMark/>
          </w:tcPr>
          <w:p w14:paraId="4BE941C7"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p>
        </w:tc>
        <w:tc>
          <w:tcPr>
            <w:tcW w:w="272" w:type="pct"/>
            <w:tcBorders>
              <w:top w:val="nil"/>
              <w:left w:val="nil"/>
              <w:bottom w:val="nil"/>
              <w:right w:val="nil"/>
            </w:tcBorders>
            <w:shd w:val="clear" w:color="auto" w:fill="auto"/>
            <w:hideMark/>
          </w:tcPr>
          <w:p w14:paraId="4E8D5C3D"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hideMark/>
          </w:tcPr>
          <w:p w14:paraId="20186E0C"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hideMark/>
          </w:tcPr>
          <w:p w14:paraId="64428CB0"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290" w:type="pct"/>
            <w:tcBorders>
              <w:top w:val="nil"/>
              <w:left w:val="nil"/>
              <w:bottom w:val="nil"/>
              <w:right w:val="nil"/>
            </w:tcBorders>
            <w:shd w:val="clear" w:color="auto" w:fill="auto"/>
          </w:tcPr>
          <w:p w14:paraId="681C1CF8" w14:textId="601442E5"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1990388D"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39" w:type="pct"/>
            <w:tcBorders>
              <w:top w:val="nil"/>
              <w:left w:val="nil"/>
              <w:bottom w:val="nil"/>
              <w:right w:val="nil"/>
            </w:tcBorders>
            <w:shd w:val="clear" w:color="auto" w:fill="auto"/>
          </w:tcPr>
          <w:p w14:paraId="4CD646A0" w14:textId="46CDCBE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tcPr>
          <w:p w14:paraId="536033F4" w14:textId="76EB955B"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tcPr>
          <w:p w14:paraId="2CB5EA96" w14:textId="7B57EB52"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6569F" w:rsidRPr="009511D3" w14:paraId="5D5F9D9A" w14:textId="77777777" w:rsidTr="00E90528">
        <w:trPr>
          <w:trHeight w:val="300"/>
        </w:trPr>
        <w:tc>
          <w:tcPr>
            <w:tcW w:w="337" w:type="pct"/>
            <w:tcBorders>
              <w:top w:val="nil"/>
              <w:left w:val="single" w:sz="4" w:space="0" w:color="auto"/>
              <w:bottom w:val="nil"/>
              <w:right w:val="nil"/>
            </w:tcBorders>
            <w:shd w:val="clear" w:color="auto" w:fill="auto"/>
            <w:vAlign w:val="center"/>
            <w:hideMark/>
          </w:tcPr>
          <w:p w14:paraId="346DE782"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77573858"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2</w:t>
            </w:r>
          </w:p>
        </w:tc>
        <w:tc>
          <w:tcPr>
            <w:tcW w:w="740" w:type="pct"/>
            <w:gridSpan w:val="3"/>
            <w:tcBorders>
              <w:top w:val="nil"/>
              <w:left w:val="nil"/>
              <w:bottom w:val="nil"/>
              <w:right w:val="nil"/>
            </w:tcBorders>
            <w:shd w:val="clear" w:color="auto" w:fill="auto"/>
            <w:hideMark/>
          </w:tcPr>
          <w:p w14:paraId="68198B2B"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ЭМ</w:t>
            </w:r>
          </w:p>
        </w:tc>
        <w:tc>
          <w:tcPr>
            <w:tcW w:w="331" w:type="pct"/>
            <w:tcBorders>
              <w:top w:val="nil"/>
              <w:left w:val="nil"/>
              <w:bottom w:val="nil"/>
              <w:right w:val="nil"/>
            </w:tcBorders>
            <w:shd w:val="clear" w:color="auto" w:fill="auto"/>
            <w:hideMark/>
          </w:tcPr>
          <w:p w14:paraId="36FCCC8F"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p>
        </w:tc>
        <w:tc>
          <w:tcPr>
            <w:tcW w:w="272" w:type="pct"/>
            <w:tcBorders>
              <w:top w:val="nil"/>
              <w:left w:val="nil"/>
              <w:bottom w:val="nil"/>
              <w:right w:val="nil"/>
            </w:tcBorders>
            <w:shd w:val="clear" w:color="auto" w:fill="auto"/>
            <w:hideMark/>
          </w:tcPr>
          <w:p w14:paraId="1B405EEC"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hideMark/>
          </w:tcPr>
          <w:p w14:paraId="0F863677"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hideMark/>
          </w:tcPr>
          <w:p w14:paraId="2AE42595"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290" w:type="pct"/>
            <w:tcBorders>
              <w:top w:val="nil"/>
              <w:left w:val="nil"/>
              <w:bottom w:val="nil"/>
              <w:right w:val="nil"/>
            </w:tcBorders>
            <w:shd w:val="clear" w:color="auto" w:fill="auto"/>
          </w:tcPr>
          <w:p w14:paraId="0D82A15E" w14:textId="4DE55ADB"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67755DA0"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39" w:type="pct"/>
            <w:tcBorders>
              <w:top w:val="nil"/>
              <w:left w:val="nil"/>
              <w:bottom w:val="nil"/>
              <w:right w:val="nil"/>
            </w:tcBorders>
            <w:shd w:val="clear" w:color="auto" w:fill="auto"/>
          </w:tcPr>
          <w:p w14:paraId="1C95B219" w14:textId="518A9E3D"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tcPr>
          <w:p w14:paraId="35DE1CEF" w14:textId="1F6DC77C"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tcPr>
          <w:p w14:paraId="2508CAFA" w14:textId="04572D34"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6569F" w:rsidRPr="009511D3" w14:paraId="5767B345" w14:textId="77777777" w:rsidTr="00E90528">
        <w:trPr>
          <w:trHeight w:val="300"/>
        </w:trPr>
        <w:tc>
          <w:tcPr>
            <w:tcW w:w="337" w:type="pct"/>
            <w:tcBorders>
              <w:top w:val="nil"/>
              <w:left w:val="single" w:sz="4" w:space="0" w:color="auto"/>
              <w:bottom w:val="nil"/>
              <w:right w:val="nil"/>
            </w:tcBorders>
            <w:shd w:val="clear" w:color="auto" w:fill="auto"/>
            <w:vAlign w:val="center"/>
            <w:hideMark/>
          </w:tcPr>
          <w:p w14:paraId="382E1368"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5AAB5D4A"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3</w:t>
            </w:r>
          </w:p>
        </w:tc>
        <w:tc>
          <w:tcPr>
            <w:tcW w:w="740" w:type="pct"/>
            <w:gridSpan w:val="3"/>
            <w:tcBorders>
              <w:top w:val="nil"/>
              <w:left w:val="nil"/>
              <w:bottom w:val="nil"/>
              <w:right w:val="nil"/>
            </w:tcBorders>
            <w:shd w:val="clear" w:color="auto" w:fill="auto"/>
            <w:hideMark/>
          </w:tcPr>
          <w:p w14:paraId="7B26B7EC" w14:textId="5E2C11ED"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в </w:t>
            </w:r>
            <w:r w:rsidR="00DD6BE2" w:rsidRPr="009511D3">
              <w:rPr>
                <w:rFonts w:ascii="Times New Roman" w:eastAsia="Times New Roman" w:hAnsi="Times New Roman" w:cs="Times New Roman"/>
                <w:color w:val="000000"/>
                <w:sz w:val="24"/>
                <w:szCs w:val="24"/>
                <w:lang w:eastAsia="ru-RU"/>
              </w:rPr>
              <w:t>том числе</w:t>
            </w:r>
            <w:r w:rsidRPr="009511D3">
              <w:rPr>
                <w:rFonts w:ascii="Times New Roman" w:eastAsia="Times New Roman" w:hAnsi="Times New Roman" w:cs="Times New Roman"/>
                <w:color w:val="000000"/>
                <w:sz w:val="24"/>
                <w:szCs w:val="24"/>
                <w:lang w:eastAsia="ru-RU"/>
              </w:rPr>
              <w:t xml:space="preserve"> ОТм</w:t>
            </w:r>
          </w:p>
        </w:tc>
        <w:tc>
          <w:tcPr>
            <w:tcW w:w="331" w:type="pct"/>
            <w:tcBorders>
              <w:top w:val="nil"/>
              <w:left w:val="nil"/>
              <w:bottom w:val="nil"/>
              <w:right w:val="nil"/>
            </w:tcBorders>
            <w:shd w:val="clear" w:color="auto" w:fill="auto"/>
            <w:hideMark/>
          </w:tcPr>
          <w:p w14:paraId="176AC2FC"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p>
        </w:tc>
        <w:tc>
          <w:tcPr>
            <w:tcW w:w="272" w:type="pct"/>
            <w:tcBorders>
              <w:top w:val="nil"/>
              <w:left w:val="nil"/>
              <w:bottom w:val="nil"/>
              <w:right w:val="nil"/>
            </w:tcBorders>
            <w:shd w:val="clear" w:color="auto" w:fill="auto"/>
            <w:hideMark/>
          </w:tcPr>
          <w:p w14:paraId="75C706E6"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hideMark/>
          </w:tcPr>
          <w:p w14:paraId="6F609F16"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hideMark/>
          </w:tcPr>
          <w:p w14:paraId="68C400CE"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290" w:type="pct"/>
            <w:tcBorders>
              <w:top w:val="nil"/>
              <w:left w:val="nil"/>
              <w:bottom w:val="nil"/>
              <w:right w:val="nil"/>
            </w:tcBorders>
            <w:shd w:val="clear" w:color="auto" w:fill="auto"/>
          </w:tcPr>
          <w:p w14:paraId="425FDBBE" w14:textId="5B332F8D"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727DD9FE"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39" w:type="pct"/>
            <w:tcBorders>
              <w:top w:val="nil"/>
              <w:left w:val="nil"/>
              <w:bottom w:val="nil"/>
              <w:right w:val="nil"/>
            </w:tcBorders>
            <w:shd w:val="clear" w:color="auto" w:fill="auto"/>
          </w:tcPr>
          <w:p w14:paraId="6120DA89" w14:textId="6B69F6EF"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tcPr>
          <w:p w14:paraId="446C9DF3" w14:textId="68359A36"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tcPr>
          <w:p w14:paraId="15F44780" w14:textId="72DB7572"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6569F" w:rsidRPr="009511D3" w14:paraId="556B085E" w14:textId="77777777" w:rsidTr="00E90528">
        <w:trPr>
          <w:trHeight w:val="300"/>
        </w:trPr>
        <w:tc>
          <w:tcPr>
            <w:tcW w:w="337" w:type="pct"/>
            <w:tcBorders>
              <w:top w:val="nil"/>
              <w:left w:val="single" w:sz="4" w:space="0" w:color="auto"/>
              <w:bottom w:val="nil"/>
              <w:right w:val="nil"/>
            </w:tcBorders>
            <w:shd w:val="clear" w:color="auto" w:fill="auto"/>
            <w:vAlign w:val="center"/>
            <w:hideMark/>
          </w:tcPr>
          <w:p w14:paraId="405539A1"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2090ADFB"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4</w:t>
            </w:r>
          </w:p>
        </w:tc>
        <w:tc>
          <w:tcPr>
            <w:tcW w:w="740" w:type="pct"/>
            <w:gridSpan w:val="3"/>
            <w:tcBorders>
              <w:top w:val="nil"/>
              <w:left w:val="nil"/>
              <w:bottom w:val="nil"/>
              <w:right w:val="nil"/>
            </w:tcBorders>
            <w:shd w:val="clear" w:color="auto" w:fill="auto"/>
            <w:hideMark/>
          </w:tcPr>
          <w:p w14:paraId="696F3D83"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М</w:t>
            </w:r>
          </w:p>
        </w:tc>
        <w:tc>
          <w:tcPr>
            <w:tcW w:w="331" w:type="pct"/>
            <w:tcBorders>
              <w:top w:val="nil"/>
              <w:left w:val="nil"/>
              <w:bottom w:val="nil"/>
              <w:right w:val="nil"/>
            </w:tcBorders>
            <w:shd w:val="clear" w:color="auto" w:fill="auto"/>
            <w:hideMark/>
          </w:tcPr>
          <w:p w14:paraId="6B97C7CB"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p>
        </w:tc>
        <w:tc>
          <w:tcPr>
            <w:tcW w:w="272" w:type="pct"/>
            <w:tcBorders>
              <w:top w:val="nil"/>
              <w:left w:val="nil"/>
              <w:bottom w:val="nil"/>
              <w:right w:val="nil"/>
            </w:tcBorders>
            <w:shd w:val="clear" w:color="auto" w:fill="auto"/>
            <w:hideMark/>
          </w:tcPr>
          <w:p w14:paraId="38D8A497"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hideMark/>
          </w:tcPr>
          <w:p w14:paraId="6A2F19C8"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hideMark/>
          </w:tcPr>
          <w:p w14:paraId="2BFD0132"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290" w:type="pct"/>
            <w:tcBorders>
              <w:top w:val="nil"/>
              <w:left w:val="nil"/>
              <w:bottom w:val="nil"/>
              <w:right w:val="nil"/>
            </w:tcBorders>
            <w:shd w:val="clear" w:color="auto" w:fill="auto"/>
          </w:tcPr>
          <w:p w14:paraId="2423B874" w14:textId="6E680879"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0967F317"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39" w:type="pct"/>
            <w:tcBorders>
              <w:top w:val="nil"/>
              <w:left w:val="nil"/>
              <w:bottom w:val="nil"/>
              <w:right w:val="nil"/>
            </w:tcBorders>
            <w:shd w:val="clear" w:color="auto" w:fill="auto"/>
          </w:tcPr>
          <w:p w14:paraId="73E56EA0" w14:textId="2552A3F1"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tcPr>
          <w:p w14:paraId="43D1F5F2" w14:textId="77E84958"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tcPr>
          <w:p w14:paraId="68D52EA3" w14:textId="55B41075"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6569F" w:rsidRPr="009511D3" w14:paraId="3D552BA6" w14:textId="77777777" w:rsidTr="00E90528">
        <w:trPr>
          <w:trHeight w:val="300"/>
        </w:trPr>
        <w:tc>
          <w:tcPr>
            <w:tcW w:w="337" w:type="pct"/>
            <w:tcBorders>
              <w:top w:val="nil"/>
              <w:left w:val="single" w:sz="4" w:space="0" w:color="auto"/>
              <w:bottom w:val="nil"/>
              <w:right w:val="nil"/>
            </w:tcBorders>
            <w:shd w:val="clear" w:color="auto" w:fill="auto"/>
            <w:hideMark/>
          </w:tcPr>
          <w:p w14:paraId="062CE03C"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02A3085C"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740" w:type="pct"/>
            <w:gridSpan w:val="3"/>
            <w:tcBorders>
              <w:top w:val="nil"/>
              <w:left w:val="nil"/>
              <w:bottom w:val="nil"/>
              <w:right w:val="nil"/>
            </w:tcBorders>
            <w:shd w:val="clear" w:color="auto" w:fill="auto"/>
            <w:hideMark/>
          </w:tcPr>
          <w:p w14:paraId="43846B7E"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ЗТ</w:t>
            </w:r>
          </w:p>
        </w:tc>
        <w:tc>
          <w:tcPr>
            <w:tcW w:w="331" w:type="pct"/>
            <w:tcBorders>
              <w:top w:val="nil"/>
              <w:left w:val="nil"/>
              <w:bottom w:val="nil"/>
              <w:right w:val="nil"/>
            </w:tcBorders>
            <w:shd w:val="clear" w:color="auto" w:fill="auto"/>
            <w:hideMark/>
          </w:tcPr>
          <w:p w14:paraId="4A1C91D9"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чел.-ч</w:t>
            </w:r>
          </w:p>
        </w:tc>
        <w:tc>
          <w:tcPr>
            <w:tcW w:w="272" w:type="pct"/>
            <w:tcBorders>
              <w:top w:val="nil"/>
              <w:left w:val="nil"/>
              <w:bottom w:val="nil"/>
              <w:right w:val="nil"/>
            </w:tcBorders>
            <w:shd w:val="clear" w:color="auto" w:fill="auto"/>
          </w:tcPr>
          <w:p w14:paraId="451410D7" w14:textId="4BEE50CA"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2DD6EE3C"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nil"/>
              <w:left w:val="nil"/>
              <w:bottom w:val="nil"/>
              <w:right w:val="nil"/>
            </w:tcBorders>
            <w:shd w:val="clear" w:color="auto" w:fill="auto"/>
          </w:tcPr>
          <w:p w14:paraId="297E3D61" w14:textId="58FBB8D3"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90" w:type="pct"/>
            <w:tcBorders>
              <w:top w:val="nil"/>
              <w:left w:val="nil"/>
              <w:bottom w:val="nil"/>
              <w:right w:val="nil"/>
            </w:tcBorders>
            <w:shd w:val="clear" w:color="auto" w:fill="auto"/>
          </w:tcPr>
          <w:p w14:paraId="6B0573F3"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4B3E1694" w14:textId="77777777" w:rsidR="00D6569F" w:rsidRPr="009511D3" w:rsidRDefault="00D6569F" w:rsidP="009511D3">
            <w:pPr>
              <w:spacing w:after="0" w:line="240" w:lineRule="auto"/>
              <w:contextualSpacing/>
              <w:jc w:val="right"/>
              <w:rPr>
                <w:rFonts w:ascii="Times New Roman" w:eastAsia="Times New Roman" w:hAnsi="Times New Roman" w:cs="Times New Roman"/>
                <w:sz w:val="24"/>
                <w:szCs w:val="24"/>
                <w:lang w:eastAsia="ru-RU"/>
              </w:rPr>
            </w:pPr>
          </w:p>
        </w:tc>
        <w:tc>
          <w:tcPr>
            <w:tcW w:w="339" w:type="pct"/>
            <w:tcBorders>
              <w:top w:val="nil"/>
              <w:left w:val="nil"/>
              <w:bottom w:val="nil"/>
              <w:right w:val="nil"/>
            </w:tcBorders>
            <w:shd w:val="clear" w:color="auto" w:fill="auto"/>
          </w:tcPr>
          <w:p w14:paraId="27F51BC9"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281" w:type="pct"/>
            <w:tcBorders>
              <w:top w:val="nil"/>
              <w:left w:val="nil"/>
              <w:bottom w:val="nil"/>
              <w:right w:val="nil"/>
            </w:tcBorders>
            <w:shd w:val="clear" w:color="auto" w:fill="auto"/>
          </w:tcPr>
          <w:p w14:paraId="0137B6B4" w14:textId="77777777" w:rsidR="00D6569F" w:rsidRPr="009511D3" w:rsidRDefault="00D6569F" w:rsidP="009511D3">
            <w:pPr>
              <w:spacing w:after="0" w:line="240" w:lineRule="auto"/>
              <w:contextualSpacing/>
              <w:jc w:val="right"/>
              <w:rPr>
                <w:rFonts w:ascii="Times New Roman" w:eastAsia="Times New Roman" w:hAnsi="Times New Roman" w:cs="Times New Roman"/>
                <w:sz w:val="24"/>
                <w:szCs w:val="24"/>
                <w:lang w:eastAsia="ru-RU"/>
              </w:rPr>
            </w:pPr>
          </w:p>
        </w:tc>
        <w:tc>
          <w:tcPr>
            <w:tcW w:w="371" w:type="pct"/>
            <w:tcBorders>
              <w:top w:val="nil"/>
              <w:left w:val="nil"/>
              <w:bottom w:val="nil"/>
              <w:right w:val="single" w:sz="4" w:space="0" w:color="auto"/>
            </w:tcBorders>
            <w:shd w:val="clear" w:color="auto" w:fill="auto"/>
          </w:tcPr>
          <w:p w14:paraId="5168D235" w14:textId="281A0571"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6569F" w:rsidRPr="009511D3" w14:paraId="7F29CC22" w14:textId="77777777" w:rsidTr="00E90528">
        <w:trPr>
          <w:trHeight w:val="300"/>
        </w:trPr>
        <w:tc>
          <w:tcPr>
            <w:tcW w:w="337" w:type="pct"/>
            <w:tcBorders>
              <w:top w:val="nil"/>
              <w:left w:val="single" w:sz="4" w:space="0" w:color="auto"/>
              <w:bottom w:val="nil"/>
              <w:right w:val="nil"/>
            </w:tcBorders>
            <w:shd w:val="clear" w:color="auto" w:fill="auto"/>
            <w:hideMark/>
          </w:tcPr>
          <w:p w14:paraId="07784FEE"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2D9F2206"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740" w:type="pct"/>
            <w:gridSpan w:val="3"/>
            <w:tcBorders>
              <w:top w:val="nil"/>
              <w:left w:val="nil"/>
              <w:bottom w:val="nil"/>
              <w:right w:val="nil"/>
            </w:tcBorders>
            <w:shd w:val="clear" w:color="auto" w:fill="auto"/>
            <w:hideMark/>
          </w:tcPr>
          <w:p w14:paraId="4CE8FB5F"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ЗТм</w:t>
            </w:r>
          </w:p>
        </w:tc>
        <w:tc>
          <w:tcPr>
            <w:tcW w:w="331" w:type="pct"/>
            <w:tcBorders>
              <w:top w:val="nil"/>
              <w:left w:val="nil"/>
              <w:bottom w:val="nil"/>
              <w:right w:val="nil"/>
            </w:tcBorders>
            <w:shd w:val="clear" w:color="auto" w:fill="auto"/>
            <w:hideMark/>
          </w:tcPr>
          <w:p w14:paraId="21005862"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чел.-ч</w:t>
            </w:r>
          </w:p>
        </w:tc>
        <w:tc>
          <w:tcPr>
            <w:tcW w:w="272" w:type="pct"/>
            <w:tcBorders>
              <w:top w:val="nil"/>
              <w:left w:val="nil"/>
              <w:bottom w:val="nil"/>
              <w:right w:val="nil"/>
            </w:tcBorders>
            <w:shd w:val="clear" w:color="auto" w:fill="auto"/>
          </w:tcPr>
          <w:p w14:paraId="254B7E85" w14:textId="227A6D5E"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5C4182C4"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nil"/>
              <w:left w:val="nil"/>
              <w:bottom w:val="nil"/>
              <w:right w:val="nil"/>
            </w:tcBorders>
            <w:shd w:val="clear" w:color="auto" w:fill="auto"/>
          </w:tcPr>
          <w:p w14:paraId="584279DC" w14:textId="109E42EE"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90" w:type="pct"/>
            <w:tcBorders>
              <w:top w:val="nil"/>
              <w:left w:val="nil"/>
              <w:bottom w:val="nil"/>
              <w:right w:val="nil"/>
            </w:tcBorders>
            <w:shd w:val="clear" w:color="auto" w:fill="auto"/>
            <w:hideMark/>
          </w:tcPr>
          <w:p w14:paraId="0949D2E7"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hideMark/>
          </w:tcPr>
          <w:p w14:paraId="702CA38F" w14:textId="77777777" w:rsidR="00D6569F" w:rsidRPr="009511D3" w:rsidRDefault="00D6569F" w:rsidP="009511D3">
            <w:pPr>
              <w:spacing w:after="0" w:line="240" w:lineRule="auto"/>
              <w:contextualSpacing/>
              <w:jc w:val="right"/>
              <w:rPr>
                <w:rFonts w:ascii="Times New Roman" w:eastAsia="Times New Roman" w:hAnsi="Times New Roman" w:cs="Times New Roman"/>
                <w:sz w:val="24"/>
                <w:szCs w:val="24"/>
                <w:lang w:eastAsia="ru-RU"/>
              </w:rPr>
            </w:pPr>
          </w:p>
        </w:tc>
        <w:tc>
          <w:tcPr>
            <w:tcW w:w="339" w:type="pct"/>
            <w:tcBorders>
              <w:top w:val="nil"/>
              <w:left w:val="nil"/>
              <w:bottom w:val="nil"/>
              <w:right w:val="nil"/>
            </w:tcBorders>
            <w:shd w:val="clear" w:color="auto" w:fill="auto"/>
            <w:hideMark/>
          </w:tcPr>
          <w:p w14:paraId="7B8B9543"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281" w:type="pct"/>
            <w:tcBorders>
              <w:top w:val="nil"/>
              <w:left w:val="nil"/>
              <w:bottom w:val="nil"/>
              <w:right w:val="nil"/>
            </w:tcBorders>
            <w:shd w:val="clear" w:color="auto" w:fill="auto"/>
            <w:hideMark/>
          </w:tcPr>
          <w:p w14:paraId="34EA3655" w14:textId="77777777" w:rsidR="00D6569F" w:rsidRPr="009511D3" w:rsidRDefault="00D6569F" w:rsidP="009511D3">
            <w:pPr>
              <w:spacing w:after="0" w:line="240" w:lineRule="auto"/>
              <w:contextualSpacing/>
              <w:jc w:val="right"/>
              <w:rPr>
                <w:rFonts w:ascii="Times New Roman" w:eastAsia="Times New Roman" w:hAnsi="Times New Roman" w:cs="Times New Roman"/>
                <w:sz w:val="24"/>
                <w:szCs w:val="24"/>
                <w:lang w:eastAsia="ru-RU"/>
              </w:rPr>
            </w:pPr>
          </w:p>
        </w:tc>
        <w:tc>
          <w:tcPr>
            <w:tcW w:w="371" w:type="pct"/>
            <w:tcBorders>
              <w:top w:val="nil"/>
              <w:left w:val="nil"/>
              <w:bottom w:val="nil"/>
              <w:right w:val="single" w:sz="4" w:space="0" w:color="auto"/>
            </w:tcBorders>
            <w:shd w:val="clear" w:color="auto" w:fill="auto"/>
            <w:hideMark/>
          </w:tcPr>
          <w:p w14:paraId="1833329F"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r>
      <w:tr w:rsidR="00D6569F" w:rsidRPr="009511D3" w14:paraId="2EFDDB2B" w14:textId="77777777" w:rsidTr="00E90528">
        <w:trPr>
          <w:trHeight w:val="300"/>
        </w:trPr>
        <w:tc>
          <w:tcPr>
            <w:tcW w:w="337" w:type="pct"/>
            <w:tcBorders>
              <w:top w:val="nil"/>
              <w:left w:val="single" w:sz="4" w:space="0" w:color="auto"/>
              <w:bottom w:val="nil"/>
              <w:right w:val="nil"/>
            </w:tcBorders>
            <w:shd w:val="clear" w:color="auto" w:fill="auto"/>
            <w:vAlign w:val="center"/>
            <w:hideMark/>
          </w:tcPr>
          <w:p w14:paraId="01893468"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07AC3D98"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740" w:type="pct"/>
            <w:gridSpan w:val="3"/>
            <w:tcBorders>
              <w:top w:val="single" w:sz="4" w:space="0" w:color="auto"/>
              <w:left w:val="nil"/>
              <w:bottom w:val="nil"/>
              <w:right w:val="nil"/>
            </w:tcBorders>
            <w:shd w:val="clear" w:color="auto" w:fill="auto"/>
            <w:hideMark/>
          </w:tcPr>
          <w:p w14:paraId="75C3B274"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Итого по расценке</w:t>
            </w:r>
          </w:p>
        </w:tc>
        <w:tc>
          <w:tcPr>
            <w:tcW w:w="331" w:type="pct"/>
            <w:tcBorders>
              <w:top w:val="single" w:sz="4" w:space="0" w:color="auto"/>
              <w:left w:val="nil"/>
              <w:bottom w:val="nil"/>
              <w:right w:val="nil"/>
            </w:tcBorders>
            <w:shd w:val="clear" w:color="auto" w:fill="auto"/>
            <w:hideMark/>
          </w:tcPr>
          <w:p w14:paraId="6FA2075C"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272" w:type="pct"/>
            <w:tcBorders>
              <w:top w:val="single" w:sz="4" w:space="0" w:color="auto"/>
              <w:left w:val="nil"/>
              <w:bottom w:val="nil"/>
              <w:right w:val="nil"/>
            </w:tcBorders>
            <w:shd w:val="clear" w:color="auto" w:fill="auto"/>
          </w:tcPr>
          <w:p w14:paraId="3601365B" w14:textId="01560D48"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single" w:sz="4" w:space="0" w:color="auto"/>
              <w:left w:val="nil"/>
              <w:bottom w:val="nil"/>
              <w:right w:val="nil"/>
            </w:tcBorders>
            <w:shd w:val="clear" w:color="auto" w:fill="auto"/>
          </w:tcPr>
          <w:p w14:paraId="678F041E" w14:textId="398A150B"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single" w:sz="4" w:space="0" w:color="auto"/>
              <w:left w:val="nil"/>
              <w:bottom w:val="nil"/>
              <w:right w:val="nil"/>
            </w:tcBorders>
            <w:shd w:val="clear" w:color="auto" w:fill="auto"/>
          </w:tcPr>
          <w:p w14:paraId="749DE28A" w14:textId="4DC27EDF"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90" w:type="pct"/>
            <w:tcBorders>
              <w:top w:val="single" w:sz="4" w:space="0" w:color="auto"/>
              <w:left w:val="nil"/>
              <w:bottom w:val="nil"/>
              <w:right w:val="nil"/>
            </w:tcBorders>
            <w:shd w:val="clear" w:color="auto" w:fill="auto"/>
          </w:tcPr>
          <w:p w14:paraId="6808BAB2" w14:textId="1CA101DC"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40" w:type="pct"/>
            <w:tcBorders>
              <w:top w:val="single" w:sz="4" w:space="0" w:color="auto"/>
              <w:left w:val="nil"/>
              <w:bottom w:val="nil"/>
              <w:right w:val="nil"/>
            </w:tcBorders>
            <w:shd w:val="clear" w:color="auto" w:fill="auto"/>
          </w:tcPr>
          <w:p w14:paraId="31EF3487" w14:textId="67B818EC"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39" w:type="pct"/>
            <w:tcBorders>
              <w:top w:val="single" w:sz="4" w:space="0" w:color="auto"/>
              <w:left w:val="nil"/>
              <w:bottom w:val="nil"/>
              <w:right w:val="nil"/>
            </w:tcBorders>
            <w:shd w:val="clear" w:color="auto" w:fill="auto"/>
          </w:tcPr>
          <w:p w14:paraId="40BEEE2B" w14:textId="72A2B9A0"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single" w:sz="4" w:space="0" w:color="auto"/>
              <w:left w:val="nil"/>
              <w:bottom w:val="nil"/>
              <w:right w:val="nil"/>
            </w:tcBorders>
            <w:shd w:val="clear" w:color="auto" w:fill="auto"/>
          </w:tcPr>
          <w:p w14:paraId="77C3BA44" w14:textId="4A09BCF4"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71" w:type="pct"/>
            <w:tcBorders>
              <w:top w:val="single" w:sz="4" w:space="0" w:color="auto"/>
              <w:left w:val="nil"/>
              <w:bottom w:val="nil"/>
              <w:right w:val="single" w:sz="4" w:space="0" w:color="auto"/>
            </w:tcBorders>
            <w:shd w:val="clear" w:color="auto" w:fill="auto"/>
          </w:tcPr>
          <w:p w14:paraId="2ACDA9F5" w14:textId="094F80B8"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6569F" w:rsidRPr="009511D3" w14:paraId="482A6B9A" w14:textId="77777777" w:rsidTr="00E90528">
        <w:trPr>
          <w:trHeight w:val="300"/>
        </w:trPr>
        <w:tc>
          <w:tcPr>
            <w:tcW w:w="337" w:type="pct"/>
            <w:tcBorders>
              <w:top w:val="nil"/>
              <w:left w:val="single" w:sz="4" w:space="0" w:color="auto"/>
              <w:bottom w:val="nil"/>
              <w:right w:val="nil"/>
            </w:tcBorders>
            <w:shd w:val="clear" w:color="auto" w:fill="auto"/>
            <w:hideMark/>
          </w:tcPr>
          <w:p w14:paraId="5BCDDF2E"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03F7CA65"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740" w:type="pct"/>
            <w:gridSpan w:val="3"/>
            <w:tcBorders>
              <w:top w:val="nil"/>
              <w:left w:val="nil"/>
              <w:bottom w:val="nil"/>
              <w:right w:val="nil"/>
            </w:tcBorders>
            <w:shd w:val="clear" w:color="auto" w:fill="auto"/>
            <w:hideMark/>
          </w:tcPr>
          <w:p w14:paraId="541C40A2"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ФОТ</w:t>
            </w:r>
          </w:p>
        </w:tc>
        <w:tc>
          <w:tcPr>
            <w:tcW w:w="331" w:type="pct"/>
            <w:tcBorders>
              <w:top w:val="nil"/>
              <w:left w:val="nil"/>
              <w:bottom w:val="nil"/>
              <w:right w:val="nil"/>
            </w:tcBorders>
            <w:shd w:val="clear" w:color="auto" w:fill="auto"/>
            <w:hideMark/>
          </w:tcPr>
          <w:p w14:paraId="5AE86CAE"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p>
        </w:tc>
        <w:tc>
          <w:tcPr>
            <w:tcW w:w="272" w:type="pct"/>
            <w:tcBorders>
              <w:top w:val="nil"/>
              <w:left w:val="nil"/>
              <w:bottom w:val="nil"/>
              <w:right w:val="nil"/>
            </w:tcBorders>
            <w:shd w:val="clear" w:color="auto" w:fill="auto"/>
          </w:tcPr>
          <w:p w14:paraId="219E2348"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tcPr>
          <w:p w14:paraId="4ABC535A"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tcPr>
          <w:p w14:paraId="35D68780"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290" w:type="pct"/>
            <w:tcBorders>
              <w:top w:val="nil"/>
              <w:left w:val="nil"/>
              <w:bottom w:val="nil"/>
              <w:right w:val="nil"/>
            </w:tcBorders>
            <w:shd w:val="clear" w:color="auto" w:fill="auto"/>
          </w:tcPr>
          <w:p w14:paraId="0219113F"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tcPr>
          <w:p w14:paraId="16B745E7" w14:textId="77777777" w:rsidR="00D6569F" w:rsidRPr="009511D3" w:rsidRDefault="00D6569F" w:rsidP="009511D3">
            <w:pPr>
              <w:spacing w:after="0" w:line="240" w:lineRule="auto"/>
              <w:contextualSpacing/>
              <w:jc w:val="right"/>
              <w:rPr>
                <w:rFonts w:ascii="Times New Roman" w:eastAsia="Times New Roman" w:hAnsi="Times New Roman" w:cs="Times New Roman"/>
                <w:sz w:val="24"/>
                <w:szCs w:val="24"/>
                <w:lang w:eastAsia="ru-RU"/>
              </w:rPr>
            </w:pPr>
          </w:p>
        </w:tc>
        <w:tc>
          <w:tcPr>
            <w:tcW w:w="339" w:type="pct"/>
            <w:tcBorders>
              <w:top w:val="nil"/>
              <w:left w:val="nil"/>
              <w:bottom w:val="nil"/>
              <w:right w:val="nil"/>
            </w:tcBorders>
            <w:shd w:val="clear" w:color="auto" w:fill="auto"/>
          </w:tcPr>
          <w:p w14:paraId="10016240" w14:textId="59DA1B9D"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tcPr>
          <w:p w14:paraId="2022E5A1"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tcPr>
          <w:p w14:paraId="75D003B0" w14:textId="67D10C84"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6569F" w:rsidRPr="009511D3" w14:paraId="3BDBA4EF" w14:textId="77777777" w:rsidTr="00E90528">
        <w:trPr>
          <w:trHeight w:val="465"/>
        </w:trPr>
        <w:tc>
          <w:tcPr>
            <w:tcW w:w="337" w:type="pct"/>
            <w:tcBorders>
              <w:top w:val="nil"/>
              <w:left w:val="single" w:sz="4" w:space="0" w:color="auto"/>
              <w:bottom w:val="nil"/>
              <w:right w:val="nil"/>
            </w:tcBorders>
            <w:shd w:val="clear" w:color="auto" w:fill="auto"/>
            <w:hideMark/>
          </w:tcPr>
          <w:p w14:paraId="1E6EC5BE"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1AA4D8DA"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Пр/812-049.3-1</w:t>
            </w:r>
          </w:p>
        </w:tc>
        <w:tc>
          <w:tcPr>
            <w:tcW w:w="740" w:type="pct"/>
            <w:gridSpan w:val="3"/>
            <w:tcBorders>
              <w:top w:val="nil"/>
              <w:left w:val="nil"/>
              <w:bottom w:val="nil"/>
              <w:right w:val="nil"/>
            </w:tcBorders>
            <w:shd w:val="clear" w:color="auto" w:fill="auto"/>
            <w:hideMark/>
          </w:tcPr>
          <w:p w14:paraId="411FD9F8"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НР Электротехнические установки на других объектах</w:t>
            </w:r>
          </w:p>
        </w:tc>
        <w:tc>
          <w:tcPr>
            <w:tcW w:w="331" w:type="pct"/>
            <w:tcBorders>
              <w:top w:val="nil"/>
              <w:left w:val="nil"/>
              <w:bottom w:val="nil"/>
              <w:right w:val="nil"/>
            </w:tcBorders>
            <w:shd w:val="clear" w:color="auto" w:fill="auto"/>
            <w:hideMark/>
          </w:tcPr>
          <w:p w14:paraId="7DF9D076"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w:t>
            </w:r>
          </w:p>
        </w:tc>
        <w:tc>
          <w:tcPr>
            <w:tcW w:w="272" w:type="pct"/>
            <w:tcBorders>
              <w:top w:val="nil"/>
              <w:left w:val="nil"/>
              <w:bottom w:val="nil"/>
              <w:right w:val="nil"/>
            </w:tcBorders>
            <w:shd w:val="clear" w:color="auto" w:fill="auto"/>
          </w:tcPr>
          <w:p w14:paraId="73BF491B" w14:textId="38925D70"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0C6495F6"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nil"/>
              <w:left w:val="nil"/>
              <w:bottom w:val="nil"/>
              <w:right w:val="nil"/>
            </w:tcBorders>
            <w:shd w:val="clear" w:color="auto" w:fill="auto"/>
          </w:tcPr>
          <w:p w14:paraId="09D9A94E" w14:textId="5D48452B"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90" w:type="pct"/>
            <w:tcBorders>
              <w:top w:val="nil"/>
              <w:left w:val="nil"/>
              <w:bottom w:val="nil"/>
              <w:right w:val="nil"/>
            </w:tcBorders>
            <w:shd w:val="clear" w:color="auto" w:fill="auto"/>
          </w:tcPr>
          <w:p w14:paraId="7E40CBE1"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16DA7FEF" w14:textId="77777777" w:rsidR="00D6569F" w:rsidRPr="009511D3" w:rsidRDefault="00D6569F" w:rsidP="009511D3">
            <w:pPr>
              <w:spacing w:after="0" w:line="240" w:lineRule="auto"/>
              <w:contextualSpacing/>
              <w:jc w:val="right"/>
              <w:rPr>
                <w:rFonts w:ascii="Times New Roman" w:eastAsia="Times New Roman" w:hAnsi="Times New Roman" w:cs="Times New Roman"/>
                <w:sz w:val="24"/>
                <w:szCs w:val="24"/>
                <w:lang w:eastAsia="ru-RU"/>
              </w:rPr>
            </w:pPr>
          </w:p>
        </w:tc>
        <w:tc>
          <w:tcPr>
            <w:tcW w:w="339" w:type="pct"/>
            <w:tcBorders>
              <w:top w:val="nil"/>
              <w:left w:val="nil"/>
              <w:bottom w:val="nil"/>
              <w:right w:val="nil"/>
            </w:tcBorders>
            <w:shd w:val="clear" w:color="auto" w:fill="auto"/>
          </w:tcPr>
          <w:p w14:paraId="576ABDC7" w14:textId="154950BF"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tcPr>
          <w:p w14:paraId="34FF5FD9"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tcPr>
          <w:p w14:paraId="440CD888" w14:textId="1F6232F3"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6569F" w:rsidRPr="009511D3" w14:paraId="7E648EBD" w14:textId="77777777" w:rsidTr="00E90528">
        <w:trPr>
          <w:trHeight w:val="465"/>
        </w:trPr>
        <w:tc>
          <w:tcPr>
            <w:tcW w:w="337" w:type="pct"/>
            <w:tcBorders>
              <w:top w:val="nil"/>
              <w:left w:val="single" w:sz="4" w:space="0" w:color="auto"/>
              <w:bottom w:val="nil"/>
              <w:right w:val="nil"/>
            </w:tcBorders>
            <w:shd w:val="clear" w:color="auto" w:fill="auto"/>
            <w:hideMark/>
          </w:tcPr>
          <w:p w14:paraId="74534242"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3921CB39"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Пр/774-049.3</w:t>
            </w:r>
          </w:p>
        </w:tc>
        <w:tc>
          <w:tcPr>
            <w:tcW w:w="740" w:type="pct"/>
            <w:gridSpan w:val="3"/>
            <w:tcBorders>
              <w:top w:val="nil"/>
              <w:left w:val="nil"/>
              <w:bottom w:val="nil"/>
              <w:right w:val="nil"/>
            </w:tcBorders>
            <w:shd w:val="clear" w:color="auto" w:fill="auto"/>
            <w:hideMark/>
          </w:tcPr>
          <w:p w14:paraId="607E1D40"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СП Электротехнические установки на других объектах</w:t>
            </w:r>
          </w:p>
        </w:tc>
        <w:tc>
          <w:tcPr>
            <w:tcW w:w="331" w:type="pct"/>
            <w:tcBorders>
              <w:top w:val="nil"/>
              <w:left w:val="nil"/>
              <w:bottom w:val="nil"/>
              <w:right w:val="nil"/>
            </w:tcBorders>
            <w:shd w:val="clear" w:color="auto" w:fill="auto"/>
            <w:hideMark/>
          </w:tcPr>
          <w:p w14:paraId="61350E65"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w:t>
            </w:r>
          </w:p>
        </w:tc>
        <w:tc>
          <w:tcPr>
            <w:tcW w:w="272" w:type="pct"/>
            <w:tcBorders>
              <w:top w:val="nil"/>
              <w:left w:val="nil"/>
              <w:bottom w:val="nil"/>
              <w:right w:val="nil"/>
            </w:tcBorders>
            <w:shd w:val="clear" w:color="auto" w:fill="auto"/>
          </w:tcPr>
          <w:p w14:paraId="4B7612FB" w14:textId="34577051"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0BC2FC4E"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nil"/>
              <w:left w:val="nil"/>
              <w:bottom w:val="nil"/>
              <w:right w:val="nil"/>
            </w:tcBorders>
            <w:shd w:val="clear" w:color="auto" w:fill="auto"/>
          </w:tcPr>
          <w:p w14:paraId="5255FD00" w14:textId="62175652"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90" w:type="pct"/>
            <w:tcBorders>
              <w:top w:val="nil"/>
              <w:left w:val="nil"/>
              <w:bottom w:val="nil"/>
              <w:right w:val="nil"/>
            </w:tcBorders>
            <w:shd w:val="clear" w:color="auto" w:fill="auto"/>
          </w:tcPr>
          <w:p w14:paraId="47D7B979"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39F333F2" w14:textId="77777777" w:rsidR="00D6569F" w:rsidRPr="009511D3" w:rsidRDefault="00D6569F" w:rsidP="009511D3">
            <w:pPr>
              <w:spacing w:after="0" w:line="240" w:lineRule="auto"/>
              <w:contextualSpacing/>
              <w:jc w:val="right"/>
              <w:rPr>
                <w:rFonts w:ascii="Times New Roman" w:eastAsia="Times New Roman" w:hAnsi="Times New Roman" w:cs="Times New Roman"/>
                <w:sz w:val="24"/>
                <w:szCs w:val="24"/>
                <w:lang w:eastAsia="ru-RU"/>
              </w:rPr>
            </w:pPr>
          </w:p>
        </w:tc>
        <w:tc>
          <w:tcPr>
            <w:tcW w:w="339" w:type="pct"/>
            <w:tcBorders>
              <w:top w:val="nil"/>
              <w:left w:val="nil"/>
              <w:bottom w:val="nil"/>
              <w:right w:val="nil"/>
            </w:tcBorders>
            <w:shd w:val="clear" w:color="auto" w:fill="auto"/>
          </w:tcPr>
          <w:p w14:paraId="421C8E5A" w14:textId="2558034A"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tcPr>
          <w:p w14:paraId="5C8DD874"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tcPr>
          <w:p w14:paraId="48B5B81A" w14:textId="38AB7944"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6569F" w:rsidRPr="009511D3" w14:paraId="1068AE27" w14:textId="77777777" w:rsidTr="00E90528">
        <w:trPr>
          <w:trHeight w:val="300"/>
        </w:trPr>
        <w:tc>
          <w:tcPr>
            <w:tcW w:w="337" w:type="pct"/>
            <w:tcBorders>
              <w:top w:val="nil"/>
              <w:left w:val="single" w:sz="4" w:space="0" w:color="auto"/>
              <w:bottom w:val="nil"/>
              <w:right w:val="nil"/>
            </w:tcBorders>
            <w:shd w:val="clear" w:color="auto" w:fill="auto"/>
            <w:hideMark/>
          </w:tcPr>
          <w:p w14:paraId="72C4EBEF" w14:textId="77777777" w:rsidR="00D6569F" w:rsidRPr="009511D3" w:rsidRDefault="00D6569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700" w:type="pct"/>
            <w:tcBorders>
              <w:top w:val="nil"/>
              <w:left w:val="nil"/>
              <w:bottom w:val="nil"/>
              <w:right w:val="nil"/>
            </w:tcBorders>
            <w:shd w:val="clear" w:color="auto" w:fill="auto"/>
            <w:hideMark/>
          </w:tcPr>
          <w:p w14:paraId="079C12A9" w14:textId="77777777" w:rsidR="00D6569F" w:rsidRPr="009511D3" w:rsidRDefault="00D6569F"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740" w:type="pct"/>
            <w:gridSpan w:val="3"/>
            <w:tcBorders>
              <w:top w:val="single" w:sz="4" w:space="0" w:color="auto"/>
              <w:left w:val="nil"/>
              <w:bottom w:val="nil"/>
              <w:right w:val="nil"/>
            </w:tcBorders>
            <w:shd w:val="clear" w:color="auto" w:fill="auto"/>
            <w:hideMark/>
          </w:tcPr>
          <w:p w14:paraId="098480FD" w14:textId="77777777" w:rsidR="00D6569F" w:rsidRPr="009511D3" w:rsidRDefault="00D6569F"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Всего по позиции</w:t>
            </w:r>
          </w:p>
        </w:tc>
        <w:tc>
          <w:tcPr>
            <w:tcW w:w="331" w:type="pct"/>
            <w:tcBorders>
              <w:top w:val="single" w:sz="4" w:space="0" w:color="auto"/>
              <w:left w:val="nil"/>
              <w:bottom w:val="nil"/>
              <w:right w:val="nil"/>
            </w:tcBorders>
            <w:shd w:val="clear" w:color="auto" w:fill="auto"/>
            <w:hideMark/>
          </w:tcPr>
          <w:p w14:paraId="3B55281A" w14:textId="77777777" w:rsidR="00D6569F" w:rsidRPr="009511D3" w:rsidRDefault="00D6569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72" w:type="pct"/>
            <w:tcBorders>
              <w:top w:val="single" w:sz="4" w:space="0" w:color="auto"/>
              <w:left w:val="nil"/>
              <w:bottom w:val="nil"/>
              <w:right w:val="nil"/>
            </w:tcBorders>
            <w:shd w:val="clear" w:color="auto" w:fill="auto"/>
            <w:hideMark/>
          </w:tcPr>
          <w:p w14:paraId="4CF03E25" w14:textId="77777777" w:rsidR="00D6569F" w:rsidRPr="009511D3" w:rsidRDefault="00D6569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378CDCF8" w14:textId="77777777" w:rsidR="00D6569F" w:rsidRPr="009511D3" w:rsidRDefault="00D6569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59" w:type="pct"/>
            <w:tcBorders>
              <w:top w:val="single" w:sz="4" w:space="0" w:color="auto"/>
              <w:left w:val="nil"/>
              <w:bottom w:val="nil"/>
              <w:right w:val="nil"/>
            </w:tcBorders>
            <w:shd w:val="clear" w:color="auto" w:fill="auto"/>
            <w:hideMark/>
          </w:tcPr>
          <w:p w14:paraId="3205F388" w14:textId="77777777" w:rsidR="00D6569F" w:rsidRPr="009511D3" w:rsidRDefault="00D6569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90" w:type="pct"/>
            <w:tcBorders>
              <w:top w:val="single" w:sz="4" w:space="0" w:color="auto"/>
              <w:left w:val="nil"/>
              <w:bottom w:val="nil"/>
              <w:right w:val="nil"/>
            </w:tcBorders>
            <w:shd w:val="clear" w:color="auto" w:fill="auto"/>
            <w:hideMark/>
          </w:tcPr>
          <w:p w14:paraId="295C6F4A" w14:textId="77777777" w:rsidR="00D6569F" w:rsidRPr="009511D3" w:rsidRDefault="00D6569F"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5A263D47" w14:textId="77777777" w:rsidR="00D6569F" w:rsidRPr="009511D3" w:rsidRDefault="00D6569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339" w:type="pct"/>
            <w:tcBorders>
              <w:top w:val="single" w:sz="4" w:space="0" w:color="auto"/>
              <w:left w:val="nil"/>
              <w:bottom w:val="nil"/>
              <w:right w:val="nil"/>
            </w:tcBorders>
            <w:shd w:val="clear" w:color="auto" w:fill="auto"/>
          </w:tcPr>
          <w:p w14:paraId="0809AD01" w14:textId="19027B75" w:rsidR="00D6569F" w:rsidRPr="009511D3" w:rsidRDefault="00D6569F"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1" w:type="pct"/>
            <w:tcBorders>
              <w:top w:val="single" w:sz="4" w:space="0" w:color="auto"/>
              <w:left w:val="nil"/>
              <w:bottom w:val="nil"/>
              <w:right w:val="nil"/>
            </w:tcBorders>
            <w:shd w:val="clear" w:color="auto" w:fill="auto"/>
          </w:tcPr>
          <w:p w14:paraId="763EBB87" w14:textId="090B7E8C"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71" w:type="pct"/>
            <w:tcBorders>
              <w:top w:val="single" w:sz="4" w:space="0" w:color="auto"/>
              <w:left w:val="nil"/>
              <w:bottom w:val="nil"/>
              <w:right w:val="single" w:sz="4" w:space="0" w:color="auto"/>
            </w:tcBorders>
            <w:shd w:val="clear" w:color="auto" w:fill="auto"/>
          </w:tcPr>
          <w:p w14:paraId="5FAD24C6" w14:textId="3C8302B4" w:rsidR="00D6569F" w:rsidRPr="009511D3" w:rsidRDefault="00D6569F"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BD7CB8" w:rsidRPr="009511D3" w14:paraId="2292B90D" w14:textId="77777777" w:rsidTr="00E90528">
        <w:trPr>
          <w:trHeight w:val="465"/>
        </w:trPr>
        <w:tc>
          <w:tcPr>
            <w:tcW w:w="337" w:type="pct"/>
            <w:tcBorders>
              <w:top w:val="single" w:sz="4" w:space="0" w:color="auto"/>
              <w:left w:val="single" w:sz="4" w:space="0" w:color="auto"/>
              <w:bottom w:val="nil"/>
              <w:right w:val="nil"/>
            </w:tcBorders>
            <w:shd w:val="clear" w:color="auto" w:fill="auto"/>
            <w:hideMark/>
          </w:tcPr>
          <w:p w14:paraId="1AEDC910" w14:textId="77777777" w:rsidR="00BD7CB8" w:rsidRPr="009511D3" w:rsidRDefault="00BD7CB8"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lastRenderedPageBreak/>
              <w:t>3</w:t>
            </w:r>
          </w:p>
        </w:tc>
        <w:tc>
          <w:tcPr>
            <w:tcW w:w="700" w:type="pct"/>
            <w:tcBorders>
              <w:top w:val="single" w:sz="4" w:space="0" w:color="auto"/>
              <w:left w:val="nil"/>
              <w:bottom w:val="nil"/>
              <w:right w:val="nil"/>
            </w:tcBorders>
            <w:shd w:val="clear" w:color="auto" w:fill="auto"/>
            <w:hideMark/>
          </w:tcPr>
          <w:p w14:paraId="2F473BD0" w14:textId="77777777" w:rsidR="00BD7CB8" w:rsidRPr="009511D3" w:rsidRDefault="00BD7CB8"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ФЕРм08-03-575-01</w:t>
            </w:r>
          </w:p>
        </w:tc>
        <w:tc>
          <w:tcPr>
            <w:tcW w:w="740" w:type="pct"/>
            <w:gridSpan w:val="3"/>
            <w:tcBorders>
              <w:top w:val="single" w:sz="4" w:space="0" w:color="auto"/>
              <w:left w:val="nil"/>
              <w:bottom w:val="nil"/>
              <w:right w:val="nil"/>
            </w:tcBorders>
            <w:shd w:val="clear" w:color="auto" w:fill="auto"/>
            <w:hideMark/>
          </w:tcPr>
          <w:p w14:paraId="5ACE5B99" w14:textId="77777777" w:rsidR="00BD7CB8" w:rsidRPr="009511D3" w:rsidRDefault="00BD7CB8"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Прибор или аппарат( монтаж автоматических  выключателей  до 40А)</w:t>
            </w:r>
          </w:p>
        </w:tc>
        <w:tc>
          <w:tcPr>
            <w:tcW w:w="331" w:type="pct"/>
            <w:tcBorders>
              <w:top w:val="single" w:sz="4" w:space="0" w:color="auto"/>
              <w:left w:val="nil"/>
              <w:bottom w:val="nil"/>
              <w:right w:val="nil"/>
            </w:tcBorders>
            <w:shd w:val="clear" w:color="auto" w:fill="auto"/>
            <w:hideMark/>
          </w:tcPr>
          <w:p w14:paraId="399CEFE6" w14:textId="77777777" w:rsidR="00BD7CB8" w:rsidRPr="009511D3" w:rsidRDefault="00BD7CB8"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шт</w:t>
            </w:r>
          </w:p>
        </w:tc>
        <w:tc>
          <w:tcPr>
            <w:tcW w:w="272" w:type="pct"/>
            <w:tcBorders>
              <w:top w:val="single" w:sz="4" w:space="0" w:color="auto"/>
              <w:left w:val="nil"/>
              <w:bottom w:val="nil"/>
              <w:right w:val="nil"/>
            </w:tcBorders>
            <w:shd w:val="clear" w:color="auto" w:fill="auto"/>
            <w:hideMark/>
          </w:tcPr>
          <w:p w14:paraId="54AC12EF" w14:textId="04357C86" w:rsidR="00BD7CB8" w:rsidRPr="009511D3" w:rsidRDefault="00BD7CB8"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150</w:t>
            </w:r>
          </w:p>
        </w:tc>
        <w:tc>
          <w:tcPr>
            <w:tcW w:w="440" w:type="pct"/>
            <w:tcBorders>
              <w:top w:val="single" w:sz="4" w:space="0" w:color="auto"/>
              <w:left w:val="nil"/>
              <w:bottom w:val="nil"/>
              <w:right w:val="nil"/>
            </w:tcBorders>
            <w:shd w:val="clear" w:color="auto" w:fill="auto"/>
            <w:hideMark/>
          </w:tcPr>
          <w:p w14:paraId="685F467E" w14:textId="206FA8A4" w:rsidR="00BD7CB8" w:rsidRPr="009511D3" w:rsidRDefault="00BD7CB8"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1</w:t>
            </w:r>
          </w:p>
        </w:tc>
        <w:tc>
          <w:tcPr>
            <w:tcW w:w="459" w:type="pct"/>
            <w:tcBorders>
              <w:top w:val="single" w:sz="4" w:space="0" w:color="auto"/>
              <w:left w:val="nil"/>
              <w:bottom w:val="nil"/>
              <w:right w:val="nil"/>
            </w:tcBorders>
            <w:shd w:val="clear" w:color="auto" w:fill="auto"/>
            <w:hideMark/>
          </w:tcPr>
          <w:p w14:paraId="2A2050A7" w14:textId="3E9D2058" w:rsidR="00BD7CB8" w:rsidRPr="009511D3" w:rsidRDefault="00BD7CB8"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150</w:t>
            </w:r>
          </w:p>
        </w:tc>
        <w:tc>
          <w:tcPr>
            <w:tcW w:w="290" w:type="pct"/>
            <w:tcBorders>
              <w:top w:val="single" w:sz="4" w:space="0" w:color="auto"/>
              <w:left w:val="nil"/>
              <w:bottom w:val="nil"/>
              <w:right w:val="nil"/>
            </w:tcBorders>
            <w:shd w:val="clear" w:color="auto" w:fill="auto"/>
            <w:hideMark/>
          </w:tcPr>
          <w:p w14:paraId="34C2DA54" w14:textId="77777777" w:rsidR="00BD7CB8" w:rsidRPr="009511D3" w:rsidRDefault="00BD7CB8"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323EA32E" w14:textId="77777777" w:rsidR="00BD7CB8" w:rsidRPr="009511D3" w:rsidRDefault="00BD7CB8"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339" w:type="pct"/>
            <w:tcBorders>
              <w:top w:val="single" w:sz="4" w:space="0" w:color="auto"/>
              <w:left w:val="nil"/>
              <w:bottom w:val="nil"/>
              <w:right w:val="nil"/>
            </w:tcBorders>
            <w:shd w:val="clear" w:color="auto" w:fill="auto"/>
            <w:hideMark/>
          </w:tcPr>
          <w:p w14:paraId="2806ED4F" w14:textId="77777777" w:rsidR="00BD7CB8" w:rsidRPr="009511D3" w:rsidRDefault="00BD7CB8"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81" w:type="pct"/>
            <w:tcBorders>
              <w:top w:val="single" w:sz="4" w:space="0" w:color="auto"/>
              <w:left w:val="nil"/>
              <w:bottom w:val="nil"/>
              <w:right w:val="nil"/>
            </w:tcBorders>
            <w:shd w:val="clear" w:color="auto" w:fill="auto"/>
            <w:hideMark/>
          </w:tcPr>
          <w:p w14:paraId="2CCAC21F" w14:textId="77777777" w:rsidR="00BD7CB8" w:rsidRPr="009511D3" w:rsidRDefault="00BD7CB8"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371" w:type="pct"/>
            <w:tcBorders>
              <w:top w:val="single" w:sz="4" w:space="0" w:color="auto"/>
              <w:left w:val="nil"/>
              <w:bottom w:val="nil"/>
              <w:right w:val="single" w:sz="4" w:space="0" w:color="auto"/>
            </w:tcBorders>
            <w:shd w:val="clear" w:color="auto" w:fill="auto"/>
            <w:hideMark/>
          </w:tcPr>
          <w:p w14:paraId="7985F19B" w14:textId="77777777" w:rsidR="00BD7CB8" w:rsidRPr="009511D3" w:rsidRDefault="00BD7CB8"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r>
      <w:tr w:rsidR="00D6569F" w:rsidRPr="009511D3" w14:paraId="73D63E03" w14:textId="77777777" w:rsidTr="00E90528">
        <w:trPr>
          <w:trHeight w:val="300"/>
        </w:trPr>
        <w:tc>
          <w:tcPr>
            <w:tcW w:w="337" w:type="pct"/>
            <w:tcBorders>
              <w:top w:val="nil"/>
              <w:left w:val="single" w:sz="4" w:space="0" w:color="auto"/>
              <w:bottom w:val="nil"/>
              <w:right w:val="nil"/>
            </w:tcBorders>
            <w:shd w:val="clear" w:color="auto" w:fill="auto"/>
            <w:vAlign w:val="center"/>
            <w:hideMark/>
          </w:tcPr>
          <w:p w14:paraId="71D1F75E"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1F0BD493"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1</w:t>
            </w:r>
          </w:p>
        </w:tc>
        <w:tc>
          <w:tcPr>
            <w:tcW w:w="740" w:type="pct"/>
            <w:gridSpan w:val="3"/>
            <w:tcBorders>
              <w:top w:val="nil"/>
              <w:left w:val="nil"/>
              <w:bottom w:val="nil"/>
              <w:right w:val="nil"/>
            </w:tcBorders>
            <w:shd w:val="clear" w:color="auto" w:fill="auto"/>
            <w:hideMark/>
          </w:tcPr>
          <w:p w14:paraId="23E6D5F5"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ОТ</w:t>
            </w:r>
          </w:p>
        </w:tc>
        <w:tc>
          <w:tcPr>
            <w:tcW w:w="331" w:type="pct"/>
            <w:tcBorders>
              <w:top w:val="nil"/>
              <w:left w:val="nil"/>
              <w:bottom w:val="nil"/>
              <w:right w:val="nil"/>
            </w:tcBorders>
            <w:shd w:val="clear" w:color="auto" w:fill="auto"/>
            <w:hideMark/>
          </w:tcPr>
          <w:p w14:paraId="69AAE793"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p>
        </w:tc>
        <w:tc>
          <w:tcPr>
            <w:tcW w:w="272" w:type="pct"/>
            <w:tcBorders>
              <w:top w:val="nil"/>
              <w:left w:val="nil"/>
              <w:bottom w:val="nil"/>
              <w:right w:val="nil"/>
            </w:tcBorders>
            <w:shd w:val="clear" w:color="auto" w:fill="auto"/>
            <w:hideMark/>
          </w:tcPr>
          <w:p w14:paraId="5C82EEDB"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hideMark/>
          </w:tcPr>
          <w:p w14:paraId="26123C73"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hideMark/>
          </w:tcPr>
          <w:p w14:paraId="24A5C90B"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290" w:type="pct"/>
            <w:tcBorders>
              <w:top w:val="nil"/>
              <w:left w:val="nil"/>
              <w:bottom w:val="nil"/>
              <w:right w:val="nil"/>
            </w:tcBorders>
            <w:shd w:val="clear" w:color="auto" w:fill="auto"/>
          </w:tcPr>
          <w:p w14:paraId="071E667E" w14:textId="4393CEF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344EABCB"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39" w:type="pct"/>
            <w:tcBorders>
              <w:top w:val="nil"/>
              <w:left w:val="nil"/>
              <w:bottom w:val="nil"/>
              <w:right w:val="nil"/>
            </w:tcBorders>
            <w:shd w:val="clear" w:color="auto" w:fill="auto"/>
          </w:tcPr>
          <w:p w14:paraId="4921512E" w14:textId="6250748A"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tcPr>
          <w:p w14:paraId="1E3421A9" w14:textId="2EF0AE03"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tcPr>
          <w:p w14:paraId="50FC22F7" w14:textId="0F46ECA2"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6569F" w:rsidRPr="009511D3" w14:paraId="613367AD" w14:textId="77777777" w:rsidTr="00E90528">
        <w:trPr>
          <w:trHeight w:val="300"/>
        </w:trPr>
        <w:tc>
          <w:tcPr>
            <w:tcW w:w="337" w:type="pct"/>
            <w:tcBorders>
              <w:top w:val="nil"/>
              <w:left w:val="single" w:sz="4" w:space="0" w:color="auto"/>
              <w:bottom w:val="nil"/>
              <w:right w:val="nil"/>
            </w:tcBorders>
            <w:shd w:val="clear" w:color="auto" w:fill="auto"/>
            <w:vAlign w:val="center"/>
            <w:hideMark/>
          </w:tcPr>
          <w:p w14:paraId="7D15E296"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4BA28B1A"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4</w:t>
            </w:r>
          </w:p>
        </w:tc>
        <w:tc>
          <w:tcPr>
            <w:tcW w:w="740" w:type="pct"/>
            <w:gridSpan w:val="3"/>
            <w:tcBorders>
              <w:top w:val="nil"/>
              <w:left w:val="nil"/>
              <w:bottom w:val="nil"/>
              <w:right w:val="nil"/>
            </w:tcBorders>
            <w:shd w:val="clear" w:color="auto" w:fill="auto"/>
            <w:hideMark/>
          </w:tcPr>
          <w:p w14:paraId="35BF52F7"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М</w:t>
            </w:r>
          </w:p>
        </w:tc>
        <w:tc>
          <w:tcPr>
            <w:tcW w:w="331" w:type="pct"/>
            <w:tcBorders>
              <w:top w:val="nil"/>
              <w:left w:val="nil"/>
              <w:bottom w:val="nil"/>
              <w:right w:val="nil"/>
            </w:tcBorders>
            <w:shd w:val="clear" w:color="auto" w:fill="auto"/>
            <w:hideMark/>
          </w:tcPr>
          <w:p w14:paraId="07DEA480"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p>
        </w:tc>
        <w:tc>
          <w:tcPr>
            <w:tcW w:w="272" w:type="pct"/>
            <w:tcBorders>
              <w:top w:val="nil"/>
              <w:left w:val="nil"/>
              <w:bottom w:val="nil"/>
              <w:right w:val="nil"/>
            </w:tcBorders>
            <w:shd w:val="clear" w:color="auto" w:fill="auto"/>
            <w:hideMark/>
          </w:tcPr>
          <w:p w14:paraId="03598304"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hideMark/>
          </w:tcPr>
          <w:p w14:paraId="1C03F2FE"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hideMark/>
          </w:tcPr>
          <w:p w14:paraId="5E8DB923"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290" w:type="pct"/>
            <w:tcBorders>
              <w:top w:val="nil"/>
              <w:left w:val="nil"/>
              <w:bottom w:val="nil"/>
              <w:right w:val="nil"/>
            </w:tcBorders>
            <w:shd w:val="clear" w:color="auto" w:fill="auto"/>
          </w:tcPr>
          <w:p w14:paraId="7E045CC3" w14:textId="211DC54E"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08679802"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39" w:type="pct"/>
            <w:tcBorders>
              <w:top w:val="nil"/>
              <w:left w:val="nil"/>
              <w:bottom w:val="nil"/>
              <w:right w:val="nil"/>
            </w:tcBorders>
            <w:shd w:val="clear" w:color="auto" w:fill="auto"/>
          </w:tcPr>
          <w:p w14:paraId="093F3F40" w14:textId="74DB6E2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tcPr>
          <w:p w14:paraId="5A6A2868" w14:textId="40F79351"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tcPr>
          <w:p w14:paraId="359CF36D" w14:textId="1877A4BD"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6569F" w:rsidRPr="009511D3" w14:paraId="5371AF68" w14:textId="77777777" w:rsidTr="00E90528">
        <w:trPr>
          <w:trHeight w:val="300"/>
        </w:trPr>
        <w:tc>
          <w:tcPr>
            <w:tcW w:w="337" w:type="pct"/>
            <w:tcBorders>
              <w:top w:val="nil"/>
              <w:left w:val="single" w:sz="4" w:space="0" w:color="auto"/>
              <w:bottom w:val="nil"/>
              <w:right w:val="nil"/>
            </w:tcBorders>
            <w:shd w:val="clear" w:color="auto" w:fill="auto"/>
            <w:hideMark/>
          </w:tcPr>
          <w:p w14:paraId="0C1D31D7"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570DBE59"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740" w:type="pct"/>
            <w:gridSpan w:val="3"/>
            <w:tcBorders>
              <w:top w:val="nil"/>
              <w:left w:val="nil"/>
              <w:bottom w:val="nil"/>
              <w:right w:val="nil"/>
            </w:tcBorders>
            <w:shd w:val="clear" w:color="auto" w:fill="auto"/>
            <w:hideMark/>
          </w:tcPr>
          <w:p w14:paraId="454C53D8"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ЗТ</w:t>
            </w:r>
          </w:p>
        </w:tc>
        <w:tc>
          <w:tcPr>
            <w:tcW w:w="331" w:type="pct"/>
            <w:tcBorders>
              <w:top w:val="nil"/>
              <w:left w:val="nil"/>
              <w:bottom w:val="nil"/>
              <w:right w:val="nil"/>
            </w:tcBorders>
            <w:shd w:val="clear" w:color="auto" w:fill="auto"/>
            <w:hideMark/>
          </w:tcPr>
          <w:p w14:paraId="1C395472"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чел.-ч</w:t>
            </w:r>
          </w:p>
        </w:tc>
        <w:tc>
          <w:tcPr>
            <w:tcW w:w="272" w:type="pct"/>
            <w:tcBorders>
              <w:top w:val="nil"/>
              <w:left w:val="nil"/>
              <w:bottom w:val="nil"/>
              <w:right w:val="nil"/>
            </w:tcBorders>
            <w:shd w:val="clear" w:color="auto" w:fill="auto"/>
          </w:tcPr>
          <w:p w14:paraId="5E695E1F" w14:textId="5B8C23DA"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0B4CBAC2"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nil"/>
              <w:left w:val="nil"/>
              <w:bottom w:val="nil"/>
              <w:right w:val="nil"/>
            </w:tcBorders>
            <w:shd w:val="clear" w:color="auto" w:fill="auto"/>
          </w:tcPr>
          <w:p w14:paraId="19A562BF" w14:textId="197C95D1"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90" w:type="pct"/>
            <w:tcBorders>
              <w:top w:val="nil"/>
              <w:left w:val="nil"/>
              <w:bottom w:val="nil"/>
              <w:right w:val="nil"/>
            </w:tcBorders>
            <w:shd w:val="clear" w:color="auto" w:fill="auto"/>
            <w:hideMark/>
          </w:tcPr>
          <w:p w14:paraId="78C9EAB0"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hideMark/>
          </w:tcPr>
          <w:p w14:paraId="753D4FB4" w14:textId="77777777" w:rsidR="00D6569F" w:rsidRPr="009511D3" w:rsidRDefault="00D6569F" w:rsidP="009511D3">
            <w:pPr>
              <w:spacing w:after="0" w:line="240" w:lineRule="auto"/>
              <w:contextualSpacing/>
              <w:jc w:val="right"/>
              <w:rPr>
                <w:rFonts w:ascii="Times New Roman" w:eastAsia="Times New Roman" w:hAnsi="Times New Roman" w:cs="Times New Roman"/>
                <w:sz w:val="24"/>
                <w:szCs w:val="24"/>
                <w:lang w:eastAsia="ru-RU"/>
              </w:rPr>
            </w:pPr>
          </w:p>
        </w:tc>
        <w:tc>
          <w:tcPr>
            <w:tcW w:w="339" w:type="pct"/>
            <w:tcBorders>
              <w:top w:val="nil"/>
              <w:left w:val="nil"/>
              <w:bottom w:val="nil"/>
              <w:right w:val="nil"/>
            </w:tcBorders>
            <w:shd w:val="clear" w:color="auto" w:fill="auto"/>
            <w:hideMark/>
          </w:tcPr>
          <w:p w14:paraId="4C27B0A3"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281" w:type="pct"/>
            <w:tcBorders>
              <w:top w:val="nil"/>
              <w:left w:val="nil"/>
              <w:bottom w:val="nil"/>
              <w:right w:val="nil"/>
            </w:tcBorders>
            <w:shd w:val="clear" w:color="auto" w:fill="auto"/>
            <w:hideMark/>
          </w:tcPr>
          <w:p w14:paraId="29B04DFC" w14:textId="77777777" w:rsidR="00D6569F" w:rsidRPr="009511D3" w:rsidRDefault="00D6569F" w:rsidP="009511D3">
            <w:pPr>
              <w:spacing w:after="0" w:line="240" w:lineRule="auto"/>
              <w:contextualSpacing/>
              <w:jc w:val="right"/>
              <w:rPr>
                <w:rFonts w:ascii="Times New Roman" w:eastAsia="Times New Roman" w:hAnsi="Times New Roman" w:cs="Times New Roman"/>
                <w:sz w:val="24"/>
                <w:szCs w:val="24"/>
                <w:lang w:eastAsia="ru-RU"/>
              </w:rPr>
            </w:pPr>
          </w:p>
        </w:tc>
        <w:tc>
          <w:tcPr>
            <w:tcW w:w="371" w:type="pct"/>
            <w:tcBorders>
              <w:top w:val="nil"/>
              <w:left w:val="nil"/>
              <w:bottom w:val="nil"/>
              <w:right w:val="single" w:sz="4" w:space="0" w:color="auto"/>
            </w:tcBorders>
            <w:shd w:val="clear" w:color="auto" w:fill="auto"/>
            <w:hideMark/>
          </w:tcPr>
          <w:p w14:paraId="6BAC7E2F"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r>
      <w:tr w:rsidR="00D6569F" w:rsidRPr="009511D3" w14:paraId="284FF540" w14:textId="77777777" w:rsidTr="00E90528">
        <w:trPr>
          <w:trHeight w:val="300"/>
        </w:trPr>
        <w:tc>
          <w:tcPr>
            <w:tcW w:w="337" w:type="pct"/>
            <w:tcBorders>
              <w:top w:val="nil"/>
              <w:left w:val="single" w:sz="4" w:space="0" w:color="auto"/>
              <w:bottom w:val="nil"/>
              <w:right w:val="nil"/>
            </w:tcBorders>
            <w:shd w:val="clear" w:color="auto" w:fill="auto"/>
            <w:vAlign w:val="center"/>
            <w:hideMark/>
          </w:tcPr>
          <w:p w14:paraId="4B631CFF"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345C31E9"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740" w:type="pct"/>
            <w:gridSpan w:val="3"/>
            <w:tcBorders>
              <w:top w:val="single" w:sz="4" w:space="0" w:color="auto"/>
              <w:left w:val="nil"/>
              <w:bottom w:val="nil"/>
              <w:right w:val="nil"/>
            </w:tcBorders>
            <w:shd w:val="clear" w:color="auto" w:fill="auto"/>
            <w:hideMark/>
          </w:tcPr>
          <w:p w14:paraId="4FF3983A"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Итого по расценке</w:t>
            </w:r>
          </w:p>
        </w:tc>
        <w:tc>
          <w:tcPr>
            <w:tcW w:w="331" w:type="pct"/>
            <w:tcBorders>
              <w:top w:val="single" w:sz="4" w:space="0" w:color="auto"/>
              <w:left w:val="nil"/>
              <w:bottom w:val="nil"/>
              <w:right w:val="nil"/>
            </w:tcBorders>
            <w:shd w:val="clear" w:color="auto" w:fill="auto"/>
            <w:hideMark/>
          </w:tcPr>
          <w:p w14:paraId="4F23C814"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272" w:type="pct"/>
            <w:tcBorders>
              <w:top w:val="single" w:sz="4" w:space="0" w:color="auto"/>
              <w:left w:val="nil"/>
              <w:bottom w:val="nil"/>
              <w:right w:val="nil"/>
            </w:tcBorders>
            <w:shd w:val="clear" w:color="auto" w:fill="auto"/>
          </w:tcPr>
          <w:p w14:paraId="2ABF8D65" w14:textId="28ACCCB8"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single" w:sz="4" w:space="0" w:color="auto"/>
              <w:left w:val="nil"/>
              <w:bottom w:val="nil"/>
              <w:right w:val="nil"/>
            </w:tcBorders>
            <w:shd w:val="clear" w:color="auto" w:fill="auto"/>
          </w:tcPr>
          <w:p w14:paraId="11A02546" w14:textId="33B7AE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single" w:sz="4" w:space="0" w:color="auto"/>
              <w:left w:val="nil"/>
              <w:bottom w:val="nil"/>
              <w:right w:val="nil"/>
            </w:tcBorders>
            <w:shd w:val="clear" w:color="auto" w:fill="auto"/>
          </w:tcPr>
          <w:p w14:paraId="47C2B024" w14:textId="2A48537D"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90" w:type="pct"/>
            <w:tcBorders>
              <w:top w:val="single" w:sz="4" w:space="0" w:color="auto"/>
              <w:left w:val="nil"/>
              <w:bottom w:val="nil"/>
              <w:right w:val="nil"/>
            </w:tcBorders>
            <w:shd w:val="clear" w:color="auto" w:fill="auto"/>
          </w:tcPr>
          <w:p w14:paraId="12EC3A62" w14:textId="21FFD604"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40" w:type="pct"/>
            <w:tcBorders>
              <w:top w:val="single" w:sz="4" w:space="0" w:color="auto"/>
              <w:left w:val="nil"/>
              <w:bottom w:val="nil"/>
              <w:right w:val="nil"/>
            </w:tcBorders>
            <w:shd w:val="clear" w:color="auto" w:fill="auto"/>
          </w:tcPr>
          <w:p w14:paraId="0B888B42" w14:textId="6FA4D803"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39" w:type="pct"/>
            <w:tcBorders>
              <w:top w:val="single" w:sz="4" w:space="0" w:color="auto"/>
              <w:left w:val="nil"/>
              <w:bottom w:val="nil"/>
              <w:right w:val="nil"/>
            </w:tcBorders>
            <w:shd w:val="clear" w:color="auto" w:fill="auto"/>
          </w:tcPr>
          <w:p w14:paraId="10532BA9" w14:textId="1EC466B4"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single" w:sz="4" w:space="0" w:color="auto"/>
              <w:left w:val="nil"/>
              <w:bottom w:val="nil"/>
              <w:right w:val="nil"/>
            </w:tcBorders>
            <w:shd w:val="clear" w:color="auto" w:fill="auto"/>
          </w:tcPr>
          <w:p w14:paraId="61BEAD36" w14:textId="0C366B70"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71" w:type="pct"/>
            <w:tcBorders>
              <w:top w:val="single" w:sz="4" w:space="0" w:color="auto"/>
              <w:left w:val="nil"/>
              <w:bottom w:val="nil"/>
              <w:right w:val="single" w:sz="4" w:space="0" w:color="auto"/>
            </w:tcBorders>
            <w:shd w:val="clear" w:color="auto" w:fill="auto"/>
          </w:tcPr>
          <w:p w14:paraId="6B07E102" w14:textId="0E2713FC"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6569F" w:rsidRPr="009511D3" w14:paraId="4E18C1E2" w14:textId="77777777" w:rsidTr="00E90528">
        <w:trPr>
          <w:trHeight w:val="300"/>
        </w:trPr>
        <w:tc>
          <w:tcPr>
            <w:tcW w:w="337" w:type="pct"/>
            <w:tcBorders>
              <w:top w:val="nil"/>
              <w:left w:val="single" w:sz="4" w:space="0" w:color="auto"/>
              <w:bottom w:val="nil"/>
              <w:right w:val="nil"/>
            </w:tcBorders>
            <w:shd w:val="clear" w:color="auto" w:fill="auto"/>
            <w:hideMark/>
          </w:tcPr>
          <w:p w14:paraId="1E8064E7"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3EABC4CA"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740" w:type="pct"/>
            <w:gridSpan w:val="3"/>
            <w:tcBorders>
              <w:top w:val="nil"/>
              <w:left w:val="nil"/>
              <w:bottom w:val="nil"/>
              <w:right w:val="nil"/>
            </w:tcBorders>
            <w:shd w:val="clear" w:color="auto" w:fill="auto"/>
            <w:hideMark/>
          </w:tcPr>
          <w:p w14:paraId="5EA94F2D"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ФОТ</w:t>
            </w:r>
          </w:p>
        </w:tc>
        <w:tc>
          <w:tcPr>
            <w:tcW w:w="331" w:type="pct"/>
            <w:tcBorders>
              <w:top w:val="nil"/>
              <w:left w:val="nil"/>
              <w:bottom w:val="nil"/>
              <w:right w:val="nil"/>
            </w:tcBorders>
            <w:shd w:val="clear" w:color="auto" w:fill="auto"/>
            <w:hideMark/>
          </w:tcPr>
          <w:p w14:paraId="204F4A5D"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p>
        </w:tc>
        <w:tc>
          <w:tcPr>
            <w:tcW w:w="272" w:type="pct"/>
            <w:tcBorders>
              <w:top w:val="nil"/>
              <w:left w:val="nil"/>
              <w:bottom w:val="nil"/>
              <w:right w:val="nil"/>
            </w:tcBorders>
            <w:shd w:val="clear" w:color="auto" w:fill="auto"/>
          </w:tcPr>
          <w:p w14:paraId="1CE4A389"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tcPr>
          <w:p w14:paraId="0A6278C5"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tcPr>
          <w:p w14:paraId="7EBFC14E"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290" w:type="pct"/>
            <w:tcBorders>
              <w:top w:val="nil"/>
              <w:left w:val="nil"/>
              <w:bottom w:val="nil"/>
              <w:right w:val="nil"/>
            </w:tcBorders>
            <w:shd w:val="clear" w:color="auto" w:fill="auto"/>
          </w:tcPr>
          <w:p w14:paraId="1D67BFD4"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tcPr>
          <w:p w14:paraId="3036F079" w14:textId="77777777" w:rsidR="00D6569F" w:rsidRPr="009511D3" w:rsidRDefault="00D6569F" w:rsidP="009511D3">
            <w:pPr>
              <w:spacing w:after="0" w:line="240" w:lineRule="auto"/>
              <w:contextualSpacing/>
              <w:jc w:val="right"/>
              <w:rPr>
                <w:rFonts w:ascii="Times New Roman" w:eastAsia="Times New Roman" w:hAnsi="Times New Roman" w:cs="Times New Roman"/>
                <w:sz w:val="24"/>
                <w:szCs w:val="24"/>
                <w:lang w:eastAsia="ru-RU"/>
              </w:rPr>
            </w:pPr>
          </w:p>
        </w:tc>
        <w:tc>
          <w:tcPr>
            <w:tcW w:w="339" w:type="pct"/>
            <w:tcBorders>
              <w:top w:val="nil"/>
              <w:left w:val="nil"/>
              <w:bottom w:val="nil"/>
              <w:right w:val="nil"/>
            </w:tcBorders>
            <w:shd w:val="clear" w:color="auto" w:fill="auto"/>
          </w:tcPr>
          <w:p w14:paraId="46B41E3C" w14:textId="265510AF"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tcPr>
          <w:p w14:paraId="06F8BA31"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tcPr>
          <w:p w14:paraId="0F0BADD7" w14:textId="6EC212B8"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6569F" w:rsidRPr="009511D3" w14:paraId="5CCE4F52" w14:textId="77777777" w:rsidTr="00E90528">
        <w:trPr>
          <w:trHeight w:val="465"/>
        </w:trPr>
        <w:tc>
          <w:tcPr>
            <w:tcW w:w="337" w:type="pct"/>
            <w:tcBorders>
              <w:top w:val="nil"/>
              <w:left w:val="single" w:sz="4" w:space="0" w:color="auto"/>
              <w:bottom w:val="nil"/>
              <w:right w:val="nil"/>
            </w:tcBorders>
            <w:shd w:val="clear" w:color="auto" w:fill="auto"/>
            <w:hideMark/>
          </w:tcPr>
          <w:p w14:paraId="26D2DE75"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02AD02CD"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Пр/812-049.3-1</w:t>
            </w:r>
          </w:p>
        </w:tc>
        <w:tc>
          <w:tcPr>
            <w:tcW w:w="740" w:type="pct"/>
            <w:gridSpan w:val="3"/>
            <w:tcBorders>
              <w:top w:val="nil"/>
              <w:left w:val="nil"/>
              <w:bottom w:val="nil"/>
              <w:right w:val="nil"/>
            </w:tcBorders>
            <w:shd w:val="clear" w:color="auto" w:fill="auto"/>
            <w:hideMark/>
          </w:tcPr>
          <w:p w14:paraId="42513336"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НР Электротехнические установки на других объектах</w:t>
            </w:r>
          </w:p>
        </w:tc>
        <w:tc>
          <w:tcPr>
            <w:tcW w:w="331" w:type="pct"/>
            <w:tcBorders>
              <w:top w:val="nil"/>
              <w:left w:val="nil"/>
              <w:bottom w:val="nil"/>
              <w:right w:val="nil"/>
            </w:tcBorders>
            <w:shd w:val="clear" w:color="auto" w:fill="auto"/>
            <w:hideMark/>
          </w:tcPr>
          <w:p w14:paraId="40267610"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w:t>
            </w:r>
          </w:p>
        </w:tc>
        <w:tc>
          <w:tcPr>
            <w:tcW w:w="272" w:type="pct"/>
            <w:tcBorders>
              <w:top w:val="nil"/>
              <w:left w:val="nil"/>
              <w:bottom w:val="nil"/>
              <w:right w:val="nil"/>
            </w:tcBorders>
            <w:shd w:val="clear" w:color="auto" w:fill="auto"/>
          </w:tcPr>
          <w:p w14:paraId="1E8C0D52" w14:textId="2DBC438B"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7DE7BD88"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nil"/>
              <w:left w:val="nil"/>
              <w:bottom w:val="nil"/>
              <w:right w:val="nil"/>
            </w:tcBorders>
            <w:shd w:val="clear" w:color="auto" w:fill="auto"/>
          </w:tcPr>
          <w:p w14:paraId="3E5EF3D5" w14:textId="08367F3F"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90" w:type="pct"/>
            <w:tcBorders>
              <w:top w:val="nil"/>
              <w:left w:val="nil"/>
              <w:bottom w:val="nil"/>
              <w:right w:val="nil"/>
            </w:tcBorders>
            <w:shd w:val="clear" w:color="auto" w:fill="auto"/>
          </w:tcPr>
          <w:p w14:paraId="5BBCFBBB"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7C122E77" w14:textId="77777777" w:rsidR="00D6569F" w:rsidRPr="009511D3" w:rsidRDefault="00D6569F" w:rsidP="009511D3">
            <w:pPr>
              <w:spacing w:after="0" w:line="240" w:lineRule="auto"/>
              <w:contextualSpacing/>
              <w:jc w:val="right"/>
              <w:rPr>
                <w:rFonts w:ascii="Times New Roman" w:eastAsia="Times New Roman" w:hAnsi="Times New Roman" w:cs="Times New Roman"/>
                <w:sz w:val="24"/>
                <w:szCs w:val="24"/>
                <w:lang w:eastAsia="ru-RU"/>
              </w:rPr>
            </w:pPr>
          </w:p>
        </w:tc>
        <w:tc>
          <w:tcPr>
            <w:tcW w:w="339" w:type="pct"/>
            <w:tcBorders>
              <w:top w:val="nil"/>
              <w:left w:val="nil"/>
              <w:bottom w:val="nil"/>
              <w:right w:val="nil"/>
            </w:tcBorders>
            <w:shd w:val="clear" w:color="auto" w:fill="auto"/>
          </w:tcPr>
          <w:p w14:paraId="608D7CE5" w14:textId="19B1B715"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tcPr>
          <w:p w14:paraId="2EFD4C29"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tcPr>
          <w:p w14:paraId="465F9B1C" w14:textId="286DDC86"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6569F" w:rsidRPr="009511D3" w14:paraId="4182EFFE" w14:textId="77777777" w:rsidTr="00E90528">
        <w:trPr>
          <w:trHeight w:val="465"/>
        </w:trPr>
        <w:tc>
          <w:tcPr>
            <w:tcW w:w="337" w:type="pct"/>
            <w:tcBorders>
              <w:top w:val="nil"/>
              <w:left w:val="single" w:sz="4" w:space="0" w:color="auto"/>
              <w:bottom w:val="nil"/>
              <w:right w:val="nil"/>
            </w:tcBorders>
            <w:shd w:val="clear" w:color="auto" w:fill="auto"/>
            <w:hideMark/>
          </w:tcPr>
          <w:p w14:paraId="71C5E7EF"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505FB249"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Пр/774-049.3</w:t>
            </w:r>
          </w:p>
        </w:tc>
        <w:tc>
          <w:tcPr>
            <w:tcW w:w="740" w:type="pct"/>
            <w:gridSpan w:val="3"/>
            <w:tcBorders>
              <w:top w:val="nil"/>
              <w:left w:val="nil"/>
              <w:bottom w:val="nil"/>
              <w:right w:val="nil"/>
            </w:tcBorders>
            <w:shd w:val="clear" w:color="auto" w:fill="auto"/>
            <w:hideMark/>
          </w:tcPr>
          <w:p w14:paraId="02477B1B"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СП Электротехнические установки на других объектах</w:t>
            </w:r>
          </w:p>
        </w:tc>
        <w:tc>
          <w:tcPr>
            <w:tcW w:w="331" w:type="pct"/>
            <w:tcBorders>
              <w:top w:val="nil"/>
              <w:left w:val="nil"/>
              <w:bottom w:val="nil"/>
              <w:right w:val="nil"/>
            </w:tcBorders>
            <w:shd w:val="clear" w:color="auto" w:fill="auto"/>
            <w:hideMark/>
          </w:tcPr>
          <w:p w14:paraId="0B4A7375"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w:t>
            </w:r>
          </w:p>
        </w:tc>
        <w:tc>
          <w:tcPr>
            <w:tcW w:w="272" w:type="pct"/>
            <w:tcBorders>
              <w:top w:val="nil"/>
              <w:left w:val="nil"/>
              <w:bottom w:val="nil"/>
              <w:right w:val="nil"/>
            </w:tcBorders>
            <w:shd w:val="clear" w:color="auto" w:fill="auto"/>
          </w:tcPr>
          <w:p w14:paraId="423C0F45" w14:textId="56B42578"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1522AAA4"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nil"/>
              <w:left w:val="nil"/>
              <w:bottom w:val="nil"/>
              <w:right w:val="nil"/>
            </w:tcBorders>
            <w:shd w:val="clear" w:color="auto" w:fill="auto"/>
          </w:tcPr>
          <w:p w14:paraId="6DF9254D" w14:textId="2A77F30E"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90" w:type="pct"/>
            <w:tcBorders>
              <w:top w:val="nil"/>
              <w:left w:val="nil"/>
              <w:bottom w:val="nil"/>
              <w:right w:val="nil"/>
            </w:tcBorders>
            <w:shd w:val="clear" w:color="auto" w:fill="auto"/>
          </w:tcPr>
          <w:p w14:paraId="0A18DF01"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772FEFB8" w14:textId="77777777" w:rsidR="00D6569F" w:rsidRPr="009511D3" w:rsidRDefault="00D6569F" w:rsidP="009511D3">
            <w:pPr>
              <w:spacing w:after="0" w:line="240" w:lineRule="auto"/>
              <w:contextualSpacing/>
              <w:jc w:val="right"/>
              <w:rPr>
                <w:rFonts w:ascii="Times New Roman" w:eastAsia="Times New Roman" w:hAnsi="Times New Roman" w:cs="Times New Roman"/>
                <w:sz w:val="24"/>
                <w:szCs w:val="24"/>
                <w:lang w:eastAsia="ru-RU"/>
              </w:rPr>
            </w:pPr>
          </w:p>
        </w:tc>
        <w:tc>
          <w:tcPr>
            <w:tcW w:w="339" w:type="pct"/>
            <w:tcBorders>
              <w:top w:val="nil"/>
              <w:left w:val="nil"/>
              <w:bottom w:val="nil"/>
              <w:right w:val="nil"/>
            </w:tcBorders>
            <w:shd w:val="clear" w:color="auto" w:fill="auto"/>
          </w:tcPr>
          <w:p w14:paraId="050C5531" w14:textId="32EEAA04"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tcPr>
          <w:p w14:paraId="452CE948"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tcPr>
          <w:p w14:paraId="66FE36A3" w14:textId="51C94F29"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6569F" w:rsidRPr="009511D3" w14:paraId="784165BE" w14:textId="77777777" w:rsidTr="00E90528">
        <w:trPr>
          <w:trHeight w:val="300"/>
        </w:trPr>
        <w:tc>
          <w:tcPr>
            <w:tcW w:w="337" w:type="pct"/>
            <w:tcBorders>
              <w:top w:val="nil"/>
              <w:left w:val="single" w:sz="4" w:space="0" w:color="auto"/>
              <w:bottom w:val="nil"/>
              <w:right w:val="nil"/>
            </w:tcBorders>
            <w:shd w:val="clear" w:color="auto" w:fill="auto"/>
            <w:hideMark/>
          </w:tcPr>
          <w:p w14:paraId="573DC8E0" w14:textId="77777777" w:rsidR="00D6569F" w:rsidRPr="009511D3" w:rsidRDefault="00D6569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700" w:type="pct"/>
            <w:tcBorders>
              <w:top w:val="nil"/>
              <w:left w:val="nil"/>
              <w:bottom w:val="nil"/>
              <w:right w:val="nil"/>
            </w:tcBorders>
            <w:shd w:val="clear" w:color="auto" w:fill="auto"/>
            <w:hideMark/>
          </w:tcPr>
          <w:p w14:paraId="78501EE6" w14:textId="77777777" w:rsidR="00D6569F" w:rsidRPr="009511D3" w:rsidRDefault="00D6569F"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740" w:type="pct"/>
            <w:gridSpan w:val="3"/>
            <w:tcBorders>
              <w:top w:val="single" w:sz="4" w:space="0" w:color="auto"/>
              <w:left w:val="nil"/>
              <w:bottom w:val="nil"/>
              <w:right w:val="nil"/>
            </w:tcBorders>
            <w:shd w:val="clear" w:color="auto" w:fill="auto"/>
            <w:hideMark/>
          </w:tcPr>
          <w:p w14:paraId="34BE627A" w14:textId="77777777" w:rsidR="00D6569F" w:rsidRPr="009511D3" w:rsidRDefault="00D6569F"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Всего по позиции</w:t>
            </w:r>
          </w:p>
        </w:tc>
        <w:tc>
          <w:tcPr>
            <w:tcW w:w="331" w:type="pct"/>
            <w:tcBorders>
              <w:top w:val="single" w:sz="4" w:space="0" w:color="auto"/>
              <w:left w:val="nil"/>
              <w:bottom w:val="nil"/>
              <w:right w:val="nil"/>
            </w:tcBorders>
            <w:shd w:val="clear" w:color="auto" w:fill="auto"/>
            <w:hideMark/>
          </w:tcPr>
          <w:p w14:paraId="06D4C528" w14:textId="77777777" w:rsidR="00D6569F" w:rsidRPr="009511D3" w:rsidRDefault="00D6569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72" w:type="pct"/>
            <w:tcBorders>
              <w:top w:val="single" w:sz="4" w:space="0" w:color="auto"/>
              <w:left w:val="nil"/>
              <w:bottom w:val="nil"/>
              <w:right w:val="nil"/>
            </w:tcBorders>
            <w:shd w:val="clear" w:color="auto" w:fill="auto"/>
            <w:hideMark/>
          </w:tcPr>
          <w:p w14:paraId="2B9C330D" w14:textId="77777777" w:rsidR="00D6569F" w:rsidRPr="009511D3" w:rsidRDefault="00D6569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225F30F2" w14:textId="77777777" w:rsidR="00D6569F" w:rsidRPr="009511D3" w:rsidRDefault="00D6569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59" w:type="pct"/>
            <w:tcBorders>
              <w:top w:val="single" w:sz="4" w:space="0" w:color="auto"/>
              <w:left w:val="nil"/>
              <w:bottom w:val="nil"/>
              <w:right w:val="nil"/>
            </w:tcBorders>
            <w:shd w:val="clear" w:color="auto" w:fill="auto"/>
            <w:hideMark/>
          </w:tcPr>
          <w:p w14:paraId="38E588BC" w14:textId="77777777" w:rsidR="00D6569F" w:rsidRPr="009511D3" w:rsidRDefault="00D6569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90" w:type="pct"/>
            <w:tcBorders>
              <w:top w:val="single" w:sz="4" w:space="0" w:color="auto"/>
              <w:left w:val="nil"/>
              <w:bottom w:val="nil"/>
              <w:right w:val="nil"/>
            </w:tcBorders>
            <w:shd w:val="clear" w:color="auto" w:fill="auto"/>
            <w:hideMark/>
          </w:tcPr>
          <w:p w14:paraId="58BB5F73" w14:textId="77777777" w:rsidR="00D6569F" w:rsidRPr="009511D3" w:rsidRDefault="00D6569F"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27499FBD" w14:textId="77777777" w:rsidR="00D6569F" w:rsidRPr="009511D3" w:rsidRDefault="00D6569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339" w:type="pct"/>
            <w:tcBorders>
              <w:top w:val="single" w:sz="4" w:space="0" w:color="auto"/>
              <w:left w:val="nil"/>
              <w:bottom w:val="nil"/>
              <w:right w:val="nil"/>
            </w:tcBorders>
            <w:shd w:val="clear" w:color="auto" w:fill="auto"/>
          </w:tcPr>
          <w:p w14:paraId="4E81CAC9" w14:textId="49F14F63" w:rsidR="00D6569F" w:rsidRPr="009511D3" w:rsidRDefault="00D6569F"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1" w:type="pct"/>
            <w:tcBorders>
              <w:top w:val="single" w:sz="4" w:space="0" w:color="auto"/>
              <w:left w:val="nil"/>
              <w:bottom w:val="nil"/>
              <w:right w:val="nil"/>
            </w:tcBorders>
            <w:shd w:val="clear" w:color="auto" w:fill="auto"/>
          </w:tcPr>
          <w:p w14:paraId="644D528A" w14:textId="75654ABE"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71" w:type="pct"/>
            <w:tcBorders>
              <w:top w:val="single" w:sz="4" w:space="0" w:color="auto"/>
              <w:left w:val="nil"/>
              <w:bottom w:val="nil"/>
              <w:right w:val="single" w:sz="4" w:space="0" w:color="auto"/>
            </w:tcBorders>
            <w:shd w:val="clear" w:color="auto" w:fill="auto"/>
          </w:tcPr>
          <w:p w14:paraId="056469F4" w14:textId="08FD384B" w:rsidR="00D6569F" w:rsidRPr="009511D3" w:rsidRDefault="00D6569F"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BD7CB8" w:rsidRPr="009511D3" w14:paraId="2CD4B24C" w14:textId="77777777" w:rsidTr="00E90528">
        <w:trPr>
          <w:trHeight w:val="465"/>
        </w:trPr>
        <w:tc>
          <w:tcPr>
            <w:tcW w:w="337" w:type="pct"/>
            <w:tcBorders>
              <w:top w:val="single" w:sz="4" w:space="0" w:color="auto"/>
              <w:left w:val="single" w:sz="4" w:space="0" w:color="auto"/>
              <w:bottom w:val="nil"/>
              <w:right w:val="nil"/>
            </w:tcBorders>
            <w:shd w:val="clear" w:color="auto" w:fill="auto"/>
            <w:hideMark/>
          </w:tcPr>
          <w:p w14:paraId="7FE91B63" w14:textId="77777777" w:rsidR="00BD7CB8" w:rsidRPr="009511D3" w:rsidRDefault="00BD7CB8"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4</w:t>
            </w:r>
          </w:p>
        </w:tc>
        <w:tc>
          <w:tcPr>
            <w:tcW w:w="700" w:type="pct"/>
            <w:tcBorders>
              <w:top w:val="single" w:sz="4" w:space="0" w:color="auto"/>
              <w:left w:val="nil"/>
              <w:bottom w:val="nil"/>
              <w:right w:val="nil"/>
            </w:tcBorders>
            <w:shd w:val="clear" w:color="auto" w:fill="auto"/>
            <w:hideMark/>
          </w:tcPr>
          <w:p w14:paraId="2CCC9E6D" w14:textId="77777777" w:rsidR="00BD7CB8" w:rsidRPr="009511D3" w:rsidRDefault="00BD7CB8"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ФЕРм08-02-397-01</w:t>
            </w:r>
          </w:p>
        </w:tc>
        <w:tc>
          <w:tcPr>
            <w:tcW w:w="740" w:type="pct"/>
            <w:gridSpan w:val="3"/>
            <w:tcBorders>
              <w:top w:val="single" w:sz="4" w:space="0" w:color="auto"/>
              <w:left w:val="nil"/>
              <w:bottom w:val="nil"/>
              <w:right w:val="nil"/>
            </w:tcBorders>
            <w:shd w:val="clear" w:color="auto" w:fill="auto"/>
            <w:hideMark/>
          </w:tcPr>
          <w:p w14:paraId="40E68002" w14:textId="77777777" w:rsidR="00BD7CB8" w:rsidRPr="009511D3" w:rsidRDefault="00BD7CB8"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Профиль перфорированный монтажный длиной 2 м( монтаж Din рейки)</w:t>
            </w:r>
          </w:p>
        </w:tc>
        <w:tc>
          <w:tcPr>
            <w:tcW w:w="331" w:type="pct"/>
            <w:tcBorders>
              <w:top w:val="single" w:sz="4" w:space="0" w:color="auto"/>
              <w:left w:val="nil"/>
              <w:bottom w:val="nil"/>
              <w:right w:val="nil"/>
            </w:tcBorders>
            <w:shd w:val="clear" w:color="auto" w:fill="auto"/>
            <w:hideMark/>
          </w:tcPr>
          <w:p w14:paraId="65C9A058" w14:textId="77777777" w:rsidR="00BD7CB8" w:rsidRPr="009511D3" w:rsidRDefault="00BD7CB8"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100 м</w:t>
            </w:r>
          </w:p>
        </w:tc>
        <w:tc>
          <w:tcPr>
            <w:tcW w:w="272" w:type="pct"/>
            <w:tcBorders>
              <w:top w:val="single" w:sz="4" w:space="0" w:color="auto"/>
              <w:left w:val="nil"/>
              <w:bottom w:val="nil"/>
              <w:right w:val="nil"/>
            </w:tcBorders>
            <w:shd w:val="clear" w:color="auto" w:fill="auto"/>
            <w:hideMark/>
          </w:tcPr>
          <w:p w14:paraId="03194516" w14:textId="76B606EC" w:rsidR="00BD7CB8" w:rsidRPr="009511D3" w:rsidRDefault="00BD7CB8"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0,15</w:t>
            </w:r>
          </w:p>
        </w:tc>
        <w:tc>
          <w:tcPr>
            <w:tcW w:w="440" w:type="pct"/>
            <w:tcBorders>
              <w:top w:val="single" w:sz="4" w:space="0" w:color="auto"/>
              <w:left w:val="nil"/>
              <w:bottom w:val="nil"/>
              <w:right w:val="nil"/>
            </w:tcBorders>
            <w:shd w:val="clear" w:color="auto" w:fill="auto"/>
            <w:hideMark/>
          </w:tcPr>
          <w:p w14:paraId="7B7C0CCB" w14:textId="3A650DE2" w:rsidR="00BD7CB8" w:rsidRPr="009511D3" w:rsidRDefault="00BD7CB8"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1</w:t>
            </w:r>
          </w:p>
        </w:tc>
        <w:tc>
          <w:tcPr>
            <w:tcW w:w="459" w:type="pct"/>
            <w:tcBorders>
              <w:top w:val="single" w:sz="4" w:space="0" w:color="auto"/>
              <w:left w:val="nil"/>
              <w:bottom w:val="nil"/>
              <w:right w:val="nil"/>
            </w:tcBorders>
            <w:shd w:val="clear" w:color="auto" w:fill="auto"/>
            <w:hideMark/>
          </w:tcPr>
          <w:p w14:paraId="6103C39A" w14:textId="11E777DB" w:rsidR="00BD7CB8" w:rsidRPr="009511D3" w:rsidRDefault="00BD7CB8"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0,15</w:t>
            </w:r>
          </w:p>
        </w:tc>
        <w:tc>
          <w:tcPr>
            <w:tcW w:w="290" w:type="pct"/>
            <w:tcBorders>
              <w:top w:val="single" w:sz="4" w:space="0" w:color="auto"/>
              <w:left w:val="nil"/>
              <w:bottom w:val="nil"/>
              <w:right w:val="nil"/>
            </w:tcBorders>
            <w:shd w:val="clear" w:color="auto" w:fill="auto"/>
            <w:hideMark/>
          </w:tcPr>
          <w:p w14:paraId="6873E573" w14:textId="77777777" w:rsidR="00BD7CB8" w:rsidRPr="009511D3" w:rsidRDefault="00BD7CB8"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41366C4E" w14:textId="77777777" w:rsidR="00BD7CB8" w:rsidRPr="009511D3" w:rsidRDefault="00BD7CB8"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339" w:type="pct"/>
            <w:tcBorders>
              <w:top w:val="single" w:sz="4" w:space="0" w:color="auto"/>
              <w:left w:val="nil"/>
              <w:bottom w:val="nil"/>
              <w:right w:val="nil"/>
            </w:tcBorders>
            <w:shd w:val="clear" w:color="auto" w:fill="auto"/>
            <w:hideMark/>
          </w:tcPr>
          <w:p w14:paraId="5FE5CC05" w14:textId="77777777" w:rsidR="00BD7CB8" w:rsidRPr="009511D3" w:rsidRDefault="00BD7CB8"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81" w:type="pct"/>
            <w:tcBorders>
              <w:top w:val="single" w:sz="4" w:space="0" w:color="auto"/>
              <w:left w:val="nil"/>
              <w:bottom w:val="nil"/>
              <w:right w:val="nil"/>
            </w:tcBorders>
            <w:shd w:val="clear" w:color="auto" w:fill="auto"/>
            <w:hideMark/>
          </w:tcPr>
          <w:p w14:paraId="0DD0B3EF" w14:textId="77777777" w:rsidR="00BD7CB8" w:rsidRPr="009511D3" w:rsidRDefault="00BD7CB8"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371" w:type="pct"/>
            <w:tcBorders>
              <w:top w:val="single" w:sz="4" w:space="0" w:color="auto"/>
              <w:left w:val="nil"/>
              <w:bottom w:val="nil"/>
              <w:right w:val="single" w:sz="4" w:space="0" w:color="auto"/>
            </w:tcBorders>
            <w:shd w:val="clear" w:color="auto" w:fill="auto"/>
            <w:hideMark/>
          </w:tcPr>
          <w:p w14:paraId="1A93A2AE" w14:textId="77777777" w:rsidR="00BD7CB8" w:rsidRPr="009511D3" w:rsidRDefault="00BD7CB8"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r>
      <w:tr w:rsidR="00D6569F" w:rsidRPr="009511D3" w14:paraId="4A380219" w14:textId="77777777" w:rsidTr="00E90528">
        <w:trPr>
          <w:trHeight w:val="300"/>
        </w:trPr>
        <w:tc>
          <w:tcPr>
            <w:tcW w:w="337" w:type="pct"/>
            <w:tcBorders>
              <w:top w:val="nil"/>
              <w:left w:val="single" w:sz="4" w:space="0" w:color="auto"/>
              <w:bottom w:val="nil"/>
              <w:right w:val="nil"/>
            </w:tcBorders>
            <w:shd w:val="clear" w:color="auto" w:fill="auto"/>
            <w:hideMark/>
          </w:tcPr>
          <w:p w14:paraId="76C8D337"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115BDB5F"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963" w:type="pct"/>
            <w:gridSpan w:val="12"/>
            <w:tcBorders>
              <w:top w:val="nil"/>
              <w:left w:val="nil"/>
              <w:bottom w:val="nil"/>
              <w:right w:val="single" w:sz="4" w:space="0" w:color="000000"/>
            </w:tcBorders>
            <w:shd w:val="clear" w:color="auto" w:fill="auto"/>
            <w:hideMark/>
          </w:tcPr>
          <w:p w14:paraId="0BFB7EB1"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Объем=(342*0,1) / 100</w:t>
            </w:r>
          </w:p>
        </w:tc>
      </w:tr>
      <w:tr w:rsidR="00D6569F" w:rsidRPr="009511D3" w14:paraId="3A25360C" w14:textId="77777777" w:rsidTr="00E90528">
        <w:trPr>
          <w:trHeight w:val="300"/>
        </w:trPr>
        <w:tc>
          <w:tcPr>
            <w:tcW w:w="337" w:type="pct"/>
            <w:tcBorders>
              <w:top w:val="nil"/>
              <w:left w:val="single" w:sz="4" w:space="0" w:color="auto"/>
              <w:bottom w:val="nil"/>
              <w:right w:val="nil"/>
            </w:tcBorders>
            <w:shd w:val="clear" w:color="auto" w:fill="auto"/>
            <w:vAlign w:val="center"/>
            <w:hideMark/>
          </w:tcPr>
          <w:p w14:paraId="61B562F4"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06A21DBC"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1</w:t>
            </w:r>
          </w:p>
        </w:tc>
        <w:tc>
          <w:tcPr>
            <w:tcW w:w="740" w:type="pct"/>
            <w:gridSpan w:val="3"/>
            <w:tcBorders>
              <w:top w:val="nil"/>
              <w:left w:val="nil"/>
              <w:bottom w:val="nil"/>
              <w:right w:val="nil"/>
            </w:tcBorders>
            <w:shd w:val="clear" w:color="auto" w:fill="auto"/>
            <w:hideMark/>
          </w:tcPr>
          <w:p w14:paraId="145B68C7"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ОТ</w:t>
            </w:r>
          </w:p>
        </w:tc>
        <w:tc>
          <w:tcPr>
            <w:tcW w:w="331" w:type="pct"/>
            <w:tcBorders>
              <w:top w:val="nil"/>
              <w:left w:val="nil"/>
              <w:bottom w:val="nil"/>
              <w:right w:val="nil"/>
            </w:tcBorders>
            <w:shd w:val="clear" w:color="auto" w:fill="auto"/>
            <w:hideMark/>
          </w:tcPr>
          <w:p w14:paraId="11CF459B"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p>
        </w:tc>
        <w:tc>
          <w:tcPr>
            <w:tcW w:w="272" w:type="pct"/>
            <w:tcBorders>
              <w:top w:val="nil"/>
              <w:left w:val="nil"/>
              <w:bottom w:val="nil"/>
              <w:right w:val="nil"/>
            </w:tcBorders>
            <w:shd w:val="clear" w:color="auto" w:fill="auto"/>
            <w:hideMark/>
          </w:tcPr>
          <w:p w14:paraId="57ADFE55"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hideMark/>
          </w:tcPr>
          <w:p w14:paraId="4902F778"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hideMark/>
          </w:tcPr>
          <w:p w14:paraId="11DC8259"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290" w:type="pct"/>
            <w:tcBorders>
              <w:top w:val="nil"/>
              <w:left w:val="nil"/>
              <w:bottom w:val="nil"/>
              <w:right w:val="nil"/>
            </w:tcBorders>
            <w:shd w:val="clear" w:color="auto" w:fill="auto"/>
          </w:tcPr>
          <w:p w14:paraId="53815C4F" w14:textId="7A5B82F3"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24BF2395"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39" w:type="pct"/>
            <w:tcBorders>
              <w:top w:val="nil"/>
              <w:left w:val="nil"/>
              <w:bottom w:val="nil"/>
              <w:right w:val="nil"/>
            </w:tcBorders>
            <w:shd w:val="clear" w:color="auto" w:fill="auto"/>
          </w:tcPr>
          <w:p w14:paraId="53C4DFA6" w14:textId="25243D9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tcPr>
          <w:p w14:paraId="42C4B8F3" w14:textId="3782848F"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tcPr>
          <w:p w14:paraId="0FF80D5C" w14:textId="497F6640"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6569F" w:rsidRPr="009511D3" w14:paraId="5D236975" w14:textId="77777777" w:rsidTr="00E90528">
        <w:trPr>
          <w:trHeight w:val="300"/>
        </w:trPr>
        <w:tc>
          <w:tcPr>
            <w:tcW w:w="337" w:type="pct"/>
            <w:tcBorders>
              <w:top w:val="nil"/>
              <w:left w:val="single" w:sz="4" w:space="0" w:color="auto"/>
              <w:bottom w:val="nil"/>
              <w:right w:val="nil"/>
            </w:tcBorders>
            <w:shd w:val="clear" w:color="auto" w:fill="auto"/>
            <w:vAlign w:val="center"/>
            <w:hideMark/>
          </w:tcPr>
          <w:p w14:paraId="409749F8"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06FD803F"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2</w:t>
            </w:r>
          </w:p>
        </w:tc>
        <w:tc>
          <w:tcPr>
            <w:tcW w:w="740" w:type="pct"/>
            <w:gridSpan w:val="3"/>
            <w:tcBorders>
              <w:top w:val="nil"/>
              <w:left w:val="nil"/>
              <w:bottom w:val="nil"/>
              <w:right w:val="nil"/>
            </w:tcBorders>
            <w:shd w:val="clear" w:color="auto" w:fill="auto"/>
            <w:hideMark/>
          </w:tcPr>
          <w:p w14:paraId="462D997F"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ЭМ</w:t>
            </w:r>
          </w:p>
        </w:tc>
        <w:tc>
          <w:tcPr>
            <w:tcW w:w="331" w:type="pct"/>
            <w:tcBorders>
              <w:top w:val="nil"/>
              <w:left w:val="nil"/>
              <w:bottom w:val="nil"/>
              <w:right w:val="nil"/>
            </w:tcBorders>
            <w:shd w:val="clear" w:color="auto" w:fill="auto"/>
            <w:hideMark/>
          </w:tcPr>
          <w:p w14:paraId="5E668835"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p>
        </w:tc>
        <w:tc>
          <w:tcPr>
            <w:tcW w:w="272" w:type="pct"/>
            <w:tcBorders>
              <w:top w:val="nil"/>
              <w:left w:val="nil"/>
              <w:bottom w:val="nil"/>
              <w:right w:val="nil"/>
            </w:tcBorders>
            <w:shd w:val="clear" w:color="auto" w:fill="auto"/>
            <w:hideMark/>
          </w:tcPr>
          <w:p w14:paraId="1E8448C0"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hideMark/>
          </w:tcPr>
          <w:p w14:paraId="53E7AC04"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hideMark/>
          </w:tcPr>
          <w:p w14:paraId="79BEED1E"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290" w:type="pct"/>
            <w:tcBorders>
              <w:top w:val="nil"/>
              <w:left w:val="nil"/>
              <w:bottom w:val="nil"/>
              <w:right w:val="nil"/>
            </w:tcBorders>
            <w:shd w:val="clear" w:color="auto" w:fill="auto"/>
          </w:tcPr>
          <w:p w14:paraId="2C9B85AB" w14:textId="00F856A9"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6563CF01"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39" w:type="pct"/>
            <w:tcBorders>
              <w:top w:val="nil"/>
              <w:left w:val="nil"/>
              <w:bottom w:val="nil"/>
              <w:right w:val="nil"/>
            </w:tcBorders>
            <w:shd w:val="clear" w:color="auto" w:fill="auto"/>
          </w:tcPr>
          <w:p w14:paraId="41094A0E" w14:textId="744E7556"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tcPr>
          <w:p w14:paraId="1C6ADC1F" w14:textId="6D3DBB7C"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tcPr>
          <w:p w14:paraId="4A8B4D5B" w14:textId="23BB8DDA"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6569F" w:rsidRPr="009511D3" w14:paraId="05BBBCCF" w14:textId="77777777" w:rsidTr="00E90528">
        <w:trPr>
          <w:trHeight w:val="300"/>
        </w:trPr>
        <w:tc>
          <w:tcPr>
            <w:tcW w:w="337" w:type="pct"/>
            <w:tcBorders>
              <w:top w:val="nil"/>
              <w:left w:val="single" w:sz="4" w:space="0" w:color="auto"/>
              <w:bottom w:val="nil"/>
              <w:right w:val="nil"/>
            </w:tcBorders>
            <w:shd w:val="clear" w:color="auto" w:fill="auto"/>
            <w:vAlign w:val="center"/>
            <w:hideMark/>
          </w:tcPr>
          <w:p w14:paraId="32919FB2"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17A8429D"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3</w:t>
            </w:r>
          </w:p>
        </w:tc>
        <w:tc>
          <w:tcPr>
            <w:tcW w:w="740" w:type="pct"/>
            <w:gridSpan w:val="3"/>
            <w:tcBorders>
              <w:top w:val="nil"/>
              <w:left w:val="nil"/>
              <w:bottom w:val="nil"/>
              <w:right w:val="nil"/>
            </w:tcBorders>
            <w:shd w:val="clear" w:color="auto" w:fill="auto"/>
            <w:hideMark/>
          </w:tcPr>
          <w:p w14:paraId="2D10376F" w14:textId="5606B932"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в </w:t>
            </w:r>
            <w:r w:rsidR="00DD6BE2" w:rsidRPr="009511D3">
              <w:rPr>
                <w:rFonts w:ascii="Times New Roman" w:eastAsia="Times New Roman" w:hAnsi="Times New Roman" w:cs="Times New Roman"/>
                <w:color w:val="000000"/>
                <w:sz w:val="24"/>
                <w:szCs w:val="24"/>
                <w:lang w:eastAsia="ru-RU"/>
              </w:rPr>
              <w:t>том числе</w:t>
            </w:r>
            <w:r w:rsidRPr="009511D3">
              <w:rPr>
                <w:rFonts w:ascii="Times New Roman" w:eastAsia="Times New Roman" w:hAnsi="Times New Roman" w:cs="Times New Roman"/>
                <w:color w:val="000000"/>
                <w:sz w:val="24"/>
                <w:szCs w:val="24"/>
                <w:lang w:eastAsia="ru-RU"/>
              </w:rPr>
              <w:t xml:space="preserve"> ОТм</w:t>
            </w:r>
          </w:p>
        </w:tc>
        <w:tc>
          <w:tcPr>
            <w:tcW w:w="331" w:type="pct"/>
            <w:tcBorders>
              <w:top w:val="nil"/>
              <w:left w:val="nil"/>
              <w:bottom w:val="nil"/>
              <w:right w:val="nil"/>
            </w:tcBorders>
            <w:shd w:val="clear" w:color="auto" w:fill="auto"/>
            <w:hideMark/>
          </w:tcPr>
          <w:p w14:paraId="622B7237"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p>
        </w:tc>
        <w:tc>
          <w:tcPr>
            <w:tcW w:w="272" w:type="pct"/>
            <w:tcBorders>
              <w:top w:val="nil"/>
              <w:left w:val="nil"/>
              <w:bottom w:val="nil"/>
              <w:right w:val="nil"/>
            </w:tcBorders>
            <w:shd w:val="clear" w:color="auto" w:fill="auto"/>
            <w:hideMark/>
          </w:tcPr>
          <w:p w14:paraId="37C9A077"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hideMark/>
          </w:tcPr>
          <w:p w14:paraId="4D1DD211"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hideMark/>
          </w:tcPr>
          <w:p w14:paraId="0C10B20B"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290" w:type="pct"/>
            <w:tcBorders>
              <w:top w:val="nil"/>
              <w:left w:val="nil"/>
              <w:bottom w:val="nil"/>
              <w:right w:val="nil"/>
            </w:tcBorders>
            <w:shd w:val="clear" w:color="auto" w:fill="auto"/>
          </w:tcPr>
          <w:p w14:paraId="778AF7A1" w14:textId="14317E4B"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294ADF10"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39" w:type="pct"/>
            <w:tcBorders>
              <w:top w:val="nil"/>
              <w:left w:val="nil"/>
              <w:bottom w:val="nil"/>
              <w:right w:val="nil"/>
            </w:tcBorders>
            <w:shd w:val="clear" w:color="auto" w:fill="auto"/>
          </w:tcPr>
          <w:p w14:paraId="385C4127" w14:textId="1AE311E0"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tcPr>
          <w:p w14:paraId="463C54ED" w14:textId="6378585F"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tcPr>
          <w:p w14:paraId="1392E72F" w14:textId="522152F5"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6569F" w:rsidRPr="009511D3" w14:paraId="712ED572" w14:textId="77777777" w:rsidTr="00E90528">
        <w:trPr>
          <w:trHeight w:val="300"/>
        </w:trPr>
        <w:tc>
          <w:tcPr>
            <w:tcW w:w="337" w:type="pct"/>
            <w:tcBorders>
              <w:top w:val="nil"/>
              <w:left w:val="single" w:sz="4" w:space="0" w:color="auto"/>
              <w:bottom w:val="nil"/>
              <w:right w:val="nil"/>
            </w:tcBorders>
            <w:shd w:val="clear" w:color="auto" w:fill="auto"/>
            <w:vAlign w:val="center"/>
            <w:hideMark/>
          </w:tcPr>
          <w:p w14:paraId="0E4716A9"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583D137B"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4</w:t>
            </w:r>
          </w:p>
        </w:tc>
        <w:tc>
          <w:tcPr>
            <w:tcW w:w="740" w:type="pct"/>
            <w:gridSpan w:val="3"/>
            <w:tcBorders>
              <w:top w:val="nil"/>
              <w:left w:val="nil"/>
              <w:bottom w:val="nil"/>
              <w:right w:val="nil"/>
            </w:tcBorders>
            <w:shd w:val="clear" w:color="auto" w:fill="auto"/>
            <w:hideMark/>
          </w:tcPr>
          <w:p w14:paraId="3A213777"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М</w:t>
            </w:r>
          </w:p>
        </w:tc>
        <w:tc>
          <w:tcPr>
            <w:tcW w:w="331" w:type="pct"/>
            <w:tcBorders>
              <w:top w:val="nil"/>
              <w:left w:val="nil"/>
              <w:bottom w:val="nil"/>
              <w:right w:val="nil"/>
            </w:tcBorders>
            <w:shd w:val="clear" w:color="auto" w:fill="auto"/>
            <w:hideMark/>
          </w:tcPr>
          <w:p w14:paraId="2759ABA5"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p>
        </w:tc>
        <w:tc>
          <w:tcPr>
            <w:tcW w:w="272" w:type="pct"/>
            <w:tcBorders>
              <w:top w:val="nil"/>
              <w:left w:val="nil"/>
              <w:bottom w:val="nil"/>
              <w:right w:val="nil"/>
            </w:tcBorders>
            <w:shd w:val="clear" w:color="auto" w:fill="auto"/>
            <w:hideMark/>
          </w:tcPr>
          <w:p w14:paraId="361AA37F"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hideMark/>
          </w:tcPr>
          <w:p w14:paraId="36FF0EB6"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hideMark/>
          </w:tcPr>
          <w:p w14:paraId="71E43235"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290" w:type="pct"/>
            <w:tcBorders>
              <w:top w:val="nil"/>
              <w:left w:val="nil"/>
              <w:bottom w:val="nil"/>
              <w:right w:val="nil"/>
            </w:tcBorders>
            <w:shd w:val="clear" w:color="auto" w:fill="auto"/>
          </w:tcPr>
          <w:p w14:paraId="5A671024" w14:textId="660C9EED"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3EE31CB4"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39" w:type="pct"/>
            <w:tcBorders>
              <w:top w:val="nil"/>
              <w:left w:val="nil"/>
              <w:bottom w:val="nil"/>
              <w:right w:val="nil"/>
            </w:tcBorders>
            <w:shd w:val="clear" w:color="auto" w:fill="auto"/>
          </w:tcPr>
          <w:p w14:paraId="29D10740" w14:textId="0E40C685"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tcPr>
          <w:p w14:paraId="530FDE44" w14:textId="67038CE3"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tcPr>
          <w:p w14:paraId="22CEC380" w14:textId="49C6B466"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6569F" w:rsidRPr="009511D3" w14:paraId="4E5440A1" w14:textId="77777777" w:rsidTr="00E90528">
        <w:trPr>
          <w:trHeight w:val="300"/>
        </w:trPr>
        <w:tc>
          <w:tcPr>
            <w:tcW w:w="337" w:type="pct"/>
            <w:tcBorders>
              <w:top w:val="nil"/>
              <w:left w:val="single" w:sz="4" w:space="0" w:color="auto"/>
              <w:bottom w:val="nil"/>
              <w:right w:val="nil"/>
            </w:tcBorders>
            <w:shd w:val="clear" w:color="auto" w:fill="auto"/>
            <w:hideMark/>
          </w:tcPr>
          <w:p w14:paraId="2CBF6F5A"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471F89C4"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740" w:type="pct"/>
            <w:gridSpan w:val="3"/>
            <w:tcBorders>
              <w:top w:val="nil"/>
              <w:left w:val="nil"/>
              <w:bottom w:val="nil"/>
              <w:right w:val="nil"/>
            </w:tcBorders>
            <w:shd w:val="clear" w:color="auto" w:fill="auto"/>
            <w:hideMark/>
          </w:tcPr>
          <w:p w14:paraId="1FF4F547"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ЗТ</w:t>
            </w:r>
          </w:p>
        </w:tc>
        <w:tc>
          <w:tcPr>
            <w:tcW w:w="331" w:type="pct"/>
            <w:tcBorders>
              <w:top w:val="nil"/>
              <w:left w:val="nil"/>
              <w:bottom w:val="nil"/>
              <w:right w:val="nil"/>
            </w:tcBorders>
            <w:shd w:val="clear" w:color="auto" w:fill="auto"/>
            <w:hideMark/>
          </w:tcPr>
          <w:p w14:paraId="13726CCD"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чел.-ч</w:t>
            </w:r>
          </w:p>
        </w:tc>
        <w:tc>
          <w:tcPr>
            <w:tcW w:w="272" w:type="pct"/>
            <w:tcBorders>
              <w:top w:val="nil"/>
              <w:left w:val="nil"/>
              <w:bottom w:val="nil"/>
              <w:right w:val="nil"/>
            </w:tcBorders>
            <w:shd w:val="clear" w:color="auto" w:fill="auto"/>
          </w:tcPr>
          <w:p w14:paraId="27C4BD4E" w14:textId="37D614CE"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419F2217"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nil"/>
              <w:left w:val="nil"/>
              <w:bottom w:val="nil"/>
              <w:right w:val="nil"/>
            </w:tcBorders>
            <w:shd w:val="clear" w:color="auto" w:fill="auto"/>
          </w:tcPr>
          <w:p w14:paraId="10EBB482" w14:textId="580E4E13"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90" w:type="pct"/>
            <w:tcBorders>
              <w:top w:val="nil"/>
              <w:left w:val="nil"/>
              <w:bottom w:val="nil"/>
              <w:right w:val="nil"/>
            </w:tcBorders>
            <w:shd w:val="clear" w:color="auto" w:fill="auto"/>
          </w:tcPr>
          <w:p w14:paraId="3D78A523"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5863F53F" w14:textId="77777777" w:rsidR="00D6569F" w:rsidRPr="009511D3" w:rsidRDefault="00D6569F" w:rsidP="009511D3">
            <w:pPr>
              <w:spacing w:after="0" w:line="240" w:lineRule="auto"/>
              <w:contextualSpacing/>
              <w:jc w:val="right"/>
              <w:rPr>
                <w:rFonts w:ascii="Times New Roman" w:eastAsia="Times New Roman" w:hAnsi="Times New Roman" w:cs="Times New Roman"/>
                <w:sz w:val="24"/>
                <w:szCs w:val="24"/>
                <w:lang w:eastAsia="ru-RU"/>
              </w:rPr>
            </w:pPr>
          </w:p>
        </w:tc>
        <w:tc>
          <w:tcPr>
            <w:tcW w:w="339" w:type="pct"/>
            <w:tcBorders>
              <w:top w:val="nil"/>
              <w:left w:val="nil"/>
              <w:bottom w:val="nil"/>
              <w:right w:val="nil"/>
            </w:tcBorders>
            <w:shd w:val="clear" w:color="auto" w:fill="auto"/>
          </w:tcPr>
          <w:p w14:paraId="0DC4614F"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281" w:type="pct"/>
            <w:tcBorders>
              <w:top w:val="nil"/>
              <w:left w:val="nil"/>
              <w:bottom w:val="nil"/>
              <w:right w:val="nil"/>
            </w:tcBorders>
            <w:shd w:val="clear" w:color="auto" w:fill="auto"/>
          </w:tcPr>
          <w:p w14:paraId="41D5CAFF" w14:textId="77777777" w:rsidR="00D6569F" w:rsidRPr="009511D3" w:rsidRDefault="00D6569F" w:rsidP="009511D3">
            <w:pPr>
              <w:spacing w:after="0" w:line="240" w:lineRule="auto"/>
              <w:contextualSpacing/>
              <w:jc w:val="right"/>
              <w:rPr>
                <w:rFonts w:ascii="Times New Roman" w:eastAsia="Times New Roman" w:hAnsi="Times New Roman" w:cs="Times New Roman"/>
                <w:sz w:val="24"/>
                <w:szCs w:val="24"/>
                <w:lang w:eastAsia="ru-RU"/>
              </w:rPr>
            </w:pPr>
          </w:p>
        </w:tc>
        <w:tc>
          <w:tcPr>
            <w:tcW w:w="371" w:type="pct"/>
            <w:tcBorders>
              <w:top w:val="nil"/>
              <w:left w:val="nil"/>
              <w:bottom w:val="nil"/>
              <w:right w:val="single" w:sz="4" w:space="0" w:color="auto"/>
            </w:tcBorders>
            <w:shd w:val="clear" w:color="auto" w:fill="auto"/>
          </w:tcPr>
          <w:p w14:paraId="41D9746D" w14:textId="0D39D64C"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6569F" w:rsidRPr="009511D3" w14:paraId="7FD015A5" w14:textId="77777777" w:rsidTr="00E90528">
        <w:trPr>
          <w:trHeight w:val="300"/>
        </w:trPr>
        <w:tc>
          <w:tcPr>
            <w:tcW w:w="337" w:type="pct"/>
            <w:tcBorders>
              <w:top w:val="nil"/>
              <w:left w:val="single" w:sz="4" w:space="0" w:color="auto"/>
              <w:bottom w:val="nil"/>
              <w:right w:val="nil"/>
            </w:tcBorders>
            <w:shd w:val="clear" w:color="auto" w:fill="auto"/>
            <w:hideMark/>
          </w:tcPr>
          <w:p w14:paraId="114041D3"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6929ED41"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740" w:type="pct"/>
            <w:gridSpan w:val="3"/>
            <w:tcBorders>
              <w:top w:val="nil"/>
              <w:left w:val="nil"/>
              <w:bottom w:val="nil"/>
              <w:right w:val="nil"/>
            </w:tcBorders>
            <w:shd w:val="clear" w:color="auto" w:fill="auto"/>
            <w:hideMark/>
          </w:tcPr>
          <w:p w14:paraId="087FB9E6"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ЗТм</w:t>
            </w:r>
          </w:p>
        </w:tc>
        <w:tc>
          <w:tcPr>
            <w:tcW w:w="331" w:type="pct"/>
            <w:tcBorders>
              <w:top w:val="nil"/>
              <w:left w:val="nil"/>
              <w:bottom w:val="nil"/>
              <w:right w:val="nil"/>
            </w:tcBorders>
            <w:shd w:val="clear" w:color="auto" w:fill="auto"/>
            <w:hideMark/>
          </w:tcPr>
          <w:p w14:paraId="270B5385"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чел.-ч</w:t>
            </w:r>
          </w:p>
        </w:tc>
        <w:tc>
          <w:tcPr>
            <w:tcW w:w="272" w:type="pct"/>
            <w:tcBorders>
              <w:top w:val="nil"/>
              <w:left w:val="nil"/>
              <w:bottom w:val="nil"/>
              <w:right w:val="nil"/>
            </w:tcBorders>
            <w:shd w:val="clear" w:color="auto" w:fill="auto"/>
          </w:tcPr>
          <w:p w14:paraId="788FDA2C" w14:textId="47604873"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41B1C76A"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nil"/>
              <w:left w:val="nil"/>
              <w:bottom w:val="nil"/>
              <w:right w:val="nil"/>
            </w:tcBorders>
            <w:shd w:val="clear" w:color="auto" w:fill="auto"/>
          </w:tcPr>
          <w:p w14:paraId="5C3C0A0B" w14:textId="2AE8FDE0"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90" w:type="pct"/>
            <w:tcBorders>
              <w:top w:val="nil"/>
              <w:left w:val="nil"/>
              <w:bottom w:val="nil"/>
              <w:right w:val="nil"/>
            </w:tcBorders>
            <w:shd w:val="clear" w:color="auto" w:fill="auto"/>
            <w:hideMark/>
          </w:tcPr>
          <w:p w14:paraId="065A2E5A"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hideMark/>
          </w:tcPr>
          <w:p w14:paraId="4CB0EAD1" w14:textId="77777777" w:rsidR="00D6569F" w:rsidRPr="009511D3" w:rsidRDefault="00D6569F" w:rsidP="009511D3">
            <w:pPr>
              <w:spacing w:after="0" w:line="240" w:lineRule="auto"/>
              <w:contextualSpacing/>
              <w:jc w:val="right"/>
              <w:rPr>
                <w:rFonts w:ascii="Times New Roman" w:eastAsia="Times New Roman" w:hAnsi="Times New Roman" w:cs="Times New Roman"/>
                <w:sz w:val="24"/>
                <w:szCs w:val="24"/>
                <w:lang w:eastAsia="ru-RU"/>
              </w:rPr>
            </w:pPr>
          </w:p>
        </w:tc>
        <w:tc>
          <w:tcPr>
            <w:tcW w:w="339" w:type="pct"/>
            <w:tcBorders>
              <w:top w:val="nil"/>
              <w:left w:val="nil"/>
              <w:bottom w:val="nil"/>
              <w:right w:val="nil"/>
            </w:tcBorders>
            <w:shd w:val="clear" w:color="auto" w:fill="auto"/>
            <w:hideMark/>
          </w:tcPr>
          <w:p w14:paraId="3A2D2FA4"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281" w:type="pct"/>
            <w:tcBorders>
              <w:top w:val="nil"/>
              <w:left w:val="nil"/>
              <w:bottom w:val="nil"/>
              <w:right w:val="nil"/>
            </w:tcBorders>
            <w:shd w:val="clear" w:color="auto" w:fill="auto"/>
            <w:hideMark/>
          </w:tcPr>
          <w:p w14:paraId="728966A4" w14:textId="77777777" w:rsidR="00D6569F" w:rsidRPr="009511D3" w:rsidRDefault="00D6569F" w:rsidP="009511D3">
            <w:pPr>
              <w:spacing w:after="0" w:line="240" w:lineRule="auto"/>
              <w:contextualSpacing/>
              <w:jc w:val="right"/>
              <w:rPr>
                <w:rFonts w:ascii="Times New Roman" w:eastAsia="Times New Roman" w:hAnsi="Times New Roman" w:cs="Times New Roman"/>
                <w:sz w:val="24"/>
                <w:szCs w:val="24"/>
                <w:lang w:eastAsia="ru-RU"/>
              </w:rPr>
            </w:pPr>
          </w:p>
        </w:tc>
        <w:tc>
          <w:tcPr>
            <w:tcW w:w="371" w:type="pct"/>
            <w:tcBorders>
              <w:top w:val="nil"/>
              <w:left w:val="nil"/>
              <w:bottom w:val="nil"/>
              <w:right w:val="single" w:sz="4" w:space="0" w:color="auto"/>
            </w:tcBorders>
            <w:shd w:val="clear" w:color="auto" w:fill="auto"/>
            <w:hideMark/>
          </w:tcPr>
          <w:p w14:paraId="1C338709"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r>
      <w:tr w:rsidR="00D6569F" w:rsidRPr="009511D3" w14:paraId="5BEB753C" w14:textId="77777777" w:rsidTr="00E90528">
        <w:trPr>
          <w:trHeight w:val="300"/>
        </w:trPr>
        <w:tc>
          <w:tcPr>
            <w:tcW w:w="337" w:type="pct"/>
            <w:tcBorders>
              <w:top w:val="nil"/>
              <w:left w:val="single" w:sz="4" w:space="0" w:color="auto"/>
              <w:bottom w:val="nil"/>
              <w:right w:val="nil"/>
            </w:tcBorders>
            <w:shd w:val="clear" w:color="auto" w:fill="auto"/>
            <w:vAlign w:val="center"/>
            <w:hideMark/>
          </w:tcPr>
          <w:p w14:paraId="6CDB4FAD"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348CA00D"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740" w:type="pct"/>
            <w:gridSpan w:val="3"/>
            <w:tcBorders>
              <w:top w:val="single" w:sz="4" w:space="0" w:color="auto"/>
              <w:left w:val="nil"/>
              <w:bottom w:val="nil"/>
              <w:right w:val="nil"/>
            </w:tcBorders>
            <w:shd w:val="clear" w:color="auto" w:fill="auto"/>
            <w:hideMark/>
          </w:tcPr>
          <w:p w14:paraId="11E4E479"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Итого по расценке</w:t>
            </w:r>
          </w:p>
        </w:tc>
        <w:tc>
          <w:tcPr>
            <w:tcW w:w="331" w:type="pct"/>
            <w:tcBorders>
              <w:top w:val="single" w:sz="4" w:space="0" w:color="auto"/>
              <w:left w:val="nil"/>
              <w:bottom w:val="nil"/>
              <w:right w:val="nil"/>
            </w:tcBorders>
            <w:shd w:val="clear" w:color="auto" w:fill="auto"/>
            <w:hideMark/>
          </w:tcPr>
          <w:p w14:paraId="151DAFF4"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272" w:type="pct"/>
            <w:tcBorders>
              <w:top w:val="single" w:sz="4" w:space="0" w:color="auto"/>
              <w:left w:val="nil"/>
              <w:bottom w:val="nil"/>
              <w:right w:val="nil"/>
            </w:tcBorders>
            <w:shd w:val="clear" w:color="auto" w:fill="auto"/>
          </w:tcPr>
          <w:p w14:paraId="2EF3EDBF" w14:textId="7461A8D6"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single" w:sz="4" w:space="0" w:color="auto"/>
              <w:left w:val="nil"/>
              <w:bottom w:val="nil"/>
              <w:right w:val="nil"/>
            </w:tcBorders>
            <w:shd w:val="clear" w:color="auto" w:fill="auto"/>
          </w:tcPr>
          <w:p w14:paraId="5EF48483" w14:textId="457D5639"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single" w:sz="4" w:space="0" w:color="auto"/>
              <w:left w:val="nil"/>
              <w:bottom w:val="nil"/>
              <w:right w:val="nil"/>
            </w:tcBorders>
            <w:shd w:val="clear" w:color="auto" w:fill="auto"/>
          </w:tcPr>
          <w:p w14:paraId="658C8468" w14:textId="53C847F5"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90" w:type="pct"/>
            <w:tcBorders>
              <w:top w:val="single" w:sz="4" w:space="0" w:color="auto"/>
              <w:left w:val="nil"/>
              <w:bottom w:val="nil"/>
              <w:right w:val="nil"/>
            </w:tcBorders>
            <w:shd w:val="clear" w:color="auto" w:fill="auto"/>
          </w:tcPr>
          <w:p w14:paraId="5AC07C6C" w14:textId="4B45760D"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40" w:type="pct"/>
            <w:tcBorders>
              <w:top w:val="single" w:sz="4" w:space="0" w:color="auto"/>
              <w:left w:val="nil"/>
              <w:bottom w:val="nil"/>
              <w:right w:val="nil"/>
            </w:tcBorders>
            <w:shd w:val="clear" w:color="auto" w:fill="auto"/>
          </w:tcPr>
          <w:p w14:paraId="257211A1" w14:textId="7846B2C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39" w:type="pct"/>
            <w:tcBorders>
              <w:top w:val="single" w:sz="4" w:space="0" w:color="auto"/>
              <w:left w:val="nil"/>
              <w:bottom w:val="nil"/>
              <w:right w:val="nil"/>
            </w:tcBorders>
            <w:shd w:val="clear" w:color="auto" w:fill="auto"/>
          </w:tcPr>
          <w:p w14:paraId="241B1186" w14:textId="203A511E"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single" w:sz="4" w:space="0" w:color="auto"/>
              <w:left w:val="nil"/>
              <w:bottom w:val="nil"/>
              <w:right w:val="nil"/>
            </w:tcBorders>
            <w:shd w:val="clear" w:color="auto" w:fill="auto"/>
          </w:tcPr>
          <w:p w14:paraId="3D7C18D2" w14:textId="474AEB86"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71" w:type="pct"/>
            <w:tcBorders>
              <w:top w:val="single" w:sz="4" w:space="0" w:color="auto"/>
              <w:left w:val="nil"/>
              <w:bottom w:val="nil"/>
              <w:right w:val="single" w:sz="4" w:space="0" w:color="auto"/>
            </w:tcBorders>
            <w:shd w:val="clear" w:color="auto" w:fill="auto"/>
          </w:tcPr>
          <w:p w14:paraId="5CD113A4" w14:textId="7EDEE02C"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6569F" w:rsidRPr="009511D3" w14:paraId="162CB7C9" w14:textId="77777777" w:rsidTr="00E90528">
        <w:trPr>
          <w:trHeight w:val="300"/>
        </w:trPr>
        <w:tc>
          <w:tcPr>
            <w:tcW w:w="337" w:type="pct"/>
            <w:tcBorders>
              <w:top w:val="nil"/>
              <w:left w:val="single" w:sz="4" w:space="0" w:color="auto"/>
              <w:bottom w:val="nil"/>
              <w:right w:val="nil"/>
            </w:tcBorders>
            <w:shd w:val="clear" w:color="auto" w:fill="auto"/>
            <w:hideMark/>
          </w:tcPr>
          <w:p w14:paraId="72FD65E5"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7E3AFFFE"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740" w:type="pct"/>
            <w:gridSpan w:val="3"/>
            <w:tcBorders>
              <w:top w:val="nil"/>
              <w:left w:val="nil"/>
              <w:bottom w:val="nil"/>
              <w:right w:val="nil"/>
            </w:tcBorders>
            <w:shd w:val="clear" w:color="auto" w:fill="auto"/>
            <w:hideMark/>
          </w:tcPr>
          <w:p w14:paraId="387BB294"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ФОТ</w:t>
            </w:r>
          </w:p>
        </w:tc>
        <w:tc>
          <w:tcPr>
            <w:tcW w:w="331" w:type="pct"/>
            <w:tcBorders>
              <w:top w:val="nil"/>
              <w:left w:val="nil"/>
              <w:bottom w:val="nil"/>
              <w:right w:val="nil"/>
            </w:tcBorders>
            <w:shd w:val="clear" w:color="auto" w:fill="auto"/>
            <w:hideMark/>
          </w:tcPr>
          <w:p w14:paraId="7C7EA29E"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p>
        </w:tc>
        <w:tc>
          <w:tcPr>
            <w:tcW w:w="272" w:type="pct"/>
            <w:tcBorders>
              <w:top w:val="nil"/>
              <w:left w:val="nil"/>
              <w:bottom w:val="nil"/>
              <w:right w:val="nil"/>
            </w:tcBorders>
            <w:shd w:val="clear" w:color="auto" w:fill="auto"/>
          </w:tcPr>
          <w:p w14:paraId="213172D9"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tcPr>
          <w:p w14:paraId="010FB498"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tcPr>
          <w:p w14:paraId="528FE2D1"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290" w:type="pct"/>
            <w:tcBorders>
              <w:top w:val="nil"/>
              <w:left w:val="nil"/>
              <w:bottom w:val="nil"/>
              <w:right w:val="nil"/>
            </w:tcBorders>
            <w:shd w:val="clear" w:color="auto" w:fill="auto"/>
          </w:tcPr>
          <w:p w14:paraId="74FD3D39"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tcPr>
          <w:p w14:paraId="32229C15" w14:textId="77777777" w:rsidR="00D6569F" w:rsidRPr="009511D3" w:rsidRDefault="00D6569F" w:rsidP="009511D3">
            <w:pPr>
              <w:spacing w:after="0" w:line="240" w:lineRule="auto"/>
              <w:contextualSpacing/>
              <w:jc w:val="right"/>
              <w:rPr>
                <w:rFonts w:ascii="Times New Roman" w:eastAsia="Times New Roman" w:hAnsi="Times New Roman" w:cs="Times New Roman"/>
                <w:sz w:val="24"/>
                <w:szCs w:val="24"/>
                <w:lang w:eastAsia="ru-RU"/>
              </w:rPr>
            </w:pPr>
          </w:p>
        </w:tc>
        <w:tc>
          <w:tcPr>
            <w:tcW w:w="339" w:type="pct"/>
            <w:tcBorders>
              <w:top w:val="nil"/>
              <w:left w:val="nil"/>
              <w:bottom w:val="nil"/>
              <w:right w:val="nil"/>
            </w:tcBorders>
            <w:shd w:val="clear" w:color="auto" w:fill="auto"/>
          </w:tcPr>
          <w:p w14:paraId="74CAAC84" w14:textId="0E695CDE"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tcPr>
          <w:p w14:paraId="1E492A75"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tcPr>
          <w:p w14:paraId="77EE908F" w14:textId="42CEB101"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6569F" w:rsidRPr="009511D3" w14:paraId="486F189A" w14:textId="77777777" w:rsidTr="00E90528">
        <w:trPr>
          <w:trHeight w:val="465"/>
        </w:trPr>
        <w:tc>
          <w:tcPr>
            <w:tcW w:w="337" w:type="pct"/>
            <w:tcBorders>
              <w:top w:val="nil"/>
              <w:left w:val="single" w:sz="4" w:space="0" w:color="auto"/>
              <w:bottom w:val="nil"/>
              <w:right w:val="nil"/>
            </w:tcBorders>
            <w:shd w:val="clear" w:color="auto" w:fill="auto"/>
            <w:hideMark/>
          </w:tcPr>
          <w:p w14:paraId="4C935AFB"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lastRenderedPageBreak/>
              <w:t> </w:t>
            </w:r>
          </w:p>
        </w:tc>
        <w:tc>
          <w:tcPr>
            <w:tcW w:w="700" w:type="pct"/>
            <w:tcBorders>
              <w:top w:val="nil"/>
              <w:left w:val="nil"/>
              <w:bottom w:val="nil"/>
              <w:right w:val="nil"/>
            </w:tcBorders>
            <w:shd w:val="clear" w:color="auto" w:fill="auto"/>
            <w:hideMark/>
          </w:tcPr>
          <w:p w14:paraId="4C163B88"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Пр/812-049.3-1</w:t>
            </w:r>
          </w:p>
        </w:tc>
        <w:tc>
          <w:tcPr>
            <w:tcW w:w="740" w:type="pct"/>
            <w:gridSpan w:val="3"/>
            <w:tcBorders>
              <w:top w:val="nil"/>
              <w:left w:val="nil"/>
              <w:bottom w:val="nil"/>
              <w:right w:val="nil"/>
            </w:tcBorders>
            <w:shd w:val="clear" w:color="auto" w:fill="auto"/>
            <w:hideMark/>
          </w:tcPr>
          <w:p w14:paraId="0BF69CE9"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НР Электротехнические установки на других объектах</w:t>
            </w:r>
          </w:p>
        </w:tc>
        <w:tc>
          <w:tcPr>
            <w:tcW w:w="331" w:type="pct"/>
            <w:tcBorders>
              <w:top w:val="nil"/>
              <w:left w:val="nil"/>
              <w:bottom w:val="nil"/>
              <w:right w:val="nil"/>
            </w:tcBorders>
            <w:shd w:val="clear" w:color="auto" w:fill="auto"/>
            <w:hideMark/>
          </w:tcPr>
          <w:p w14:paraId="0EEE5B95"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w:t>
            </w:r>
          </w:p>
        </w:tc>
        <w:tc>
          <w:tcPr>
            <w:tcW w:w="272" w:type="pct"/>
            <w:tcBorders>
              <w:top w:val="nil"/>
              <w:left w:val="nil"/>
              <w:bottom w:val="nil"/>
              <w:right w:val="nil"/>
            </w:tcBorders>
            <w:shd w:val="clear" w:color="auto" w:fill="auto"/>
          </w:tcPr>
          <w:p w14:paraId="693C1ACC" w14:textId="7D0D47C2"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41DD02BD"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nil"/>
              <w:left w:val="nil"/>
              <w:bottom w:val="nil"/>
              <w:right w:val="nil"/>
            </w:tcBorders>
            <w:shd w:val="clear" w:color="auto" w:fill="auto"/>
          </w:tcPr>
          <w:p w14:paraId="56BEE573" w14:textId="61971BAB"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90" w:type="pct"/>
            <w:tcBorders>
              <w:top w:val="nil"/>
              <w:left w:val="nil"/>
              <w:bottom w:val="nil"/>
              <w:right w:val="nil"/>
            </w:tcBorders>
            <w:shd w:val="clear" w:color="auto" w:fill="auto"/>
          </w:tcPr>
          <w:p w14:paraId="74754FFB"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538A3CE7" w14:textId="77777777" w:rsidR="00D6569F" w:rsidRPr="009511D3" w:rsidRDefault="00D6569F" w:rsidP="009511D3">
            <w:pPr>
              <w:spacing w:after="0" w:line="240" w:lineRule="auto"/>
              <w:contextualSpacing/>
              <w:jc w:val="right"/>
              <w:rPr>
                <w:rFonts w:ascii="Times New Roman" w:eastAsia="Times New Roman" w:hAnsi="Times New Roman" w:cs="Times New Roman"/>
                <w:sz w:val="24"/>
                <w:szCs w:val="24"/>
                <w:lang w:eastAsia="ru-RU"/>
              </w:rPr>
            </w:pPr>
          </w:p>
        </w:tc>
        <w:tc>
          <w:tcPr>
            <w:tcW w:w="339" w:type="pct"/>
            <w:tcBorders>
              <w:top w:val="nil"/>
              <w:left w:val="nil"/>
              <w:bottom w:val="nil"/>
              <w:right w:val="nil"/>
            </w:tcBorders>
            <w:shd w:val="clear" w:color="auto" w:fill="auto"/>
          </w:tcPr>
          <w:p w14:paraId="794F5955" w14:textId="09CA01DB"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tcPr>
          <w:p w14:paraId="742315E6"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tcPr>
          <w:p w14:paraId="010C1ADC" w14:textId="7B1C5A88"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6569F" w:rsidRPr="009511D3" w14:paraId="06AA53FC" w14:textId="77777777" w:rsidTr="00E90528">
        <w:trPr>
          <w:trHeight w:val="465"/>
        </w:trPr>
        <w:tc>
          <w:tcPr>
            <w:tcW w:w="337" w:type="pct"/>
            <w:tcBorders>
              <w:top w:val="nil"/>
              <w:left w:val="single" w:sz="4" w:space="0" w:color="auto"/>
              <w:bottom w:val="nil"/>
              <w:right w:val="nil"/>
            </w:tcBorders>
            <w:shd w:val="clear" w:color="auto" w:fill="auto"/>
            <w:hideMark/>
          </w:tcPr>
          <w:p w14:paraId="690FAC01"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1946826D"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Пр/774-049.3</w:t>
            </w:r>
          </w:p>
        </w:tc>
        <w:tc>
          <w:tcPr>
            <w:tcW w:w="740" w:type="pct"/>
            <w:gridSpan w:val="3"/>
            <w:tcBorders>
              <w:top w:val="nil"/>
              <w:left w:val="nil"/>
              <w:bottom w:val="nil"/>
              <w:right w:val="nil"/>
            </w:tcBorders>
            <w:shd w:val="clear" w:color="auto" w:fill="auto"/>
            <w:hideMark/>
          </w:tcPr>
          <w:p w14:paraId="41063DD4"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СП Электротехнические установки на других объектах</w:t>
            </w:r>
          </w:p>
        </w:tc>
        <w:tc>
          <w:tcPr>
            <w:tcW w:w="331" w:type="pct"/>
            <w:tcBorders>
              <w:top w:val="nil"/>
              <w:left w:val="nil"/>
              <w:bottom w:val="nil"/>
              <w:right w:val="nil"/>
            </w:tcBorders>
            <w:shd w:val="clear" w:color="auto" w:fill="auto"/>
            <w:hideMark/>
          </w:tcPr>
          <w:p w14:paraId="277ECAA1"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w:t>
            </w:r>
          </w:p>
        </w:tc>
        <w:tc>
          <w:tcPr>
            <w:tcW w:w="272" w:type="pct"/>
            <w:tcBorders>
              <w:top w:val="nil"/>
              <w:left w:val="nil"/>
              <w:bottom w:val="nil"/>
              <w:right w:val="nil"/>
            </w:tcBorders>
            <w:shd w:val="clear" w:color="auto" w:fill="auto"/>
          </w:tcPr>
          <w:p w14:paraId="46304972" w14:textId="2D43D5EC"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457E74C7"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nil"/>
              <w:left w:val="nil"/>
              <w:bottom w:val="nil"/>
              <w:right w:val="nil"/>
            </w:tcBorders>
            <w:shd w:val="clear" w:color="auto" w:fill="auto"/>
          </w:tcPr>
          <w:p w14:paraId="1F52D262" w14:textId="0186D91D"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90" w:type="pct"/>
            <w:tcBorders>
              <w:top w:val="nil"/>
              <w:left w:val="nil"/>
              <w:bottom w:val="nil"/>
              <w:right w:val="nil"/>
            </w:tcBorders>
            <w:shd w:val="clear" w:color="auto" w:fill="auto"/>
          </w:tcPr>
          <w:p w14:paraId="475DB625"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71217A49" w14:textId="77777777" w:rsidR="00D6569F" w:rsidRPr="009511D3" w:rsidRDefault="00D6569F" w:rsidP="009511D3">
            <w:pPr>
              <w:spacing w:after="0" w:line="240" w:lineRule="auto"/>
              <w:contextualSpacing/>
              <w:jc w:val="right"/>
              <w:rPr>
                <w:rFonts w:ascii="Times New Roman" w:eastAsia="Times New Roman" w:hAnsi="Times New Roman" w:cs="Times New Roman"/>
                <w:sz w:val="24"/>
                <w:szCs w:val="24"/>
                <w:lang w:eastAsia="ru-RU"/>
              </w:rPr>
            </w:pPr>
          </w:p>
        </w:tc>
        <w:tc>
          <w:tcPr>
            <w:tcW w:w="339" w:type="pct"/>
            <w:tcBorders>
              <w:top w:val="nil"/>
              <w:left w:val="nil"/>
              <w:bottom w:val="nil"/>
              <w:right w:val="nil"/>
            </w:tcBorders>
            <w:shd w:val="clear" w:color="auto" w:fill="auto"/>
          </w:tcPr>
          <w:p w14:paraId="2C5D4259" w14:textId="4C31D603"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tcPr>
          <w:p w14:paraId="10C725AE"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tcPr>
          <w:p w14:paraId="42FD336A" w14:textId="25B5D825"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6569F" w:rsidRPr="009511D3" w14:paraId="6668A3BE" w14:textId="77777777" w:rsidTr="00E90528">
        <w:trPr>
          <w:trHeight w:val="300"/>
        </w:trPr>
        <w:tc>
          <w:tcPr>
            <w:tcW w:w="337" w:type="pct"/>
            <w:tcBorders>
              <w:top w:val="nil"/>
              <w:left w:val="single" w:sz="4" w:space="0" w:color="auto"/>
              <w:bottom w:val="nil"/>
              <w:right w:val="nil"/>
            </w:tcBorders>
            <w:shd w:val="clear" w:color="auto" w:fill="auto"/>
            <w:hideMark/>
          </w:tcPr>
          <w:p w14:paraId="4F64A24B" w14:textId="77777777" w:rsidR="00D6569F" w:rsidRPr="009511D3" w:rsidRDefault="00D6569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700" w:type="pct"/>
            <w:tcBorders>
              <w:top w:val="nil"/>
              <w:left w:val="nil"/>
              <w:bottom w:val="nil"/>
              <w:right w:val="nil"/>
            </w:tcBorders>
            <w:shd w:val="clear" w:color="auto" w:fill="auto"/>
            <w:hideMark/>
          </w:tcPr>
          <w:p w14:paraId="62B2F67A" w14:textId="77777777" w:rsidR="00D6569F" w:rsidRPr="009511D3" w:rsidRDefault="00D6569F"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740" w:type="pct"/>
            <w:gridSpan w:val="3"/>
            <w:tcBorders>
              <w:top w:val="single" w:sz="4" w:space="0" w:color="auto"/>
              <w:left w:val="nil"/>
              <w:bottom w:val="nil"/>
              <w:right w:val="nil"/>
            </w:tcBorders>
            <w:shd w:val="clear" w:color="auto" w:fill="auto"/>
            <w:hideMark/>
          </w:tcPr>
          <w:p w14:paraId="06A6A15B" w14:textId="77777777" w:rsidR="00D6569F" w:rsidRPr="009511D3" w:rsidRDefault="00D6569F"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Всего по позиции</w:t>
            </w:r>
          </w:p>
        </w:tc>
        <w:tc>
          <w:tcPr>
            <w:tcW w:w="331" w:type="pct"/>
            <w:tcBorders>
              <w:top w:val="single" w:sz="4" w:space="0" w:color="auto"/>
              <w:left w:val="nil"/>
              <w:bottom w:val="nil"/>
              <w:right w:val="nil"/>
            </w:tcBorders>
            <w:shd w:val="clear" w:color="auto" w:fill="auto"/>
            <w:hideMark/>
          </w:tcPr>
          <w:p w14:paraId="4188DD46" w14:textId="77777777" w:rsidR="00D6569F" w:rsidRPr="009511D3" w:rsidRDefault="00D6569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72" w:type="pct"/>
            <w:tcBorders>
              <w:top w:val="single" w:sz="4" w:space="0" w:color="auto"/>
              <w:left w:val="nil"/>
              <w:bottom w:val="nil"/>
              <w:right w:val="nil"/>
            </w:tcBorders>
            <w:shd w:val="clear" w:color="auto" w:fill="auto"/>
            <w:hideMark/>
          </w:tcPr>
          <w:p w14:paraId="3A9DAFA1" w14:textId="77777777" w:rsidR="00D6569F" w:rsidRPr="009511D3" w:rsidRDefault="00D6569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4E678E3A" w14:textId="77777777" w:rsidR="00D6569F" w:rsidRPr="009511D3" w:rsidRDefault="00D6569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59" w:type="pct"/>
            <w:tcBorders>
              <w:top w:val="single" w:sz="4" w:space="0" w:color="auto"/>
              <w:left w:val="nil"/>
              <w:bottom w:val="nil"/>
              <w:right w:val="nil"/>
            </w:tcBorders>
            <w:shd w:val="clear" w:color="auto" w:fill="auto"/>
            <w:hideMark/>
          </w:tcPr>
          <w:p w14:paraId="75C81FA2" w14:textId="77777777" w:rsidR="00D6569F" w:rsidRPr="009511D3" w:rsidRDefault="00D6569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90" w:type="pct"/>
            <w:tcBorders>
              <w:top w:val="single" w:sz="4" w:space="0" w:color="auto"/>
              <w:left w:val="nil"/>
              <w:bottom w:val="nil"/>
              <w:right w:val="nil"/>
            </w:tcBorders>
            <w:shd w:val="clear" w:color="auto" w:fill="auto"/>
            <w:hideMark/>
          </w:tcPr>
          <w:p w14:paraId="19727E85" w14:textId="77777777" w:rsidR="00D6569F" w:rsidRPr="009511D3" w:rsidRDefault="00D6569F"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586C60BF" w14:textId="77777777" w:rsidR="00D6569F" w:rsidRPr="009511D3" w:rsidRDefault="00D6569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339" w:type="pct"/>
            <w:tcBorders>
              <w:top w:val="single" w:sz="4" w:space="0" w:color="auto"/>
              <w:left w:val="nil"/>
              <w:bottom w:val="nil"/>
              <w:right w:val="nil"/>
            </w:tcBorders>
            <w:shd w:val="clear" w:color="auto" w:fill="auto"/>
          </w:tcPr>
          <w:p w14:paraId="50C87493" w14:textId="4A746A56" w:rsidR="00D6569F" w:rsidRPr="009511D3" w:rsidRDefault="00D6569F"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1" w:type="pct"/>
            <w:tcBorders>
              <w:top w:val="single" w:sz="4" w:space="0" w:color="auto"/>
              <w:left w:val="nil"/>
              <w:bottom w:val="nil"/>
              <w:right w:val="nil"/>
            </w:tcBorders>
            <w:shd w:val="clear" w:color="auto" w:fill="auto"/>
          </w:tcPr>
          <w:p w14:paraId="352D088A" w14:textId="31635303"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71" w:type="pct"/>
            <w:tcBorders>
              <w:top w:val="single" w:sz="4" w:space="0" w:color="auto"/>
              <w:left w:val="nil"/>
              <w:bottom w:val="nil"/>
              <w:right w:val="single" w:sz="4" w:space="0" w:color="auto"/>
            </w:tcBorders>
            <w:shd w:val="clear" w:color="auto" w:fill="auto"/>
          </w:tcPr>
          <w:p w14:paraId="1BAD6782" w14:textId="2EEC1160" w:rsidR="00D6569F" w:rsidRPr="009511D3" w:rsidRDefault="00D6569F"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BD7CB8" w:rsidRPr="009511D3" w14:paraId="44CD8644" w14:textId="77777777" w:rsidTr="00E90528">
        <w:trPr>
          <w:trHeight w:val="300"/>
        </w:trPr>
        <w:tc>
          <w:tcPr>
            <w:tcW w:w="337" w:type="pct"/>
            <w:tcBorders>
              <w:top w:val="single" w:sz="4" w:space="0" w:color="auto"/>
              <w:left w:val="single" w:sz="4" w:space="0" w:color="auto"/>
              <w:bottom w:val="nil"/>
              <w:right w:val="nil"/>
            </w:tcBorders>
            <w:shd w:val="clear" w:color="auto" w:fill="auto"/>
            <w:hideMark/>
          </w:tcPr>
          <w:p w14:paraId="575E8EBB" w14:textId="77777777" w:rsidR="00BD7CB8" w:rsidRPr="009511D3" w:rsidRDefault="00BD7CB8"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5</w:t>
            </w:r>
          </w:p>
        </w:tc>
        <w:tc>
          <w:tcPr>
            <w:tcW w:w="700" w:type="pct"/>
            <w:tcBorders>
              <w:top w:val="single" w:sz="4" w:space="0" w:color="auto"/>
              <w:left w:val="nil"/>
              <w:bottom w:val="nil"/>
              <w:right w:val="nil"/>
            </w:tcBorders>
            <w:shd w:val="clear" w:color="auto" w:fill="auto"/>
            <w:hideMark/>
          </w:tcPr>
          <w:p w14:paraId="61968C8D" w14:textId="77777777" w:rsidR="00BD7CB8" w:rsidRPr="009511D3" w:rsidRDefault="00BD7CB8"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ФЕРм08-01-082-01</w:t>
            </w:r>
          </w:p>
        </w:tc>
        <w:tc>
          <w:tcPr>
            <w:tcW w:w="740" w:type="pct"/>
            <w:gridSpan w:val="3"/>
            <w:tcBorders>
              <w:top w:val="single" w:sz="4" w:space="0" w:color="auto"/>
              <w:left w:val="nil"/>
              <w:bottom w:val="nil"/>
              <w:right w:val="nil"/>
            </w:tcBorders>
            <w:shd w:val="clear" w:color="auto" w:fill="auto"/>
            <w:hideMark/>
          </w:tcPr>
          <w:p w14:paraId="679AD749" w14:textId="77777777" w:rsidR="00BD7CB8" w:rsidRPr="009511D3" w:rsidRDefault="00BD7CB8"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Зажим наборный без кожуха(шины)</w:t>
            </w:r>
          </w:p>
        </w:tc>
        <w:tc>
          <w:tcPr>
            <w:tcW w:w="331" w:type="pct"/>
            <w:tcBorders>
              <w:top w:val="single" w:sz="4" w:space="0" w:color="auto"/>
              <w:left w:val="nil"/>
              <w:bottom w:val="nil"/>
              <w:right w:val="nil"/>
            </w:tcBorders>
            <w:shd w:val="clear" w:color="auto" w:fill="auto"/>
            <w:hideMark/>
          </w:tcPr>
          <w:p w14:paraId="3A41F219" w14:textId="77777777" w:rsidR="00BD7CB8" w:rsidRPr="009511D3" w:rsidRDefault="00BD7CB8"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100 шт</w:t>
            </w:r>
          </w:p>
        </w:tc>
        <w:tc>
          <w:tcPr>
            <w:tcW w:w="272" w:type="pct"/>
            <w:tcBorders>
              <w:top w:val="single" w:sz="4" w:space="0" w:color="auto"/>
              <w:left w:val="nil"/>
              <w:bottom w:val="nil"/>
              <w:right w:val="nil"/>
            </w:tcBorders>
            <w:shd w:val="clear" w:color="auto" w:fill="auto"/>
            <w:hideMark/>
          </w:tcPr>
          <w:p w14:paraId="0EF1761D" w14:textId="20F1C628" w:rsidR="00BD7CB8" w:rsidRPr="009511D3" w:rsidRDefault="00BD7CB8"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1,5</w:t>
            </w:r>
          </w:p>
        </w:tc>
        <w:tc>
          <w:tcPr>
            <w:tcW w:w="440" w:type="pct"/>
            <w:tcBorders>
              <w:top w:val="single" w:sz="4" w:space="0" w:color="auto"/>
              <w:left w:val="nil"/>
              <w:bottom w:val="nil"/>
              <w:right w:val="nil"/>
            </w:tcBorders>
            <w:shd w:val="clear" w:color="auto" w:fill="auto"/>
            <w:hideMark/>
          </w:tcPr>
          <w:p w14:paraId="604CDF85" w14:textId="50FDDF1A" w:rsidR="00BD7CB8" w:rsidRPr="009511D3" w:rsidRDefault="00BD7CB8"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1</w:t>
            </w:r>
          </w:p>
        </w:tc>
        <w:tc>
          <w:tcPr>
            <w:tcW w:w="459" w:type="pct"/>
            <w:tcBorders>
              <w:top w:val="single" w:sz="4" w:space="0" w:color="auto"/>
              <w:left w:val="nil"/>
              <w:bottom w:val="nil"/>
              <w:right w:val="nil"/>
            </w:tcBorders>
            <w:shd w:val="clear" w:color="auto" w:fill="auto"/>
            <w:hideMark/>
          </w:tcPr>
          <w:p w14:paraId="0027D8DF" w14:textId="5272BCB5" w:rsidR="00BD7CB8" w:rsidRPr="009511D3" w:rsidRDefault="00BD7CB8"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1,5</w:t>
            </w:r>
          </w:p>
        </w:tc>
        <w:tc>
          <w:tcPr>
            <w:tcW w:w="290" w:type="pct"/>
            <w:tcBorders>
              <w:top w:val="single" w:sz="4" w:space="0" w:color="auto"/>
              <w:left w:val="nil"/>
              <w:bottom w:val="nil"/>
              <w:right w:val="nil"/>
            </w:tcBorders>
            <w:shd w:val="clear" w:color="auto" w:fill="auto"/>
            <w:hideMark/>
          </w:tcPr>
          <w:p w14:paraId="13B7978A" w14:textId="77777777" w:rsidR="00BD7CB8" w:rsidRPr="009511D3" w:rsidRDefault="00BD7CB8"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053D4947" w14:textId="77777777" w:rsidR="00BD7CB8" w:rsidRPr="009511D3" w:rsidRDefault="00BD7CB8"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339" w:type="pct"/>
            <w:tcBorders>
              <w:top w:val="single" w:sz="4" w:space="0" w:color="auto"/>
              <w:left w:val="nil"/>
              <w:bottom w:val="nil"/>
              <w:right w:val="nil"/>
            </w:tcBorders>
            <w:shd w:val="clear" w:color="auto" w:fill="auto"/>
            <w:hideMark/>
          </w:tcPr>
          <w:p w14:paraId="1B30D6DC" w14:textId="77777777" w:rsidR="00BD7CB8" w:rsidRPr="009511D3" w:rsidRDefault="00BD7CB8"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81" w:type="pct"/>
            <w:tcBorders>
              <w:top w:val="single" w:sz="4" w:space="0" w:color="auto"/>
              <w:left w:val="nil"/>
              <w:bottom w:val="nil"/>
              <w:right w:val="nil"/>
            </w:tcBorders>
            <w:shd w:val="clear" w:color="auto" w:fill="auto"/>
            <w:hideMark/>
          </w:tcPr>
          <w:p w14:paraId="3BAF6615" w14:textId="77777777" w:rsidR="00BD7CB8" w:rsidRPr="009511D3" w:rsidRDefault="00BD7CB8"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371" w:type="pct"/>
            <w:tcBorders>
              <w:top w:val="single" w:sz="4" w:space="0" w:color="auto"/>
              <w:left w:val="nil"/>
              <w:bottom w:val="nil"/>
              <w:right w:val="single" w:sz="4" w:space="0" w:color="auto"/>
            </w:tcBorders>
            <w:shd w:val="clear" w:color="auto" w:fill="auto"/>
            <w:hideMark/>
          </w:tcPr>
          <w:p w14:paraId="52EC0D78" w14:textId="77777777" w:rsidR="00BD7CB8" w:rsidRPr="009511D3" w:rsidRDefault="00BD7CB8"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r>
      <w:tr w:rsidR="00D6569F" w:rsidRPr="009511D3" w14:paraId="1B588D1A" w14:textId="77777777" w:rsidTr="00E90528">
        <w:trPr>
          <w:trHeight w:val="300"/>
        </w:trPr>
        <w:tc>
          <w:tcPr>
            <w:tcW w:w="337" w:type="pct"/>
            <w:tcBorders>
              <w:top w:val="nil"/>
              <w:left w:val="single" w:sz="4" w:space="0" w:color="auto"/>
              <w:bottom w:val="nil"/>
              <w:right w:val="nil"/>
            </w:tcBorders>
            <w:shd w:val="clear" w:color="auto" w:fill="auto"/>
            <w:hideMark/>
          </w:tcPr>
          <w:p w14:paraId="1BA4B818"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19373EF2"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963" w:type="pct"/>
            <w:gridSpan w:val="12"/>
            <w:tcBorders>
              <w:top w:val="nil"/>
              <w:left w:val="nil"/>
              <w:bottom w:val="nil"/>
              <w:right w:val="single" w:sz="4" w:space="0" w:color="000000"/>
            </w:tcBorders>
            <w:shd w:val="clear" w:color="auto" w:fill="auto"/>
            <w:hideMark/>
          </w:tcPr>
          <w:p w14:paraId="777695AA"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Объем=342 / 100</w:t>
            </w:r>
          </w:p>
        </w:tc>
      </w:tr>
      <w:tr w:rsidR="00D6569F" w:rsidRPr="009511D3" w14:paraId="6E499DFF" w14:textId="77777777" w:rsidTr="00E90528">
        <w:trPr>
          <w:trHeight w:val="300"/>
        </w:trPr>
        <w:tc>
          <w:tcPr>
            <w:tcW w:w="337" w:type="pct"/>
            <w:tcBorders>
              <w:top w:val="nil"/>
              <w:left w:val="single" w:sz="4" w:space="0" w:color="auto"/>
              <w:bottom w:val="nil"/>
              <w:right w:val="nil"/>
            </w:tcBorders>
            <w:shd w:val="clear" w:color="auto" w:fill="auto"/>
            <w:vAlign w:val="center"/>
            <w:hideMark/>
          </w:tcPr>
          <w:p w14:paraId="2F29D91E"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737B0FFD"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1</w:t>
            </w:r>
          </w:p>
        </w:tc>
        <w:tc>
          <w:tcPr>
            <w:tcW w:w="740" w:type="pct"/>
            <w:gridSpan w:val="3"/>
            <w:tcBorders>
              <w:top w:val="nil"/>
              <w:left w:val="nil"/>
              <w:bottom w:val="nil"/>
              <w:right w:val="nil"/>
            </w:tcBorders>
            <w:shd w:val="clear" w:color="auto" w:fill="auto"/>
            <w:hideMark/>
          </w:tcPr>
          <w:p w14:paraId="532150AC"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ОТ</w:t>
            </w:r>
          </w:p>
        </w:tc>
        <w:tc>
          <w:tcPr>
            <w:tcW w:w="331" w:type="pct"/>
            <w:tcBorders>
              <w:top w:val="nil"/>
              <w:left w:val="nil"/>
              <w:bottom w:val="nil"/>
              <w:right w:val="nil"/>
            </w:tcBorders>
            <w:shd w:val="clear" w:color="auto" w:fill="auto"/>
            <w:hideMark/>
          </w:tcPr>
          <w:p w14:paraId="4020C8C0"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p>
        </w:tc>
        <w:tc>
          <w:tcPr>
            <w:tcW w:w="272" w:type="pct"/>
            <w:tcBorders>
              <w:top w:val="nil"/>
              <w:left w:val="nil"/>
              <w:bottom w:val="nil"/>
              <w:right w:val="nil"/>
            </w:tcBorders>
            <w:shd w:val="clear" w:color="auto" w:fill="auto"/>
            <w:hideMark/>
          </w:tcPr>
          <w:p w14:paraId="44C247AA"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hideMark/>
          </w:tcPr>
          <w:p w14:paraId="6C441D65"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hideMark/>
          </w:tcPr>
          <w:p w14:paraId="0C28A754"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290" w:type="pct"/>
            <w:tcBorders>
              <w:top w:val="nil"/>
              <w:left w:val="nil"/>
              <w:bottom w:val="nil"/>
              <w:right w:val="nil"/>
            </w:tcBorders>
            <w:shd w:val="clear" w:color="auto" w:fill="auto"/>
          </w:tcPr>
          <w:p w14:paraId="0EA7E9E8" w14:textId="3862E6A4"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5AC51916"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39" w:type="pct"/>
            <w:tcBorders>
              <w:top w:val="nil"/>
              <w:left w:val="nil"/>
              <w:bottom w:val="nil"/>
              <w:right w:val="nil"/>
            </w:tcBorders>
            <w:shd w:val="clear" w:color="auto" w:fill="auto"/>
          </w:tcPr>
          <w:p w14:paraId="5660367C" w14:textId="5407555E"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tcPr>
          <w:p w14:paraId="4417168D" w14:textId="463756BC"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tcPr>
          <w:p w14:paraId="44C90174" w14:textId="6F2053AF"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6569F" w:rsidRPr="009511D3" w14:paraId="746B1E6C" w14:textId="77777777" w:rsidTr="00E90528">
        <w:trPr>
          <w:trHeight w:val="300"/>
        </w:trPr>
        <w:tc>
          <w:tcPr>
            <w:tcW w:w="337" w:type="pct"/>
            <w:tcBorders>
              <w:top w:val="nil"/>
              <w:left w:val="single" w:sz="4" w:space="0" w:color="auto"/>
              <w:bottom w:val="nil"/>
              <w:right w:val="nil"/>
            </w:tcBorders>
            <w:shd w:val="clear" w:color="auto" w:fill="auto"/>
            <w:vAlign w:val="center"/>
            <w:hideMark/>
          </w:tcPr>
          <w:p w14:paraId="193F3E31"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2A41AFB3"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2</w:t>
            </w:r>
          </w:p>
        </w:tc>
        <w:tc>
          <w:tcPr>
            <w:tcW w:w="740" w:type="pct"/>
            <w:gridSpan w:val="3"/>
            <w:tcBorders>
              <w:top w:val="nil"/>
              <w:left w:val="nil"/>
              <w:bottom w:val="nil"/>
              <w:right w:val="nil"/>
            </w:tcBorders>
            <w:shd w:val="clear" w:color="auto" w:fill="auto"/>
            <w:hideMark/>
          </w:tcPr>
          <w:p w14:paraId="34FE2DF6"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ЭМ</w:t>
            </w:r>
          </w:p>
        </w:tc>
        <w:tc>
          <w:tcPr>
            <w:tcW w:w="331" w:type="pct"/>
            <w:tcBorders>
              <w:top w:val="nil"/>
              <w:left w:val="nil"/>
              <w:bottom w:val="nil"/>
              <w:right w:val="nil"/>
            </w:tcBorders>
            <w:shd w:val="clear" w:color="auto" w:fill="auto"/>
            <w:hideMark/>
          </w:tcPr>
          <w:p w14:paraId="1635F83B"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p>
        </w:tc>
        <w:tc>
          <w:tcPr>
            <w:tcW w:w="272" w:type="pct"/>
            <w:tcBorders>
              <w:top w:val="nil"/>
              <w:left w:val="nil"/>
              <w:bottom w:val="nil"/>
              <w:right w:val="nil"/>
            </w:tcBorders>
            <w:shd w:val="clear" w:color="auto" w:fill="auto"/>
            <w:hideMark/>
          </w:tcPr>
          <w:p w14:paraId="2F80BC50"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hideMark/>
          </w:tcPr>
          <w:p w14:paraId="78C50A79"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hideMark/>
          </w:tcPr>
          <w:p w14:paraId="3A2FB3C0"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290" w:type="pct"/>
            <w:tcBorders>
              <w:top w:val="nil"/>
              <w:left w:val="nil"/>
              <w:bottom w:val="nil"/>
              <w:right w:val="nil"/>
            </w:tcBorders>
            <w:shd w:val="clear" w:color="auto" w:fill="auto"/>
          </w:tcPr>
          <w:p w14:paraId="530FA6E3" w14:textId="3CC9D9F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1A824003"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39" w:type="pct"/>
            <w:tcBorders>
              <w:top w:val="nil"/>
              <w:left w:val="nil"/>
              <w:bottom w:val="nil"/>
              <w:right w:val="nil"/>
            </w:tcBorders>
            <w:shd w:val="clear" w:color="auto" w:fill="auto"/>
          </w:tcPr>
          <w:p w14:paraId="11DE7C00" w14:textId="790E8323"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tcPr>
          <w:p w14:paraId="1F47B55D" w14:textId="6AF5F6EB"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tcPr>
          <w:p w14:paraId="1D056E74" w14:textId="45370635"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6569F" w:rsidRPr="009511D3" w14:paraId="72E82A4D" w14:textId="77777777" w:rsidTr="00E90528">
        <w:trPr>
          <w:trHeight w:val="300"/>
        </w:trPr>
        <w:tc>
          <w:tcPr>
            <w:tcW w:w="337" w:type="pct"/>
            <w:tcBorders>
              <w:top w:val="nil"/>
              <w:left w:val="single" w:sz="4" w:space="0" w:color="auto"/>
              <w:bottom w:val="nil"/>
              <w:right w:val="nil"/>
            </w:tcBorders>
            <w:shd w:val="clear" w:color="auto" w:fill="auto"/>
            <w:vAlign w:val="center"/>
            <w:hideMark/>
          </w:tcPr>
          <w:p w14:paraId="4C7AFD9C"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25602490"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3</w:t>
            </w:r>
          </w:p>
        </w:tc>
        <w:tc>
          <w:tcPr>
            <w:tcW w:w="740" w:type="pct"/>
            <w:gridSpan w:val="3"/>
            <w:tcBorders>
              <w:top w:val="nil"/>
              <w:left w:val="nil"/>
              <w:bottom w:val="nil"/>
              <w:right w:val="nil"/>
            </w:tcBorders>
            <w:shd w:val="clear" w:color="auto" w:fill="auto"/>
            <w:hideMark/>
          </w:tcPr>
          <w:p w14:paraId="74676873" w14:textId="039BC02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в </w:t>
            </w:r>
            <w:r w:rsidR="00DD6BE2" w:rsidRPr="009511D3">
              <w:rPr>
                <w:rFonts w:ascii="Times New Roman" w:eastAsia="Times New Roman" w:hAnsi="Times New Roman" w:cs="Times New Roman"/>
                <w:color w:val="000000"/>
                <w:sz w:val="24"/>
                <w:szCs w:val="24"/>
                <w:lang w:eastAsia="ru-RU"/>
              </w:rPr>
              <w:t>том числе</w:t>
            </w:r>
            <w:r w:rsidRPr="009511D3">
              <w:rPr>
                <w:rFonts w:ascii="Times New Roman" w:eastAsia="Times New Roman" w:hAnsi="Times New Roman" w:cs="Times New Roman"/>
                <w:color w:val="000000"/>
                <w:sz w:val="24"/>
                <w:szCs w:val="24"/>
                <w:lang w:eastAsia="ru-RU"/>
              </w:rPr>
              <w:t xml:space="preserve"> ОТм</w:t>
            </w:r>
          </w:p>
        </w:tc>
        <w:tc>
          <w:tcPr>
            <w:tcW w:w="331" w:type="pct"/>
            <w:tcBorders>
              <w:top w:val="nil"/>
              <w:left w:val="nil"/>
              <w:bottom w:val="nil"/>
              <w:right w:val="nil"/>
            </w:tcBorders>
            <w:shd w:val="clear" w:color="auto" w:fill="auto"/>
            <w:hideMark/>
          </w:tcPr>
          <w:p w14:paraId="3E1EF033"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p>
        </w:tc>
        <w:tc>
          <w:tcPr>
            <w:tcW w:w="272" w:type="pct"/>
            <w:tcBorders>
              <w:top w:val="nil"/>
              <w:left w:val="nil"/>
              <w:bottom w:val="nil"/>
              <w:right w:val="nil"/>
            </w:tcBorders>
            <w:shd w:val="clear" w:color="auto" w:fill="auto"/>
            <w:hideMark/>
          </w:tcPr>
          <w:p w14:paraId="43F1A813"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hideMark/>
          </w:tcPr>
          <w:p w14:paraId="28C9A8AF"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hideMark/>
          </w:tcPr>
          <w:p w14:paraId="5B591BDD"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290" w:type="pct"/>
            <w:tcBorders>
              <w:top w:val="nil"/>
              <w:left w:val="nil"/>
              <w:bottom w:val="nil"/>
              <w:right w:val="nil"/>
            </w:tcBorders>
            <w:shd w:val="clear" w:color="auto" w:fill="auto"/>
          </w:tcPr>
          <w:p w14:paraId="048EC268" w14:textId="1A473EAF"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73C4D071"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39" w:type="pct"/>
            <w:tcBorders>
              <w:top w:val="nil"/>
              <w:left w:val="nil"/>
              <w:bottom w:val="nil"/>
              <w:right w:val="nil"/>
            </w:tcBorders>
            <w:shd w:val="clear" w:color="auto" w:fill="auto"/>
          </w:tcPr>
          <w:p w14:paraId="607D75E3" w14:textId="2A4E5608"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tcPr>
          <w:p w14:paraId="4820629A" w14:textId="076E375B"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tcPr>
          <w:p w14:paraId="1D737F52" w14:textId="26BBA323"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6569F" w:rsidRPr="009511D3" w14:paraId="417186AE" w14:textId="77777777" w:rsidTr="00E90528">
        <w:trPr>
          <w:trHeight w:val="300"/>
        </w:trPr>
        <w:tc>
          <w:tcPr>
            <w:tcW w:w="337" w:type="pct"/>
            <w:tcBorders>
              <w:top w:val="nil"/>
              <w:left w:val="single" w:sz="4" w:space="0" w:color="auto"/>
              <w:bottom w:val="nil"/>
              <w:right w:val="nil"/>
            </w:tcBorders>
            <w:shd w:val="clear" w:color="auto" w:fill="auto"/>
            <w:vAlign w:val="center"/>
            <w:hideMark/>
          </w:tcPr>
          <w:p w14:paraId="4FABD10B"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0D7F839E"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4</w:t>
            </w:r>
          </w:p>
        </w:tc>
        <w:tc>
          <w:tcPr>
            <w:tcW w:w="740" w:type="pct"/>
            <w:gridSpan w:val="3"/>
            <w:tcBorders>
              <w:top w:val="nil"/>
              <w:left w:val="nil"/>
              <w:bottom w:val="nil"/>
              <w:right w:val="nil"/>
            </w:tcBorders>
            <w:shd w:val="clear" w:color="auto" w:fill="auto"/>
            <w:hideMark/>
          </w:tcPr>
          <w:p w14:paraId="6FE8F819"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М</w:t>
            </w:r>
          </w:p>
        </w:tc>
        <w:tc>
          <w:tcPr>
            <w:tcW w:w="331" w:type="pct"/>
            <w:tcBorders>
              <w:top w:val="nil"/>
              <w:left w:val="nil"/>
              <w:bottom w:val="nil"/>
              <w:right w:val="nil"/>
            </w:tcBorders>
            <w:shd w:val="clear" w:color="auto" w:fill="auto"/>
            <w:hideMark/>
          </w:tcPr>
          <w:p w14:paraId="5782BDA8"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p>
        </w:tc>
        <w:tc>
          <w:tcPr>
            <w:tcW w:w="272" w:type="pct"/>
            <w:tcBorders>
              <w:top w:val="nil"/>
              <w:left w:val="nil"/>
              <w:bottom w:val="nil"/>
              <w:right w:val="nil"/>
            </w:tcBorders>
            <w:shd w:val="clear" w:color="auto" w:fill="auto"/>
            <w:hideMark/>
          </w:tcPr>
          <w:p w14:paraId="4DB2C97F"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hideMark/>
          </w:tcPr>
          <w:p w14:paraId="5EE8E374"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hideMark/>
          </w:tcPr>
          <w:p w14:paraId="276ABC93"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290" w:type="pct"/>
            <w:tcBorders>
              <w:top w:val="nil"/>
              <w:left w:val="nil"/>
              <w:bottom w:val="nil"/>
              <w:right w:val="nil"/>
            </w:tcBorders>
            <w:shd w:val="clear" w:color="auto" w:fill="auto"/>
          </w:tcPr>
          <w:p w14:paraId="44D1084D" w14:textId="37D3BB39"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223854F4"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39" w:type="pct"/>
            <w:tcBorders>
              <w:top w:val="nil"/>
              <w:left w:val="nil"/>
              <w:bottom w:val="nil"/>
              <w:right w:val="nil"/>
            </w:tcBorders>
            <w:shd w:val="clear" w:color="auto" w:fill="auto"/>
          </w:tcPr>
          <w:p w14:paraId="661FEC74" w14:textId="086578B0"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tcPr>
          <w:p w14:paraId="71BF19D8" w14:textId="3F35A771"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tcPr>
          <w:p w14:paraId="4B4F6F66" w14:textId="3A3C87E1"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6569F" w:rsidRPr="009511D3" w14:paraId="2948B774" w14:textId="77777777" w:rsidTr="00E90528">
        <w:trPr>
          <w:trHeight w:val="300"/>
        </w:trPr>
        <w:tc>
          <w:tcPr>
            <w:tcW w:w="337" w:type="pct"/>
            <w:tcBorders>
              <w:top w:val="nil"/>
              <w:left w:val="single" w:sz="4" w:space="0" w:color="auto"/>
              <w:bottom w:val="nil"/>
              <w:right w:val="nil"/>
            </w:tcBorders>
            <w:shd w:val="clear" w:color="auto" w:fill="auto"/>
            <w:hideMark/>
          </w:tcPr>
          <w:p w14:paraId="3B4886E5"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686BD62E"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740" w:type="pct"/>
            <w:gridSpan w:val="3"/>
            <w:tcBorders>
              <w:top w:val="nil"/>
              <w:left w:val="nil"/>
              <w:bottom w:val="nil"/>
              <w:right w:val="nil"/>
            </w:tcBorders>
            <w:shd w:val="clear" w:color="auto" w:fill="auto"/>
            <w:hideMark/>
          </w:tcPr>
          <w:p w14:paraId="0C049E7F"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ЗТ</w:t>
            </w:r>
          </w:p>
        </w:tc>
        <w:tc>
          <w:tcPr>
            <w:tcW w:w="331" w:type="pct"/>
            <w:tcBorders>
              <w:top w:val="nil"/>
              <w:left w:val="nil"/>
              <w:bottom w:val="nil"/>
              <w:right w:val="nil"/>
            </w:tcBorders>
            <w:shd w:val="clear" w:color="auto" w:fill="auto"/>
            <w:hideMark/>
          </w:tcPr>
          <w:p w14:paraId="28412450"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чел.-ч</w:t>
            </w:r>
          </w:p>
        </w:tc>
        <w:tc>
          <w:tcPr>
            <w:tcW w:w="272" w:type="pct"/>
            <w:tcBorders>
              <w:top w:val="nil"/>
              <w:left w:val="nil"/>
              <w:bottom w:val="nil"/>
              <w:right w:val="nil"/>
            </w:tcBorders>
            <w:shd w:val="clear" w:color="auto" w:fill="auto"/>
          </w:tcPr>
          <w:p w14:paraId="661AD10D" w14:textId="2CC742EA"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2DD2BE35"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nil"/>
              <w:left w:val="nil"/>
              <w:bottom w:val="nil"/>
              <w:right w:val="nil"/>
            </w:tcBorders>
            <w:shd w:val="clear" w:color="auto" w:fill="auto"/>
          </w:tcPr>
          <w:p w14:paraId="08D7D2F8" w14:textId="1E7294E8"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90" w:type="pct"/>
            <w:tcBorders>
              <w:top w:val="nil"/>
              <w:left w:val="nil"/>
              <w:bottom w:val="nil"/>
              <w:right w:val="nil"/>
            </w:tcBorders>
            <w:shd w:val="clear" w:color="auto" w:fill="auto"/>
            <w:hideMark/>
          </w:tcPr>
          <w:p w14:paraId="5AC53428"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hideMark/>
          </w:tcPr>
          <w:p w14:paraId="5A6EC7FC" w14:textId="77777777" w:rsidR="00D6569F" w:rsidRPr="009511D3" w:rsidRDefault="00D6569F" w:rsidP="009511D3">
            <w:pPr>
              <w:spacing w:after="0" w:line="240" w:lineRule="auto"/>
              <w:contextualSpacing/>
              <w:jc w:val="right"/>
              <w:rPr>
                <w:rFonts w:ascii="Times New Roman" w:eastAsia="Times New Roman" w:hAnsi="Times New Roman" w:cs="Times New Roman"/>
                <w:sz w:val="24"/>
                <w:szCs w:val="24"/>
                <w:lang w:eastAsia="ru-RU"/>
              </w:rPr>
            </w:pPr>
          </w:p>
        </w:tc>
        <w:tc>
          <w:tcPr>
            <w:tcW w:w="339" w:type="pct"/>
            <w:tcBorders>
              <w:top w:val="nil"/>
              <w:left w:val="nil"/>
              <w:bottom w:val="nil"/>
              <w:right w:val="nil"/>
            </w:tcBorders>
            <w:shd w:val="clear" w:color="auto" w:fill="auto"/>
            <w:hideMark/>
          </w:tcPr>
          <w:p w14:paraId="66FAE623"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281" w:type="pct"/>
            <w:tcBorders>
              <w:top w:val="nil"/>
              <w:left w:val="nil"/>
              <w:bottom w:val="nil"/>
              <w:right w:val="nil"/>
            </w:tcBorders>
            <w:shd w:val="clear" w:color="auto" w:fill="auto"/>
            <w:hideMark/>
          </w:tcPr>
          <w:p w14:paraId="425BB384" w14:textId="77777777" w:rsidR="00D6569F" w:rsidRPr="009511D3" w:rsidRDefault="00D6569F" w:rsidP="009511D3">
            <w:pPr>
              <w:spacing w:after="0" w:line="240" w:lineRule="auto"/>
              <w:contextualSpacing/>
              <w:jc w:val="right"/>
              <w:rPr>
                <w:rFonts w:ascii="Times New Roman" w:eastAsia="Times New Roman" w:hAnsi="Times New Roman" w:cs="Times New Roman"/>
                <w:sz w:val="24"/>
                <w:szCs w:val="24"/>
                <w:lang w:eastAsia="ru-RU"/>
              </w:rPr>
            </w:pPr>
          </w:p>
        </w:tc>
        <w:tc>
          <w:tcPr>
            <w:tcW w:w="371" w:type="pct"/>
            <w:tcBorders>
              <w:top w:val="nil"/>
              <w:left w:val="nil"/>
              <w:bottom w:val="nil"/>
              <w:right w:val="single" w:sz="4" w:space="0" w:color="auto"/>
            </w:tcBorders>
            <w:shd w:val="clear" w:color="auto" w:fill="auto"/>
            <w:hideMark/>
          </w:tcPr>
          <w:p w14:paraId="5302B0E2"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r>
      <w:tr w:rsidR="00D6569F" w:rsidRPr="009511D3" w14:paraId="4651EB7F" w14:textId="77777777" w:rsidTr="00E90528">
        <w:trPr>
          <w:trHeight w:val="300"/>
        </w:trPr>
        <w:tc>
          <w:tcPr>
            <w:tcW w:w="337" w:type="pct"/>
            <w:tcBorders>
              <w:top w:val="nil"/>
              <w:left w:val="single" w:sz="4" w:space="0" w:color="auto"/>
              <w:bottom w:val="nil"/>
              <w:right w:val="nil"/>
            </w:tcBorders>
            <w:shd w:val="clear" w:color="auto" w:fill="auto"/>
            <w:hideMark/>
          </w:tcPr>
          <w:p w14:paraId="65B29F73"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109BF578"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740" w:type="pct"/>
            <w:gridSpan w:val="3"/>
            <w:tcBorders>
              <w:top w:val="nil"/>
              <w:left w:val="nil"/>
              <w:bottom w:val="nil"/>
              <w:right w:val="nil"/>
            </w:tcBorders>
            <w:shd w:val="clear" w:color="auto" w:fill="auto"/>
            <w:hideMark/>
          </w:tcPr>
          <w:p w14:paraId="4A24A548"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ЗТм</w:t>
            </w:r>
          </w:p>
        </w:tc>
        <w:tc>
          <w:tcPr>
            <w:tcW w:w="331" w:type="pct"/>
            <w:tcBorders>
              <w:top w:val="nil"/>
              <w:left w:val="nil"/>
              <w:bottom w:val="nil"/>
              <w:right w:val="nil"/>
            </w:tcBorders>
            <w:shd w:val="clear" w:color="auto" w:fill="auto"/>
            <w:hideMark/>
          </w:tcPr>
          <w:p w14:paraId="7AE586D5"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чел.-ч</w:t>
            </w:r>
          </w:p>
        </w:tc>
        <w:tc>
          <w:tcPr>
            <w:tcW w:w="272" w:type="pct"/>
            <w:tcBorders>
              <w:top w:val="nil"/>
              <w:left w:val="nil"/>
              <w:bottom w:val="nil"/>
              <w:right w:val="nil"/>
            </w:tcBorders>
            <w:shd w:val="clear" w:color="auto" w:fill="auto"/>
          </w:tcPr>
          <w:p w14:paraId="527284C0" w14:textId="186332C1"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0E5B9ED5"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nil"/>
              <w:left w:val="nil"/>
              <w:bottom w:val="nil"/>
              <w:right w:val="nil"/>
            </w:tcBorders>
            <w:shd w:val="clear" w:color="auto" w:fill="auto"/>
          </w:tcPr>
          <w:p w14:paraId="6BE90620" w14:textId="735ED6CC"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90" w:type="pct"/>
            <w:tcBorders>
              <w:top w:val="nil"/>
              <w:left w:val="nil"/>
              <w:bottom w:val="nil"/>
              <w:right w:val="nil"/>
            </w:tcBorders>
            <w:shd w:val="clear" w:color="auto" w:fill="auto"/>
            <w:hideMark/>
          </w:tcPr>
          <w:p w14:paraId="659CF508"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hideMark/>
          </w:tcPr>
          <w:p w14:paraId="5171140A" w14:textId="77777777" w:rsidR="00D6569F" w:rsidRPr="009511D3" w:rsidRDefault="00D6569F" w:rsidP="009511D3">
            <w:pPr>
              <w:spacing w:after="0" w:line="240" w:lineRule="auto"/>
              <w:contextualSpacing/>
              <w:jc w:val="right"/>
              <w:rPr>
                <w:rFonts w:ascii="Times New Roman" w:eastAsia="Times New Roman" w:hAnsi="Times New Roman" w:cs="Times New Roman"/>
                <w:sz w:val="24"/>
                <w:szCs w:val="24"/>
                <w:lang w:eastAsia="ru-RU"/>
              </w:rPr>
            </w:pPr>
          </w:p>
        </w:tc>
        <w:tc>
          <w:tcPr>
            <w:tcW w:w="339" w:type="pct"/>
            <w:tcBorders>
              <w:top w:val="nil"/>
              <w:left w:val="nil"/>
              <w:bottom w:val="nil"/>
              <w:right w:val="nil"/>
            </w:tcBorders>
            <w:shd w:val="clear" w:color="auto" w:fill="auto"/>
            <w:hideMark/>
          </w:tcPr>
          <w:p w14:paraId="7A1A9F31"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281" w:type="pct"/>
            <w:tcBorders>
              <w:top w:val="nil"/>
              <w:left w:val="nil"/>
              <w:bottom w:val="nil"/>
              <w:right w:val="nil"/>
            </w:tcBorders>
            <w:shd w:val="clear" w:color="auto" w:fill="auto"/>
            <w:hideMark/>
          </w:tcPr>
          <w:p w14:paraId="6A5A19A7" w14:textId="77777777" w:rsidR="00D6569F" w:rsidRPr="009511D3" w:rsidRDefault="00D6569F" w:rsidP="009511D3">
            <w:pPr>
              <w:spacing w:after="0" w:line="240" w:lineRule="auto"/>
              <w:contextualSpacing/>
              <w:jc w:val="right"/>
              <w:rPr>
                <w:rFonts w:ascii="Times New Roman" w:eastAsia="Times New Roman" w:hAnsi="Times New Roman" w:cs="Times New Roman"/>
                <w:sz w:val="24"/>
                <w:szCs w:val="24"/>
                <w:lang w:eastAsia="ru-RU"/>
              </w:rPr>
            </w:pPr>
          </w:p>
        </w:tc>
        <w:tc>
          <w:tcPr>
            <w:tcW w:w="371" w:type="pct"/>
            <w:tcBorders>
              <w:top w:val="nil"/>
              <w:left w:val="nil"/>
              <w:bottom w:val="nil"/>
              <w:right w:val="single" w:sz="4" w:space="0" w:color="auto"/>
            </w:tcBorders>
            <w:shd w:val="clear" w:color="auto" w:fill="auto"/>
            <w:hideMark/>
          </w:tcPr>
          <w:p w14:paraId="1D970971"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r>
      <w:tr w:rsidR="00D6569F" w:rsidRPr="009511D3" w14:paraId="21897717" w14:textId="77777777" w:rsidTr="00E90528">
        <w:trPr>
          <w:trHeight w:val="300"/>
        </w:trPr>
        <w:tc>
          <w:tcPr>
            <w:tcW w:w="337" w:type="pct"/>
            <w:tcBorders>
              <w:top w:val="nil"/>
              <w:left w:val="single" w:sz="4" w:space="0" w:color="auto"/>
              <w:bottom w:val="nil"/>
              <w:right w:val="nil"/>
            </w:tcBorders>
            <w:shd w:val="clear" w:color="auto" w:fill="auto"/>
            <w:vAlign w:val="center"/>
            <w:hideMark/>
          </w:tcPr>
          <w:p w14:paraId="4FC450DC"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395EED13"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740" w:type="pct"/>
            <w:gridSpan w:val="3"/>
            <w:tcBorders>
              <w:top w:val="single" w:sz="4" w:space="0" w:color="auto"/>
              <w:left w:val="nil"/>
              <w:bottom w:val="nil"/>
              <w:right w:val="nil"/>
            </w:tcBorders>
            <w:shd w:val="clear" w:color="auto" w:fill="auto"/>
            <w:hideMark/>
          </w:tcPr>
          <w:p w14:paraId="09B9D3FD"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Итого по расценке</w:t>
            </w:r>
          </w:p>
        </w:tc>
        <w:tc>
          <w:tcPr>
            <w:tcW w:w="331" w:type="pct"/>
            <w:tcBorders>
              <w:top w:val="single" w:sz="4" w:space="0" w:color="auto"/>
              <w:left w:val="nil"/>
              <w:bottom w:val="nil"/>
              <w:right w:val="nil"/>
            </w:tcBorders>
            <w:shd w:val="clear" w:color="auto" w:fill="auto"/>
            <w:hideMark/>
          </w:tcPr>
          <w:p w14:paraId="39063B78"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272" w:type="pct"/>
            <w:tcBorders>
              <w:top w:val="single" w:sz="4" w:space="0" w:color="auto"/>
              <w:left w:val="nil"/>
              <w:bottom w:val="nil"/>
              <w:right w:val="nil"/>
            </w:tcBorders>
            <w:shd w:val="clear" w:color="auto" w:fill="auto"/>
          </w:tcPr>
          <w:p w14:paraId="3F244B07" w14:textId="291C5402"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single" w:sz="4" w:space="0" w:color="auto"/>
              <w:left w:val="nil"/>
              <w:bottom w:val="nil"/>
              <w:right w:val="nil"/>
            </w:tcBorders>
            <w:shd w:val="clear" w:color="auto" w:fill="auto"/>
          </w:tcPr>
          <w:p w14:paraId="6E5F1C9D" w14:textId="5A4BCDA0"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single" w:sz="4" w:space="0" w:color="auto"/>
              <w:left w:val="nil"/>
              <w:bottom w:val="nil"/>
              <w:right w:val="nil"/>
            </w:tcBorders>
            <w:shd w:val="clear" w:color="auto" w:fill="auto"/>
          </w:tcPr>
          <w:p w14:paraId="51D9A167" w14:textId="309EE1DE"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90" w:type="pct"/>
            <w:tcBorders>
              <w:top w:val="single" w:sz="4" w:space="0" w:color="auto"/>
              <w:left w:val="nil"/>
              <w:bottom w:val="nil"/>
              <w:right w:val="nil"/>
            </w:tcBorders>
            <w:shd w:val="clear" w:color="auto" w:fill="auto"/>
          </w:tcPr>
          <w:p w14:paraId="2511DBB0" w14:textId="1688A366"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40" w:type="pct"/>
            <w:tcBorders>
              <w:top w:val="single" w:sz="4" w:space="0" w:color="auto"/>
              <w:left w:val="nil"/>
              <w:bottom w:val="nil"/>
              <w:right w:val="nil"/>
            </w:tcBorders>
            <w:shd w:val="clear" w:color="auto" w:fill="auto"/>
          </w:tcPr>
          <w:p w14:paraId="3925BEA9" w14:textId="66EC6918"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39" w:type="pct"/>
            <w:tcBorders>
              <w:top w:val="single" w:sz="4" w:space="0" w:color="auto"/>
              <w:left w:val="nil"/>
              <w:bottom w:val="nil"/>
              <w:right w:val="nil"/>
            </w:tcBorders>
            <w:shd w:val="clear" w:color="auto" w:fill="auto"/>
          </w:tcPr>
          <w:p w14:paraId="78103D6C" w14:textId="437E7F74"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single" w:sz="4" w:space="0" w:color="auto"/>
              <w:left w:val="nil"/>
              <w:bottom w:val="nil"/>
              <w:right w:val="nil"/>
            </w:tcBorders>
            <w:shd w:val="clear" w:color="auto" w:fill="auto"/>
          </w:tcPr>
          <w:p w14:paraId="221144E2" w14:textId="4AB2AC08"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71" w:type="pct"/>
            <w:tcBorders>
              <w:top w:val="single" w:sz="4" w:space="0" w:color="auto"/>
              <w:left w:val="nil"/>
              <w:bottom w:val="nil"/>
              <w:right w:val="single" w:sz="4" w:space="0" w:color="auto"/>
            </w:tcBorders>
            <w:shd w:val="clear" w:color="auto" w:fill="auto"/>
          </w:tcPr>
          <w:p w14:paraId="0B8C5444" w14:textId="50C257E4"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6569F" w:rsidRPr="009511D3" w14:paraId="390C2C7C" w14:textId="77777777" w:rsidTr="00E90528">
        <w:trPr>
          <w:trHeight w:val="300"/>
        </w:trPr>
        <w:tc>
          <w:tcPr>
            <w:tcW w:w="337" w:type="pct"/>
            <w:tcBorders>
              <w:top w:val="nil"/>
              <w:left w:val="single" w:sz="4" w:space="0" w:color="auto"/>
              <w:bottom w:val="nil"/>
              <w:right w:val="nil"/>
            </w:tcBorders>
            <w:shd w:val="clear" w:color="auto" w:fill="auto"/>
            <w:hideMark/>
          </w:tcPr>
          <w:p w14:paraId="31AA84A6"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75AF9F3B"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740" w:type="pct"/>
            <w:gridSpan w:val="3"/>
            <w:tcBorders>
              <w:top w:val="nil"/>
              <w:left w:val="nil"/>
              <w:bottom w:val="nil"/>
              <w:right w:val="nil"/>
            </w:tcBorders>
            <w:shd w:val="clear" w:color="auto" w:fill="auto"/>
            <w:hideMark/>
          </w:tcPr>
          <w:p w14:paraId="6D7C8CD9"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ФОТ</w:t>
            </w:r>
          </w:p>
        </w:tc>
        <w:tc>
          <w:tcPr>
            <w:tcW w:w="331" w:type="pct"/>
            <w:tcBorders>
              <w:top w:val="nil"/>
              <w:left w:val="nil"/>
              <w:bottom w:val="nil"/>
              <w:right w:val="nil"/>
            </w:tcBorders>
            <w:shd w:val="clear" w:color="auto" w:fill="auto"/>
            <w:hideMark/>
          </w:tcPr>
          <w:p w14:paraId="5E3448C2"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p>
        </w:tc>
        <w:tc>
          <w:tcPr>
            <w:tcW w:w="272" w:type="pct"/>
            <w:tcBorders>
              <w:top w:val="nil"/>
              <w:left w:val="nil"/>
              <w:bottom w:val="nil"/>
              <w:right w:val="nil"/>
            </w:tcBorders>
            <w:shd w:val="clear" w:color="auto" w:fill="auto"/>
          </w:tcPr>
          <w:p w14:paraId="16D811EC"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tcPr>
          <w:p w14:paraId="7A343D3C"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tcPr>
          <w:p w14:paraId="411E10F8"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290" w:type="pct"/>
            <w:tcBorders>
              <w:top w:val="nil"/>
              <w:left w:val="nil"/>
              <w:bottom w:val="nil"/>
              <w:right w:val="nil"/>
            </w:tcBorders>
            <w:shd w:val="clear" w:color="auto" w:fill="auto"/>
          </w:tcPr>
          <w:p w14:paraId="397DE2C5"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tcPr>
          <w:p w14:paraId="2D716FE4" w14:textId="77777777" w:rsidR="00D6569F" w:rsidRPr="009511D3" w:rsidRDefault="00D6569F" w:rsidP="009511D3">
            <w:pPr>
              <w:spacing w:after="0" w:line="240" w:lineRule="auto"/>
              <w:contextualSpacing/>
              <w:jc w:val="right"/>
              <w:rPr>
                <w:rFonts w:ascii="Times New Roman" w:eastAsia="Times New Roman" w:hAnsi="Times New Roman" w:cs="Times New Roman"/>
                <w:sz w:val="24"/>
                <w:szCs w:val="24"/>
                <w:lang w:eastAsia="ru-RU"/>
              </w:rPr>
            </w:pPr>
          </w:p>
        </w:tc>
        <w:tc>
          <w:tcPr>
            <w:tcW w:w="339" w:type="pct"/>
            <w:tcBorders>
              <w:top w:val="nil"/>
              <w:left w:val="nil"/>
              <w:bottom w:val="nil"/>
              <w:right w:val="nil"/>
            </w:tcBorders>
            <w:shd w:val="clear" w:color="auto" w:fill="auto"/>
          </w:tcPr>
          <w:p w14:paraId="73DE4CE0" w14:textId="4D1E79E0"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tcPr>
          <w:p w14:paraId="32381F6B"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tcPr>
          <w:p w14:paraId="2E1A1108" w14:textId="12F14631"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6569F" w:rsidRPr="009511D3" w14:paraId="262F8349" w14:textId="77777777" w:rsidTr="00E90528">
        <w:trPr>
          <w:trHeight w:val="465"/>
        </w:trPr>
        <w:tc>
          <w:tcPr>
            <w:tcW w:w="337" w:type="pct"/>
            <w:tcBorders>
              <w:top w:val="nil"/>
              <w:left w:val="single" w:sz="4" w:space="0" w:color="auto"/>
              <w:bottom w:val="nil"/>
              <w:right w:val="nil"/>
            </w:tcBorders>
            <w:shd w:val="clear" w:color="auto" w:fill="auto"/>
            <w:hideMark/>
          </w:tcPr>
          <w:p w14:paraId="23135CF4"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38E1B031"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Пр/812-049.3-1</w:t>
            </w:r>
          </w:p>
        </w:tc>
        <w:tc>
          <w:tcPr>
            <w:tcW w:w="740" w:type="pct"/>
            <w:gridSpan w:val="3"/>
            <w:tcBorders>
              <w:top w:val="nil"/>
              <w:left w:val="nil"/>
              <w:bottom w:val="nil"/>
              <w:right w:val="nil"/>
            </w:tcBorders>
            <w:shd w:val="clear" w:color="auto" w:fill="auto"/>
            <w:hideMark/>
          </w:tcPr>
          <w:p w14:paraId="45312071"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НР Электротехнические установки на других объектах</w:t>
            </w:r>
          </w:p>
        </w:tc>
        <w:tc>
          <w:tcPr>
            <w:tcW w:w="331" w:type="pct"/>
            <w:tcBorders>
              <w:top w:val="nil"/>
              <w:left w:val="nil"/>
              <w:bottom w:val="nil"/>
              <w:right w:val="nil"/>
            </w:tcBorders>
            <w:shd w:val="clear" w:color="auto" w:fill="auto"/>
            <w:hideMark/>
          </w:tcPr>
          <w:p w14:paraId="08B66453"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w:t>
            </w:r>
          </w:p>
        </w:tc>
        <w:tc>
          <w:tcPr>
            <w:tcW w:w="272" w:type="pct"/>
            <w:tcBorders>
              <w:top w:val="nil"/>
              <w:left w:val="nil"/>
              <w:bottom w:val="nil"/>
              <w:right w:val="nil"/>
            </w:tcBorders>
            <w:shd w:val="clear" w:color="auto" w:fill="auto"/>
          </w:tcPr>
          <w:p w14:paraId="58336C63" w14:textId="3F033788"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47D2008F"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nil"/>
              <w:left w:val="nil"/>
              <w:bottom w:val="nil"/>
              <w:right w:val="nil"/>
            </w:tcBorders>
            <w:shd w:val="clear" w:color="auto" w:fill="auto"/>
          </w:tcPr>
          <w:p w14:paraId="5E6C4BAF" w14:textId="3ECFA53F"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90" w:type="pct"/>
            <w:tcBorders>
              <w:top w:val="nil"/>
              <w:left w:val="nil"/>
              <w:bottom w:val="nil"/>
              <w:right w:val="nil"/>
            </w:tcBorders>
            <w:shd w:val="clear" w:color="auto" w:fill="auto"/>
          </w:tcPr>
          <w:p w14:paraId="7BA05B54"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51DC8ECA" w14:textId="77777777" w:rsidR="00D6569F" w:rsidRPr="009511D3" w:rsidRDefault="00D6569F" w:rsidP="009511D3">
            <w:pPr>
              <w:spacing w:after="0" w:line="240" w:lineRule="auto"/>
              <w:contextualSpacing/>
              <w:jc w:val="right"/>
              <w:rPr>
                <w:rFonts w:ascii="Times New Roman" w:eastAsia="Times New Roman" w:hAnsi="Times New Roman" w:cs="Times New Roman"/>
                <w:sz w:val="24"/>
                <w:szCs w:val="24"/>
                <w:lang w:eastAsia="ru-RU"/>
              </w:rPr>
            </w:pPr>
          </w:p>
        </w:tc>
        <w:tc>
          <w:tcPr>
            <w:tcW w:w="339" w:type="pct"/>
            <w:tcBorders>
              <w:top w:val="nil"/>
              <w:left w:val="nil"/>
              <w:bottom w:val="nil"/>
              <w:right w:val="nil"/>
            </w:tcBorders>
            <w:shd w:val="clear" w:color="auto" w:fill="auto"/>
          </w:tcPr>
          <w:p w14:paraId="155EBD2B" w14:textId="33777FBF"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tcPr>
          <w:p w14:paraId="6E8BCFAB"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tcPr>
          <w:p w14:paraId="04AAC40B" w14:textId="2536696F"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6569F" w:rsidRPr="009511D3" w14:paraId="58A66C31" w14:textId="77777777" w:rsidTr="00E90528">
        <w:trPr>
          <w:trHeight w:val="465"/>
        </w:trPr>
        <w:tc>
          <w:tcPr>
            <w:tcW w:w="337" w:type="pct"/>
            <w:tcBorders>
              <w:top w:val="nil"/>
              <w:left w:val="single" w:sz="4" w:space="0" w:color="auto"/>
              <w:bottom w:val="nil"/>
              <w:right w:val="nil"/>
            </w:tcBorders>
            <w:shd w:val="clear" w:color="auto" w:fill="auto"/>
            <w:hideMark/>
          </w:tcPr>
          <w:p w14:paraId="07CC3E39"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417BB4BF"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Пр/774-049.3</w:t>
            </w:r>
          </w:p>
        </w:tc>
        <w:tc>
          <w:tcPr>
            <w:tcW w:w="740" w:type="pct"/>
            <w:gridSpan w:val="3"/>
            <w:tcBorders>
              <w:top w:val="nil"/>
              <w:left w:val="nil"/>
              <w:bottom w:val="nil"/>
              <w:right w:val="nil"/>
            </w:tcBorders>
            <w:shd w:val="clear" w:color="auto" w:fill="auto"/>
            <w:hideMark/>
          </w:tcPr>
          <w:p w14:paraId="41D1EB63"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СП Электротехнические установки на других объектах</w:t>
            </w:r>
          </w:p>
        </w:tc>
        <w:tc>
          <w:tcPr>
            <w:tcW w:w="331" w:type="pct"/>
            <w:tcBorders>
              <w:top w:val="nil"/>
              <w:left w:val="nil"/>
              <w:bottom w:val="nil"/>
              <w:right w:val="nil"/>
            </w:tcBorders>
            <w:shd w:val="clear" w:color="auto" w:fill="auto"/>
            <w:hideMark/>
          </w:tcPr>
          <w:p w14:paraId="2D40134D"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w:t>
            </w:r>
          </w:p>
        </w:tc>
        <w:tc>
          <w:tcPr>
            <w:tcW w:w="272" w:type="pct"/>
            <w:tcBorders>
              <w:top w:val="nil"/>
              <w:left w:val="nil"/>
              <w:bottom w:val="nil"/>
              <w:right w:val="nil"/>
            </w:tcBorders>
            <w:shd w:val="clear" w:color="auto" w:fill="auto"/>
          </w:tcPr>
          <w:p w14:paraId="0E313EC0" w14:textId="44D59A09"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1241140F"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nil"/>
              <w:left w:val="nil"/>
              <w:bottom w:val="nil"/>
              <w:right w:val="nil"/>
            </w:tcBorders>
            <w:shd w:val="clear" w:color="auto" w:fill="auto"/>
          </w:tcPr>
          <w:p w14:paraId="65AB41CA" w14:textId="7976277B"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90" w:type="pct"/>
            <w:tcBorders>
              <w:top w:val="nil"/>
              <w:left w:val="nil"/>
              <w:bottom w:val="nil"/>
              <w:right w:val="nil"/>
            </w:tcBorders>
            <w:shd w:val="clear" w:color="auto" w:fill="auto"/>
          </w:tcPr>
          <w:p w14:paraId="7607C104"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2284A01B" w14:textId="77777777" w:rsidR="00D6569F" w:rsidRPr="009511D3" w:rsidRDefault="00D6569F" w:rsidP="009511D3">
            <w:pPr>
              <w:spacing w:after="0" w:line="240" w:lineRule="auto"/>
              <w:contextualSpacing/>
              <w:jc w:val="right"/>
              <w:rPr>
                <w:rFonts w:ascii="Times New Roman" w:eastAsia="Times New Roman" w:hAnsi="Times New Roman" w:cs="Times New Roman"/>
                <w:sz w:val="24"/>
                <w:szCs w:val="24"/>
                <w:lang w:eastAsia="ru-RU"/>
              </w:rPr>
            </w:pPr>
          </w:p>
        </w:tc>
        <w:tc>
          <w:tcPr>
            <w:tcW w:w="339" w:type="pct"/>
            <w:tcBorders>
              <w:top w:val="nil"/>
              <w:left w:val="nil"/>
              <w:bottom w:val="nil"/>
              <w:right w:val="nil"/>
            </w:tcBorders>
            <w:shd w:val="clear" w:color="auto" w:fill="auto"/>
          </w:tcPr>
          <w:p w14:paraId="54FEE3C7" w14:textId="02679D9E"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tcPr>
          <w:p w14:paraId="51753D6E"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tcPr>
          <w:p w14:paraId="19C293A2" w14:textId="0A6C939D"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6569F" w:rsidRPr="009511D3" w14:paraId="443827D7" w14:textId="77777777" w:rsidTr="00E90528">
        <w:trPr>
          <w:trHeight w:val="300"/>
        </w:trPr>
        <w:tc>
          <w:tcPr>
            <w:tcW w:w="337" w:type="pct"/>
            <w:tcBorders>
              <w:top w:val="nil"/>
              <w:left w:val="single" w:sz="4" w:space="0" w:color="auto"/>
              <w:bottom w:val="nil"/>
              <w:right w:val="nil"/>
            </w:tcBorders>
            <w:shd w:val="clear" w:color="auto" w:fill="auto"/>
            <w:hideMark/>
          </w:tcPr>
          <w:p w14:paraId="03917270" w14:textId="77777777" w:rsidR="00D6569F" w:rsidRPr="009511D3" w:rsidRDefault="00D6569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700" w:type="pct"/>
            <w:tcBorders>
              <w:top w:val="nil"/>
              <w:left w:val="nil"/>
              <w:bottom w:val="nil"/>
              <w:right w:val="nil"/>
            </w:tcBorders>
            <w:shd w:val="clear" w:color="auto" w:fill="auto"/>
            <w:hideMark/>
          </w:tcPr>
          <w:p w14:paraId="7DDFF5F8" w14:textId="77777777" w:rsidR="00D6569F" w:rsidRPr="009511D3" w:rsidRDefault="00D6569F"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740" w:type="pct"/>
            <w:gridSpan w:val="3"/>
            <w:tcBorders>
              <w:top w:val="single" w:sz="4" w:space="0" w:color="auto"/>
              <w:left w:val="nil"/>
              <w:bottom w:val="nil"/>
              <w:right w:val="nil"/>
            </w:tcBorders>
            <w:shd w:val="clear" w:color="auto" w:fill="auto"/>
            <w:hideMark/>
          </w:tcPr>
          <w:p w14:paraId="13EC2FA5" w14:textId="77777777" w:rsidR="00D6569F" w:rsidRPr="009511D3" w:rsidRDefault="00D6569F"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Всего по позиции</w:t>
            </w:r>
          </w:p>
        </w:tc>
        <w:tc>
          <w:tcPr>
            <w:tcW w:w="331" w:type="pct"/>
            <w:tcBorders>
              <w:top w:val="single" w:sz="4" w:space="0" w:color="auto"/>
              <w:left w:val="nil"/>
              <w:bottom w:val="nil"/>
              <w:right w:val="nil"/>
            </w:tcBorders>
            <w:shd w:val="clear" w:color="auto" w:fill="auto"/>
            <w:hideMark/>
          </w:tcPr>
          <w:p w14:paraId="66EC8CDA" w14:textId="77777777" w:rsidR="00D6569F" w:rsidRPr="009511D3" w:rsidRDefault="00D6569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72" w:type="pct"/>
            <w:tcBorders>
              <w:top w:val="single" w:sz="4" w:space="0" w:color="auto"/>
              <w:left w:val="nil"/>
              <w:bottom w:val="nil"/>
              <w:right w:val="nil"/>
            </w:tcBorders>
            <w:shd w:val="clear" w:color="auto" w:fill="auto"/>
            <w:hideMark/>
          </w:tcPr>
          <w:p w14:paraId="1BE48514" w14:textId="77777777" w:rsidR="00D6569F" w:rsidRPr="009511D3" w:rsidRDefault="00D6569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28D209BD" w14:textId="77777777" w:rsidR="00D6569F" w:rsidRPr="009511D3" w:rsidRDefault="00D6569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59" w:type="pct"/>
            <w:tcBorders>
              <w:top w:val="single" w:sz="4" w:space="0" w:color="auto"/>
              <w:left w:val="nil"/>
              <w:bottom w:val="nil"/>
              <w:right w:val="nil"/>
            </w:tcBorders>
            <w:shd w:val="clear" w:color="auto" w:fill="auto"/>
            <w:hideMark/>
          </w:tcPr>
          <w:p w14:paraId="1CCC575A" w14:textId="77777777" w:rsidR="00D6569F" w:rsidRPr="009511D3" w:rsidRDefault="00D6569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90" w:type="pct"/>
            <w:tcBorders>
              <w:top w:val="single" w:sz="4" w:space="0" w:color="auto"/>
              <w:left w:val="nil"/>
              <w:bottom w:val="nil"/>
              <w:right w:val="nil"/>
            </w:tcBorders>
            <w:shd w:val="clear" w:color="auto" w:fill="auto"/>
            <w:hideMark/>
          </w:tcPr>
          <w:p w14:paraId="663FDA4E" w14:textId="77777777" w:rsidR="00D6569F" w:rsidRPr="009511D3" w:rsidRDefault="00D6569F"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3AA6CE88" w14:textId="77777777" w:rsidR="00D6569F" w:rsidRPr="009511D3" w:rsidRDefault="00D6569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339" w:type="pct"/>
            <w:tcBorders>
              <w:top w:val="single" w:sz="4" w:space="0" w:color="auto"/>
              <w:left w:val="nil"/>
              <w:bottom w:val="nil"/>
              <w:right w:val="nil"/>
            </w:tcBorders>
            <w:shd w:val="clear" w:color="auto" w:fill="auto"/>
          </w:tcPr>
          <w:p w14:paraId="2C4E1C56" w14:textId="6FDA879E" w:rsidR="00D6569F" w:rsidRPr="009511D3" w:rsidRDefault="00D6569F"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1" w:type="pct"/>
            <w:tcBorders>
              <w:top w:val="single" w:sz="4" w:space="0" w:color="auto"/>
              <w:left w:val="nil"/>
              <w:bottom w:val="nil"/>
              <w:right w:val="nil"/>
            </w:tcBorders>
            <w:shd w:val="clear" w:color="auto" w:fill="auto"/>
          </w:tcPr>
          <w:p w14:paraId="4BA1DC6B" w14:textId="64DF916A"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71" w:type="pct"/>
            <w:tcBorders>
              <w:top w:val="single" w:sz="4" w:space="0" w:color="auto"/>
              <w:left w:val="nil"/>
              <w:bottom w:val="nil"/>
              <w:right w:val="single" w:sz="4" w:space="0" w:color="auto"/>
            </w:tcBorders>
            <w:shd w:val="clear" w:color="auto" w:fill="auto"/>
          </w:tcPr>
          <w:p w14:paraId="1B91D229" w14:textId="5C1676FC" w:rsidR="00D6569F" w:rsidRPr="009511D3" w:rsidRDefault="00D6569F"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BD7CB8" w:rsidRPr="009511D3" w14:paraId="34F128DF" w14:textId="77777777" w:rsidTr="00E90528">
        <w:trPr>
          <w:trHeight w:val="465"/>
        </w:trPr>
        <w:tc>
          <w:tcPr>
            <w:tcW w:w="337" w:type="pct"/>
            <w:tcBorders>
              <w:top w:val="single" w:sz="4" w:space="0" w:color="auto"/>
              <w:left w:val="single" w:sz="4" w:space="0" w:color="auto"/>
              <w:bottom w:val="nil"/>
              <w:right w:val="nil"/>
            </w:tcBorders>
            <w:shd w:val="clear" w:color="auto" w:fill="auto"/>
            <w:hideMark/>
          </w:tcPr>
          <w:p w14:paraId="395D3EBE" w14:textId="77777777" w:rsidR="00BD7CB8" w:rsidRPr="009511D3" w:rsidRDefault="00BD7CB8"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6</w:t>
            </w:r>
          </w:p>
        </w:tc>
        <w:tc>
          <w:tcPr>
            <w:tcW w:w="700" w:type="pct"/>
            <w:tcBorders>
              <w:top w:val="single" w:sz="4" w:space="0" w:color="auto"/>
              <w:left w:val="nil"/>
              <w:bottom w:val="nil"/>
              <w:right w:val="nil"/>
            </w:tcBorders>
            <w:shd w:val="clear" w:color="auto" w:fill="auto"/>
            <w:hideMark/>
          </w:tcPr>
          <w:p w14:paraId="493CDE7B" w14:textId="77777777" w:rsidR="00BD7CB8" w:rsidRPr="009511D3" w:rsidRDefault="00BD7CB8"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ФЕРм08-02-405-01</w:t>
            </w:r>
          </w:p>
        </w:tc>
        <w:tc>
          <w:tcPr>
            <w:tcW w:w="740" w:type="pct"/>
            <w:gridSpan w:val="3"/>
            <w:tcBorders>
              <w:top w:val="single" w:sz="4" w:space="0" w:color="auto"/>
              <w:left w:val="nil"/>
              <w:bottom w:val="nil"/>
              <w:right w:val="nil"/>
            </w:tcBorders>
            <w:shd w:val="clear" w:color="auto" w:fill="auto"/>
            <w:hideMark/>
          </w:tcPr>
          <w:p w14:paraId="3F2FFE42" w14:textId="77777777" w:rsidR="00BD7CB8" w:rsidRPr="009511D3" w:rsidRDefault="00BD7CB8"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xml:space="preserve">Провод по установленным стальным конструкциям и панелям, </w:t>
            </w:r>
            <w:r w:rsidRPr="009511D3">
              <w:rPr>
                <w:rFonts w:ascii="Times New Roman" w:eastAsia="Times New Roman" w:hAnsi="Times New Roman" w:cs="Times New Roman"/>
                <w:b/>
                <w:bCs/>
                <w:color w:val="000000"/>
                <w:sz w:val="24"/>
                <w:szCs w:val="24"/>
                <w:lang w:eastAsia="ru-RU"/>
              </w:rPr>
              <w:lastRenderedPageBreak/>
              <w:t>сечение: до 16 мм2</w:t>
            </w:r>
          </w:p>
        </w:tc>
        <w:tc>
          <w:tcPr>
            <w:tcW w:w="331" w:type="pct"/>
            <w:tcBorders>
              <w:top w:val="single" w:sz="4" w:space="0" w:color="auto"/>
              <w:left w:val="nil"/>
              <w:bottom w:val="nil"/>
              <w:right w:val="nil"/>
            </w:tcBorders>
            <w:shd w:val="clear" w:color="auto" w:fill="auto"/>
            <w:hideMark/>
          </w:tcPr>
          <w:p w14:paraId="2F3A0132" w14:textId="77777777" w:rsidR="00BD7CB8" w:rsidRPr="009511D3" w:rsidRDefault="00BD7CB8"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lastRenderedPageBreak/>
              <w:t>100 м</w:t>
            </w:r>
          </w:p>
        </w:tc>
        <w:tc>
          <w:tcPr>
            <w:tcW w:w="272" w:type="pct"/>
            <w:tcBorders>
              <w:top w:val="single" w:sz="4" w:space="0" w:color="auto"/>
              <w:left w:val="nil"/>
              <w:bottom w:val="nil"/>
              <w:right w:val="nil"/>
            </w:tcBorders>
            <w:shd w:val="clear" w:color="auto" w:fill="auto"/>
            <w:hideMark/>
          </w:tcPr>
          <w:p w14:paraId="5F4C9F1F" w14:textId="03D4D28B" w:rsidR="00BD7CB8" w:rsidRPr="009511D3" w:rsidRDefault="00BD7CB8"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4,5</w:t>
            </w:r>
          </w:p>
        </w:tc>
        <w:tc>
          <w:tcPr>
            <w:tcW w:w="440" w:type="pct"/>
            <w:tcBorders>
              <w:top w:val="single" w:sz="4" w:space="0" w:color="auto"/>
              <w:left w:val="nil"/>
              <w:bottom w:val="nil"/>
              <w:right w:val="nil"/>
            </w:tcBorders>
            <w:shd w:val="clear" w:color="auto" w:fill="auto"/>
            <w:hideMark/>
          </w:tcPr>
          <w:p w14:paraId="19815ECD" w14:textId="3DEC41E2" w:rsidR="00BD7CB8" w:rsidRPr="009511D3" w:rsidRDefault="00BD7CB8"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1</w:t>
            </w:r>
          </w:p>
        </w:tc>
        <w:tc>
          <w:tcPr>
            <w:tcW w:w="459" w:type="pct"/>
            <w:tcBorders>
              <w:top w:val="single" w:sz="4" w:space="0" w:color="auto"/>
              <w:left w:val="nil"/>
              <w:bottom w:val="nil"/>
              <w:right w:val="nil"/>
            </w:tcBorders>
            <w:shd w:val="clear" w:color="auto" w:fill="auto"/>
            <w:hideMark/>
          </w:tcPr>
          <w:p w14:paraId="131E9F97" w14:textId="714E700F" w:rsidR="00BD7CB8" w:rsidRPr="009511D3" w:rsidRDefault="00BD7CB8"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4,5</w:t>
            </w:r>
          </w:p>
        </w:tc>
        <w:tc>
          <w:tcPr>
            <w:tcW w:w="290" w:type="pct"/>
            <w:tcBorders>
              <w:top w:val="single" w:sz="4" w:space="0" w:color="auto"/>
              <w:left w:val="nil"/>
              <w:bottom w:val="nil"/>
              <w:right w:val="nil"/>
            </w:tcBorders>
            <w:shd w:val="clear" w:color="auto" w:fill="auto"/>
            <w:hideMark/>
          </w:tcPr>
          <w:p w14:paraId="18DD116A" w14:textId="77777777" w:rsidR="00BD7CB8" w:rsidRPr="009511D3" w:rsidRDefault="00BD7CB8"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73F1D3C4" w14:textId="77777777" w:rsidR="00BD7CB8" w:rsidRPr="009511D3" w:rsidRDefault="00BD7CB8"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339" w:type="pct"/>
            <w:tcBorders>
              <w:top w:val="single" w:sz="4" w:space="0" w:color="auto"/>
              <w:left w:val="nil"/>
              <w:bottom w:val="nil"/>
              <w:right w:val="nil"/>
            </w:tcBorders>
            <w:shd w:val="clear" w:color="auto" w:fill="auto"/>
            <w:hideMark/>
          </w:tcPr>
          <w:p w14:paraId="1F55F241" w14:textId="77777777" w:rsidR="00BD7CB8" w:rsidRPr="009511D3" w:rsidRDefault="00BD7CB8"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81" w:type="pct"/>
            <w:tcBorders>
              <w:top w:val="single" w:sz="4" w:space="0" w:color="auto"/>
              <w:left w:val="nil"/>
              <w:bottom w:val="nil"/>
              <w:right w:val="nil"/>
            </w:tcBorders>
            <w:shd w:val="clear" w:color="auto" w:fill="auto"/>
            <w:hideMark/>
          </w:tcPr>
          <w:p w14:paraId="3F3B5864" w14:textId="77777777" w:rsidR="00BD7CB8" w:rsidRPr="009511D3" w:rsidRDefault="00BD7CB8"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371" w:type="pct"/>
            <w:tcBorders>
              <w:top w:val="single" w:sz="4" w:space="0" w:color="auto"/>
              <w:left w:val="nil"/>
              <w:bottom w:val="nil"/>
              <w:right w:val="single" w:sz="4" w:space="0" w:color="auto"/>
            </w:tcBorders>
            <w:shd w:val="clear" w:color="auto" w:fill="auto"/>
            <w:hideMark/>
          </w:tcPr>
          <w:p w14:paraId="62BAD7AE" w14:textId="77777777" w:rsidR="00BD7CB8" w:rsidRPr="009511D3" w:rsidRDefault="00BD7CB8"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r>
      <w:tr w:rsidR="00D6569F" w:rsidRPr="009511D3" w14:paraId="6AA997EE" w14:textId="77777777" w:rsidTr="00E90528">
        <w:trPr>
          <w:trHeight w:val="300"/>
        </w:trPr>
        <w:tc>
          <w:tcPr>
            <w:tcW w:w="337" w:type="pct"/>
            <w:tcBorders>
              <w:top w:val="nil"/>
              <w:left w:val="single" w:sz="4" w:space="0" w:color="auto"/>
              <w:bottom w:val="nil"/>
              <w:right w:val="nil"/>
            </w:tcBorders>
            <w:shd w:val="clear" w:color="auto" w:fill="auto"/>
            <w:hideMark/>
          </w:tcPr>
          <w:p w14:paraId="22B9B3C0"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4931A431"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963" w:type="pct"/>
            <w:gridSpan w:val="12"/>
            <w:tcBorders>
              <w:top w:val="nil"/>
              <w:left w:val="nil"/>
              <w:bottom w:val="nil"/>
              <w:right w:val="single" w:sz="4" w:space="0" w:color="000000"/>
            </w:tcBorders>
            <w:shd w:val="clear" w:color="auto" w:fill="auto"/>
            <w:hideMark/>
          </w:tcPr>
          <w:p w14:paraId="1074C4AB"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Объем=1026 / 100</w:t>
            </w:r>
          </w:p>
        </w:tc>
      </w:tr>
      <w:tr w:rsidR="00D6569F" w:rsidRPr="009511D3" w14:paraId="46F43E3F" w14:textId="77777777" w:rsidTr="00E90528">
        <w:trPr>
          <w:trHeight w:val="300"/>
        </w:trPr>
        <w:tc>
          <w:tcPr>
            <w:tcW w:w="337" w:type="pct"/>
            <w:tcBorders>
              <w:top w:val="nil"/>
              <w:left w:val="single" w:sz="4" w:space="0" w:color="auto"/>
              <w:bottom w:val="nil"/>
              <w:right w:val="nil"/>
            </w:tcBorders>
            <w:shd w:val="clear" w:color="auto" w:fill="auto"/>
            <w:vAlign w:val="center"/>
            <w:hideMark/>
          </w:tcPr>
          <w:p w14:paraId="07366E11"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4E29252B"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1</w:t>
            </w:r>
          </w:p>
        </w:tc>
        <w:tc>
          <w:tcPr>
            <w:tcW w:w="740" w:type="pct"/>
            <w:gridSpan w:val="3"/>
            <w:tcBorders>
              <w:top w:val="nil"/>
              <w:left w:val="nil"/>
              <w:bottom w:val="nil"/>
              <w:right w:val="nil"/>
            </w:tcBorders>
            <w:shd w:val="clear" w:color="auto" w:fill="auto"/>
            <w:hideMark/>
          </w:tcPr>
          <w:p w14:paraId="1B83B5CB"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ОТ</w:t>
            </w:r>
          </w:p>
        </w:tc>
        <w:tc>
          <w:tcPr>
            <w:tcW w:w="331" w:type="pct"/>
            <w:tcBorders>
              <w:top w:val="nil"/>
              <w:left w:val="nil"/>
              <w:bottom w:val="nil"/>
              <w:right w:val="nil"/>
            </w:tcBorders>
            <w:shd w:val="clear" w:color="auto" w:fill="auto"/>
            <w:hideMark/>
          </w:tcPr>
          <w:p w14:paraId="26E1F80D"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p>
        </w:tc>
        <w:tc>
          <w:tcPr>
            <w:tcW w:w="272" w:type="pct"/>
            <w:tcBorders>
              <w:top w:val="nil"/>
              <w:left w:val="nil"/>
              <w:bottom w:val="nil"/>
              <w:right w:val="nil"/>
            </w:tcBorders>
            <w:shd w:val="clear" w:color="auto" w:fill="auto"/>
            <w:hideMark/>
          </w:tcPr>
          <w:p w14:paraId="45F5D341"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hideMark/>
          </w:tcPr>
          <w:p w14:paraId="02B637DD"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hideMark/>
          </w:tcPr>
          <w:p w14:paraId="2389C532"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290" w:type="pct"/>
            <w:tcBorders>
              <w:top w:val="nil"/>
              <w:left w:val="nil"/>
              <w:bottom w:val="nil"/>
              <w:right w:val="nil"/>
            </w:tcBorders>
            <w:shd w:val="clear" w:color="auto" w:fill="auto"/>
          </w:tcPr>
          <w:p w14:paraId="775ED393" w14:textId="5407D436"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0BE79907"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39" w:type="pct"/>
            <w:tcBorders>
              <w:top w:val="nil"/>
              <w:left w:val="nil"/>
              <w:bottom w:val="nil"/>
              <w:right w:val="nil"/>
            </w:tcBorders>
            <w:shd w:val="clear" w:color="auto" w:fill="auto"/>
          </w:tcPr>
          <w:p w14:paraId="4EE6674D" w14:textId="5C8E23FF"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tcPr>
          <w:p w14:paraId="7815D2EE" w14:textId="459E14BB"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tcPr>
          <w:p w14:paraId="7849EC1E" w14:textId="2D9198C2"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6569F" w:rsidRPr="009511D3" w14:paraId="0454288F" w14:textId="77777777" w:rsidTr="00E90528">
        <w:trPr>
          <w:trHeight w:val="300"/>
        </w:trPr>
        <w:tc>
          <w:tcPr>
            <w:tcW w:w="337" w:type="pct"/>
            <w:tcBorders>
              <w:top w:val="nil"/>
              <w:left w:val="single" w:sz="4" w:space="0" w:color="auto"/>
              <w:bottom w:val="nil"/>
              <w:right w:val="nil"/>
            </w:tcBorders>
            <w:shd w:val="clear" w:color="auto" w:fill="auto"/>
            <w:vAlign w:val="center"/>
            <w:hideMark/>
          </w:tcPr>
          <w:p w14:paraId="2304E0C3"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0D2F6592"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2</w:t>
            </w:r>
          </w:p>
        </w:tc>
        <w:tc>
          <w:tcPr>
            <w:tcW w:w="740" w:type="pct"/>
            <w:gridSpan w:val="3"/>
            <w:tcBorders>
              <w:top w:val="nil"/>
              <w:left w:val="nil"/>
              <w:bottom w:val="nil"/>
              <w:right w:val="nil"/>
            </w:tcBorders>
            <w:shd w:val="clear" w:color="auto" w:fill="auto"/>
            <w:hideMark/>
          </w:tcPr>
          <w:p w14:paraId="6E584583"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ЭМ</w:t>
            </w:r>
          </w:p>
        </w:tc>
        <w:tc>
          <w:tcPr>
            <w:tcW w:w="331" w:type="pct"/>
            <w:tcBorders>
              <w:top w:val="nil"/>
              <w:left w:val="nil"/>
              <w:bottom w:val="nil"/>
              <w:right w:val="nil"/>
            </w:tcBorders>
            <w:shd w:val="clear" w:color="auto" w:fill="auto"/>
            <w:hideMark/>
          </w:tcPr>
          <w:p w14:paraId="4B6FAAA0"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p>
        </w:tc>
        <w:tc>
          <w:tcPr>
            <w:tcW w:w="272" w:type="pct"/>
            <w:tcBorders>
              <w:top w:val="nil"/>
              <w:left w:val="nil"/>
              <w:bottom w:val="nil"/>
              <w:right w:val="nil"/>
            </w:tcBorders>
            <w:shd w:val="clear" w:color="auto" w:fill="auto"/>
            <w:hideMark/>
          </w:tcPr>
          <w:p w14:paraId="15F195AB"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hideMark/>
          </w:tcPr>
          <w:p w14:paraId="700776EB"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hideMark/>
          </w:tcPr>
          <w:p w14:paraId="6969FF3E"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290" w:type="pct"/>
            <w:tcBorders>
              <w:top w:val="nil"/>
              <w:left w:val="nil"/>
              <w:bottom w:val="nil"/>
              <w:right w:val="nil"/>
            </w:tcBorders>
            <w:shd w:val="clear" w:color="auto" w:fill="auto"/>
          </w:tcPr>
          <w:p w14:paraId="2271E0B1" w14:textId="5EFF442D"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05C5A0C0"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39" w:type="pct"/>
            <w:tcBorders>
              <w:top w:val="nil"/>
              <w:left w:val="nil"/>
              <w:bottom w:val="nil"/>
              <w:right w:val="nil"/>
            </w:tcBorders>
            <w:shd w:val="clear" w:color="auto" w:fill="auto"/>
          </w:tcPr>
          <w:p w14:paraId="09B48CF1" w14:textId="6066B374"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tcPr>
          <w:p w14:paraId="6E8FACF3" w14:textId="7EFD8F12"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tcPr>
          <w:p w14:paraId="18EAD759" w14:textId="4B650F02"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6569F" w:rsidRPr="009511D3" w14:paraId="584AB3E3" w14:textId="77777777" w:rsidTr="00E90528">
        <w:trPr>
          <w:trHeight w:val="300"/>
        </w:trPr>
        <w:tc>
          <w:tcPr>
            <w:tcW w:w="337" w:type="pct"/>
            <w:tcBorders>
              <w:top w:val="nil"/>
              <w:left w:val="single" w:sz="4" w:space="0" w:color="auto"/>
              <w:bottom w:val="nil"/>
              <w:right w:val="nil"/>
            </w:tcBorders>
            <w:shd w:val="clear" w:color="auto" w:fill="auto"/>
            <w:vAlign w:val="center"/>
            <w:hideMark/>
          </w:tcPr>
          <w:p w14:paraId="2BA4A468"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6643F4EF"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3</w:t>
            </w:r>
          </w:p>
        </w:tc>
        <w:tc>
          <w:tcPr>
            <w:tcW w:w="740" w:type="pct"/>
            <w:gridSpan w:val="3"/>
            <w:tcBorders>
              <w:top w:val="nil"/>
              <w:left w:val="nil"/>
              <w:bottom w:val="nil"/>
              <w:right w:val="nil"/>
            </w:tcBorders>
            <w:shd w:val="clear" w:color="auto" w:fill="auto"/>
            <w:hideMark/>
          </w:tcPr>
          <w:p w14:paraId="581855C8" w14:textId="45C13144"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в </w:t>
            </w:r>
            <w:r w:rsidR="00DD6BE2" w:rsidRPr="009511D3">
              <w:rPr>
                <w:rFonts w:ascii="Times New Roman" w:eastAsia="Times New Roman" w:hAnsi="Times New Roman" w:cs="Times New Roman"/>
                <w:color w:val="000000"/>
                <w:sz w:val="24"/>
                <w:szCs w:val="24"/>
                <w:lang w:eastAsia="ru-RU"/>
              </w:rPr>
              <w:t>том числе</w:t>
            </w:r>
            <w:r w:rsidRPr="009511D3">
              <w:rPr>
                <w:rFonts w:ascii="Times New Roman" w:eastAsia="Times New Roman" w:hAnsi="Times New Roman" w:cs="Times New Roman"/>
                <w:color w:val="000000"/>
                <w:sz w:val="24"/>
                <w:szCs w:val="24"/>
                <w:lang w:eastAsia="ru-RU"/>
              </w:rPr>
              <w:t xml:space="preserve"> ОТм</w:t>
            </w:r>
          </w:p>
        </w:tc>
        <w:tc>
          <w:tcPr>
            <w:tcW w:w="331" w:type="pct"/>
            <w:tcBorders>
              <w:top w:val="nil"/>
              <w:left w:val="nil"/>
              <w:bottom w:val="nil"/>
              <w:right w:val="nil"/>
            </w:tcBorders>
            <w:shd w:val="clear" w:color="auto" w:fill="auto"/>
            <w:hideMark/>
          </w:tcPr>
          <w:p w14:paraId="389FB525"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p>
        </w:tc>
        <w:tc>
          <w:tcPr>
            <w:tcW w:w="272" w:type="pct"/>
            <w:tcBorders>
              <w:top w:val="nil"/>
              <w:left w:val="nil"/>
              <w:bottom w:val="nil"/>
              <w:right w:val="nil"/>
            </w:tcBorders>
            <w:shd w:val="clear" w:color="auto" w:fill="auto"/>
            <w:hideMark/>
          </w:tcPr>
          <w:p w14:paraId="61F51DF6"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hideMark/>
          </w:tcPr>
          <w:p w14:paraId="138B5830"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hideMark/>
          </w:tcPr>
          <w:p w14:paraId="63C2D98A"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290" w:type="pct"/>
            <w:tcBorders>
              <w:top w:val="nil"/>
              <w:left w:val="nil"/>
              <w:bottom w:val="nil"/>
              <w:right w:val="nil"/>
            </w:tcBorders>
            <w:shd w:val="clear" w:color="auto" w:fill="auto"/>
          </w:tcPr>
          <w:p w14:paraId="45207480" w14:textId="319A8786"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09222586"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39" w:type="pct"/>
            <w:tcBorders>
              <w:top w:val="nil"/>
              <w:left w:val="nil"/>
              <w:bottom w:val="nil"/>
              <w:right w:val="nil"/>
            </w:tcBorders>
            <w:shd w:val="clear" w:color="auto" w:fill="auto"/>
          </w:tcPr>
          <w:p w14:paraId="7E06430B" w14:textId="4B23A5C0"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tcPr>
          <w:p w14:paraId="5146F422" w14:textId="255F1133"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tcPr>
          <w:p w14:paraId="2A108F00" w14:textId="01E766CA"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6569F" w:rsidRPr="009511D3" w14:paraId="217ECE39" w14:textId="77777777" w:rsidTr="00E90528">
        <w:trPr>
          <w:trHeight w:val="300"/>
        </w:trPr>
        <w:tc>
          <w:tcPr>
            <w:tcW w:w="337" w:type="pct"/>
            <w:tcBorders>
              <w:top w:val="nil"/>
              <w:left w:val="single" w:sz="4" w:space="0" w:color="auto"/>
              <w:bottom w:val="nil"/>
              <w:right w:val="nil"/>
            </w:tcBorders>
            <w:shd w:val="clear" w:color="auto" w:fill="auto"/>
            <w:vAlign w:val="center"/>
            <w:hideMark/>
          </w:tcPr>
          <w:p w14:paraId="44E3F0D8"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779B5F17"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4</w:t>
            </w:r>
          </w:p>
        </w:tc>
        <w:tc>
          <w:tcPr>
            <w:tcW w:w="740" w:type="pct"/>
            <w:gridSpan w:val="3"/>
            <w:tcBorders>
              <w:top w:val="nil"/>
              <w:left w:val="nil"/>
              <w:bottom w:val="nil"/>
              <w:right w:val="nil"/>
            </w:tcBorders>
            <w:shd w:val="clear" w:color="auto" w:fill="auto"/>
            <w:hideMark/>
          </w:tcPr>
          <w:p w14:paraId="1E9BE048"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М</w:t>
            </w:r>
          </w:p>
        </w:tc>
        <w:tc>
          <w:tcPr>
            <w:tcW w:w="331" w:type="pct"/>
            <w:tcBorders>
              <w:top w:val="nil"/>
              <w:left w:val="nil"/>
              <w:bottom w:val="nil"/>
              <w:right w:val="nil"/>
            </w:tcBorders>
            <w:shd w:val="clear" w:color="auto" w:fill="auto"/>
            <w:hideMark/>
          </w:tcPr>
          <w:p w14:paraId="5CF7E56C"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p>
        </w:tc>
        <w:tc>
          <w:tcPr>
            <w:tcW w:w="272" w:type="pct"/>
            <w:tcBorders>
              <w:top w:val="nil"/>
              <w:left w:val="nil"/>
              <w:bottom w:val="nil"/>
              <w:right w:val="nil"/>
            </w:tcBorders>
            <w:shd w:val="clear" w:color="auto" w:fill="auto"/>
            <w:hideMark/>
          </w:tcPr>
          <w:p w14:paraId="2D295413"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hideMark/>
          </w:tcPr>
          <w:p w14:paraId="258B2FB3"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hideMark/>
          </w:tcPr>
          <w:p w14:paraId="67B1B4DA"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290" w:type="pct"/>
            <w:tcBorders>
              <w:top w:val="nil"/>
              <w:left w:val="nil"/>
              <w:bottom w:val="nil"/>
              <w:right w:val="nil"/>
            </w:tcBorders>
            <w:shd w:val="clear" w:color="auto" w:fill="auto"/>
          </w:tcPr>
          <w:p w14:paraId="2773EC55" w14:textId="340B4F54"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253E4A41"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39" w:type="pct"/>
            <w:tcBorders>
              <w:top w:val="nil"/>
              <w:left w:val="nil"/>
              <w:bottom w:val="nil"/>
              <w:right w:val="nil"/>
            </w:tcBorders>
            <w:shd w:val="clear" w:color="auto" w:fill="auto"/>
          </w:tcPr>
          <w:p w14:paraId="61B35D21" w14:textId="408B1E04"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tcPr>
          <w:p w14:paraId="390899B3" w14:textId="195081AA"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tcPr>
          <w:p w14:paraId="19FD3249" w14:textId="104DF22E"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6569F" w:rsidRPr="009511D3" w14:paraId="2BF95215" w14:textId="77777777" w:rsidTr="00E90528">
        <w:trPr>
          <w:trHeight w:val="300"/>
        </w:trPr>
        <w:tc>
          <w:tcPr>
            <w:tcW w:w="337" w:type="pct"/>
            <w:tcBorders>
              <w:top w:val="nil"/>
              <w:left w:val="single" w:sz="4" w:space="0" w:color="auto"/>
              <w:bottom w:val="nil"/>
              <w:right w:val="nil"/>
            </w:tcBorders>
            <w:shd w:val="clear" w:color="auto" w:fill="auto"/>
            <w:hideMark/>
          </w:tcPr>
          <w:p w14:paraId="18BA20EC"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378DCAC3"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740" w:type="pct"/>
            <w:gridSpan w:val="3"/>
            <w:tcBorders>
              <w:top w:val="nil"/>
              <w:left w:val="nil"/>
              <w:bottom w:val="nil"/>
              <w:right w:val="nil"/>
            </w:tcBorders>
            <w:shd w:val="clear" w:color="auto" w:fill="auto"/>
            <w:hideMark/>
          </w:tcPr>
          <w:p w14:paraId="55A86A30"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ЗТ</w:t>
            </w:r>
          </w:p>
        </w:tc>
        <w:tc>
          <w:tcPr>
            <w:tcW w:w="331" w:type="pct"/>
            <w:tcBorders>
              <w:top w:val="nil"/>
              <w:left w:val="nil"/>
              <w:bottom w:val="nil"/>
              <w:right w:val="nil"/>
            </w:tcBorders>
            <w:shd w:val="clear" w:color="auto" w:fill="auto"/>
            <w:hideMark/>
          </w:tcPr>
          <w:p w14:paraId="38FE9AFD"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чел.-ч</w:t>
            </w:r>
          </w:p>
        </w:tc>
        <w:tc>
          <w:tcPr>
            <w:tcW w:w="272" w:type="pct"/>
            <w:tcBorders>
              <w:top w:val="nil"/>
              <w:left w:val="nil"/>
              <w:bottom w:val="nil"/>
              <w:right w:val="nil"/>
            </w:tcBorders>
            <w:shd w:val="clear" w:color="auto" w:fill="auto"/>
          </w:tcPr>
          <w:p w14:paraId="1A8CB6CD" w14:textId="3013AAC2"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234D969D"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nil"/>
              <w:left w:val="nil"/>
              <w:bottom w:val="nil"/>
              <w:right w:val="nil"/>
            </w:tcBorders>
            <w:shd w:val="clear" w:color="auto" w:fill="auto"/>
          </w:tcPr>
          <w:p w14:paraId="7297CB17" w14:textId="51832AF4"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90" w:type="pct"/>
            <w:tcBorders>
              <w:top w:val="nil"/>
              <w:left w:val="nil"/>
              <w:bottom w:val="nil"/>
              <w:right w:val="nil"/>
            </w:tcBorders>
            <w:shd w:val="clear" w:color="auto" w:fill="auto"/>
          </w:tcPr>
          <w:p w14:paraId="44572B30"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5F20B7C3" w14:textId="77777777" w:rsidR="00D6569F" w:rsidRPr="009511D3" w:rsidRDefault="00D6569F" w:rsidP="009511D3">
            <w:pPr>
              <w:spacing w:after="0" w:line="240" w:lineRule="auto"/>
              <w:contextualSpacing/>
              <w:jc w:val="right"/>
              <w:rPr>
                <w:rFonts w:ascii="Times New Roman" w:eastAsia="Times New Roman" w:hAnsi="Times New Roman" w:cs="Times New Roman"/>
                <w:sz w:val="24"/>
                <w:szCs w:val="24"/>
                <w:lang w:eastAsia="ru-RU"/>
              </w:rPr>
            </w:pPr>
          </w:p>
        </w:tc>
        <w:tc>
          <w:tcPr>
            <w:tcW w:w="339" w:type="pct"/>
            <w:tcBorders>
              <w:top w:val="nil"/>
              <w:left w:val="nil"/>
              <w:bottom w:val="nil"/>
              <w:right w:val="nil"/>
            </w:tcBorders>
            <w:shd w:val="clear" w:color="auto" w:fill="auto"/>
          </w:tcPr>
          <w:p w14:paraId="0536A031"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281" w:type="pct"/>
            <w:tcBorders>
              <w:top w:val="nil"/>
              <w:left w:val="nil"/>
              <w:bottom w:val="nil"/>
              <w:right w:val="nil"/>
            </w:tcBorders>
            <w:shd w:val="clear" w:color="auto" w:fill="auto"/>
          </w:tcPr>
          <w:p w14:paraId="1BAC1DF1" w14:textId="77777777" w:rsidR="00D6569F" w:rsidRPr="009511D3" w:rsidRDefault="00D6569F" w:rsidP="009511D3">
            <w:pPr>
              <w:spacing w:after="0" w:line="240" w:lineRule="auto"/>
              <w:contextualSpacing/>
              <w:jc w:val="right"/>
              <w:rPr>
                <w:rFonts w:ascii="Times New Roman" w:eastAsia="Times New Roman" w:hAnsi="Times New Roman" w:cs="Times New Roman"/>
                <w:sz w:val="24"/>
                <w:szCs w:val="24"/>
                <w:lang w:eastAsia="ru-RU"/>
              </w:rPr>
            </w:pPr>
          </w:p>
        </w:tc>
        <w:tc>
          <w:tcPr>
            <w:tcW w:w="371" w:type="pct"/>
            <w:tcBorders>
              <w:top w:val="nil"/>
              <w:left w:val="nil"/>
              <w:bottom w:val="nil"/>
              <w:right w:val="single" w:sz="4" w:space="0" w:color="auto"/>
            </w:tcBorders>
            <w:shd w:val="clear" w:color="auto" w:fill="auto"/>
          </w:tcPr>
          <w:p w14:paraId="35056B7C" w14:textId="30EF151F"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6569F" w:rsidRPr="009511D3" w14:paraId="5B730810" w14:textId="77777777" w:rsidTr="00E90528">
        <w:trPr>
          <w:trHeight w:val="300"/>
        </w:trPr>
        <w:tc>
          <w:tcPr>
            <w:tcW w:w="337" w:type="pct"/>
            <w:tcBorders>
              <w:top w:val="nil"/>
              <w:left w:val="single" w:sz="4" w:space="0" w:color="auto"/>
              <w:bottom w:val="nil"/>
              <w:right w:val="nil"/>
            </w:tcBorders>
            <w:shd w:val="clear" w:color="auto" w:fill="auto"/>
            <w:hideMark/>
          </w:tcPr>
          <w:p w14:paraId="16CEC7E6"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15D774FC"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740" w:type="pct"/>
            <w:gridSpan w:val="3"/>
            <w:tcBorders>
              <w:top w:val="nil"/>
              <w:left w:val="nil"/>
              <w:bottom w:val="nil"/>
              <w:right w:val="nil"/>
            </w:tcBorders>
            <w:shd w:val="clear" w:color="auto" w:fill="auto"/>
            <w:hideMark/>
          </w:tcPr>
          <w:p w14:paraId="05AFA464"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ЗТм</w:t>
            </w:r>
          </w:p>
        </w:tc>
        <w:tc>
          <w:tcPr>
            <w:tcW w:w="331" w:type="pct"/>
            <w:tcBorders>
              <w:top w:val="nil"/>
              <w:left w:val="nil"/>
              <w:bottom w:val="nil"/>
              <w:right w:val="nil"/>
            </w:tcBorders>
            <w:shd w:val="clear" w:color="auto" w:fill="auto"/>
            <w:hideMark/>
          </w:tcPr>
          <w:p w14:paraId="3E4256B0"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чел.-ч</w:t>
            </w:r>
          </w:p>
        </w:tc>
        <w:tc>
          <w:tcPr>
            <w:tcW w:w="272" w:type="pct"/>
            <w:tcBorders>
              <w:top w:val="nil"/>
              <w:left w:val="nil"/>
              <w:bottom w:val="nil"/>
              <w:right w:val="nil"/>
            </w:tcBorders>
            <w:shd w:val="clear" w:color="auto" w:fill="auto"/>
          </w:tcPr>
          <w:p w14:paraId="120466EC" w14:textId="4A0F44F6"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4DED1C10"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nil"/>
              <w:left w:val="nil"/>
              <w:bottom w:val="nil"/>
              <w:right w:val="nil"/>
            </w:tcBorders>
            <w:shd w:val="clear" w:color="auto" w:fill="auto"/>
          </w:tcPr>
          <w:p w14:paraId="1C5A71B9" w14:textId="7D8A9F54"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90" w:type="pct"/>
            <w:tcBorders>
              <w:top w:val="nil"/>
              <w:left w:val="nil"/>
              <w:bottom w:val="nil"/>
              <w:right w:val="nil"/>
            </w:tcBorders>
            <w:shd w:val="clear" w:color="auto" w:fill="auto"/>
            <w:hideMark/>
          </w:tcPr>
          <w:p w14:paraId="54C98CDD"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hideMark/>
          </w:tcPr>
          <w:p w14:paraId="532DDF23" w14:textId="77777777" w:rsidR="00D6569F" w:rsidRPr="009511D3" w:rsidRDefault="00D6569F" w:rsidP="009511D3">
            <w:pPr>
              <w:spacing w:after="0" w:line="240" w:lineRule="auto"/>
              <w:contextualSpacing/>
              <w:jc w:val="right"/>
              <w:rPr>
                <w:rFonts w:ascii="Times New Roman" w:eastAsia="Times New Roman" w:hAnsi="Times New Roman" w:cs="Times New Roman"/>
                <w:sz w:val="24"/>
                <w:szCs w:val="24"/>
                <w:lang w:eastAsia="ru-RU"/>
              </w:rPr>
            </w:pPr>
          </w:p>
        </w:tc>
        <w:tc>
          <w:tcPr>
            <w:tcW w:w="339" w:type="pct"/>
            <w:tcBorders>
              <w:top w:val="nil"/>
              <w:left w:val="nil"/>
              <w:bottom w:val="nil"/>
              <w:right w:val="nil"/>
            </w:tcBorders>
            <w:shd w:val="clear" w:color="auto" w:fill="auto"/>
            <w:hideMark/>
          </w:tcPr>
          <w:p w14:paraId="21D62E4A"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281" w:type="pct"/>
            <w:tcBorders>
              <w:top w:val="nil"/>
              <w:left w:val="nil"/>
              <w:bottom w:val="nil"/>
              <w:right w:val="nil"/>
            </w:tcBorders>
            <w:shd w:val="clear" w:color="auto" w:fill="auto"/>
            <w:hideMark/>
          </w:tcPr>
          <w:p w14:paraId="30BA87ED" w14:textId="77777777" w:rsidR="00D6569F" w:rsidRPr="009511D3" w:rsidRDefault="00D6569F" w:rsidP="009511D3">
            <w:pPr>
              <w:spacing w:after="0" w:line="240" w:lineRule="auto"/>
              <w:contextualSpacing/>
              <w:jc w:val="right"/>
              <w:rPr>
                <w:rFonts w:ascii="Times New Roman" w:eastAsia="Times New Roman" w:hAnsi="Times New Roman" w:cs="Times New Roman"/>
                <w:sz w:val="24"/>
                <w:szCs w:val="24"/>
                <w:lang w:eastAsia="ru-RU"/>
              </w:rPr>
            </w:pPr>
          </w:p>
        </w:tc>
        <w:tc>
          <w:tcPr>
            <w:tcW w:w="371" w:type="pct"/>
            <w:tcBorders>
              <w:top w:val="nil"/>
              <w:left w:val="nil"/>
              <w:bottom w:val="nil"/>
              <w:right w:val="single" w:sz="4" w:space="0" w:color="auto"/>
            </w:tcBorders>
            <w:shd w:val="clear" w:color="auto" w:fill="auto"/>
            <w:hideMark/>
          </w:tcPr>
          <w:p w14:paraId="7EFD6E07"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r>
      <w:tr w:rsidR="00D6569F" w:rsidRPr="009511D3" w14:paraId="394EDE17" w14:textId="77777777" w:rsidTr="00E90528">
        <w:trPr>
          <w:trHeight w:val="300"/>
        </w:trPr>
        <w:tc>
          <w:tcPr>
            <w:tcW w:w="337" w:type="pct"/>
            <w:tcBorders>
              <w:top w:val="nil"/>
              <w:left w:val="single" w:sz="4" w:space="0" w:color="auto"/>
              <w:bottom w:val="nil"/>
              <w:right w:val="nil"/>
            </w:tcBorders>
            <w:shd w:val="clear" w:color="auto" w:fill="auto"/>
            <w:vAlign w:val="center"/>
            <w:hideMark/>
          </w:tcPr>
          <w:p w14:paraId="67094206"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6936D5D1"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740" w:type="pct"/>
            <w:gridSpan w:val="3"/>
            <w:tcBorders>
              <w:top w:val="single" w:sz="4" w:space="0" w:color="auto"/>
              <w:left w:val="nil"/>
              <w:bottom w:val="nil"/>
              <w:right w:val="nil"/>
            </w:tcBorders>
            <w:shd w:val="clear" w:color="auto" w:fill="auto"/>
            <w:hideMark/>
          </w:tcPr>
          <w:p w14:paraId="77B59381"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Итого по расценке</w:t>
            </w:r>
          </w:p>
        </w:tc>
        <w:tc>
          <w:tcPr>
            <w:tcW w:w="331" w:type="pct"/>
            <w:tcBorders>
              <w:top w:val="single" w:sz="4" w:space="0" w:color="auto"/>
              <w:left w:val="nil"/>
              <w:bottom w:val="nil"/>
              <w:right w:val="nil"/>
            </w:tcBorders>
            <w:shd w:val="clear" w:color="auto" w:fill="auto"/>
            <w:hideMark/>
          </w:tcPr>
          <w:p w14:paraId="0BE8C13D"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272" w:type="pct"/>
            <w:tcBorders>
              <w:top w:val="single" w:sz="4" w:space="0" w:color="auto"/>
              <w:left w:val="nil"/>
              <w:bottom w:val="nil"/>
              <w:right w:val="nil"/>
            </w:tcBorders>
            <w:shd w:val="clear" w:color="auto" w:fill="auto"/>
          </w:tcPr>
          <w:p w14:paraId="7B4A00EC" w14:textId="2433C7D0"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single" w:sz="4" w:space="0" w:color="auto"/>
              <w:left w:val="nil"/>
              <w:bottom w:val="nil"/>
              <w:right w:val="nil"/>
            </w:tcBorders>
            <w:shd w:val="clear" w:color="auto" w:fill="auto"/>
          </w:tcPr>
          <w:p w14:paraId="61124DAD" w14:textId="073C0260"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single" w:sz="4" w:space="0" w:color="auto"/>
              <w:left w:val="nil"/>
              <w:bottom w:val="nil"/>
              <w:right w:val="nil"/>
            </w:tcBorders>
            <w:shd w:val="clear" w:color="auto" w:fill="auto"/>
          </w:tcPr>
          <w:p w14:paraId="163ACE13" w14:textId="46D57D7D"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90" w:type="pct"/>
            <w:tcBorders>
              <w:top w:val="single" w:sz="4" w:space="0" w:color="auto"/>
              <w:left w:val="nil"/>
              <w:bottom w:val="nil"/>
              <w:right w:val="nil"/>
            </w:tcBorders>
            <w:shd w:val="clear" w:color="auto" w:fill="auto"/>
          </w:tcPr>
          <w:p w14:paraId="69007BC7" w14:textId="2FAADC0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40" w:type="pct"/>
            <w:tcBorders>
              <w:top w:val="single" w:sz="4" w:space="0" w:color="auto"/>
              <w:left w:val="nil"/>
              <w:bottom w:val="nil"/>
              <w:right w:val="nil"/>
            </w:tcBorders>
            <w:shd w:val="clear" w:color="auto" w:fill="auto"/>
          </w:tcPr>
          <w:p w14:paraId="52996911" w14:textId="0049F0E3"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39" w:type="pct"/>
            <w:tcBorders>
              <w:top w:val="single" w:sz="4" w:space="0" w:color="auto"/>
              <w:left w:val="nil"/>
              <w:bottom w:val="nil"/>
              <w:right w:val="nil"/>
            </w:tcBorders>
            <w:shd w:val="clear" w:color="auto" w:fill="auto"/>
          </w:tcPr>
          <w:p w14:paraId="6260A0F8" w14:textId="13D57DDB"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single" w:sz="4" w:space="0" w:color="auto"/>
              <w:left w:val="nil"/>
              <w:bottom w:val="nil"/>
              <w:right w:val="nil"/>
            </w:tcBorders>
            <w:shd w:val="clear" w:color="auto" w:fill="auto"/>
          </w:tcPr>
          <w:p w14:paraId="300C243C" w14:textId="1E53E719"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71" w:type="pct"/>
            <w:tcBorders>
              <w:top w:val="single" w:sz="4" w:space="0" w:color="auto"/>
              <w:left w:val="nil"/>
              <w:bottom w:val="nil"/>
              <w:right w:val="single" w:sz="4" w:space="0" w:color="auto"/>
            </w:tcBorders>
            <w:shd w:val="clear" w:color="auto" w:fill="auto"/>
          </w:tcPr>
          <w:p w14:paraId="5CD6D8FA" w14:textId="5F0A044D"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6569F" w:rsidRPr="009511D3" w14:paraId="5045D08F" w14:textId="77777777" w:rsidTr="00E90528">
        <w:trPr>
          <w:trHeight w:val="300"/>
        </w:trPr>
        <w:tc>
          <w:tcPr>
            <w:tcW w:w="337" w:type="pct"/>
            <w:tcBorders>
              <w:top w:val="nil"/>
              <w:left w:val="single" w:sz="4" w:space="0" w:color="auto"/>
              <w:bottom w:val="nil"/>
              <w:right w:val="nil"/>
            </w:tcBorders>
            <w:shd w:val="clear" w:color="auto" w:fill="auto"/>
            <w:hideMark/>
          </w:tcPr>
          <w:p w14:paraId="21AAE815"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34962B4C"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740" w:type="pct"/>
            <w:gridSpan w:val="3"/>
            <w:tcBorders>
              <w:top w:val="nil"/>
              <w:left w:val="nil"/>
              <w:bottom w:val="nil"/>
              <w:right w:val="nil"/>
            </w:tcBorders>
            <w:shd w:val="clear" w:color="auto" w:fill="auto"/>
            <w:hideMark/>
          </w:tcPr>
          <w:p w14:paraId="0007C8E5"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ФОТ</w:t>
            </w:r>
          </w:p>
        </w:tc>
        <w:tc>
          <w:tcPr>
            <w:tcW w:w="331" w:type="pct"/>
            <w:tcBorders>
              <w:top w:val="nil"/>
              <w:left w:val="nil"/>
              <w:bottom w:val="nil"/>
              <w:right w:val="nil"/>
            </w:tcBorders>
            <w:shd w:val="clear" w:color="auto" w:fill="auto"/>
            <w:hideMark/>
          </w:tcPr>
          <w:p w14:paraId="45B2BB34"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p>
        </w:tc>
        <w:tc>
          <w:tcPr>
            <w:tcW w:w="272" w:type="pct"/>
            <w:tcBorders>
              <w:top w:val="nil"/>
              <w:left w:val="nil"/>
              <w:bottom w:val="nil"/>
              <w:right w:val="nil"/>
            </w:tcBorders>
            <w:shd w:val="clear" w:color="auto" w:fill="auto"/>
          </w:tcPr>
          <w:p w14:paraId="74C494B4"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tcPr>
          <w:p w14:paraId="3489AA90"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tcPr>
          <w:p w14:paraId="206122D1"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290" w:type="pct"/>
            <w:tcBorders>
              <w:top w:val="nil"/>
              <w:left w:val="nil"/>
              <w:bottom w:val="nil"/>
              <w:right w:val="nil"/>
            </w:tcBorders>
            <w:shd w:val="clear" w:color="auto" w:fill="auto"/>
          </w:tcPr>
          <w:p w14:paraId="498170DC"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tcPr>
          <w:p w14:paraId="05D385F6" w14:textId="77777777" w:rsidR="00D6569F" w:rsidRPr="009511D3" w:rsidRDefault="00D6569F" w:rsidP="009511D3">
            <w:pPr>
              <w:spacing w:after="0" w:line="240" w:lineRule="auto"/>
              <w:contextualSpacing/>
              <w:jc w:val="right"/>
              <w:rPr>
                <w:rFonts w:ascii="Times New Roman" w:eastAsia="Times New Roman" w:hAnsi="Times New Roman" w:cs="Times New Roman"/>
                <w:sz w:val="24"/>
                <w:szCs w:val="24"/>
                <w:lang w:eastAsia="ru-RU"/>
              </w:rPr>
            </w:pPr>
          </w:p>
        </w:tc>
        <w:tc>
          <w:tcPr>
            <w:tcW w:w="339" w:type="pct"/>
            <w:tcBorders>
              <w:top w:val="nil"/>
              <w:left w:val="nil"/>
              <w:bottom w:val="nil"/>
              <w:right w:val="nil"/>
            </w:tcBorders>
            <w:shd w:val="clear" w:color="auto" w:fill="auto"/>
          </w:tcPr>
          <w:p w14:paraId="1EC6E046" w14:textId="3454DFDE"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tcPr>
          <w:p w14:paraId="4E968FDB"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tcPr>
          <w:p w14:paraId="0119A7C5" w14:textId="48C7CEC9"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6569F" w:rsidRPr="009511D3" w14:paraId="56E04DBA" w14:textId="77777777" w:rsidTr="00E90528">
        <w:trPr>
          <w:trHeight w:val="465"/>
        </w:trPr>
        <w:tc>
          <w:tcPr>
            <w:tcW w:w="337" w:type="pct"/>
            <w:tcBorders>
              <w:top w:val="nil"/>
              <w:left w:val="single" w:sz="4" w:space="0" w:color="auto"/>
              <w:bottom w:val="nil"/>
              <w:right w:val="nil"/>
            </w:tcBorders>
            <w:shd w:val="clear" w:color="auto" w:fill="auto"/>
            <w:hideMark/>
          </w:tcPr>
          <w:p w14:paraId="215EED4C"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51C23867"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Пр/812-049.3-1</w:t>
            </w:r>
          </w:p>
        </w:tc>
        <w:tc>
          <w:tcPr>
            <w:tcW w:w="740" w:type="pct"/>
            <w:gridSpan w:val="3"/>
            <w:tcBorders>
              <w:top w:val="nil"/>
              <w:left w:val="nil"/>
              <w:bottom w:val="nil"/>
              <w:right w:val="nil"/>
            </w:tcBorders>
            <w:shd w:val="clear" w:color="auto" w:fill="auto"/>
            <w:hideMark/>
          </w:tcPr>
          <w:p w14:paraId="22FA9F50"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НР Электротехнические установки на других объектах</w:t>
            </w:r>
          </w:p>
        </w:tc>
        <w:tc>
          <w:tcPr>
            <w:tcW w:w="331" w:type="pct"/>
            <w:tcBorders>
              <w:top w:val="nil"/>
              <w:left w:val="nil"/>
              <w:bottom w:val="nil"/>
              <w:right w:val="nil"/>
            </w:tcBorders>
            <w:shd w:val="clear" w:color="auto" w:fill="auto"/>
            <w:hideMark/>
          </w:tcPr>
          <w:p w14:paraId="03BE7604"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w:t>
            </w:r>
          </w:p>
        </w:tc>
        <w:tc>
          <w:tcPr>
            <w:tcW w:w="272" w:type="pct"/>
            <w:tcBorders>
              <w:top w:val="nil"/>
              <w:left w:val="nil"/>
              <w:bottom w:val="nil"/>
              <w:right w:val="nil"/>
            </w:tcBorders>
            <w:shd w:val="clear" w:color="auto" w:fill="auto"/>
          </w:tcPr>
          <w:p w14:paraId="3CC2228A" w14:textId="1D206E01"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7EB3CC9D"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nil"/>
              <w:left w:val="nil"/>
              <w:bottom w:val="nil"/>
              <w:right w:val="nil"/>
            </w:tcBorders>
            <w:shd w:val="clear" w:color="auto" w:fill="auto"/>
          </w:tcPr>
          <w:p w14:paraId="52BDA3FC" w14:textId="71852D1C"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90" w:type="pct"/>
            <w:tcBorders>
              <w:top w:val="nil"/>
              <w:left w:val="nil"/>
              <w:bottom w:val="nil"/>
              <w:right w:val="nil"/>
            </w:tcBorders>
            <w:shd w:val="clear" w:color="auto" w:fill="auto"/>
          </w:tcPr>
          <w:p w14:paraId="5048EB9D"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1883C38C" w14:textId="77777777" w:rsidR="00D6569F" w:rsidRPr="009511D3" w:rsidRDefault="00D6569F" w:rsidP="009511D3">
            <w:pPr>
              <w:spacing w:after="0" w:line="240" w:lineRule="auto"/>
              <w:contextualSpacing/>
              <w:jc w:val="right"/>
              <w:rPr>
                <w:rFonts w:ascii="Times New Roman" w:eastAsia="Times New Roman" w:hAnsi="Times New Roman" w:cs="Times New Roman"/>
                <w:sz w:val="24"/>
                <w:szCs w:val="24"/>
                <w:lang w:eastAsia="ru-RU"/>
              </w:rPr>
            </w:pPr>
          </w:p>
        </w:tc>
        <w:tc>
          <w:tcPr>
            <w:tcW w:w="339" w:type="pct"/>
            <w:tcBorders>
              <w:top w:val="nil"/>
              <w:left w:val="nil"/>
              <w:bottom w:val="nil"/>
              <w:right w:val="nil"/>
            </w:tcBorders>
            <w:shd w:val="clear" w:color="auto" w:fill="auto"/>
          </w:tcPr>
          <w:p w14:paraId="11F19FB7" w14:textId="73B748C9"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tcPr>
          <w:p w14:paraId="7D88D863"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tcPr>
          <w:p w14:paraId="05E254EA" w14:textId="371D223D"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6569F" w:rsidRPr="009511D3" w14:paraId="588C8DE4" w14:textId="77777777" w:rsidTr="00E90528">
        <w:trPr>
          <w:trHeight w:val="465"/>
        </w:trPr>
        <w:tc>
          <w:tcPr>
            <w:tcW w:w="337" w:type="pct"/>
            <w:tcBorders>
              <w:top w:val="nil"/>
              <w:left w:val="single" w:sz="4" w:space="0" w:color="auto"/>
              <w:bottom w:val="nil"/>
              <w:right w:val="nil"/>
            </w:tcBorders>
            <w:shd w:val="clear" w:color="auto" w:fill="auto"/>
            <w:hideMark/>
          </w:tcPr>
          <w:p w14:paraId="7612C5AA"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4935F694"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Пр/774-049.3</w:t>
            </w:r>
          </w:p>
        </w:tc>
        <w:tc>
          <w:tcPr>
            <w:tcW w:w="740" w:type="pct"/>
            <w:gridSpan w:val="3"/>
            <w:tcBorders>
              <w:top w:val="nil"/>
              <w:left w:val="nil"/>
              <w:bottom w:val="nil"/>
              <w:right w:val="nil"/>
            </w:tcBorders>
            <w:shd w:val="clear" w:color="auto" w:fill="auto"/>
            <w:hideMark/>
          </w:tcPr>
          <w:p w14:paraId="3641744B"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СП Электротехнические установки на других объектах</w:t>
            </w:r>
          </w:p>
        </w:tc>
        <w:tc>
          <w:tcPr>
            <w:tcW w:w="331" w:type="pct"/>
            <w:tcBorders>
              <w:top w:val="nil"/>
              <w:left w:val="nil"/>
              <w:bottom w:val="nil"/>
              <w:right w:val="nil"/>
            </w:tcBorders>
            <w:shd w:val="clear" w:color="auto" w:fill="auto"/>
            <w:hideMark/>
          </w:tcPr>
          <w:p w14:paraId="081723A3"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w:t>
            </w:r>
          </w:p>
        </w:tc>
        <w:tc>
          <w:tcPr>
            <w:tcW w:w="272" w:type="pct"/>
            <w:tcBorders>
              <w:top w:val="nil"/>
              <w:left w:val="nil"/>
              <w:bottom w:val="nil"/>
              <w:right w:val="nil"/>
            </w:tcBorders>
            <w:shd w:val="clear" w:color="auto" w:fill="auto"/>
          </w:tcPr>
          <w:p w14:paraId="7ABED524" w14:textId="3C1895FB"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0603B760"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nil"/>
              <w:left w:val="nil"/>
              <w:bottom w:val="nil"/>
              <w:right w:val="nil"/>
            </w:tcBorders>
            <w:shd w:val="clear" w:color="auto" w:fill="auto"/>
          </w:tcPr>
          <w:p w14:paraId="579E8390" w14:textId="0028E652"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90" w:type="pct"/>
            <w:tcBorders>
              <w:top w:val="nil"/>
              <w:left w:val="nil"/>
              <w:bottom w:val="nil"/>
              <w:right w:val="nil"/>
            </w:tcBorders>
            <w:shd w:val="clear" w:color="auto" w:fill="auto"/>
          </w:tcPr>
          <w:p w14:paraId="772A1329"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242E02A8" w14:textId="77777777" w:rsidR="00D6569F" w:rsidRPr="009511D3" w:rsidRDefault="00D6569F" w:rsidP="009511D3">
            <w:pPr>
              <w:spacing w:after="0" w:line="240" w:lineRule="auto"/>
              <w:contextualSpacing/>
              <w:jc w:val="right"/>
              <w:rPr>
                <w:rFonts w:ascii="Times New Roman" w:eastAsia="Times New Roman" w:hAnsi="Times New Roman" w:cs="Times New Roman"/>
                <w:sz w:val="24"/>
                <w:szCs w:val="24"/>
                <w:lang w:eastAsia="ru-RU"/>
              </w:rPr>
            </w:pPr>
          </w:p>
        </w:tc>
        <w:tc>
          <w:tcPr>
            <w:tcW w:w="339" w:type="pct"/>
            <w:tcBorders>
              <w:top w:val="nil"/>
              <w:left w:val="nil"/>
              <w:bottom w:val="nil"/>
              <w:right w:val="nil"/>
            </w:tcBorders>
            <w:shd w:val="clear" w:color="auto" w:fill="auto"/>
          </w:tcPr>
          <w:p w14:paraId="1428BD20" w14:textId="42EAAD25"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tcPr>
          <w:p w14:paraId="79EC4326"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tcPr>
          <w:p w14:paraId="77D8F06D" w14:textId="597043EC"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6569F" w:rsidRPr="009511D3" w14:paraId="6C2B20EE" w14:textId="77777777" w:rsidTr="00E90528">
        <w:trPr>
          <w:trHeight w:val="300"/>
        </w:trPr>
        <w:tc>
          <w:tcPr>
            <w:tcW w:w="337" w:type="pct"/>
            <w:tcBorders>
              <w:top w:val="nil"/>
              <w:left w:val="single" w:sz="4" w:space="0" w:color="auto"/>
              <w:bottom w:val="nil"/>
              <w:right w:val="nil"/>
            </w:tcBorders>
            <w:shd w:val="clear" w:color="auto" w:fill="auto"/>
            <w:hideMark/>
          </w:tcPr>
          <w:p w14:paraId="232C4D41" w14:textId="77777777" w:rsidR="00D6569F" w:rsidRPr="009511D3" w:rsidRDefault="00D6569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700" w:type="pct"/>
            <w:tcBorders>
              <w:top w:val="nil"/>
              <w:left w:val="nil"/>
              <w:bottom w:val="nil"/>
              <w:right w:val="nil"/>
            </w:tcBorders>
            <w:shd w:val="clear" w:color="auto" w:fill="auto"/>
            <w:hideMark/>
          </w:tcPr>
          <w:p w14:paraId="759C7FE4" w14:textId="77777777" w:rsidR="00D6569F" w:rsidRPr="009511D3" w:rsidRDefault="00D6569F"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740" w:type="pct"/>
            <w:gridSpan w:val="3"/>
            <w:tcBorders>
              <w:top w:val="single" w:sz="4" w:space="0" w:color="auto"/>
              <w:left w:val="nil"/>
              <w:bottom w:val="nil"/>
              <w:right w:val="nil"/>
            </w:tcBorders>
            <w:shd w:val="clear" w:color="auto" w:fill="auto"/>
            <w:hideMark/>
          </w:tcPr>
          <w:p w14:paraId="0FE34066" w14:textId="77777777" w:rsidR="00D6569F" w:rsidRPr="009511D3" w:rsidRDefault="00D6569F"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Всего по позиции</w:t>
            </w:r>
          </w:p>
        </w:tc>
        <w:tc>
          <w:tcPr>
            <w:tcW w:w="331" w:type="pct"/>
            <w:tcBorders>
              <w:top w:val="single" w:sz="4" w:space="0" w:color="auto"/>
              <w:left w:val="nil"/>
              <w:bottom w:val="nil"/>
              <w:right w:val="nil"/>
            </w:tcBorders>
            <w:shd w:val="clear" w:color="auto" w:fill="auto"/>
            <w:hideMark/>
          </w:tcPr>
          <w:p w14:paraId="1C2A3231" w14:textId="77777777" w:rsidR="00D6569F" w:rsidRPr="009511D3" w:rsidRDefault="00D6569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72" w:type="pct"/>
            <w:tcBorders>
              <w:top w:val="single" w:sz="4" w:space="0" w:color="auto"/>
              <w:left w:val="nil"/>
              <w:bottom w:val="nil"/>
              <w:right w:val="nil"/>
            </w:tcBorders>
            <w:shd w:val="clear" w:color="auto" w:fill="auto"/>
            <w:hideMark/>
          </w:tcPr>
          <w:p w14:paraId="19D450ED" w14:textId="77777777" w:rsidR="00D6569F" w:rsidRPr="009511D3" w:rsidRDefault="00D6569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013166BF" w14:textId="77777777" w:rsidR="00D6569F" w:rsidRPr="009511D3" w:rsidRDefault="00D6569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59" w:type="pct"/>
            <w:tcBorders>
              <w:top w:val="single" w:sz="4" w:space="0" w:color="auto"/>
              <w:left w:val="nil"/>
              <w:bottom w:val="nil"/>
              <w:right w:val="nil"/>
            </w:tcBorders>
            <w:shd w:val="clear" w:color="auto" w:fill="auto"/>
            <w:hideMark/>
          </w:tcPr>
          <w:p w14:paraId="5F3F6E46" w14:textId="77777777" w:rsidR="00D6569F" w:rsidRPr="009511D3" w:rsidRDefault="00D6569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90" w:type="pct"/>
            <w:tcBorders>
              <w:top w:val="single" w:sz="4" w:space="0" w:color="auto"/>
              <w:left w:val="nil"/>
              <w:bottom w:val="nil"/>
              <w:right w:val="nil"/>
            </w:tcBorders>
            <w:shd w:val="clear" w:color="auto" w:fill="auto"/>
            <w:hideMark/>
          </w:tcPr>
          <w:p w14:paraId="1F7658D0" w14:textId="77777777" w:rsidR="00D6569F" w:rsidRPr="009511D3" w:rsidRDefault="00D6569F"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1A39D94A" w14:textId="77777777" w:rsidR="00D6569F" w:rsidRPr="009511D3" w:rsidRDefault="00D6569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339" w:type="pct"/>
            <w:tcBorders>
              <w:top w:val="single" w:sz="4" w:space="0" w:color="auto"/>
              <w:left w:val="nil"/>
              <w:bottom w:val="nil"/>
              <w:right w:val="nil"/>
            </w:tcBorders>
            <w:shd w:val="clear" w:color="auto" w:fill="auto"/>
          </w:tcPr>
          <w:p w14:paraId="3851A86D" w14:textId="0CEDAF34" w:rsidR="00D6569F" w:rsidRPr="009511D3" w:rsidRDefault="00D6569F"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1" w:type="pct"/>
            <w:tcBorders>
              <w:top w:val="single" w:sz="4" w:space="0" w:color="auto"/>
              <w:left w:val="nil"/>
              <w:bottom w:val="nil"/>
              <w:right w:val="nil"/>
            </w:tcBorders>
            <w:shd w:val="clear" w:color="auto" w:fill="auto"/>
          </w:tcPr>
          <w:p w14:paraId="2FB72E72" w14:textId="0A26C8B0"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71" w:type="pct"/>
            <w:tcBorders>
              <w:top w:val="single" w:sz="4" w:space="0" w:color="auto"/>
              <w:left w:val="nil"/>
              <w:bottom w:val="nil"/>
              <w:right w:val="single" w:sz="4" w:space="0" w:color="auto"/>
            </w:tcBorders>
            <w:shd w:val="clear" w:color="auto" w:fill="auto"/>
          </w:tcPr>
          <w:p w14:paraId="217DA4E1" w14:textId="40013A4F" w:rsidR="00D6569F" w:rsidRPr="009511D3" w:rsidRDefault="00D6569F"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D6569F" w:rsidRPr="009511D3" w14:paraId="5A470D50" w14:textId="77777777" w:rsidTr="00E90528">
        <w:trPr>
          <w:trHeight w:val="300"/>
        </w:trPr>
        <w:tc>
          <w:tcPr>
            <w:tcW w:w="337" w:type="pct"/>
            <w:tcBorders>
              <w:top w:val="single" w:sz="4" w:space="0" w:color="auto"/>
              <w:left w:val="single" w:sz="4" w:space="0" w:color="auto"/>
              <w:bottom w:val="nil"/>
              <w:right w:val="nil"/>
            </w:tcBorders>
            <w:shd w:val="clear" w:color="auto" w:fill="auto"/>
            <w:noWrap/>
            <w:vAlign w:val="bottom"/>
            <w:hideMark/>
          </w:tcPr>
          <w:p w14:paraId="4D9B3875"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single" w:sz="4" w:space="0" w:color="auto"/>
              <w:left w:val="nil"/>
              <w:bottom w:val="nil"/>
              <w:right w:val="nil"/>
            </w:tcBorders>
            <w:shd w:val="clear" w:color="auto" w:fill="auto"/>
            <w:hideMark/>
          </w:tcPr>
          <w:p w14:paraId="56D1ACDB" w14:textId="77777777" w:rsidR="00D6569F" w:rsidRPr="009511D3" w:rsidRDefault="00D6569F"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972" w:type="pct"/>
            <w:gridSpan w:val="9"/>
            <w:tcBorders>
              <w:top w:val="single" w:sz="4" w:space="0" w:color="auto"/>
              <w:left w:val="nil"/>
              <w:bottom w:val="nil"/>
              <w:right w:val="nil"/>
            </w:tcBorders>
            <w:shd w:val="clear" w:color="auto" w:fill="auto"/>
            <w:hideMark/>
          </w:tcPr>
          <w:p w14:paraId="44E12AEB" w14:textId="77777777" w:rsidR="00D6569F" w:rsidRPr="009511D3" w:rsidRDefault="00D6569F"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Итого по разделу 1 Монтаж электросчетчиков однофазных</w:t>
            </w:r>
          </w:p>
        </w:tc>
        <w:tc>
          <w:tcPr>
            <w:tcW w:w="339" w:type="pct"/>
            <w:tcBorders>
              <w:top w:val="single" w:sz="4" w:space="0" w:color="auto"/>
              <w:left w:val="nil"/>
              <w:bottom w:val="nil"/>
              <w:right w:val="nil"/>
            </w:tcBorders>
            <w:shd w:val="clear" w:color="auto" w:fill="auto"/>
            <w:noWrap/>
          </w:tcPr>
          <w:p w14:paraId="0D385FA7" w14:textId="2803A39F" w:rsidR="00D6569F" w:rsidRPr="009511D3" w:rsidRDefault="00D6569F"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1" w:type="pct"/>
            <w:tcBorders>
              <w:top w:val="single" w:sz="4" w:space="0" w:color="auto"/>
              <w:left w:val="nil"/>
              <w:bottom w:val="nil"/>
              <w:right w:val="nil"/>
            </w:tcBorders>
            <w:shd w:val="clear" w:color="auto" w:fill="auto"/>
            <w:noWrap/>
          </w:tcPr>
          <w:p w14:paraId="46BA3AD2" w14:textId="2F1A88EC" w:rsidR="00D6569F" w:rsidRPr="009511D3" w:rsidRDefault="00D6569F"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371" w:type="pct"/>
            <w:tcBorders>
              <w:top w:val="single" w:sz="4" w:space="0" w:color="auto"/>
              <w:left w:val="nil"/>
              <w:bottom w:val="nil"/>
              <w:right w:val="single" w:sz="4" w:space="0" w:color="auto"/>
            </w:tcBorders>
            <w:shd w:val="clear" w:color="auto" w:fill="auto"/>
            <w:noWrap/>
          </w:tcPr>
          <w:p w14:paraId="716F6A1F" w14:textId="15671843" w:rsidR="00D6569F" w:rsidRPr="009511D3" w:rsidRDefault="00D6569F"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D6569F" w:rsidRPr="009511D3" w14:paraId="2EA5C835" w14:textId="77777777" w:rsidTr="00D6569F">
        <w:trPr>
          <w:trHeight w:val="300"/>
        </w:trPr>
        <w:tc>
          <w:tcPr>
            <w:tcW w:w="5000" w:type="pct"/>
            <w:gridSpan w:val="14"/>
            <w:tcBorders>
              <w:top w:val="single" w:sz="4" w:space="0" w:color="auto"/>
              <w:left w:val="single" w:sz="4" w:space="0" w:color="auto"/>
              <w:bottom w:val="single" w:sz="4" w:space="0" w:color="auto"/>
              <w:right w:val="single" w:sz="4" w:space="0" w:color="000000"/>
            </w:tcBorders>
            <w:shd w:val="clear" w:color="auto" w:fill="auto"/>
            <w:vAlign w:val="center"/>
            <w:hideMark/>
          </w:tcPr>
          <w:p w14:paraId="72D69F2F" w14:textId="77777777" w:rsidR="00D6569F" w:rsidRPr="009511D3" w:rsidRDefault="00D6569F"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Раздел 2. ПНР</w:t>
            </w:r>
          </w:p>
        </w:tc>
      </w:tr>
      <w:tr w:rsidR="00001D0F" w:rsidRPr="009511D3" w14:paraId="61EA8311" w14:textId="77777777" w:rsidTr="00E90528">
        <w:trPr>
          <w:trHeight w:val="690"/>
        </w:trPr>
        <w:tc>
          <w:tcPr>
            <w:tcW w:w="337" w:type="pct"/>
            <w:tcBorders>
              <w:top w:val="nil"/>
              <w:left w:val="single" w:sz="4" w:space="0" w:color="auto"/>
              <w:bottom w:val="nil"/>
              <w:right w:val="nil"/>
            </w:tcBorders>
            <w:shd w:val="clear" w:color="auto" w:fill="auto"/>
            <w:hideMark/>
          </w:tcPr>
          <w:p w14:paraId="28FE7617" w14:textId="77777777" w:rsidR="00001D0F" w:rsidRPr="009511D3" w:rsidRDefault="00001D0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7</w:t>
            </w:r>
          </w:p>
        </w:tc>
        <w:tc>
          <w:tcPr>
            <w:tcW w:w="700" w:type="pct"/>
            <w:tcBorders>
              <w:top w:val="nil"/>
              <w:left w:val="nil"/>
              <w:bottom w:val="nil"/>
              <w:right w:val="nil"/>
            </w:tcBorders>
            <w:shd w:val="clear" w:color="auto" w:fill="auto"/>
            <w:hideMark/>
          </w:tcPr>
          <w:p w14:paraId="45052C38" w14:textId="77777777" w:rsidR="00001D0F" w:rsidRPr="009511D3" w:rsidRDefault="00001D0F"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ФЕРп01-10-001-01</w:t>
            </w:r>
          </w:p>
        </w:tc>
        <w:tc>
          <w:tcPr>
            <w:tcW w:w="740" w:type="pct"/>
            <w:gridSpan w:val="3"/>
            <w:tcBorders>
              <w:top w:val="single" w:sz="4" w:space="0" w:color="auto"/>
              <w:left w:val="nil"/>
              <w:bottom w:val="nil"/>
              <w:right w:val="nil"/>
            </w:tcBorders>
            <w:shd w:val="clear" w:color="auto" w:fill="auto"/>
            <w:hideMark/>
          </w:tcPr>
          <w:p w14:paraId="727E2E57" w14:textId="77777777" w:rsidR="00001D0F" w:rsidRPr="009511D3" w:rsidRDefault="00001D0F"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Сбор и реализация сигналов информации устройств защиты, автоматики электрических и технологических режимов</w:t>
            </w:r>
          </w:p>
        </w:tc>
        <w:tc>
          <w:tcPr>
            <w:tcW w:w="331" w:type="pct"/>
            <w:tcBorders>
              <w:top w:val="nil"/>
              <w:left w:val="nil"/>
              <w:bottom w:val="nil"/>
              <w:right w:val="nil"/>
            </w:tcBorders>
            <w:shd w:val="clear" w:color="auto" w:fill="auto"/>
            <w:hideMark/>
          </w:tcPr>
          <w:p w14:paraId="6DC4C32D" w14:textId="77777777" w:rsidR="00001D0F" w:rsidRPr="009511D3" w:rsidRDefault="00001D0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сигнал</w:t>
            </w:r>
          </w:p>
        </w:tc>
        <w:tc>
          <w:tcPr>
            <w:tcW w:w="272" w:type="pct"/>
            <w:tcBorders>
              <w:top w:val="nil"/>
              <w:left w:val="nil"/>
              <w:bottom w:val="nil"/>
              <w:right w:val="nil"/>
            </w:tcBorders>
            <w:shd w:val="clear" w:color="auto" w:fill="auto"/>
            <w:hideMark/>
          </w:tcPr>
          <w:p w14:paraId="3080940D" w14:textId="7C2EF8F8" w:rsidR="00001D0F" w:rsidRPr="009511D3" w:rsidRDefault="00001D0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75</w:t>
            </w:r>
          </w:p>
        </w:tc>
        <w:tc>
          <w:tcPr>
            <w:tcW w:w="440" w:type="pct"/>
            <w:tcBorders>
              <w:top w:val="nil"/>
              <w:left w:val="nil"/>
              <w:bottom w:val="nil"/>
              <w:right w:val="nil"/>
            </w:tcBorders>
            <w:shd w:val="clear" w:color="auto" w:fill="auto"/>
            <w:hideMark/>
          </w:tcPr>
          <w:p w14:paraId="4FBC968E" w14:textId="23DF76DC" w:rsidR="00001D0F" w:rsidRPr="009511D3" w:rsidRDefault="00001D0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1</w:t>
            </w:r>
          </w:p>
        </w:tc>
        <w:tc>
          <w:tcPr>
            <w:tcW w:w="459" w:type="pct"/>
            <w:tcBorders>
              <w:top w:val="nil"/>
              <w:left w:val="nil"/>
              <w:bottom w:val="nil"/>
              <w:right w:val="nil"/>
            </w:tcBorders>
            <w:shd w:val="clear" w:color="auto" w:fill="auto"/>
            <w:hideMark/>
          </w:tcPr>
          <w:p w14:paraId="10E8ABA4" w14:textId="72F42536" w:rsidR="00001D0F" w:rsidRPr="009511D3" w:rsidRDefault="00001D0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75</w:t>
            </w:r>
          </w:p>
        </w:tc>
        <w:tc>
          <w:tcPr>
            <w:tcW w:w="290" w:type="pct"/>
            <w:tcBorders>
              <w:top w:val="nil"/>
              <w:left w:val="nil"/>
              <w:bottom w:val="nil"/>
              <w:right w:val="nil"/>
            </w:tcBorders>
            <w:shd w:val="clear" w:color="auto" w:fill="auto"/>
            <w:hideMark/>
          </w:tcPr>
          <w:p w14:paraId="490D7530" w14:textId="77777777" w:rsidR="00001D0F" w:rsidRPr="009511D3" w:rsidRDefault="00001D0F"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nil"/>
              <w:left w:val="nil"/>
              <w:bottom w:val="nil"/>
              <w:right w:val="nil"/>
            </w:tcBorders>
            <w:shd w:val="clear" w:color="auto" w:fill="auto"/>
            <w:hideMark/>
          </w:tcPr>
          <w:p w14:paraId="24559EA3" w14:textId="77777777" w:rsidR="00001D0F" w:rsidRPr="009511D3" w:rsidRDefault="00001D0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339" w:type="pct"/>
            <w:tcBorders>
              <w:top w:val="nil"/>
              <w:left w:val="nil"/>
              <w:bottom w:val="nil"/>
              <w:right w:val="nil"/>
            </w:tcBorders>
            <w:shd w:val="clear" w:color="auto" w:fill="auto"/>
            <w:hideMark/>
          </w:tcPr>
          <w:p w14:paraId="03B391C9" w14:textId="77777777" w:rsidR="00001D0F" w:rsidRPr="009511D3" w:rsidRDefault="00001D0F"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81" w:type="pct"/>
            <w:tcBorders>
              <w:top w:val="nil"/>
              <w:left w:val="nil"/>
              <w:bottom w:val="nil"/>
              <w:right w:val="nil"/>
            </w:tcBorders>
            <w:shd w:val="clear" w:color="auto" w:fill="auto"/>
            <w:hideMark/>
          </w:tcPr>
          <w:p w14:paraId="1AEC72D6" w14:textId="77777777" w:rsidR="00001D0F" w:rsidRPr="009511D3" w:rsidRDefault="00001D0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371" w:type="pct"/>
            <w:tcBorders>
              <w:top w:val="nil"/>
              <w:left w:val="nil"/>
              <w:bottom w:val="nil"/>
              <w:right w:val="single" w:sz="4" w:space="0" w:color="auto"/>
            </w:tcBorders>
            <w:shd w:val="clear" w:color="auto" w:fill="auto"/>
            <w:hideMark/>
          </w:tcPr>
          <w:p w14:paraId="7BFE32A9" w14:textId="77777777" w:rsidR="00001D0F" w:rsidRPr="009511D3" w:rsidRDefault="00001D0F"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r>
      <w:tr w:rsidR="00D6569F" w:rsidRPr="009511D3" w14:paraId="24D0915D" w14:textId="77777777" w:rsidTr="00E90528">
        <w:trPr>
          <w:trHeight w:val="465"/>
        </w:trPr>
        <w:tc>
          <w:tcPr>
            <w:tcW w:w="337" w:type="pct"/>
            <w:tcBorders>
              <w:top w:val="nil"/>
              <w:left w:val="single" w:sz="4" w:space="0" w:color="auto"/>
              <w:bottom w:val="nil"/>
              <w:right w:val="nil"/>
            </w:tcBorders>
            <w:shd w:val="clear" w:color="auto" w:fill="auto"/>
            <w:vAlign w:val="center"/>
            <w:hideMark/>
          </w:tcPr>
          <w:p w14:paraId="7CB2FECF"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79E65105" w14:textId="21CAE223"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Приказ от 04.09.2019 </w:t>
            </w:r>
            <w:r w:rsidR="009C7395" w:rsidRPr="009511D3">
              <w:rPr>
                <w:rFonts w:ascii="Times New Roman" w:eastAsia="Times New Roman" w:hAnsi="Times New Roman" w:cs="Times New Roman"/>
                <w:color w:val="000000"/>
                <w:sz w:val="24"/>
                <w:szCs w:val="24"/>
                <w:lang w:eastAsia="ru-RU"/>
              </w:rPr>
              <w:t>№</w:t>
            </w:r>
            <w:r w:rsidRPr="009511D3">
              <w:rPr>
                <w:rFonts w:ascii="Times New Roman" w:eastAsia="Times New Roman" w:hAnsi="Times New Roman" w:cs="Times New Roman"/>
                <w:color w:val="000000"/>
                <w:sz w:val="24"/>
                <w:szCs w:val="24"/>
                <w:lang w:eastAsia="ru-RU"/>
              </w:rPr>
              <w:t>507/пр п.7.4</w:t>
            </w:r>
          </w:p>
        </w:tc>
        <w:tc>
          <w:tcPr>
            <w:tcW w:w="3963" w:type="pct"/>
            <w:gridSpan w:val="12"/>
            <w:tcBorders>
              <w:top w:val="nil"/>
              <w:left w:val="nil"/>
              <w:bottom w:val="nil"/>
              <w:right w:val="single" w:sz="4" w:space="0" w:color="000000"/>
            </w:tcBorders>
            <w:shd w:val="clear" w:color="auto" w:fill="auto"/>
            <w:hideMark/>
          </w:tcPr>
          <w:p w14:paraId="13BF168B"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При выполнении пусконаладочных работ звеном (бригадой), которое выполнило монтаж этого же оборудования к сметным нормам на пусконаладочные работы ОЗП=0,8; ТЗ=0,8</w:t>
            </w:r>
          </w:p>
        </w:tc>
      </w:tr>
      <w:tr w:rsidR="00D6569F" w:rsidRPr="009511D3" w14:paraId="3119AADB" w14:textId="77777777" w:rsidTr="00E90528">
        <w:trPr>
          <w:trHeight w:val="300"/>
        </w:trPr>
        <w:tc>
          <w:tcPr>
            <w:tcW w:w="337" w:type="pct"/>
            <w:tcBorders>
              <w:top w:val="nil"/>
              <w:left w:val="single" w:sz="4" w:space="0" w:color="auto"/>
              <w:bottom w:val="nil"/>
              <w:right w:val="nil"/>
            </w:tcBorders>
            <w:shd w:val="clear" w:color="auto" w:fill="auto"/>
            <w:vAlign w:val="center"/>
            <w:hideMark/>
          </w:tcPr>
          <w:p w14:paraId="70655F78"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7C0C71C1"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1</w:t>
            </w:r>
          </w:p>
        </w:tc>
        <w:tc>
          <w:tcPr>
            <w:tcW w:w="740" w:type="pct"/>
            <w:gridSpan w:val="3"/>
            <w:tcBorders>
              <w:top w:val="nil"/>
              <w:left w:val="nil"/>
              <w:bottom w:val="nil"/>
              <w:right w:val="nil"/>
            </w:tcBorders>
            <w:shd w:val="clear" w:color="auto" w:fill="auto"/>
            <w:hideMark/>
          </w:tcPr>
          <w:p w14:paraId="0475005D"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ОТ</w:t>
            </w:r>
          </w:p>
        </w:tc>
        <w:tc>
          <w:tcPr>
            <w:tcW w:w="331" w:type="pct"/>
            <w:tcBorders>
              <w:top w:val="nil"/>
              <w:left w:val="nil"/>
              <w:bottom w:val="nil"/>
              <w:right w:val="nil"/>
            </w:tcBorders>
            <w:shd w:val="clear" w:color="auto" w:fill="auto"/>
            <w:hideMark/>
          </w:tcPr>
          <w:p w14:paraId="179B9E05"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p>
        </w:tc>
        <w:tc>
          <w:tcPr>
            <w:tcW w:w="272" w:type="pct"/>
            <w:tcBorders>
              <w:top w:val="nil"/>
              <w:left w:val="nil"/>
              <w:bottom w:val="nil"/>
              <w:right w:val="nil"/>
            </w:tcBorders>
            <w:shd w:val="clear" w:color="auto" w:fill="auto"/>
            <w:hideMark/>
          </w:tcPr>
          <w:p w14:paraId="4809DC10"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hideMark/>
          </w:tcPr>
          <w:p w14:paraId="3D4C3F22"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hideMark/>
          </w:tcPr>
          <w:p w14:paraId="311ED5B7"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290" w:type="pct"/>
            <w:tcBorders>
              <w:top w:val="nil"/>
              <w:left w:val="nil"/>
              <w:bottom w:val="nil"/>
              <w:right w:val="nil"/>
            </w:tcBorders>
            <w:shd w:val="clear" w:color="auto" w:fill="auto"/>
          </w:tcPr>
          <w:p w14:paraId="06F9A992" w14:textId="2062C10B"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32EB0295" w14:textId="2A4B28A3"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39" w:type="pct"/>
            <w:tcBorders>
              <w:top w:val="nil"/>
              <w:left w:val="nil"/>
              <w:bottom w:val="nil"/>
              <w:right w:val="nil"/>
            </w:tcBorders>
            <w:shd w:val="clear" w:color="auto" w:fill="auto"/>
          </w:tcPr>
          <w:p w14:paraId="7CCEDEF9" w14:textId="0F2C1C6D"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tcPr>
          <w:p w14:paraId="274CF649" w14:textId="1E03B464"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tcPr>
          <w:p w14:paraId="4E9123DD" w14:textId="2EA8D518"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6569F" w:rsidRPr="009511D3" w14:paraId="3B50B75E" w14:textId="77777777" w:rsidTr="00E90528">
        <w:trPr>
          <w:trHeight w:val="300"/>
        </w:trPr>
        <w:tc>
          <w:tcPr>
            <w:tcW w:w="337" w:type="pct"/>
            <w:tcBorders>
              <w:top w:val="nil"/>
              <w:left w:val="single" w:sz="4" w:space="0" w:color="auto"/>
              <w:bottom w:val="nil"/>
              <w:right w:val="nil"/>
            </w:tcBorders>
            <w:shd w:val="clear" w:color="auto" w:fill="auto"/>
            <w:hideMark/>
          </w:tcPr>
          <w:p w14:paraId="40BC57AB"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lastRenderedPageBreak/>
              <w:t> </w:t>
            </w:r>
          </w:p>
        </w:tc>
        <w:tc>
          <w:tcPr>
            <w:tcW w:w="700" w:type="pct"/>
            <w:tcBorders>
              <w:top w:val="nil"/>
              <w:left w:val="nil"/>
              <w:bottom w:val="nil"/>
              <w:right w:val="nil"/>
            </w:tcBorders>
            <w:shd w:val="clear" w:color="auto" w:fill="auto"/>
            <w:hideMark/>
          </w:tcPr>
          <w:p w14:paraId="147C193C"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740" w:type="pct"/>
            <w:gridSpan w:val="3"/>
            <w:tcBorders>
              <w:top w:val="nil"/>
              <w:left w:val="nil"/>
              <w:bottom w:val="nil"/>
              <w:right w:val="nil"/>
            </w:tcBorders>
            <w:shd w:val="clear" w:color="auto" w:fill="auto"/>
            <w:hideMark/>
          </w:tcPr>
          <w:p w14:paraId="77E0CBAA"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ЗТ</w:t>
            </w:r>
          </w:p>
        </w:tc>
        <w:tc>
          <w:tcPr>
            <w:tcW w:w="331" w:type="pct"/>
            <w:tcBorders>
              <w:top w:val="nil"/>
              <w:left w:val="nil"/>
              <w:bottom w:val="nil"/>
              <w:right w:val="nil"/>
            </w:tcBorders>
            <w:shd w:val="clear" w:color="auto" w:fill="auto"/>
            <w:hideMark/>
          </w:tcPr>
          <w:p w14:paraId="05F233CB"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чел.-ч</w:t>
            </w:r>
          </w:p>
        </w:tc>
        <w:tc>
          <w:tcPr>
            <w:tcW w:w="272" w:type="pct"/>
            <w:tcBorders>
              <w:top w:val="nil"/>
              <w:left w:val="nil"/>
              <w:bottom w:val="nil"/>
              <w:right w:val="nil"/>
            </w:tcBorders>
            <w:shd w:val="clear" w:color="auto" w:fill="auto"/>
          </w:tcPr>
          <w:p w14:paraId="37B9B01D" w14:textId="0249C819"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69A6194E" w14:textId="78FC4E03"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nil"/>
              <w:left w:val="nil"/>
              <w:bottom w:val="nil"/>
              <w:right w:val="nil"/>
            </w:tcBorders>
            <w:shd w:val="clear" w:color="auto" w:fill="auto"/>
          </w:tcPr>
          <w:p w14:paraId="2425BE33" w14:textId="163E8EE3"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90" w:type="pct"/>
            <w:tcBorders>
              <w:top w:val="nil"/>
              <w:left w:val="nil"/>
              <w:bottom w:val="nil"/>
              <w:right w:val="nil"/>
            </w:tcBorders>
            <w:shd w:val="clear" w:color="auto" w:fill="auto"/>
          </w:tcPr>
          <w:p w14:paraId="56FE5D7A"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7754FEF0" w14:textId="77777777" w:rsidR="00D6569F" w:rsidRPr="009511D3" w:rsidRDefault="00D6569F" w:rsidP="009511D3">
            <w:pPr>
              <w:spacing w:after="0" w:line="240" w:lineRule="auto"/>
              <w:contextualSpacing/>
              <w:jc w:val="right"/>
              <w:rPr>
                <w:rFonts w:ascii="Times New Roman" w:eastAsia="Times New Roman" w:hAnsi="Times New Roman" w:cs="Times New Roman"/>
                <w:sz w:val="24"/>
                <w:szCs w:val="24"/>
                <w:lang w:eastAsia="ru-RU"/>
              </w:rPr>
            </w:pPr>
          </w:p>
        </w:tc>
        <w:tc>
          <w:tcPr>
            <w:tcW w:w="339" w:type="pct"/>
            <w:tcBorders>
              <w:top w:val="nil"/>
              <w:left w:val="nil"/>
              <w:bottom w:val="nil"/>
              <w:right w:val="nil"/>
            </w:tcBorders>
            <w:shd w:val="clear" w:color="auto" w:fill="auto"/>
          </w:tcPr>
          <w:p w14:paraId="12C5336D"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281" w:type="pct"/>
            <w:tcBorders>
              <w:top w:val="nil"/>
              <w:left w:val="nil"/>
              <w:bottom w:val="nil"/>
              <w:right w:val="nil"/>
            </w:tcBorders>
            <w:shd w:val="clear" w:color="auto" w:fill="auto"/>
          </w:tcPr>
          <w:p w14:paraId="3252A85A" w14:textId="77777777" w:rsidR="00D6569F" w:rsidRPr="009511D3" w:rsidRDefault="00D6569F" w:rsidP="009511D3">
            <w:pPr>
              <w:spacing w:after="0" w:line="240" w:lineRule="auto"/>
              <w:contextualSpacing/>
              <w:jc w:val="right"/>
              <w:rPr>
                <w:rFonts w:ascii="Times New Roman" w:eastAsia="Times New Roman" w:hAnsi="Times New Roman" w:cs="Times New Roman"/>
                <w:sz w:val="24"/>
                <w:szCs w:val="24"/>
                <w:lang w:eastAsia="ru-RU"/>
              </w:rPr>
            </w:pPr>
          </w:p>
        </w:tc>
        <w:tc>
          <w:tcPr>
            <w:tcW w:w="371" w:type="pct"/>
            <w:tcBorders>
              <w:top w:val="nil"/>
              <w:left w:val="nil"/>
              <w:bottom w:val="nil"/>
              <w:right w:val="single" w:sz="4" w:space="0" w:color="auto"/>
            </w:tcBorders>
            <w:shd w:val="clear" w:color="auto" w:fill="auto"/>
          </w:tcPr>
          <w:p w14:paraId="281150AD" w14:textId="079495F2"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6569F" w:rsidRPr="009511D3" w14:paraId="4036CADA" w14:textId="77777777" w:rsidTr="00E90528">
        <w:trPr>
          <w:trHeight w:val="300"/>
        </w:trPr>
        <w:tc>
          <w:tcPr>
            <w:tcW w:w="337" w:type="pct"/>
            <w:tcBorders>
              <w:top w:val="nil"/>
              <w:left w:val="single" w:sz="4" w:space="0" w:color="auto"/>
              <w:bottom w:val="nil"/>
              <w:right w:val="nil"/>
            </w:tcBorders>
            <w:shd w:val="clear" w:color="auto" w:fill="auto"/>
            <w:vAlign w:val="center"/>
            <w:hideMark/>
          </w:tcPr>
          <w:p w14:paraId="229765AB"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252426C4"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740" w:type="pct"/>
            <w:gridSpan w:val="3"/>
            <w:tcBorders>
              <w:top w:val="single" w:sz="4" w:space="0" w:color="auto"/>
              <w:left w:val="nil"/>
              <w:bottom w:val="nil"/>
              <w:right w:val="nil"/>
            </w:tcBorders>
            <w:shd w:val="clear" w:color="auto" w:fill="auto"/>
            <w:hideMark/>
          </w:tcPr>
          <w:p w14:paraId="76EFF847"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Итого по расценке</w:t>
            </w:r>
          </w:p>
        </w:tc>
        <w:tc>
          <w:tcPr>
            <w:tcW w:w="331" w:type="pct"/>
            <w:tcBorders>
              <w:top w:val="single" w:sz="4" w:space="0" w:color="auto"/>
              <w:left w:val="nil"/>
              <w:bottom w:val="nil"/>
              <w:right w:val="nil"/>
            </w:tcBorders>
            <w:shd w:val="clear" w:color="auto" w:fill="auto"/>
            <w:hideMark/>
          </w:tcPr>
          <w:p w14:paraId="6F14BC25"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272" w:type="pct"/>
            <w:tcBorders>
              <w:top w:val="single" w:sz="4" w:space="0" w:color="auto"/>
              <w:left w:val="nil"/>
              <w:bottom w:val="nil"/>
              <w:right w:val="nil"/>
            </w:tcBorders>
            <w:shd w:val="clear" w:color="auto" w:fill="auto"/>
          </w:tcPr>
          <w:p w14:paraId="0982B721" w14:textId="2D333FB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single" w:sz="4" w:space="0" w:color="auto"/>
              <w:left w:val="nil"/>
              <w:bottom w:val="nil"/>
              <w:right w:val="nil"/>
            </w:tcBorders>
            <w:shd w:val="clear" w:color="auto" w:fill="auto"/>
          </w:tcPr>
          <w:p w14:paraId="76B81ED0" w14:textId="5CF13962"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single" w:sz="4" w:space="0" w:color="auto"/>
              <w:left w:val="nil"/>
              <w:bottom w:val="nil"/>
              <w:right w:val="nil"/>
            </w:tcBorders>
            <w:shd w:val="clear" w:color="auto" w:fill="auto"/>
          </w:tcPr>
          <w:p w14:paraId="108309C0" w14:textId="638E160F"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90" w:type="pct"/>
            <w:tcBorders>
              <w:top w:val="single" w:sz="4" w:space="0" w:color="auto"/>
              <w:left w:val="nil"/>
              <w:bottom w:val="nil"/>
              <w:right w:val="nil"/>
            </w:tcBorders>
            <w:shd w:val="clear" w:color="auto" w:fill="auto"/>
          </w:tcPr>
          <w:p w14:paraId="0E19CBB7" w14:textId="6FD243BA"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40" w:type="pct"/>
            <w:tcBorders>
              <w:top w:val="single" w:sz="4" w:space="0" w:color="auto"/>
              <w:left w:val="nil"/>
              <w:bottom w:val="nil"/>
              <w:right w:val="nil"/>
            </w:tcBorders>
            <w:shd w:val="clear" w:color="auto" w:fill="auto"/>
          </w:tcPr>
          <w:p w14:paraId="0EA8F178" w14:textId="4FB50D76"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39" w:type="pct"/>
            <w:tcBorders>
              <w:top w:val="single" w:sz="4" w:space="0" w:color="auto"/>
              <w:left w:val="nil"/>
              <w:bottom w:val="nil"/>
              <w:right w:val="nil"/>
            </w:tcBorders>
            <w:shd w:val="clear" w:color="auto" w:fill="auto"/>
          </w:tcPr>
          <w:p w14:paraId="02442EBD" w14:textId="3390A920"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single" w:sz="4" w:space="0" w:color="auto"/>
              <w:left w:val="nil"/>
              <w:bottom w:val="nil"/>
              <w:right w:val="nil"/>
            </w:tcBorders>
            <w:shd w:val="clear" w:color="auto" w:fill="auto"/>
          </w:tcPr>
          <w:p w14:paraId="0CC1A73C" w14:textId="11A9A0F6"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71" w:type="pct"/>
            <w:tcBorders>
              <w:top w:val="single" w:sz="4" w:space="0" w:color="auto"/>
              <w:left w:val="nil"/>
              <w:bottom w:val="nil"/>
              <w:right w:val="single" w:sz="4" w:space="0" w:color="auto"/>
            </w:tcBorders>
            <w:shd w:val="clear" w:color="auto" w:fill="auto"/>
          </w:tcPr>
          <w:p w14:paraId="7C396078" w14:textId="6A491B4F"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6569F" w:rsidRPr="009511D3" w14:paraId="3F5C916F" w14:textId="77777777" w:rsidTr="00E90528">
        <w:trPr>
          <w:trHeight w:val="300"/>
        </w:trPr>
        <w:tc>
          <w:tcPr>
            <w:tcW w:w="337" w:type="pct"/>
            <w:tcBorders>
              <w:top w:val="nil"/>
              <w:left w:val="single" w:sz="4" w:space="0" w:color="auto"/>
              <w:bottom w:val="nil"/>
              <w:right w:val="nil"/>
            </w:tcBorders>
            <w:shd w:val="clear" w:color="auto" w:fill="auto"/>
            <w:hideMark/>
          </w:tcPr>
          <w:p w14:paraId="1110F413"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52703F70"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740" w:type="pct"/>
            <w:gridSpan w:val="3"/>
            <w:tcBorders>
              <w:top w:val="nil"/>
              <w:left w:val="nil"/>
              <w:bottom w:val="nil"/>
              <w:right w:val="nil"/>
            </w:tcBorders>
            <w:shd w:val="clear" w:color="auto" w:fill="auto"/>
            <w:hideMark/>
          </w:tcPr>
          <w:p w14:paraId="373E90EB"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ФОТ</w:t>
            </w:r>
          </w:p>
        </w:tc>
        <w:tc>
          <w:tcPr>
            <w:tcW w:w="331" w:type="pct"/>
            <w:tcBorders>
              <w:top w:val="nil"/>
              <w:left w:val="nil"/>
              <w:bottom w:val="nil"/>
              <w:right w:val="nil"/>
            </w:tcBorders>
            <w:shd w:val="clear" w:color="auto" w:fill="auto"/>
            <w:hideMark/>
          </w:tcPr>
          <w:p w14:paraId="764A4A0E"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p>
        </w:tc>
        <w:tc>
          <w:tcPr>
            <w:tcW w:w="272" w:type="pct"/>
            <w:tcBorders>
              <w:top w:val="nil"/>
              <w:left w:val="nil"/>
              <w:bottom w:val="nil"/>
              <w:right w:val="nil"/>
            </w:tcBorders>
            <w:shd w:val="clear" w:color="auto" w:fill="auto"/>
          </w:tcPr>
          <w:p w14:paraId="1B07EE41"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tcPr>
          <w:p w14:paraId="1A4BEE23"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tcPr>
          <w:p w14:paraId="6DFB62DE"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290" w:type="pct"/>
            <w:tcBorders>
              <w:top w:val="nil"/>
              <w:left w:val="nil"/>
              <w:bottom w:val="nil"/>
              <w:right w:val="nil"/>
            </w:tcBorders>
            <w:shd w:val="clear" w:color="auto" w:fill="auto"/>
          </w:tcPr>
          <w:p w14:paraId="600CDAA7"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tcPr>
          <w:p w14:paraId="682D2A2F" w14:textId="77777777" w:rsidR="00D6569F" w:rsidRPr="009511D3" w:rsidRDefault="00D6569F" w:rsidP="009511D3">
            <w:pPr>
              <w:spacing w:after="0" w:line="240" w:lineRule="auto"/>
              <w:contextualSpacing/>
              <w:jc w:val="right"/>
              <w:rPr>
                <w:rFonts w:ascii="Times New Roman" w:eastAsia="Times New Roman" w:hAnsi="Times New Roman" w:cs="Times New Roman"/>
                <w:sz w:val="24"/>
                <w:szCs w:val="24"/>
                <w:lang w:eastAsia="ru-RU"/>
              </w:rPr>
            </w:pPr>
          </w:p>
        </w:tc>
        <w:tc>
          <w:tcPr>
            <w:tcW w:w="339" w:type="pct"/>
            <w:tcBorders>
              <w:top w:val="nil"/>
              <w:left w:val="nil"/>
              <w:bottom w:val="nil"/>
              <w:right w:val="nil"/>
            </w:tcBorders>
            <w:shd w:val="clear" w:color="auto" w:fill="auto"/>
          </w:tcPr>
          <w:p w14:paraId="27B82E09" w14:textId="0CE4F01D"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tcPr>
          <w:p w14:paraId="5FCAC464"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tcPr>
          <w:p w14:paraId="00DD2838" w14:textId="707D2AEE"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6569F" w:rsidRPr="009511D3" w14:paraId="76674D9F" w14:textId="77777777" w:rsidTr="00E90528">
        <w:trPr>
          <w:trHeight w:val="465"/>
        </w:trPr>
        <w:tc>
          <w:tcPr>
            <w:tcW w:w="337" w:type="pct"/>
            <w:tcBorders>
              <w:top w:val="nil"/>
              <w:left w:val="single" w:sz="4" w:space="0" w:color="auto"/>
              <w:bottom w:val="nil"/>
              <w:right w:val="nil"/>
            </w:tcBorders>
            <w:shd w:val="clear" w:color="auto" w:fill="auto"/>
            <w:hideMark/>
          </w:tcPr>
          <w:p w14:paraId="5D4425CB"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1A6AB337"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Пр/812-083.0-1</w:t>
            </w:r>
          </w:p>
        </w:tc>
        <w:tc>
          <w:tcPr>
            <w:tcW w:w="740" w:type="pct"/>
            <w:gridSpan w:val="3"/>
            <w:tcBorders>
              <w:top w:val="nil"/>
              <w:left w:val="nil"/>
              <w:bottom w:val="nil"/>
              <w:right w:val="nil"/>
            </w:tcBorders>
            <w:shd w:val="clear" w:color="auto" w:fill="auto"/>
            <w:hideMark/>
          </w:tcPr>
          <w:p w14:paraId="0A6A0FFD"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НР Пусконаладочные работы: 'вхолостую' - 80%, 'под нагрузкой' - 20%</w:t>
            </w:r>
          </w:p>
        </w:tc>
        <w:tc>
          <w:tcPr>
            <w:tcW w:w="331" w:type="pct"/>
            <w:tcBorders>
              <w:top w:val="nil"/>
              <w:left w:val="nil"/>
              <w:bottom w:val="nil"/>
              <w:right w:val="nil"/>
            </w:tcBorders>
            <w:shd w:val="clear" w:color="auto" w:fill="auto"/>
            <w:hideMark/>
          </w:tcPr>
          <w:p w14:paraId="21F40992"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w:t>
            </w:r>
          </w:p>
        </w:tc>
        <w:tc>
          <w:tcPr>
            <w:tcW w:w="272" w:type="pct"/>
            <w:tcBorders>
              <w:top w:val="nil"/>
              <w:left w:val="nil"/>
              <w:bottom w:val="nil"/>
              <w:right w:val="nil"/>
            </w:tcBorders>
            <w:shd w:val="clear" w:color="auto" w:fill="auto"/>
          </w:tcPr>
          <w:p w14:paraId="2A1FE368" w14:textId="462608BD"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2463DD8E"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nil"/>
              <w:left w:val="nil"/>
              <w:bottom w:val="nil"/>
              <w:right w:val="nil"/>
            </w:tcBorders>
            <w:shd w:val="clear" w:color="auto" w:fill="auto"/>
          </w:tcPr>
          <w:p w14:paraId="26376315" w14:textId="2220248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90" w:type="pct"/>
            <w:tcBorders>
              <w:top w:val="nil"/>
              <w:left w:val="nil"/>
              <w:bottom w:val="nil"/>
              <w:right w:val="nil"/>
            </w:tcBorders>
            <w:shd w:val="clear" w:color="auto" w:fill="auto"/>
          </w:tcPr>
          <w:p w14:paraId="35E0F5F2"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12480C2D" w14:textId="77777777" w:rsidR="00D6569F" w:rsidRPr="009511D3" w:rsidRDefault="00D6569F" w:rsidP="009511D3">
            <w:pPr>
              <w:spacing w:after="0" w:line="240" w:lineRule="auto"/>
              <w:contextualSpacing/>
              <w:jc w:val="right"/>
              <w:rPr>
                <w:rFonts w:ascii="Times New Roman" w:eastAsia="Times New Roman" w:hAnsi="Times New Roman" w:cs="Times New Roman"/>
                <w:sz w:val="24"/>
                <w:szCs w:val="24"/>
                <w:lang w:eastAsia="ru-RU"/>
              </w:rPr>
            </w:pPr>
          </w:p>
        </w:tc>
        <w:tc>
          <w:tcPr>
            <w:tcW w:w="339" w:type="pct"/>
            <w:tcBorders>
              <w:top w:val="nil"/>
              <w:left w:val="nil"/>
              <w:bottom w:val="nil"/>
              <w:right w:val="nil"/>
            </w:tcBorders>
            <w:shd w:val="clear" w:color="auto" w:fill="auto"/>
          </w:tcPr>
          <w:p w14:paraId="7107C3DB" w14:textId="2DCBC731"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tcPr>
          <w:p w14:paraId="51F19A86"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tcPr>
          <w:p w14:paraId="3CC1EB29" w14:textId="45DC418E"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6569F" w:rsidRPr="009511D3" w14:paraId="20BAD9DE" w14:textId="77777777" w:rsidTr="00E90528">
        <w:trPr>
          <w:trHeight w:val="465"/>
        </w:trPr>
        <w:tc>
          <w:tcPr>
            <w:tcW w:w="337" w:type="pct"/>
            <w:tcBorders>
              <w:top w:val="nil"/>
              <w:left w:val="single" w:sz="4" w:space="0" w:color="auto"/>
              <w:bottom w:val="nil"/>
              <w:right w:val="nil"/>
            </w:tcBorders>
            <w:shd w:val="clear" w:color="auto" w:fill="auto"/>
            <w:hideMark/>
          </w:tcPr>
          <w:p w14:paraId="7419C2C5"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1B520311"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Пр/774-083.0</w:t>
            </w:r>
          </w:p>
        </w:tc>
        <w:tc>
          <w:tcPr>
            <w:tcW w:w="740" w:type="pct"/>
            <w:gridSpan w:val="3"/>
            <w:tcBorders>
              <w:top w:val="nil"/>
              <w:left w:val="nil"/>
              <w:bottom w:val="nil"/>
              <w:right w:val="nil"/>
            </w:tcBorders>
            <w:shd w:val="clear" w:color="auto" w:fill="auto"/>
            <w:hideMark/>
          </w:tcPr>
          <w:p w14:paraId="344C74A0"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СП Пусконаладочные работы: 'вхолостую' - 80%, 'под нагрузкой' - 20%</w:t>
            </w:r>
          </w:p>
        </w:tc>
        <w:tc>
          <w:tcPr>
            <w:tcW w:w="331" w:type="pct"/>
            <w:tcBorders>
              <w:top w:val="nil"/>
              <w:left w:val="nil"/>
              <w:bottom w:val="nil"/>
              <w:right w:val="nil"/>
            </w:tcBorders>
            <w:shd w:val="clear" w:color="auto" w:fill="auto"/>
            <w:hideMark/>
          </w:tcPr>
          <w:p w14:paraId="7422E29B"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w:t>
            </w:r>
          </w:p>
        </w:tc>
        <w:tc>
          <w:tcPr>
            <w:tcW w:w="272" w:type="pct"/>
            <w:tcBorders>
              <w:top w:val="nil"/>
              <w:left w:val="nil"/>
              <w:bottom w:val="nil"/>
              <w:right w:val="nil"/>
            </w:tcBorders>
            <w:shd w:val="clear" w:color="auto" w:fill="auto"/>
          </w:tcPr>
          <w:p w14:paraId="795C5542" w14:textId="34980D3A"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663FB60B"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nil"/>
              <w:left w:val="nil"/>
              <w:bottom w:val="nil"/>
              <w:right w:val="nil"/>
            </w:tcBorders>
            <w:shd w:val="clear" w:color="auto" w:fill="auto"/>
          </w:tcPr>
          <w:p w14:paraId="3537A195" w14:textId="3C2A0F41"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90" w:type="pct"/>
            <w:tcBorders>
              <w:top w:val="nil"/>
              <w:left w:val="nil"/>
              <w:bottom w:val="nil"/>
              <w:right w:val="nil"/>
            </w:tcBorders>
            <w:shd w:val="clear" w:color="auto" w:fill="auto"/>
          </w:tcPr>
          <w:p w14:paraId="323EA5F3"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2871266F" w14:textId="77777777" w:rsidR="00D6569F" w:rsidRPr="009511D3" w:rsidRDefault="00D6569F" w:rsidP="009511D3">
            <w:pPr>
              <w:spacing w:after="0" w:line="240" w:lineRule="auto"/>
              <w:contextualSpacing/>
              <w:jc w:val="right"/>
              <w:rPr>
                <w:rFonts w:ascii="Times New Roman" w:eastAsia="Times New Roman" w:hAnsi="Times New Roman" w:cs="Times New Roman"/>
                <w:sz w:val="24"/>
                <w:szCs w:val="24"/>
                <w:lang w:eastAsia="ru-RU"/>
              </w:rPr>
            </w:pPr>
          </w:p>
        </w:tc>
        <w:tc>
          <w:tcPr>
            <w:tcW w:w="339" w:type="pct"/>
            <w:tcBorders>
              <w:top w:val="nil"/>
              <w:left w:val="nil"/>
              <w:bottom w:val="nil"/>
              <w:right w:val="nil"/>
            </w:tcBorders>
            <w:shd w:val="clear" w:color="auto" w:fill="auto"/>
          </w:tcPr>
          <w:p w14:paraId="17DC2AEC" w14:textId="50E4EEAA"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tcPr>
          <w:p w14:paraId="746754DB"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tcPr>
          <w:p w14:paraId="3B2F4D72" w14:textId="7DA57E23"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6569F" w:rsidRPr="009511D3" w14:paraId="02E9AED4" w14:textId="77777777" w:rsidTr="00E90528">
        <w:trPr>
          <w:trHeight w:val="300"/>
        </w:trPr>
        <w:tc>
          <w:tcPr>
            <w:tcW w:w="337" w:type="pct"/>
            <w:tcBorders>
              <w:top w:val="nil"/>
              <w:left w:val="single" w:sz="4" w:space="0" w:color="auto"/>
              <w:bottom w:val="nil"/>
              <w:right w:val="nil"/>
            </w:tcBorders>
            <w:shd w:val="clear" w:color="auto" w:fill="auto"/>
            <w:hideMark/>
          </w:tcPr>
          <w:p w14:paraId="3B44F01E" w14:textId="77777777" w:rsidR="00D6569F" w:rsidRPr="009511D3" w:rsidRDefault="00D6569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700" w:type="pct"/>
            <w:tcBorders>
              <w:top w:val="nil"/>
              <w:left w:val="nil"/>
              <w:bottom w:val="nil"/>
              <w:right w:val="nil"/>
            </w:tcBorders>
            <w:shd w:val="clear" w:color="auto" w:fill="auto"/>
            <w:hideMark/>
          </w:tcPr>
          <w:p w14:paraId="5EBC79E6" w14:textId="77777777" w:rsidR="00D6569F" w:rsidRPr="009511D3" w:rsidRDefault="00D6569F"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740" w:type="pct"/>
            <w:gridSpan w:val="3"/>
            <w:tcBorders>
              <w:top w:val="single" w:sz="4" w:space="0" w:color="auto"/>
              <w:left w:val="nil"/>
              <w:bottom w:val="nil"/>
              <w:right w:val="nil"/>
            </w:tcBorders>
            <w:shd w:val="clear" w:color="auto" w:fill="auto"/>
            <w:hideMark/>
          </w:tcPr>
          <w:p w14:paraId="7F9D65EF" w14:textId="77777777" w:rsidR="00D6569F" w:rsidRPr="009511D3" w:rsidRDefault="00D6569F"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Всего по позиции</w:t>
            </w:r>
          </w:p>
        </w:tc>
        <w:tc>
          <w:tcPr>
            <w:tcW w:w="331" w:type="pct"/>
            <w:tcBorders>
              <w:top w:val="single" w:sz="4" w:space="0" w:color="auto"/>
              <w:left w:val="nil"/>
              <w:bottom w:val="nil"/>
              <w:right w:val="nil"/>
            </w:tcBorders>
            <w:shd w:val="clear" w:color="auto" w:fill="auto"/>
            <w:hideMark/>
          </w:tcPr>
          <w:p w14:paraId="545C8BEB" w14:textId="77777777" w:rsidR="00D6569F" w:rsidRPr="009511D3" w:rsidRDefault="00D6569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72" w:type="pct"/>
            <w:tcBorders>
              <w:top w:val="single" w:sz="4" w:space="0" w:color="auto"/>
              <w:left w:val="nil"/>
              <w:bottom w:val="nil"/>
              <w:right w:val="nil"/>
            </w:tcBorders>
            <w:shd w:val="clear" w:color="auto" w:fill="auto"/>
            <w:hideMark/>
          </w:tcPr>
          <w:p w14:paraId="7D708737" w14:textId="77777777" w:rsidR="00D6569F" w:rsidRPr="009511D3" w:rsidRDefault="00D6569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610048CE" w14:textId="77777777" w:rsidR="00D6569F" w:rsidRPr="009511D3" w:rsidRDefault="00D6569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59" w:type="pct"/>
            <w:tcBorders>
              <w:top w:val="single" w:sz="4" w:space="0" w:color="auto"/>
              <w:left w:val="nil"/>
              <w:bottom w:val="nil"/>
              <w:right w:val="nil"/>
            </w:tcBorders>
            <w:shd w:val="clear" w:color="auto" w:fill="auto"/>
            <w:hideMark/>
          </w:tcPr>
          <w:p w14:paraId="62F6028A" w14:textId="77777777" w:rsidR="00D6569F" w:rsidRPr="009511D3" w:rsidRDefault="00D6569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90" w:type="pct"/>
            <w:tcBorders>
              <w:top w:val="single" w:sz="4" w:space="0" w:color="auto"/>
              <w:left w:val="nil"/>
              <w:bottom w:val="nil"/>
              <w:right w:val="nil"/>
            </w:tcBorders>
            <w:shd w:val="clear" w:color="auto" w:fill="auto"/>
            <w:hideMark/>
          </w:tcPr>
          <w:p w14:paraId="12CC6411" w14:textId="77777777" w:rsidR="00D6569F" w:rsidRPr="009511D3" w:rsidRDefault="00D6569F"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4627A449" w14:textId="77777777" w:rsidR="00D6569F" w:rsidRPr="009511D3" w:rsidRDefault="00D6569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339" w:type="pct"/>
            <w:tcBorders>
              <w:top w:val="single" w:sz="4" w:space="0" w:color="auto"/>
              <w:left w:val="nil"/>
              <w:bottom w:val="nil"/>
              <w:right w:val="nil"/>
            </w:tcBorders>
            <w:shd w:val="clear" w:color="auto" w:fill="auto"/>
          </w:tcPr>
          <w:p w14:paraId="79D662A0" w14:textId="7132B3E6" w:rsidR="00D6569F" w:rsidRPr="009511D3" w:rsidRDefault="00D6569F"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1" w:type="pct"/>
            <w:tcBorders>
              <w:top w:val="single" w:sz="4" w:space="0" w:color="auto"/>
              <w:left w:val="nil"/>
              <w:bottom w:val="nil"/>
              <w:right w:val="nil"/>
            </w:tcBorders>
            <w:shd w:val="clear" w:color="auto" w:fill="auto"/>
          </w:tcPr>
          <w:p w14:paraId="309299B9" w14:textId="40F0CE9A"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71" w:type="pct"/>
            <w:tcBorders>
              <w:top w:val="single" w:sz="4" w:space="0" w:color="auto"/>
              <w:left w:val="nil"/>
              <w:bottom w:val="nil"/>
              <w:right w:val="single" w:sz="4" w:space="0" w:color="auto"/>
            </w:tcBorders>
            <w:shd w:val="clear" w:color="auto" w:fill="auto"/>
          </w:tcPr>
          <w:p w14:paraId="032022F4" w14:textId="79A4C399" w:rsidR="00D6569F" w:rsidRPr="009511D3" w:rsidRDefault="00D6569F"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D6569F" w:rsidRPr="009511D3" w14:paraId="5B6AB96E" w14:textId="77777777" w:rsidTr="00E90528">
        <w:trPr>
          <w:trHeight w:val="300"/>
        </w:trPr>
        <w:tc>
          <w:tcPr>
            <w:tcW w:w="337" w:type="pct"/>
            <w:tcBorders>
              <w:top w:val="single" w:sz="4" w:space="0" w:color="auto"/>
              <w:left w:val="single" w:sz="4" w:space="0" w:color="auto"/>
              <w:bottom w:val="nil"/>
              <w:right w:val="nil"/>
            </w:tcBorders>
            <w:shd w:val="clear" w:color="auto" w:fill="auto"/>
            <w:noWrap/>
            <w:vAlign w:val="bottom"/>
            <w:hideMark/>
          </w:tcPr>
          <w:p w14:paraId="59E4B9BB"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single" w:sz="4" w:space="0" w:color="auto"/>
              <w:left w:val="nil"/>
              <w:bottom w:val="nil"/>
              <w:right w:val="nil"/>
            </w:tcBorders>
            <w:shd w:val="clear" w:color="auto" w:fill="auto"/>
            <w:hideMark/>
          </w:tcPr>
          <w:p w14:paraId="36B62D0C" w14:textId="77777777" w:rsidR="00D6569F" w:rsidRPr="009511D3" w:rsidRDefault="00D6569F"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972" w:type="pct"/>
            <w:gridSpan w:val="9"/>
            <w:tcBorders>
              <w:top w:val="single" w:sz="4" w:space="0" w:color="auto"/>
              <w:left w:val="nil"/>
              <w:bottom w:val="nil"/>
              <w:right w:val="nil"/>
            </w:tcBorders>
            <w:shd w:val="clear" w:color="auto" w:fill="auto"/>
            <w:hideMark/>
          </w:tcPr>
          <w:p w14:paraId="05EAE9B3" w14:textId="77777777" w:rsidR="00D6569F" w:rsidRPr="009511D3" w:rsidRDefault="00D6569F"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Итого по разделу 2 ПНР</w:t>
            </w:r>
          </w:p>
        </w:tc>
        <w:tc>
          <w:tcPr>
            <w:tcW w:w="339" w:type="pct"/>
            <w:tcBorders>
              <w:top w:val="single" w:sz="4" w:space="0" w:color="auto"/>
              <w:left w:val="nil"/>
              <w:bottom w:val="nil"/>
              <w:right w:val="nil"/>
            </w:tcBorders>
            <w:shd w:val="clear" w:color="auto" w:fill="auto"/>
            <w:noWrap/>
          </w:tcPr>
          <w:p w14:paraId="20141E51" w14:textId="449E6B48" w:rsidR="00D6569F" w:rsidRPr="009511D3" w:rsidRDefault="00D6569F"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1" w:type="pct"/>
            <w:tcBorders>
              <w:top w:val="single" w:sz="4" w:space="0" w:color="auto"/>
              <w:left w:val="nil"/>
              <w:bottom w:val="nil"/>
              <w:right w:val="nil"/>
            </w:tcBorders>
            <w:shd w:val="clear" w:color="auto" w:fill="auto"/>
            <w:noWrap/>
          </w:tcPr>
          <w:p w14:paraId="3EDBDC4C" w14:textId="5EE2FA05" w:rsidR="00D6569F" w:rsidRPr="009511D3" w:rsidRDefault="00D6569F"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371" w:type="pct"/>
            <w:tcBorders>
              <w:top w:val="single" w:sz="4" w:space="0" w:color="auto"/>
              <w:left w:val="nil"/>
              <w:bottom w:val="nil"/>
              <w:right w:val="single" w:sz="4" w:space="0" w:color="auto"/>
            </w:tcBorders>
            <w:shd w:val="clear" w:color="auto" w:fill="auto"/>
            <w:noWrap/>
          </w:tcPr>
          <w:p w14:paraId="139F2568" w14:textId="412C631C" w:rsidR="00D6569F" w:rsidRPr="009511D3" w:rsidRDefault="00D6569F"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D6569F" w:rsidRPr="009511D3" w14:paraId="6C5AF7E5" w14:textId="77777777" w:rsidTr="00D6569F">
        <w:trPr>
          <w:trHeight w:val="300"/>
        </w:trPr>
        <w:tc>
          <w:tcPr>
            <w:tcW w:w="5000" w:type="pct"/>
            <w:gridSpan w:val="14"/>
            <w:tcBorders>
              <w:top w:val="single" w:sz="4" w:space="0" w:color="auto"/>
              <w:left w:val="single" w:sz="4" w:space="0" w:color="auto"/>
              <w:bottom w:val="single" w:sz="4" w:space="0" w:color="auto"/>
              <w:right w:val="single" w:sz="4" w:space="0" w:color="000000"/>
            </w:tcBorders>
            <w:shd w:val="clear" w:color="auto" w:fill="auto"/>
            <w:vAlign w:val="center"/>
            <w:hideMark/>
          </w:tcPr>
          <w:p w14:paraId="2858A913" w14:textId="77777777" w:rsidR="00D6569F" w:rsidRPr="009511D3" w:rsidRDefault="00D6569F"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Раздел 3. Сопутствующие материалы</w:t>
            </w:r>
          </w:p>
        </w:tc>
      </w:tr>
      <w:tr w:rsidR="007E7F7B" w:rsidRPr="009511D3" w14:paraId="187B3629" w14:textId="77777777" w:rsidTr="00E90528">
        <w:trPr>
          <w:trHeight w:val="300"/>
        </w:trPr>
        <w:tc>
          <w:tcPr>
            <w:tcW w:w="337" w:type="pct"/>
            <w:tcBorders>
              <w:top w:val="nil"/>
              <w:left w:val="single" w:sz="4" w:space="0" w:color="auto"/>
              <w:bottom w:val="nil"/>
              <w:right w:val="nil"/>
            </w:tcBorders>
            <w:shd w:val="clear" w:color="auto" w:fill="auto"/>
            <w:hideMark/>
          </w:tcPr>
          <w:p w14:paraId="78E4FCA8" w14:textId="77777777" w:rsidR="007E7F7B" w:rsidRPr="009511D3" w:rsidRDefault="007E7F7B"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8</w:t>
            </w:r>
          </w:p>
        </w:tc>
        <w:tc>
          <w:tcPr>
            <w:tcW w:w="700" w:type="pct"/>
            <w:tcBorders>
              <w:top w:val="nil"/>
              <w:left w:val="nil"/>
              <w:bottom w:val="nil"/>
              <w:right w:val="nil"/>
            </w:tcBorders>
            <w:shd w:val="clear" w:color="auto" w:fill="auto"/>
            <w:hideMark/>
          </w:tcPr>
          <w:p w14:paraId="03BDAB9A" w14:textId="77777777" w:rsidR="007E7F7B" w:rsidRPr="009511D3" w:rsidRDefault="007E7F7B"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Текущая  цена</w:t>
            </w:r>
          </w:p>
        </w:tc>
        <w:tc>
          <w:tcPr>
            <w:tcW w:w="740" w:type="pct"/>
            <w:gridSpan w:val="3"/>
            <w:tcBorders>
              <w:top w:val="single" w:sz="4" w:space="0" w:color="auto"/>
              <w:left w:val="nil"/>
              <w:bottom w:val="nil"/>
              <w:right w:val="nil"/>
            </w:tcBorders>
            <w:shd w:val="clear" w:color="auto" w:fill="auto"/>
            <w:hideMark/>
          </w:tcPr>
          <w:p w14:paraId="1E6CDC15" w14:textId="77777777" w:rsidR="007E7F7B" w:rsidRPr="009511D3" w:rsidRDefault="007E7F7B"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Выключатель нагрузки 2P 40А ВН-63</w:t>
            </w:r>
          </w:p>
        </w:tc>
        <w:tc>
          <w:tcPr>
            <w:tcW w:w="331" w:type="pct"/>
            <w:tcBorders>
              <w:top w:val="nil"/>
              <w:left w:val="nil"/>
              <w:bottom w:val="nil"/>
              <w:right w:val="nil"/>
            </w:tcBorders>
            <w:shd w:val="clear" w:color="auto" w:fill="auto"/>
            <w:hideMark/>
          </w:tcPr>
          <w:p w14:paraId="5143E0C1" w14:textId="77777777" w:rsidR="007E7F7B" w:rsidRPr="009511D3" w:rsidRDefault="007E7F7B"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шт</w:t>
            </w:r>
          </w:p>
        </w:tc>
        <w:tc>
          <w:tcPr>
            <w:tcW w:w="272" w:type="pct"/>
            <w:tcBorders>
              <w:top w:val="nil"/>
              <w:left w:val="nil"/>
              <w:bottom w:val="nil"/>
              <w:right w:val="nil"/>
            </w:tcBorders>
            <w:shd w:val="clear" w:color="auto" w:fill="auto"/>
            <w:hideMark/>
          </w:tcPr>
          <w:p w14:paraId="34121EC3" w14:textId="0224EE77" w:rsidR="007E7F7B" w:rsidRPr="009511D3" w:rsidRDefault="007E7F7B"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75</w:t>
            </w:r>
          </w:p>
        </w:tc>
        <w:tc>
          <w:tcPr>
            <w:tcW w:w="440" w:type="pct"/>
            <w:tcBorders>
              <w:top w:val="nil"/>
              <w:left w:val="nil"/>
              <w:bottom w:val="nil"/>
              <w:right w:val="nil"/>
            </w:tcBorders>
            <w:shd w:val="clear" w:color="auto" w:fill="auto"/>
            <w:hideMark/>
          </w:tcPr>
          <w:p w14:paraId="3632DFBB" w14:textId="02AE3139" w:rsidR="007E7F7B" w:rsidRPr="009511D3" w:rsidRDefault="007E7F7B"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1</w:t>
            </w:r>
          </w:p>
        </w:tc>
        <w:tc>
          <w:tcPr>
            <w:tcW w:w="459" w:type="pct"/>
            <w:tcBorders>
              <w:top w:val="nil"/>
              <w:left w:val="nil"/>
              <w:bottom w:val="nil"/>
              <w:right w:val="nil"/>
            </w:tcBorders>
            <w:shd w:val="clear" w:color="auto" w:fill="auto"/>
            <w:hideMark/>
          </w:tcPr>
          <w:p w14:paraId="58BDC7F2" w14:textId="5F6C1F2A" w:rsidR="007E7F7B" w:rsidRPr="009511D3" w:rsidRDefault="007E7F7B"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75</w:t>
            </w:r>
          </w:p>
        </w:tc>
        <w:tc>
          <w:tcPr>
            <w:tcW w:w="290" w:type="pct"/>
            <w:tcBorders>
              <w:top w:val="nil"/>
              <w:left w:val="nil"/>
              <w:bottom w:val="nil"/>
              <w:right w:val="nil"/>
            </w:tcBorders>
            <w:shd w:val="clear" w:color="auto" w:fill="auto"/>
          </w:tcPr>
          <w:p w14:paraId="03AC85E7" w14:textId="2545B128" w:rsidR="007E7F7B" w:rsidRPr="009511D3" w:rsidRDefault="007E7F7B"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440" w:type="pct"/>
            <w:tcBorders>
              <w:top w:val="nil"/>
              <w:left w:val="nil"/>
              <w:bottom w:val="nil"/>
              <w:right w:val="nil"/>
            </w:tcBorders>
            <w:shd w:val="clear" w:color="auto" w:fill="auto"/>
          </w:tcPr>
          <w:p w14:paraId="0C99B37B" w14:textId="4AD69602" w:rsidR="007E7F7B" w:rsidRPr="009511D3" w:rsidRDefault="007E7F7B"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339" w:type="pct"/>
            <w:tcBorders>
              <w:top w:val="nil"/>
              <w:left w:val="nil"/>
              <w:bottom w:val="nil"/>
              <w:right w:val="nil"/>
            </w:tcBorders>
            <w:shd w:val="clear" w:color="auto" w:fill="auto"/>
          </w:tcPr>
          <w:p w14:paraId="7F8730E0" w14:textId="7C5B04DD" w:rsidR="007E7F7B" w:rsidRPr="009511D3" w:rsidRDefault="007E7F7B"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1" w:type="pct"/>
            <w:tcBorders>
              <w:top w:val="nil"/>
              <w:left w:val="nil"/>
              <w:bottom w:val="nil"/>
              <w:right w:val="nil"/>
            </w:tcBorders>
            <w:shd w:val="clear" w:color="auto" w:fill="auto"/>
          </w:tcPr>
          <w:p w14:paraId="006AEE40" w14:textId="1EAA0A54" w:rsidR="007E7F7B" w:rsidRPr="009511D3" w:rsidRDefault="007E7F7B"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371" w:type="pct"/>
            <w:tcBorders>
              <w:top w:val="nil"/>
              <w:left w:val="nil"/>
              <w:bottom w:val="nil"/>
              <w:right w:val="single" w:sz="4" w:space="0" w:color="auto"/>
            </w:tcBorders>
            <w:shd w:val="clear" w:color="auto" w:fill="auto"/>
          </w:tcPr>
          <w:p w14:paraId="2142BDE1" w14:textId="0C867E5A" w:rsidR="007E7F7B" w:rsidRPr="009511D3" w:rsidRDefault="007E7F7B"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D6569F" w:rsidRPr="009511D3" w14:paraId="612FB1F1" w14:textId="77777777" w:rsidTr="00E90528">
        <w:trPr>
          <w:trHeight w:val="300"/>
        </w:trPr>
        <w:tc>
          <w:tcPr>
            <w:tcW w:w="337" w:type="pct"/>
            <w:tcBorders>
              <w:top w:val="nil"/>
              <w:left w:val="single" w:sz="4" w:space="0" w:color="auto"/>
              <w:bottom w:val="nil"/>
              <w:right w:val="nil"/>
            </w:tcBorders>
            <w:shd w:val="clear" w:color="auto" w:fill="auto"/>
            <w:hideMark/>
          </w:tcPr>
          <w:p w14:paraId="49D98492"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38BFA3AD"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963" w:type="pct"/>
            <w:gridSpan w:val="12"/>
            <w:tcBorders>
              <w:top w:val="nil"/>
              <w:left w:val="nil"/>
              <w:bottom w:val="nil"/>
              <w:right w:val="single" w:sz="4" w:space="0" w:color="000000"/>
            </w:tcBorders>
            <w:shd w:val="clear" w:color="auto" w:fill="auto"/>
            <w:hideMark/>
          </w:tcPr>
          <w:p w14:paraId="2AF702B5"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Цена=452,40/1,2</w:t>
            </w:r>
          </w:p>
        </w:tc>
      </w:tr>
      <w:tr w:rsidR="00D6569F" w:rsidRPr="009511D3" w14:paraId="2D27E786" w14:textId="77777777" w:rsidTr="00E90528">
        <w:trPr>
          <w:trHeight w:val="300"/>
        </w:trPr>
        <w:tc>
          <w:tcPr>
            <w:tcW w:w="337" w:type="pct"/>
            <w:tcBorders>
              <w:top w:val="nil"/>
              <w:left w:val="single" w:sz="4" w:space="0" w:color="auto"/>
              <w:bottom w:val="nil"/>
              <w:right w:val="nil"/>
            </w:tcBorders>
            <w:shd w:val="clear" w:color="auto" w:fill="auto"/>
            <w:hideMark/>
          </w:tcPr>
          <w:p w14:paraId="7DCA62BB" w14:textId="77777777" w:rsidR="00D6569F" w:rsidRPr="009511D3" w:rsidRDefault="00D6569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700" w:type="pct"/>
            <w:tcBorders>
              <w:top w:val="nil"/>
              <w:left w:val="nil"/>
              <w:bottom w:val="nil"/>
              <w:right w:val="nil"/>
            </w:tcBorders>
            <w:shd w:val="clear" w:color="auto" w:fill="auto"/>
            <w:hideMark/>
          </w:tcPr>
          <w:p w14:paraId="583AAD9F" w14:textId="77777777" w:rsidR="00D6569F" w:rsidRPr="009511D3" w:rsidRDefault="00D6569F"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740" w:type="pct"/>
            <w:gridSpan w:val="3"/>
            <w:tcBorders>
              <w:top w:val="single" w:sz="4" w:space="0" w:color="auto"/>
              <w:left w:val="nil"/>
              <w:bottom w:val="nil"/>
              <w:right w:val="nil"/>
            </w:tcBorders>
            <w:shd w:val="clear" w:color="auto" w:fill="auto"/>
            <w:hideMark/>
          </w:tcPr>
          <w:p w14:paraId="5E23992E" w14:textId="77777777" w:rsidR="00D6569F" w:rsidRPr="009511D3" w:rsidRDefault="00D6569F"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Всего по позиции</w:t>
            </w:r>
          </w:p>
        </w:tc>
        <w:tc>
          <w:tcPr>
            <w:tcW w:w="331" w:type="pct"/>
            <w:tcBorders>
              <w:top w:val="single" w:sz="4" w:space="0" w:color="auto"/>
              <w:left w:val="nil"/>
              <w:bottom w:val="nil"/>
              <w:right w:val="nil"/>
            </w:tcBorders>
            <w:shd w:val="clear" w:color="auto" w:fill="auto"/>
            <w:hideMark/>
          </w:tcPr>
          <w:p w14:paraId="16B8738C" w14:textId="77777777" w:rsidR="00D6569F" w:rsidRPr="009511D3" w:rsidRDefault="00D6569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72" w:type="pct"/>
            <w:tcBorders>
              <w:top w:val="single" w:sz="4" w:space="0" w:color="auto"/>
              <w:left w:val="nil"/>
              <w:bottom w:val="nil"/>
              <w:right w:val="nil"/>
            </w:tcBorders>
            <w:shd w:val="clear" w:color="auto" w:fill="auto"/>
            <w:hideMark/>
          </w:tcPr>
          <w:p w14:paraId="3D3582AC" w14:textId="77777777" w:rsidR="00D6569F" w:rsidRPr="009511D3" w:rsidRDefault="00D6569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48E2DEE5" w14:textId="77777777" w:rsidR="00D6569F" w:rsidRPr="009511D3" w:rsidRDefault="00D6569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59" w:type="pct"/>
            <w:tcBorders>
              <w:top w:val="single" w:sz="4" w:space="0" w:color="auto"/>
              <w:left w:val="nil"/>
              <w:bottom w:val="nil"/>
              <w:right w:val="nil"/>
            </w:tcBorders>
            <w:shd w:val="clear" w:color="auto" w:fill="auto"/>
            <w:hideMark/>
          </w:tcPr>
          <w:p w14:paraId="428DCBEF" w14:textId="77777777" w:rsidR="00D6569F" w:rsidRPr="009511D3" w:rsidRDefault="00D6569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90" w:type="pct"/>
            <w:tcBorders>
              <w:top w:val="single" w:sz="4" w:space="0" w:color="auto"/>
              <w:left w:val="nil"/>
              <w:bottom w:val="nil"/>
              <w:right w:val="nil"/>
            </w:tcBorders>
            <w:shd w:val="clear" w:color="auto" w:fill="auto"/>
            <w:hideMark/>
          </w:tcPr>
          <w:p w14:paraId="54D57A5F" w14:textId="77777777" w:rsidR="00D6569F" w:rsidRPr="009511D3" w:rsidRDefault="00D6569F"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tcPr>
          <w:p w14:paraId="1CC47398" w14:textId="5F963603" w:rsidR="00D6569F" w:rsidRPr="009511D3" w:rsidRDefault="00D6569F"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339" w:type="pct"/>
            <w:tcBorders>
              <w:top w:val="single" w:sz="4" w:space="0" w:color="auto"/>
              <w:left w:val="nil"/>
              <w:bottom w:val="nil"/>
              <w:right w:val="nil"/>
            </w:tcBorders>
            <w:shd w:val="clear" w:color="auto" w:fill="auto"/>
          </w:tcPr>
          <w:p w14:paraId="379342F8" w14:textId="12B25C93" w:rsidR="00D6569F" w:rsidRPr="009511D3" w:rsidRDefault="00D6569F"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1" w:type="pct"/>
            <w:tcBorders>
              <w:top w:val="single" w:sz="4" w:space="0" w:color="auto"/>
              <w:left w:val="nil"/>
              <w:bottom w:val="nil"/>
              <w:right w:val="nil"/>
            </w:tcBorders>
            <w:shd w:val="clear" w:color="auto" w:fill="auto"/>
          </w:tcPr>
          <w:p w14:paraId="277CF924" w14:textId="7F664D59"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71" w:type="pct"/>
            <w:tcBorders>
              <w:top w:val="single" w:sz="4" w:space="0" w:color="auto"/>
              <w:left w:val="nil"/>
              <w:bottom w:val="nil"/>
              <w:right w:val="single" w:sz="4" w:space="0" w:color="auto"/>
            </w:tcBorders>
            <w:shd w:val="clear" w:color="auto" w:fill="auto"/>
          </w:tcPr>
          <w:p w14:paraId="006E93C7" w14:textId="7DAA0A9E" w:rsidR="00D6569F" w:rsidRPr="009511D3" w:rsidRDefault="00D6569F"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7E7F7B" w:rsidRPr="009511D3" w14:paraId="6D862349" w14:textId="77777777" w:rsidTr="00E90528">
        <w:trPr>
          <w:trHeight w:val="465"/>
        </w:trPr>
        <w:tc>
          <w:tcPr>
            <w:tcW w:w="337" w:type="pct"/>
            <w:tcBorders>
              <w:top w:val="single" w:sz="4" w:space="0" w:color="auto"/>
              <w:left w:val="single" w:sz="4" w:space="0" w:color="auto"/>
              <w:bottom w:val="nil"/>
              <w:right w:val="nil"/>
            </w:tcBorders>
            <w:shd w:val="clear" w:color="auto" w:fill="auto"/>
            <w:hideMark/>
          </w:tcPr>
          <w:p w14:paraId="6EE9DC4A" w14:textId="77777777" w:rsidR="007E7F7B" w:rsidRPr="009511D3" w:rsidRDefault="007E7F7B"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9</w:t>
            </w:r>
          </w:p>
        </w:tc>
        <w:tc>
          <w:tcPr>
            <w:tcW w:w="700" w:type="pct"/>
            <w:tcBorders>
              <w:top w:val="single" w:sz="4" w:space="0" w:color="auto"/>
              <w:left w:val="nil"/>
              <w:bottom w:val="nil"/>
              <w:right w:val="nil"/>
            </w:tcBorders>
            <w:shd w:val="clear" w:color="auto" w:fill="auto"/>
            <w:hideMark/>
          </w:tcPr>
          <w:p w14:paraId="1CB4FBB5" w14:textId="77777777" w:rsidR="007E7F7B" w:rsidRPr="009511D3" w:rsidRDefault="007E7F7B"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Текущая  цена</w:t>
            </w:r>
          </w:p>
        </w:tc>
        <w:tc>
          <w:tcPr>
            <w:tcW w:w="740" w:type="pct"/>
            <w:gridSpan w:val="3"/>
            <w:tcBorders>
              <w:top w:val="single" w:sz="4" w:space="0" w:color="auto"/>
              <w:left w:val="nil"/>
              <w:bottom w:val="nil"/>
              <w:right w:val="nil"/>
            </w:tcBorders>
            <w:shd w:val="clear" w:color="auto" w:fill="auto"/>
            <w:hideMark/>
          </w:tcPr>
          <w:p w14:paraId="66291183" w14:textId="77777777" w:rsidR="007E7F7B" w:rsidRPr="009511D3" w:rsidRDefault="007E7F7B"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Автоматический выключатель 2P 50А (C) 4,5kA ВА 47-63</w:t>
            </w:r>
          </w:p>
        </w:tc>
        <w:tc>
          <w:tcPr>
            <w:tcW w:w="331" w:type="pct"/>
            <w:tcBorders>
              <w:top w:val="single" w:sz="4" w:space="0" w:color="auto"/>
              <w:left w:val="nil"/>
              <w:bottom w:val="nil"/>
              <w:right w:val="nil"/>
            </w:tcBorders>
            <w:shd w:val="clear" w:color="auto" w:fill="auto"/>
            <w:hideMark/>
          </w:tcPr>
          <w:p w14:paraId="5091C8B9" w14:textId="77777777" w:rsidR="007E7F7B" w:rsidRPr="009511D3" w:rsidRDefault="007E7F7B"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шт</w:t>
            </w:r>
          </w:p>
        </w:tc>
        <w:tc>
          <w:tcPr>
            <w:tcW w:w="272" w:type="pct"/>
            <w:tcBorders>
              <w:top w:val="single" w:sz="4" w:space="0" w:color="auto"/>
              <w:left w:val="nil"/>
              <w:bottom w:val="nil"/>
              <w:right w:val="nil"/>
            </w:tcBorders>
            <w:shd w:val="clear" w:color="auto" w:fill="auto"/>
            <w:hideMark/>
          </w:tcPr>
          <w:p w14:paraId="03CE3DE6" w14:textId="3BFE7713" w:rsidR="007E7F7B" w:rsidRPr="009511D3" w:rsidRDefault="007E7F7B"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75</w:t>
            </w:r>
          </w:p>
        </w:tc>
        <w:tc>
          <w:tcPr>
            <w:tcW w:w="440" w:type="pct"/>
            <w:tcBorders>
              <w:top w:val="single" w:sz="4" w:space="0" w:color="auto"/>
              <w:left w:val="nil"/>
              <w:bottom w:val="nil"/>
              <w:right w:val="nil"/>
            </w:tcBorders>
            <w:shd w:val="clear" w:color="auto" w:fill="auto"/>
            <w:hideMark/>
          </w:tcPr>
          <w:p w14:paraId="1A29481F" w14:textId="04573610" w:rsidR="007E7F7B" w:rsidRPr="009511D3" w:rsidRDefault="007E7F7B"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1</w:t>
            </w:r>
          </w:p>
        </w:tc>
        <w:tc>
          <w:tcPr>
            <w:tcW w:w="459" w:type="pct"/>
            <w:tcBorders>
              <w:top w:val="single" w:sz="4" w:space="0" w:color="auto"/>
              <w:left w:val="nil"/>
              <w:bottom w:val="nil"/>
              <w:right w:val="nil"/>
            </w:tcBorders>
            <w:shd w:val="clear" w:color="auto" w:fill="auto"/>
            <w:hideMark/>
          </w:tcPr>
          <w:p w14:paraId="3CC07D24" w14:textId="4405D385" w:rsidR="007E7F7B" w:rsidRPr="009511D3" w:rsidRDefault="007E7F7B"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75</w:t>
            </w:r>
          </w:p>
        </w:tc>
        <w:tc>
          <w:tcPr>
            <w:tcW w:w="290" w:type="pct"/>
            <w:tcBorders>
              <w:top w:val="single" w:sz="4" w:space="0" w:color="auto"/>
              <w:left w:val="nil"/>
              <w:bottom w:val="nil"/>
              <w:right w:val="nil"/>
            </w:tcBorders>
            <w:shd w:val="clear" w:color="auto" w:fill="auto"/>
          </w:tcPr>
          <w:p w14:paraId="3F8DAA8A" w14:textId="331883ED" w:rsidR="007E7F7B" w:rsidRPr="009511D3" w:rsidRDefault="007E7F7B"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440" w:type="pct"/>
            <w:tcBorders>
              <w:top w:val="single" w:sz="4" w:space="0" w:color="auto"/>
              <w:left w:val="nil"/>
              <w:bottom w:val="nil"/>
              <w:right w:val="nil"/>
            </w:tcBorders>
            <w:shd w:val="clear" w:color="auto" w:fill="auto"/>
          </w:tcPr>
          <w:p w14:paraId="38D44F84" w14:textId="34260EF4" w:rsidR="007E7F7B" w:rsidRPr="009511D3" w:rsidRDefault="007E7F7B"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339" w:type="pct"/>
            <w:tcBorders>
              <w:top w:val="single" w:sz="4" w:space="0" w:color="auto"/>
              <w:left w:val="nil"/>
              <w:bottom w:val="nil"/>
              <w:right w:val="nil"/>
            </w:tcBorders>
            <w:shd w:val="clear" w:color="auto" w:fill="auto"/>
          </w:tcPr>
          <w:p w14:paraId="43FB5D8F" w14:textId="27DBBE73" w:rsidR="007E7F7B" w:rsidRPr="009511D3" w:rsidRDefault="007E7F7B"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1" w:type="pct"/>
            <w:tcBorders>
              <w:top w:val="single" w:sz="4" w:space="0" w:color="auto"/>
              <w:left w:val="nil"/>
              <w:bottom w:val="nil"/>
              <w:right w:val="nil"/>
            </w:tcBorders>
            <w:shd w:val="clear" w:color="auto" w:fill="auto"/>
          </w:tcPr>
          <w:p w14:paraId="1D41124A" w14:textId="20A2FD4A" w:rsidR="007E7F7B" w:rsidRPr="009511D3" w:rsidRDefault="007E7F7B"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371" w:type="pct"/>
            <w:tcBorders>
              <w:top w:val="single" w:sz="4" w:space="0" w:color="auto"/>
              <w:left w:val="nil"/>
              <w:bottom w:val="nil"/>
              <w:right w:val="single" w:sz="4" w:space="0" w:color="auto"/>
            </w:tcBorders>
            <w:shd w:val="clear" w:color="auto" w:fill="auto"/>
            <w:hideMark/>
          </w:tcPr>
          <w:p w14:paraId="64676477" w14:textId="3B1F3F55" w:rsidR="007E7F7B" w:rsidRPr="009511D3" w:rsidRDefault="007E7F7B"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D6569F" w:rsidRPr="009511D3" w14:paraId="3362CF10" w14:textId="77777777" w:rsidTr="00E90528">
        <w:trPr>
          <w:trHeight w:val="300"/>
        </w:trPr>
        <w:tc>
          <w:tcPr>
            <w:tcW w:w="337" w:type="pct"/>
            <w:tcBorders>
              <w:top w:val="nil"/>
              <w:left w:val="single" w:sz="4" w:space="0" w:color="auto"/>
              <w:bottom w:val="nil"/>
              <w:right w:val="nil"/>
            </w:tcBorders>
            <w:shd w:val="clear" w:color="auto" w:fill="auto"/>
            <w:hideMark/>
          </w:tcPr>
          <w:p w14:paraId="4E04A39A"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23051CFE"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963" w:type="pct"/>
            <w:gridSpan w:val="12"/>
            <w:tcBorders>
              <w:top w:val="nil"/>
              <w:left w:val="nil"/>
              <w:bottom w:val="nil"/>
              <w:right w:val="single" w:sz="4" w:space="0" w:color="000000"/>
            </w:tcBorders>
            <w:shd w:val="clear" w:color="auto" w:fill="auto"/>
            <w:hideMark/>
          </w:tcPr>
          <w:p w14:paraId="16361225"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Цена=505,8/1,2</w:t>
            </w:r>
          </w:p>
        </w:tc>
      </w:tr>
      <w:tr w:rsidR="00D6569F" w:rsidRPr="009511D3" w14:paraId="5FBF4A88" w14:textId="77777777" w:rsidTr="00E90528">
        <w:trPr>
          <w:trHeight w:val="300"/>
        </w:trPr>
        <w:tc>
          <w:tcPr>
            <w:tcW w:w="337" w:type="pct"/>
            <w:tcBorders>
              <w:top w:val="nil"/>
              <w:left w:val="single" w:sz="4" w:space="0" w:color="auto"/>
              <w:bottom w:val="nil"/>
              <w:right w:val="nil"/>
            </w:tcBorders>
            <w:shd w:val="clear" w:color="auto" w:fill="auto"/>
            <w:hideMark/>
          </w:tcPr>
          <w:p w14:paraId="70AE6670" w14:textId="77777777" w:rsidR="00D6569F" w:rsidRPr="009511D3" w:rsidRDefault="00D6569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700" w:type="pct"/>
            <w:tcBorders>
              <w:top w:val="nil"/>
              <w:left w:val="nil"/>
              <w:bottom w:val="nil"/>
              <w:right w:val="nil"/>
            </w:tcBorders>
            <w:shd w:val="clear" w:color="auto" w:fill="auto"/>
            <w:hideMark/>
          </w:tcPr>
          <w:p w14:paraId="6D9CB76B" w14:textId="77777777" w:rsidR="00D6569F" w:rsidRPr="009511D3" w:rsidRDefault="00D6569F"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740" w:type="pct"/>
            <w:gridSpan w:val="3"/>
            <w:tcBorders>
              <w:top w:val="single" w:sz="4" w:space="0" w:color="auto"/>
              <w:left w:val="nil"/>
              <w:bottom w:val="nil"/>
              <w:right w:val="nil"/>
            </w:tcBorders>
            <w:shd w:val="clear" w:color="auto" w:fill="auto"/>
            <w:hideMark/>
          </w:tcPr>
          <w:p w14:paraId="303570E5" w14:textId="77777777" w:rsidR="00D6569F" w:rsidRPr="009511D3" w:rsidRDefault="00D6569F"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Всего по позиции</w:t>
            </w:r>
          </w:p>
        </w:tc>
        <w:tc>
          <w:tcPr>
            <w:tcW w:w="331" w:type="pct"/>
            <w:tcBorders>
              <w:top w:val="single" w:sz="4" w:space="0" w:color="auto"/>
              <w:left w:val="nil"/>
              <w:bottom w:val="nil"/>
              <w:right w:val="nil"/>
            </w:tcBorders>
            <w:shd w:val="clear" w:color="auto" w:fill="auto"/>
            <w:hideMark/>
          </w:tcPr>
          <w:p w14:paraId="0D38BFC3" w14:textId="77777777" w:rsidR="00D6569F" w:rsidRPr="009511D3" w:rsidRDefault="00D6569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72" w:type="pct"/>
            <w:tcBorders>
              <w:top w:val="single" w:sz="4" w:space="0" w:color="auto"/>
              <w:left w:val="nil"/>
              <w:bottom w:val="nil"/>
              <w:right w:val="nil"/>
            </w:tcBorders>
            <w:shd w:val="clear" w:color="auto" w:fill="auto"/>
            <w:hideMark/>
          </w:tcPr>
          <w:p w14:paraId="552142A7" w14:textId="77777777" w:rsidR="00D6569F" w:rsidRPr="009511D3" w:rsidRDefault="00D6569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7806DDF3" w14:textId="77777777" w:rsidR="00D6569F" w:rsidRPr="009511D3" w:rsidRDefault="00D6569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59" w:type="pct"/>
            <w:tcBorders>
              <w:top w:val="single" w:sz="4" w:space="0" w:color="auto"/>
              <w:left w:val="nil"/>
              <w:bottom w:val="nil"/>
              <w:right w:val="nil"/>
            </w:tcBorders>
            <w:shd w:val="clear" w:color="auto" w:fill="auto"/>
            <w:hideMark/>
          </w:tcPr>
          <w:p w14:paraId="3A7DB8F3" w14:textId="77777777" w:rsidR="00D6569F" w:rsidRPr="009511D3" w:rsidRDefault="00D6569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90" w:type="pct"/>
            <w:tcBorders>
              <w:top w:val="single" w:sz="4" w:space="0" w:color="auto"/>
              <w:left w:val="nil"/>
              <w:bottom w:val="nil"/>
              <w:right w:val="nil"/>
            </w:tcBorders>
            <w:shd w:val="clear" w:color="auto" w:fill="auto"/>
          </w:tcPr>
          <w:p w14:paraId="042D1DEB" w14:textId="2D4FA4A2" w:rsidR="00D6569F" w:rsidRPr="009511D3" w:rsidRDefault="00D6569F"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440" w:type="pct"/>
            <w:tcBorders>
              <w:top w:val="single" w:sz="4" w:space="0" w:color="auto"/>
              <w:left w:val="nil"/>
              <w:bottom w:val="nil"/>
              <w:right w:val="nil"/>
            </w:tcBorders>
            <w:shd w:val="clear" w:color="auto" w:fill="auto"/>
          </w:tcPr>
          <w:p w14:paraId="51E17977" w14:textId="07E9BEF6" w:rsidR="00D6569F" w:rsidRPr="009511D3" w:rsidRDefault="00D6569F"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339" w:type="pct"/>
            <w:tcBorders>
              <w:top w:val="single" w:sz="4" w:space="0" w:color="auto"/>
              <w:left w:val="nil"/>
              <w:bottom w:val="nil"/>
              <w:right w:val="nil"/>
            </w:tcBorders>
            <w:shd w:val="clear" w:color="auto" w:fill="auto"/>
          </w:tcPr>
          <w:p w14:paraId="51FDB3CE" w14:textId="733D0B5C" w:rsidR="00D6569F" w:rsidRPr="009511D3" w:rsidRDefault="00D6569F"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1" w:type="pct"/>
            <w:tcBorders>
              <w:top w:val="single" w:sz="4" w:space="0" w:color="auto"/>
              <w:left w:val="nil"/>
              <w:bottom w:val="nil"/>
              <w:right w:val="nil"/>
            </w:tcBorders>
            <w:shd w:val="clear" w:color="auto" w:fill="auto"/>
          </w:tcPr>
          <w:p w14:paraId="0CE7BD0E" w14:textId="3A5F4093"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71" w:type="pct"/>
            <w:tcBorders>
              <w:top w:val="single" w:sz="4" w:space="0" w:color="auto"/>
              <w:left w:val="nil"/>
              <w:bottom w:val="nil"/>
              <w:right w:val="single" w:sz="4" w:space="0" w:color="auto"/>
            </w:tcBorders>
            <w:shd w:val="clear" w:color="auto" w:fill="auto"/>
          </w:tcPr>
          <w:p w14:paraId="314C860C" w14:textId="38CD6317" w:rsidR="00D6569F" w:rsidRPr="009511D3" w:rsidRDefault="00D6569F"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7E7F7B" w:rsidRPr="009511D3" w14:paraId="0DA9CDFE" w14:textId="77777777" w:rsidTr="00E90528">
        <w:trPr>
          <w:trHeight w:val="465"/>
        </w:trPr>
        <w:tc>
          <w:tcPr>
            <w:tcW w:w="337" w:type="pct"/>
            <w:tcBorders>
              <w:top w:val="single" w:sz="4" w:space="0" w:color="auto"/>
              <w:left w:val="single" w:sz="4" w:space="0" w:color="auto"/>
              <w:bottom w:val="nil"/>
              <w:right w:val="nil"/>
            </w:tcBorders>
            <w:shd w:val="clear" w:color="auto" w:fill="auto"/>
            <w:hideMark/>
          </w:tcPr>
          <w:p w14:paraId="489B2AE2" w14:textId="77777777" w:rsidR="007E7F7B" w:rsidRPr="009511D3" w:rsidRDefault="007E7F7B"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10</w:t>
            </w:r>
          </w:p>
        </w:tc>
        <w:tc>
          <w:tcPr>
            <w:tcW w:w="700" w:type="pct"/>
            <w:tcBorders>
              <w:top w:val="single" w:sz="4" w:space="0" w:color="auto"/>
              <w:left w:val="nil"/>
              <w:bottom w:val="nil"/>
              <w:right w:val="nil"/>
            </w:tcBorders>
            <w:shd w:val="clear" w:color="auto" w:fill="auto"/>
            <w:hideMark/>
          </w:tcPr>
          <w:p w14:paraId="03C8F406" w14:textId="77777777" w:rsidR="007E7F7B" w:rsidRPr="009511D3" w:rsidRDefault="007E7F7B"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Текущая  цена</w:t>
            </w:r>
          </w:p>
        </w:tc>
        <w:tc>
          <w:tcPr>
            <w:tcW w:w="740" w:type="pct"/>
            <w:gridSpan w:val="3"/>
            <w:tcBorders>
              <w:top w:val="single" w:sz="4" w:space="0" w:color="auto"/>
              <w:left w:val="nil"/>
              <w:bottom w:val="nil"/>
              <w:right w:val="nil"/>
            </w:tcBorders>
            <w:shd w:val="clear" w:color="auto" w:fill="auto"/>
            <w:hideMark/>
          </w:tcPr>
          <w:p w14:paraId="4F464E70" w14:textId="77777777" w:rsidR="007E7F7B" w:rsidRPr="009511D3" w:rsidRDefault="007E7F7B"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xml:space="preserve">Шина "0" N (6х9мм) 8 отверстий латунь синий изолятор на </w:t>
            </w:r>
            <w:r w:rsidRPr="009511D3">
              <w:rPr>
                <w:rFonts w:ascii="Times New Roman" w:eastAsia="Times New Roman" w:hAnsi="Times New Roman" w:cs="Times New Roman"/>
                <w:b/>
                <w:bCs/>
                <w:color w:val="000000"/>
                <w:sz w:val="24"/>
                <w:szCs w:val="24"/>
                <w:lang w:eastAsia="ru-RU"/>
              </w:rPr>
              <w:lastRenderedPageBreak/>
              <w:t>DIN-рейку( L--0,1м)</w:t>
            </w:r>
          </w:p>
        </w:tc>
        <w:tc>
          <w:tcPr>
            <w:tcW w:w="331" w:type="pct"/>
            <w:tcBorders>
              <w:top w:val="single" w:sz="4" w:space="0" w:color="auto"/>
              <w:left w:val="nil"/>
              <w:bottom w:val="nil"/>
              <w:right w:val="nil"/>
            </w:tcBorders>
            <w:shd w:val="clear" w:color="auto" w:fill="auto"/>
            <w:hideMark/>
          </w:tcPr>
          <w:p w14:paraId="573C0ABC" w14:textId="77777777" w:rsidR="007E7F7B" w:rsidRPr="009511D3" w:rsidRDefault="007E7F7B"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lastRenderedPageBreak/>
              <w:t>шт</w:t>
            </w:r>
          </w:p>
        </w:tc>
        <w:tc>
          <w:tcPr>
            <w:tcW w:w="272" w:type="pct"/>
            <w:tcBorders>
              <w:top w:val="single" w:sz="4" w:space="0" w:color="auto"/>
              <w:left w:val="nil"/>
              <w:bottom w:val="nil"/>
              <w:right w:val="nil"/>
            </w:tcBorders>
            <w:shd w:val="clear" w:color="auto" w:fill="auto"/>
            <w:hideMark/>
          </w:tcPr>
          <w:p w14:paraId="3574A54A" w14:textId="6EC6C610" w:rsidR="007E7F7B" w:rsidRPr="009511D3" w:rsidRDefault="007E7F7B"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75</w:t>
            </w:r>
          </w:p>
        </w:tc>
        <w:tc>
          <w:tcPr>
            <w:tcW w:w="440" w:type="pct"/>
            <w:tcBorders>
              <w:top w:val="single" w:sz="4" w:space="0" w:color="auto"/>
              <w:left w:val="nil"/>
              <w:bottom w:val="nil"/>
              <w:right w:val="nil"/>
            </w:tcBorders>
            <w:shd w:val="clear" w:color="auto" w:fill="auto"/>
            <w:hideMark/>
          </w:tcPr>
          <w:p w14:paraId="56F5DD4D" w14:textId="2D92E8FE" w:rsidR="007E7F7B" w:rsidRPr="009511D3" w:rsidRDefault="007E7F7B"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1</w:t>
            </w:r>
          </w:p>
        </w:tc>
        <w:tc>
          <w:tcPr>
            <w:tcW w:w="459" w:type="pct"/>
            <w:tcBorders>
              <w:top w:val="single" w:sz="4" w:space="0" w:color="auto"/>
              <w:left w:val="nil"/>
              <w:bottom w:val="nil"/>
              <w:right w:val="nil"/>
            </w:tcBorders>
            <w:shd w:val="clear" w:color="auto" w:fill="auto"/>
            <w:hideMark/>
          </w:tcPr>
          <w:p w14:paraId="3137AF83" w14:textId="6100734D" w:rsidR="007E7F7B" w:rsidRPr="009511D3" w:rsidRDefault="007E7F7B"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75</w:t>
            </w:r>
          </w:p>
        </w:tc>
        <w:tc>
          <w:tcPr>
            <w:tcW w:w="290" w:type="pct"/>
            <w:tcBorders>
              <w:top w:val="single" w:sz="4" w:space="0" w:color="auto"/>
              <w:left w:val="nil"/>
              <w:bottom w:val="nil"/>
              <w:right w:val="nil"/>
            </w:tcBorders>
            <w:shd w:val="clear" w:color="auto" w:fill="auto"/>
          </w:tcPr>
          <w:p w14:paraId="4054F494" w14:textId="2B2151C3" w:rsidR="007E7F7B" w:rsidRPr="009511D3" w:rsidRDefault="007E7F7B"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440" w:type="pct"/>
            <w:tcBorders>
              <w:top w:val="single" w:sz="4" w:space="0" w:color="auto"/>
              <w:left w:val="nil"/>
              <w:bottom w:val="nil"/>
              <w:right w:val="nil"/>
            </w:tcBorders>
            <w:shd w:val="clear" w:color="auto" w:fill="auto"/>
          </w:tcPr>
          <w:p w14:paraId="1637B041" w14:textId="6E9A28EF" w:rsidR="007E7F7B" w:rsidRPr="009511D3" w:rsidRDefault="007E7F7B"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339" w:type="pct"/>
            <w:tcBorders>
              <w:top w:val="single" w:sz="4" w:space="0" w:color="auto"/>
              <w:left w:val="nil"/>
              <w:bottom w:val="nil"/>
              <w:right w:val="nil"/>
            </w:tcBorders>
            <w:shd w:val="clear" w:color="auto" w:fill="auto"/>
          </w:tcPr>
          <w:p w14:paraId="717162F6" w14:textId="39759321" w:rsidR="007E7F7B" w:rsidRPr="009511D3" w:rsidRDefault="007E7F7B"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1" w:type="pct"/>
            <w:tcBorders>
              <w:top w:val="single" w:sz="4" w:space="0" w:color="auto"/>
              <w:left w:val="nil"/>
              <w:bottom w:val="nil"/>
              <w:right w:val="nil"/>
            </w:tcBorders>
            <w:shd w:val="clear" w:color="auto" w:fill="auto"/>
          </w:tcPr>
          <w:p w14:paraId="25EE5DCC" w14:textId="3173905A" w:rsidR="007E7F7B" w:rsidRPr="009511D3" w:rsidRDefault="007E7F7B"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371" w:type="pct"/>
            <w:tcBorders>
              <w:top w:val="single" w:sz="4" w:space="0" w:color="auto"/>
              <w:left w:val="nil"/>
              <w:bottom w:val="nil"/>
              <w:right w:val="single" w:sz="4" w:space="0" w:color="auto"/>
            </w:tcBorders>
            <w:shd w:val="clear" w:color="auto" w:fill="auto"/>
          </w:tcPr>
          <w:p w14:paraId="44911A46" w14:textId="636B9658" w:rsidR="007E7F7B" w:rsidRPr="009511D3" w:rsidRDefault="007E7F7B"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D6569F" w:rsidRPr="009511D3" w14:paraId="7CA16346" w14:textId="77777777" w:rsidTr="00E90528">
        <w:trPr>
          <w:trHeight w:val="300"/>
        </w:trPr>
        <w:tc>
          <w:tcPr>
            <w:tcW w:w="337" w:type="pct"/>
            <w:tcBorders>
              <w:top w:val="nil"/>
              <w:left w:val="single" w:sz="4" w:space="0" w:color="auto"/>
              <w:bottom w:val="nil"/>
              <w:right w:val="nil"/>
            </w:tcBorders>
            <w:shd w:val="clear" w:color="auto" w:fill="auto"/>
            <w:hideMark/>
          </w:tcPr>
          <w:p w14:paraId="46504597"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108A942A"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963" w:type="pct"/>
            <w:gridSpan w:val="12"/>
            <w:tcBorders>
              <w:top w:val="nil"/>
              <w:left w:val="nil"/>
              <w:bottom w:val="nil"/>
              <w:right w:val="single" w:sz="4" w:space="0" w:color="000000"/>
            </w:tcBorders>
            <w:shd w:val="clear" w:color="auto" w:fill="auto"/>
            <w:hideMark/>
          </w:tcPr>
          <w:p w14:paraId="2F62CEB9"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Цена=51,38/1,2</w:t>
            </w:r>
          </w:p>
        </w:tc>
      </w:tr>
      <w:tr w:rsidR="00D6569F" w:rsidRPr="009511D3" w14:paraId="0DFFBAB8" w14:textId="77777777" w:rsidTr="00E90528">
        <w:trPr>
          <w:trHeight w:val="300"/>
        </w:trPr>
        <w:tc>
          <w:tcPr>
            <w:tcW w:w="337" w:type="pct"/>
            <w:tcBorders>
              <w:top w:val="nil"/>
              <w:left w:val="single" w:sz="4" w:space="0" w:color="auto"/>
              <w:bottom w:val="nil"/>
              <w:right w:val="nil"/>
            </w:tcBorders>
            <w:shd w:val="clear" w:color="auto" w:fill="auto"/>
            <w:hideMark/>
          </w:tcPr>
          <w:p w14:paraId="566A6CFD" w14:textId="77777777" w:rsidR="00D6569F" w:rsidRPr="009511D3" w:rsidRDefault="00D6569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700" w:type="pct"/>
            <w:tcBorders>
              <w:top w:val="nil"/>
              <w:left w:val="nil"/>
              <w:bottom w:val="nil"/>
              <w:right w:val="nil"/>
            </w:tcBorders>
            <w:shd w:val="clear" w:color="auto" w:fill="auto"/>
            <w:hideMark/>
          </w:tcPr>
          <w:p w14:paraId="4BE409CA" w14:textId="77777777" w:rsidR="00D6569F" w:rsidRPr="009511D3" w:rsidRDefault="00D6569F"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740" w:type="pct"/>
            <w:gridSpan w:val="3"/>
            <w:tcBorders>
              <w:top w:val="single" w:sz="4" w:space="0" w:color="auto"/>
              <w:left w:val="nil"/>
              <w:bottom w:val="nil"/>
              <w:right w:val="nil"/>
            </w:tcBorders>
            <w:shd w:val="clear" w:color="auto" w:fill="auto"/>
            <w:hideMark/>
          </w:tcPr>
          <w:p w14:paraId="06586919" w14:textId="77777777" w:rsidR="00D6569F" w:rsidRPr="009511D3" w:rsidRDefault="00D6569F"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Всего по позиции</w:t>
            </w:r>
          </w:p>
        </w:tc>
        <w:tc>
          <w:tcPr>
            <w:tcW w:w="331" w:type="pct"/>
            <w:tcBorders>
              <w:top w:val="single" w:sz="4" w:space="0" w:color="auto"/>
              <w:left w:val="nil"/>
              <w:bottom w:val="nil"/>
              <w:right w:val="nil"/>
            </w:tcBorders>
            <w:shd w:val="clear" w:color="auto" w:fill="auto"/>
            <w:hideMark/>
          </w:tcPr>
          <w:p w14:paraId="08C487FA" w14:textId="77777777" w:rsidR="00D6569F" w:rsidRPr="009511D3" w:rsidRDefault="00D6569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72" w:type="pct"/>
            <w:tcBorders>
              <w:top w:val="single" w:sz="4" w:space="0" w:color="auto"/>
              <w:left w:val="nil"/>
              <w:bottom w:val="nil"/>
              <w:right w:val="nil"/>
            </w:tcBorders>
            <w:shd w:val="clear" w:color="auto" w:fill="auto"/>
            <w:hideMark/>
          </w:tcPr>
          <w:p w14:paraId="76A13585" w14:textId="77777777" w:rsidR="00D6569F" w:rsidRPr="009511D3" w:rsidRDefault="00D6569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218F15E5" w14:textId="77777777" w:rsidR="00D6569F" w:rsidRPr="009511D3" w:rsidRDefault="00D6569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59" w:type="pct"/>
            <w:tcBorders>
              <w:top w:val="single" w:sz="4" w:space="0" w:color="auto"/>
              <w:left w:val="nil"/>
              <w:bottom w:val="nil"/>
              <w:right w:val="nil"/>
            </w:tcBorders>
            <w:shd w:val="clear" w:color="auto" w:fill="auto"/>
            <w:hideMark/>
          </w:tcPr>
          <w:p w14:paraId="0947BF4C" w14:textId="77777777" w:rsidR="00D6569F" w:rsidRPr="009511D3" w:rsidRDefault="00D6569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90" w:type="pct"/>
            <w:tcBorders>
              <w:top w:val="single" w:sz="4" w:space="0" w:color="auto"/>
              <w:left w:val="nil"/>
              <w:bottom w:val="nil"/>
              <w:right w:val="nil"/>
            </w:tcBorders>
            <w:shd w:val="clear" w:color="auto" w:fill="auto"/>
            <w:hideMark/>
          </w:tcPr>
          <w:p w14:paraId="20827691" w14:textId="77777777" w:rsidR="00D6569F" w:rsidRPr="009511D3" w:rsidRDefault="00D6569F"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480B55BE" w14:textId="77777777" w:rsidR="00D6569F" w:rsidRPr="009511D3" w:rsidRDefault="00D6569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339" w:type="pct"/>
            <w:tcBorders>
              <w:top w:val="single" w:sz="4" w:space="0" w:color="auto"/>
              <w:left w:val="nil"/>
              <w:bottom w:val="nil"/>
              <w:right w:val="nil"/>
            </w:tcBorders>
            <w:shd w:val="clear" w:color="auto" w:fill="auto"/>
          </w:tcPr>
          <w:p w14:paraId="75E53548" w14:textId="0CC8E0DA" w:rsidR="00D6569F" w:rsidRPr="009511D3" w:rsidRDefault="00D6569F"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1" w:type="pct"/>
            <w:tcBorders>
              <w:top w:val="single" w:sz="4" w:space="0" w:color="auto"/>
              <w:left w:val="nil"/>
              <w:bottom w:val="nil"/>
              <w:right w:val="nil"/>
            </w:tcBorders>
            <w:shd w:val="clear" w:color="auto" w:fill="auto"/>
          </w:tcPr>
          <w:p w14:paraId="753A147F" w14:textId="184E3EB8"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71" w:type="pct"/>
            <w:tcBorders>
              <w:top w:val="single" w:sz="4" w:space="0" w:color="auto"/>
              <w:left w:val="nil"/>
              <w:bottom w:val="nil"/>
              <w:right w:val="single" w:sz="4" w:space="0" w:color="auto"/>
            </w:tcBorders>
            <w:shd w:val="clear" w:color="auto" w:fill="auto"/>
          </w:tcPr>
          <w:p w14:paraId="50314A64" w14:textId="384A5FE9" w:rsidR="00D6569F" w:rsidRPr="009511D3" w:rsidRDefault="00D6569F"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7E7F7B" w:rsidRPr="009511D3" w14:paraId="168C3CC1" w14:textId="77777777" w:rsidTr="00E90528">
        <w:trPr>
          <w:trHeight w:val="300"/>
        </w:trPr>
        <w:tc>
          <w:tcPr>
            <w:tcW w:w="337" w:type="pct"/>
            <w:tcBorders>
              <w:top w:val="single" w:sz="4" w:space="0" w:color="auto"/>
              <w:left w:val="single" w:sz="4" w:space="0" w:color="auto"/>
              <w:bottom w:val="nil"/>
              <w:right w:val="nil"/>
            </w:tcBorders>
            <w:shd w:val="clear" w:color="auto" w:fill="auto"/>
            <w:hideMark/>
          </w:tcPr>
          <w:p w14:paraId="26AAD6E6" w14:textId="77777777" w:rsidR="007E7F7B" w:rsidRPr="009511D3" w:rsidRDefault="007E7F7B"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11</w:t>
            </w:r>
          </w:p>
        </w:tc>
        <w:tc>
          <w:tcPr>
            <w:tcW w:w="700" w:type="pct"/>
            <w:tcBorders>
              <w:top w:val="single" w:sz="4" w:space="0" w:color="auto"/>
              <w:left w:val="nil"/>
              <w:bottom w:val="nil"/>
              <w:right w:val="nil"/>
            </w:tcBorders>
            <w:shd w:val="clear" w:color="auto" w:fill="auto"/>
            <w:hideMark/>
          </w:tcPr>
          <w:p w14:paraId="0302F5EC" w14:textId="77777777" w:rsidR="007E7F7B" w:rsidRPr="009511D3" w:rsidRDefault="007E7F7B"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Текущая  цена</w:t>
            </w:r>
          </w:p>
        </w:tc>
        <w:tc>
          <w:tcPr>
            <w:tcW w:w="740" w:type="pct"/>
            <w:gridSpan w:val="3"/>
            <w:tcBorders>
              <w:top w:val="single" w:sz="4" w:space="0" w:color="auto"/>
              <w:left w:val="nil"/>
              <w:bottom w:val="nil"/>
              <w:right w:val="nil"/>
            </w:tcBorders>
            <w:shd w:val="clear" w:color="auto" w:fill="auto"/>
            <w:hideMark/>
          </w:tcPr>
          <w:p w14:paraId="23A11356" w14:textId="77777777" w:rsidR="007E7F7B" w:rsidRPr="009511D3" w:rsidRDefault="007E7F7B"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DIN-рейка 100 мм</w:t>
            </w:r>
          </w:p>
        </w:tc>
        <w:tc>
          <w:tcPr>
            <w:tcW w:w="331" w:type="pct"/>
            <w:tcBorders>
              <w:top w:val="single" w:sz="4" w:space="0" w:color="auto"/>
              <w:left w:val="nil"/>
              <w:bottom w:val="nil"/>
              <w:right w:val="nil"/>
            </w:tcBorders>
            <w:shd w:val="clear" w:color="auto" w:fill="auto"/>
            <w:hideMark/>
          </w:tcPr>
          <w:p w14:paraId="756F9159" w14:textId="77777777" w:rsidR="007E7F7B" w:rsidRPr="009511D3" w:rsidRDefault="007E7F7B"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шт</w:t>
            </w:r>
          </w:p>
        </w:tc>
        <w:tc>
          <w:tcPr>
            <w:tcW w:w="272" w:type="pct"/>
            <w:tcBorders>
              <w:top w:val="single" w:sz="4" w:space="0" w:color="auto"/>
              <w:left w:val="nil"/>
              <w:bottom w:val="nil"/>
              <w:right w:val="nil"/>
            </w:tcBorders>
            <w:shd w:val="clear" w:color="auto" w:fill="auto"/>
            <w:hideMark/>
          </w:tcPr>
          <w:p w14:paraId="542802A2" w14:textId="1809BEC0" w:rsidR="007E7F7B" w:rsidRPr="009511D3" w:rsidRDefault="007E7F7B"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150</w:t>
            </w:r>
          </w:p>
        </w:tc>
        <w:tc>
          <w:tcPr>
            <w:tcW w:w="440" w:type="pct"/>
            <w:tcBorders>
              <w:top w:val="single" w:sz="4" w:space="0" w:color="auto"/>
              <w:left w:val="nil"/>
              <w:bottom w:val="nil"/>
              <w:right w:val="nil"/>
            </w:tcBorders>
            <w:shd w:val="clear" w:color="auto" w:fill="auto"/>
            <w:hideMark/>
          </w:tcPr>
          <w:p w14:paraId="1DF9F212" w14:textId="74D79C6E" w:rsidR="007E7F7B" w:rsidRPr="009511D3" w:rsidRDefault="007E7F7B"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1</w:t>
            </w:r>
          </w:p>
        </w:tc>
        <w:tc>
          <w:tcPr>
            <w:tcW w:w="459" w:type="pct"/>
            <w:tcBorders>
              <w:top w:val="single" w:sz="4" w:space="0" w:color="auto"/>
              <w:left w:val="nil"/>
              <w:bottom w:val="nil"/>
              <w:right w:val="nil"/>
            </w:tcBorders>
            <w:shd w:val="clear" w:color="auto" w:fill="auto"/>
            <w:hideMark/>
          </w:tcPr>
          <w:p w14:paraId="18C861A0" w14:textId="205C9669" w:rsidR="007E7F7B" w:rsidRPr="009511D3" w:rsidRDefault="007E7F7B"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150</w:t>
            </w:r>
          </w:p>
        </w:tc>
        <w:tc>
          <w:tcPr>
            <w:tcW w:w="290" w:type="pct"/>
            <w:tcBorders>
              <w:top w:val="single" w:sz="4" w:space="0" w:color="auto"/>
              <w:left w:val="nil"/>
              <w:bottom w:val="nil"/>
              <w:right w:val="nil"/>
            </w:tcBorders>
            <w:shd w:val="clear" w:color="auto" w:fill="auto"/>
          </w:tcPr>
          <w:p w14:paraId="5A55FCBB" w14:textId="587CF148" w:rsidR="007E7F7B" w:rsidRPr="009511D3" w:rsidRDefault="007E7F7B"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440" w:type="pct"/>
            <w:tcBorders>
              <w:top w:val="single" w:sz="4" w:space="0" w:color="auto"/>
              <w:left w:val="nil"/>
              <w:bottom w:val="nil"/>
              <w:right w:val="nil"/>
            </w:tcBorders>
            <w:shd w:val="clear" w:color="auto" w:fill="auto"/>
          </w:tcPr>
          <w:p w14:paraId="2FCD8852" w14:textId="55DE9EBF" w:rsidR="007E7F7B" w:rsidRPr="009511D3" w:rsidRDefault="007E7F7B"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339" w:type="pct"/>
            <w:tcBorders>
              <w:top w:val="single" w:sz="4" w:space="0" w:color="auto"/>
              <w:left w:val="nil"/>
              <w:bottom w:val="nil"/>
              <w:right w:val="nil"/>
            </w:tcBorders>
            <w:shd w:val="clear" w:color="auto" w:fill="auto"/>
          </w:tcPr>
          <w:p w14:paraId="7AF38B53" w14:textId="3CFD20C3" w:rsidR="007E7F7B" w:rsidRPr="009511D3" w:rsidRDefault="007E7F7B"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1" w:type="pct"/>
            <w:tcBorders>
              <w:top w:val="single" w:sz="4" w:space="0" w:color="auto"/>
              <w:left w:val="nil"/>
              <w:bottom w:val="nil"/>
              <w:right w:val="nil"/>
            </w:tcBorders>
            <w:shd w:val="clear" w:color="auto" w:fill="auto"/>
          </w:tcPr>
          <w:p w14:paraId="6C34F1AD" w14:textId="30E0D94D" w:rsidR="007E7F7B" w:rsidRPr="009511D3" w:rsidRDefault="007E7F7B"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371" w:type="pct"/>
            <w:tcBorders>
              <w:top w:val="single" w:sz="4" w:space="0" w:color="auto"/>
              <w:left w:val="nil"/>
              <w:bottom w:val="nil"/>
              <w:right w:val="single" w:sz="4" w:space="0" w:color="auto"/>
            </w:tcBorders>
            <w:shd w:val="clear" w:color="auto" w:fill="auto"/>
          </w:tcPr>
          <w:p w14:paraId="462863DF" w14:textId="1166D407" w:rsidR="007E7F7B" w:rsidRPr="009511D3" w:rsidRDefault="007E7F7B"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D6569F" w:rsidRPr="009511D3" w14:paraId="1CAFFA1B" w14:textId="77777777" w:rsidTr="00E90528">
        <w:trPr>
          <w:trHeight w:val="300"/>
        </w:trPr>
        <w:tc>
          <w:tcPr>
            <w:tcW w:w="337" w:type="pct"/>
            <w:tcBorders>
              <w:top w:val="nil"/>
              <w:left w:val="single" w:sz="4" w:space="0" w:color="auto"/>
              <w:bottom w:val="nil"/>
              <w:right w:val="nil"/>
            </w:tcBorders>
            <w:shd w:val="clear" w:color="auto" w:fill="auto"/>
            <w:hideMark/>
          </w:tcPr>
          <w:p w14:paraId="1D036A51"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271273BA"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963" w:type="pct"/>
            <w:gridSpan w:val="12"/>
            <w:tcBorders>
              <w:top w:val="nil"/>
              <w:left w:val="nil"/>
              <w:bottom w:val="nil"/>
              <w:right w:val="single" w:sz="4" w:space="0" w:color="000000"/>
            </w:tcBorders>
            <w:shd w:val="clear" w:color="auto" w:fill="auto"/>
            <w:hideMark/>
          </w:tcPr>
          <w:p w14:paraId="09EE794B"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Цена=22/1,2</w:t>
            </w:r>
          </w:p>
        </w:tc>
      </w:tr>
      <w:tr w:rsidR="00D6569F" w:rsidRPr="009511D3" w14:paraId="4C882871" w14:textId="77777777" w:rsidTr="00E90528">
        <w:trPr>
          <w:trHeight w:val="300"/>
        </w:trPr>
        <w:tc>
          <w:tcPr>
            <w:tcW w:w="337" w:type="pct"/>
            <w:tcBorders>
              <w:top w:val="nil"/>
              <w:left w:val="single" w:sz="4" w:space="0" w:color="auto"/>
              <w:bottom w:val="nil"/>
              <w:right w:val="nil"/>
            </w:tcBorders>
            <w:shd w:val="clear" w:color="auto" w:fill="auto"/>
            <w:hideMark/>
          </w:tcPr>
          <w:p w14:paraId="261A98B4" w14:textId="77777777" w:rsidR="00D6569F" w:rsidRPr="009511D3" w:rsidRDefault="00D6569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700" w:type="pct"/>
            <w:tcBorders>
              <w:top w:val="nil"/>
              <w:left w:val="nil"/>
              <w:bottom w:val="nil"/>
              <w:right w:val="nil"/>
            </w:tcBorders>
            <w:shd w:val="clear" w:color="auto" w:fill="auto"/>
            <w:hideMark/>
          </w:tcPr>
          <w:p w14:paraId="65610263" w14:textId="77777777" w:rsidR="00D6569F" w:rsidRPr="009511D3" w:rsidRDefault="00D6569F"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740" w:type="pct"/>
            <w:gridSpan w:val="3"/>
            <w:tcBorders>
              <w:top w:val="single" w:sz="4" w:space="0" w:color="auto"/>
              <w:left w:val="nil"/>
              <w:bottom w:val="nil"/>
              <w:right w:val="nil"/>
            </w:tcBorders>
            <w:shd w:val="clear" w:color="auto" w:fill="auto"/>
            <w:hideMark/>
          </w:tcPr>
          <w:p w14:paraId="55A5775D" w14:textId="77777777" w:rsidR="00D6569F" w:rsidRPr="009511D3" w:rsidRDefault="00D6569F"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Всего по позиции</w:t>
            </w:r>
          </w:p>
        </w:tc>
        <w:tc>
          <w:tcPr>
            <w:tcW w:w="331" w:type="pct"/>
            <w:tcBorders>
              <w:top w:val="single" w:sz="4" w:space="0" w:color="auto"/>
              <w:left w:val="nil"/>
              <w:bottom w:val="nil"/>
              <w:right w:val="nil"/>
            </w:tcBorders>
            <w:shd w:val="clear" w:color="auto" w:fill="auto"/>
            <w:hideMark/>
          </w:tcPr>
          <w:p w14:paraId="47E11E1A" w14:textId="77777777" w:rsidR="00D6569F" w:rsidRPr="009511D3" w:rsidRDefault="00D6569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72" w:type="pct"/>
            <w:tcBorders>
              <w:top w:val="single" w:sz="4" w:space="0" w:color="auto"/>
              <w:left w:val="nil"/>
              <w:bottom w:val="nil"/>
              <w:right w:val="nil"/>
            </w:tcBorders>
            <w:shd w:val="clear" w:color="auto" w:fill="auto"/>
            <w:hideMark/>
          </w:tcPr>
          <w:p w14:paraId="224C93D4" w14:textId="77777777" w:rsidR="00D6569F" w:rsidRPr="009511D3" w:rsidRDefault="00D6569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6ECFF152" w14:textId="77777777" w:rsidR="00D6569F" w:rsidRPr="009511D3" w:rsidRDefault="00D6569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59" w:type="pct"/>
            <w:tcBorders>
              <w:top w:val="single" w:sz="4" w:space="0" w:color="auto"/>
              <w:left w:val="nil"/>
              <w:bottom w:val="nil"/>
              <w:right w:val="nil"/>
            </w:tcBorders>
            <w:shd w:val="clear" w:color="auto" w:fill="auto"/>
            <w:hideMark/>
          </w:tcPr>
          <w:p w14:paraId="3A69D7AB" w14:textId="77777777" w:rsidR="00D6569F" w:rsidRPr="009511D3" w:rsidRDefault="00D6569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90" w:type="pct"/>
            <w:tcBorders>
              <w:top w:val="single" w:sz="4" w:space="0" w:color="auto"/>
              <w:left w:val="nil"/>
              <w:bottom w:val="nil"/>
              <w:right w:val="nil"/>
            </w:tcBorders>
            <w:shd w:val="clear" w:color="auto" w:fill="auto"/>
            <w:hideMark/>
          </w:tcPr>
          <w:p w14:paraId="09837EC9" w14:textId="77777777" w:rsidR="00D6569F" w:rsidRPr="009511D3" w:rsidRDefault="00D6569F"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tcPr>
          <w:p w14:paraId="14A39953" w14:textId="4DC1A30D" w:rsidR="00D6569F" w:rsidRPr="009511D3" w:rsidRDefault="00D6569F"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339" w:type="pct"/>
            <w:tcBorders>
              <w:top w:val="single" w:sz="4" w:space="0" w:color="auto"/>
              <w:left w:val="nil"/>
              <w:bottom w:val="nil"/>
              <w:right w:val="nil"/>
            </w:tcBorders>
            <w:shd w:val="clear" w:color="auto" w:fill="auto"/>
          </w:tcPr>
          <w:p w14:paraId="633DB062" w14:textId="6EA86899" w:rsidR="00D6569F" w:rsidRPr="009511D3" w:rsidRDefault="00D6569F"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1" w:type="pct"/>
            <w:tcBorders>
              <w:top w:val="single" w:sz="4" w:space="0" w:color="auto"/>
              <w:left w:val="nil"/>
              <w:bottom w:val="nil"/>
              <w:right w:val="nil"/>
            </w:tcBorders>
            <w:shd w:val="clear" w:color="auto" w:fill="auto"/>
          </w:tcPr>
          <w:p w14:paraId="50A49863" w14:textId="7F3D530F"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71" w:type="pct"/>
            <w:tcBorders>
              <w:top w:val="single" w:sz="4" w:space="0" w:color="auto"/>
              <w:left w:val="nil"/>
              <w:bottom w:val="nil"/>
              <w:right w:val="single" w:sz="4" w:space="0" w:color="auto"/>
            </w:tcBorders>
            <w:shd w:val="clear" w:color="auto" w:fill="auto"/>
          </w:tcPr>
          <w:p w14:paraId="5576E04F" w14:textId="4C414693" w:rsidR="00D6569F" w:rsidRPr="009511D3" w:rsidRDefault="00D6569F"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7E7F7B" w:rsidRPr="009511D3" w14:paraId="5B60064B" w14:textId="77777777" w:rsidTr="00E90528">
        <w:trPr>
          <w:trHeight w:val="300"/>
        </w:trPr>
        <w:tc>
          <w:tcPr>
            <w:tcW w:w="337" w:type="pct"/>
            <w:tcBorders>
              <w:top w:val="single" w:sz="4" w:space="0" w:color="auto"/>
              <w:left w:val="single" w:sz="4" w:space="0" w:color="auto"/>
              <w:bottom w:val="nil"/>
              <w:right w:val="nil"/>
            </w:tcBorders>
            <w:shd w:val="clear" w:color="auto" w:fill="auto"/>
            <w:hideMark/>
          </w:tcPr>
          <w:p w14:paraId="1E84468D" w14:textId="77777777" w:rsidR="007E7F7B" w:rsidRPr="009511D3" w:rsidRDefault="007E7F7B"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12</w:t>
            </w:r>
          </w:p>
        </w:tc>
        <w:tc>
          <w:tcPr>
            <w:tcW w:w="700" w:type="pct"/>
            <w:tcBorders>
              <w:top w:val="single" w:sz="4" w:space="0" w:color="auto"/>
              <w:left w:val="nil"/>
              <w:bottom w:val="nil"/>
              <w:right w:val="nil"/>
            </w:tcBorders>
            <w:shd w:val="clear" w:color="auto" w:fill="auto"/>
            <w:hideMark/>
          </w:tcPr>
          <w:p w14:paraId="53935E59" w14:textId="77777777" w:rsidR="007E7F7B" w:rsidRPr="009511D3" w:rsidRDefault="007E7F7B"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Текущая  цена</w:t>
            </w:r>
          </w:p>
        </w:tc>
        <w:tc>
          <w:tcPr>
            <w:tcW w:w="740" w:type="pct"/>
            <w:gridSpan w:val="3"/>
            <w:tcBorders>
              <w:top w:val="single" w:sz="4" w:space="0" w:color="auto"/>
              <w:left w:val="nil"/>
              <w:bottom w:val="nil"/>
              <w:right w:val="nil"/>
            </w:tcBorders>
            <w:shd w:val="clear" w:color="auto" w:fill="auto"/>
            <w:hideMark/>
          </w:tcPr>
          <w:p w14:paraId="57974EFA" w14:textId="77777777" w:rsidR="007E7F7B" w:rsidRPr="009511D3" w:rsidRDefault="007E7F7B"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Провод ПуВнг(А)-LS 1х6 Б 450/750В</w:t>
            </w:r>
          </w:p>
        </w:tc>
        <w:tc>
          <w:tcPr>
            <w:tcW w:w="331" w:type="pct"/>
            <w:tcBorders>
              <w:top w:val="single" w:sz="4" w:space="0" w:color="auto"/>
              <w:left w:val="nil"/>
              <w:bottom w:val="nil"/>
              <w:right w:val="nil"/>
            </w:tcBorders>
            <w:shd w:val="clear" w:color="auto" w:fill="auto"/>
            <w:hideMark/>
          </w:tcPr>
          <w:p w14:paraId="62BDB412" w14:textId="77777777" w:rsidR="007E7F7B" w:rsidRPr="009511D3" w:rsidRDefault="007E7F7B"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м</w:t>
            </w:r>
          </w:p>
        </w:tc>
        <w:tc>
          <w:tcPr>
            <w:tcW w:w="272" w:type="pct"/>
            <w:tcBorders>
              <w:top w:val="single" w:sz="4" w:space="0" w:color="auto"/>
              <w:left w:val="nil"/>
              <w:bottom w:val="nil"/>
              <w:right w:val="nil"/>
            </w:tcBorders>
            <w:shd w:val="clear" w:color="auto" w:fill="auto"/>
            <w:hideMark/>
          </w:tcPr>
          <w:p w14:paraId="22B1FBEB" w14:textId="77C121A7" w:rsidR="007E7F7B" w:rsidRPr="009511D3" w:rsidRDefault="007E7F7B"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300</w:t>
            </w:r>
          </w:p>
        </w:tc>
        <w:tc>
          <w:tcPr>
            <w:tcW w:w="440" w:type="pct"/>
            <w:tcBorders>
              <w:top w:val="single" w:sz="4" w:space="0" w:color="auto"/>
              <w:left w:val="nil"/>
              <w:bottom w:val="nil"/>
              <w:right w:val="nil"/>
            </w:tcBorders>
            <w:shd w:val="clear" w:color="auto" w:fill="auto"/>
            <w:hideMark/>
          </w:tcPr>
          <w:p w14:paraId="211A36FF" w14:textId="5608092C" w:rsidR="007E7F7B" w:rsidRPr="009511D3" w:rsidRDefault="007E7F7B"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1</w:t>
            </w:r>
          </w:p>
        </w:tc>
        <w:tc>
          <w:tcPr>
            <w:tcW w:w="459" w:type="pct"/>
            <w:tcBorders>
              <w:top w:val="single" w:sz="4" w:space="0" w:color="auto"/>
              <w:left w:val="nil"/>
              <w:bottom w:val="nil"/>
              <w:right w:val="nil"/>
            </w:tcBorders>
            <w:shd w:val="clear" w:color="auto" w:fill="auto"/>
            <w:hideMark/>
          </w:tcPr>
          <w:p w14:paraId="05BC9933" w14:textId="0666A949" w:rsidR="007E7F7B" w:rsidRPr="009511D3" w:rsidRDefault="007E7F7B"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300</w:t>
            </w:r>
          </w:p>
        </w:tc>
        <w:tc>
          <w:tcPr>
            <w:tcW w:w="290" w:type="pct"/>
            <w:tcBorders>
              <w:top w:val="single" w:sz="4" w:space="0" w:color="auto"/>
              <w:left w:val="nil"/>
              <w:bottom w:val="nil"/>
              <w:right w:val="nil"/>
            </w:tcBorders>
            <w:shd w:val="clear" w:color="auto" w:fill="auto"/>
          </w:tcPr>
          <w:p w14:paraId="2F4DF4B9" w14:textId="05925CD9" w:rsidR="007E7F7B" w:rsidRPr="009511D3" w:rsidRDefault="007E7F7B"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440" w:type="pct"/>
            <w:tcBorders>
              <w:top w:val="single" w:sz="4" w:space="0" w:color="auto"/>
              <w:left w:val="nil"/>
              <w:bottom w:val="nil"/>
              <w:right w:val="nil"/>
            </w:tcBorders>
            <w:shd w:val="clear" w:color="auto" w:fill="auto"/>
          </w:tcPr>
          <w:p w14:paraId="5CB223B7" w14:textId="0B7794C1" w:rsidR="007E7F7B" w:rsidRPr="009511D3" w:rsidRDefault="007E7F7B"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339" w:type="pct"/>
            <w:tcBorders>
              <w:top w:val="single" w:sz="4" w:space="0" w:color="auto"/>
              <w:left w:val="nil"/>
              <w:bottom w:val="nil"/>
              <w:right w:val="nil"/>
            </w:tcBorders>
            <w:shd w:val="clear" w:color="auto" w:fill="auto"/>
          </w:tcPr>
          <w:p w14:paraId="3910FA66" w14:textId="2765E7BA" w:rsidR="007E7F7B" w:rsidRPr="009511D3" w:rsidRDefault="007E7F7B"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1" w:type="pct"/>
            <w:tcBorders>
              <w:top w:val="single" w:sz="4" w:space="0" w:color="auto"/>
              <w:left w:val="nil"/>
              <w:bottom w:val="nil"/>
              <w:right w:val="nil"/>
            </w:tcBorders>
            <w:shd w:val="clear" w:color="auto" w:fill="auto"/>
          </w:tcPr>
          <w:p w14:paraId="5B62E981" w14:textId="435823E5" w:rsidR="007E7F7B" w:rsidRPr="009511D3" w:rsidRDefault="007E7F7B"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371" w:type="pct"/>
            <w:tcBorders>
              <w:top w:val="single" w:sz="4" w:space="0" w:color="auto"/>
              <w:left w:val="nil"/>
              <w:bottom w:val="nil"/>
              <w:right w:val="single" w:sz="4" w:space="0" w:color="auto"/>
            </w:tcBorders>
            <w:shd w:val="clear" w:color="auto" w:fill="auto"/>
          </w:tcPr>
          <w:p w14:paraId="7CA4DA84" w14:textId="1899121A" w:rsidR="007E7F7B" w:rsidRPr="009511D3" w:rsidRDefault="007E7F7B"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D6569F" w:rsidRPr="009511D3" w14:paraId="256A3B56" w14:textId="77777777" w:rsidTr="00E90528">
        <w:trPr>
          <w:trHeight w:val="300"/>
        </w:trPr>
        <w:tc>
          <w:tcPr>
            <w:tcW w:w="337" w:type="pct"/>
            <w:tcBorders>
              <w:top w:val="nil"/>
              <w:left w:val="single" w:sz="4" w:space="0" w:color="auto"/>
              <w:bottom w:val="nil"/>
              <w:right w:val="nil"/>
            </w:tcBorders>
            <w:shd w:val="clear" w:color="auto" w:fill="auto"/>
            <w:hideMark/>
          </w:tcPr>
          <w:p w14:paraId="0DDE4D55"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24496071"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963" w:type="pct"/>
            <w:gridSpan w:val="12"/>
            <w:tcBorders>
              <w:top w:val="nil"/>
              <w:left w:val="nil"/>
              <w:bottom w:val="nil"/>
              <w:right w:val="single" w:sz="4" w:space="0" w:color="000000"/>
            </w:tcBorders>
            <w:shd w:val="clear" w:color="auto" w:fill="auto"/>
            <w:hideMark/>
          </w:tcPr>
          <w:p w14:paraId="2E05891F"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Цена=82,89/1,2</w:t>
            </w:r>
          </w:p>
        </w:tc>
      </w:tr>
      <w:tr w:rsidR="00D6569F" w:rsidRPr="009511D3" w14:paraId="321BAF08" w14:textId="77777777" w:rsidTr="00E90528">
        <w:trPr>
          <w:trHeight w:val="300"/>
        </w:trPr>
        <w:tc>
          <w:tcPr>
            <w:tcW w:w="337" w:type="pct"/>
            <w:tcBorders>
              <w:top w:val="nil"/>
              <w:left w:val="single" w:sz="4" w:space="0" w:color="auto"/>
              <w:bottom w:val="nil"/>
              <w:right w:val="nil"/>
            </w:tcBorders>
            <w:shd w:val="clear" w:color="auto" w:fill="auto"/>
            <w:hideMark/>
          </w:tcPr>
          <w:p w14:paraId="77731A3F" w14:textId="77777777" w:rsidR="00D6569F" w:rsidRPr="009511D3" w:rsidRDefault="00D6569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700" w:type="pct"/>
            <w:tcBorders>
              <w:top w:val="nil"/>
              <w:left w:val="nil"/>
              <w:bottom w:val="nil"/>
              <w:right w:val="nil"/>
            </w:tcBorders>
            <w:shd w:val="clear" w:color="auto" w:fill="auto"/>
            <w:hideMark/>
          </w:tcPr>
          <w:p w14:paraId="15C2D215" w14:textId="77777777" w:rsidR="00D6569F" w:rsidRPr="009511D3" w:rsidRDefault="00D6569F"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740" w:type="pct"/>
            <w:gridSpan w:val="3"/>
            <w:tcBorders>
              <w:top w:val="single" w:sz="4" w:space="0" w:color="auto"/>
              <w:left w:val="nil"/>
              <w:bottom w:val="nil"/>
              <w:right w:val="nil"/>
            </w:tcBorders>
            <w:shd w:val="clear" w:color="auto" w:fill="auto"/>
            <w:hideMark/>
          </w:tcPr>
          <w:p w14:paraId="6E023862" w14:textId="77777777" w:rsidR="00D6569F" w:rsidRPr="009511D3" w:rsidRDefault="00D6569F"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Всего по позиции</w:t>
            </w:r>
          </w:p>
        </w:tc>
        <w:tc>
          <w:tcPr>
            <w:tcW w:w="331" w:type="pct"/>
            <w:tcBorders>
              <w:top w:val="single" w:sz="4" w:space="0" w:color="auto"/>
              <w:left w:val="nil"/>
              <w:bottom w:val="nil"/>
              <w:right w:val="nil"/>
            </w:tcBorders>
            <w:shd w:val="clear" w:color="auto" w:fill="auto"/>
            <w:hideMark/>
          </w:tcPr>
          <w:p w14:paraId="6639EFC0" w14:textId="77777777" w:rsidR="00D6569F" w:rsidRPr="009511D3" w:rsidRDefault="00D6569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72" w:type="pct"/>
            <w:tcBorders>
              <w:top w:val="single" w:sz="4" w:space="0" w:color="auto"/>
              <w:left w:val="nil"/>
              <w:bottom w:val="nil"/>
              <w:right w:val="nil"/>
            </w:tcBorders>
            <w:shd w:val="clear" w:color="auto" w:fill="auto"/>
            <w:hideMark/>
          </w:tcPr>
          <w:p w14:paraId="57AF852C" w14:textId="77777777" w:rsidR="00D6569F" w:rsidRPr="009511D3" w:rsidRDefault="00D6569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0394BC75" w14:textId="77777777" w:rsidR="00D6569F" w:rsidRPr="009511D3" w:rsidRDefault="00D6569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59" w:type="pct"/>
            <w:tcBorders>
              <w:top w:val="single" w:sz="4" w:space="0" w:color="auto"/>
              <w:left w:val="nil"/>
              <w:bottom w:val="nil"/>
              <w:right w:val="nil"/>
            </w:tcBorders>
            <w:shd w:val="clear" w:color="auto" w:fill="auto"/>
            <w:hideMark/>
          </w:tcPr>
          <w:p w14:paraId="7C0E9550" w14:textId="77777777" w:rsidR="00D6569F" w:rsidRPr="009511D3" w:rsidRDefault="00D6569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90" w:type="pct"/>
            <w:tcBorders>
              <w:top w:val="single" w:sz="4" w:space="0" w:color="auto"/>
              <w:left w:val="nil"/>
              <w:bottom w:val="nil"/>
              <w:right w:val="nil"/>
            </w:tcBorders>
            <w:shd w:val="clear" w:color="auto" w:fill="auto"/>
            <w:hideMark/>
          </w:tcPr>
          <w:p w14:paraId="568322D6" w14:textId="77777777" w:rsidR="00D6569F" w:rsidRPr="009511D3" w:rsidRDefault="00D6569F"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tcPr>
          <w:p w14:paraId="7FDC407C" w14:textId="24BDA6C4" w:rsidR="00D6569F" w:rsidRPr="009511D3" w:rsidRDefault="00D6569F"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339" w:type="pct"/>
            <w:tcBorders>
              <w:top w:val="single" w:sz="4" w:space="0" w:color="auto"/>
              <w:left w:val="nil"/>
              <w:bottom w:val="nil"/>
              <w:right w:val="nil"/>
            </w:tcBorders>
            <w:shd w:val="clear" w:color="auto" w:fill="auto"/>
          </w:tcPr>
          <w:p w14:paraId="3FA2BF98" w14:textId="5077F34D" w:rsidR="00D6569F" w:rsidRPr="009511D3" w:rsidRDefault="00D6569F"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1" w:type="pct"/>
            <w:tcBorders>
              <w:top w:val="single" w:sz="4" w:space="0" w:color="auto"/>
              <w:left w:val="nil"/>
              <w:bottom w:val="nil"/>
              <w:right w:val="nil"/>
            </w:tcBorders>
            <w:shd w:val="clear" w:color="auto" w:fill="auto"/>
          </w:tcPr>
          <w:p w14:paraId="619D0F72" w14:textId="4532FF46"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71" w:type="pct"/>
            <w:tcBorders>
              <w:top w:val="single" w:sz="4" w:space="0" w:color="auto"/>
              <w:left w:val="nil"/>
              <w:bottom w:val="nil"/>
              <w:right w:val="single" w:sz="4" w:space="0" w:color="auto"/>
            </w:tcBorders>
            <w:shd w:val="clear" w:color="auto" w:fill="auto"/>
          </w:tcPr>
          <w:p w14:paraId="61667176" w14:textId="5B00B52A" w:rsidR="00D6569F" w:rsidRPr="009511D3" w:rsidRDefault="00D6569F"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7E7F7B" w:rsidRPr="009511D3" w14:paraId="03664D42" w14:textId="77777777" w:rsidTr="00E90528">
        <w:trPr>
          <w:trHeight w:val="300"/>
        </w:trPr>
        <w:tc>
          <w:tcPr>
            <w:tcW w:w="337" w:type="pct"/>
            <w:tcBorders>
              <w:top w:val="single" w:sz="4" w:space="0" w:color="auto"/>
              <w:left w:val="single" w:sz="4" w:space="0" w:color="auto"/>
              <w:bottom w:val="nil"/>
              <w:right w:val="nil"/>
            </w:tcBorders>
            <w:shd w:val="clear" w:color="auto" w:fill="auto"/>
            <w:hideMark/>
          </w:tcPr>
          <w:p w14:paraId="6B16A6B6" w14:textId="77777777" w:rsidR="007E7F7B" w:rsidRPr="009511D3" w:rsidRDefault="007E7F7B"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13</w:t>
            </w:r>
          </w:p>
        </w:tc>
        <w:tc>
          <w:tcPr>
            <w:tcW w:w="700" w:type="pct"/>
            <w:tcBorders>
              <w:top w:val="single" w:sz="4" w:space="0" w:color="auto"/>
              <w:left w:val="nil"/>
              <w:bottom w:val="nil"/>
              <w:right w:val="nil"/>
            </w:tcBorders>
            <w:shd w:val="clear" w:color="auto" w:fill="auto"/>
            <w:hideMark/>
          </w:tcPr>
          <w:p w14:paraId="5F068808" w14:textId="77777777" w:rsidR="007E7F7B" w:rsidRPr="009511D3" w:rsidRDefault="007E7F7B"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Текущая  цена</w:t>
            </w:r>
          </w:p>
        </w:tc>
        <w:tc>
          <w:tcPr>
            <w:tcW w:w="740" w:type="pct"/>
            <w:gridSpan w:val="3"/>
            <w:tcBorders>
              <w:top w:val="single" w:sz="4" w:space="0" w:color="auto"/>
              <w:left w:val="nil"/>
              <w:bottom w:val="nil"/>
              <w:right w:val="nil"/>
            </w:tcBorders>
            <w:shd w:val="clear" w:color="auto" w:fill="auto"/>
            <w:hideMark/>
          </w:tcPr>
          <w:p w14:paraId="189D74BF" w14:textId="77777777" w:rsidR="007E7F7B" w:rsidRPr="009511D3" w:rsidRDefault="007E7F7B"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Провод ПуВнг(А)-LS 1х6 Ж/З 450/750В</w:t>
            </w:r>
          </w:p>
        </w:tc>
        <w:tc>
          <w:tcPr>
            <w:tcW w:w="331" w:type="pct"/>
            <w:tcBorders>
              <w:top w:val="single" w:sz="4" w:space="0" w:color="auto"/>
              <w:left w:val="nil"/>
              <w:bottom w:val="nil"/>
              <w:right w:val="nil"/>
            </w:tcBorders>
            <w:shd w:val="clear" w:color="auto" w:fill="auto"/>
            <w:hideMark/>
          </w:tcPr>
          <w:p w14:paraId="6B94950E" w14:textId="77777777" w:rsidR="007E7F7B" w:rsidRPr="009511D3" w:rsidRDefault="007E7F7B"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м</w:t>
            </w:r>
          </w:p>
        </w:tc>
        <w:tc>
          <w:tcPr>
            <w:tcW w:w="272" w:type="pct"/>
            <w:tcBorders>
              <w:top w:val="single" w:sz="4" w:space="0" w:color="auto"/>
              <w:left w:val="nil"/>
              <w:bottom w:val="nil"/>
              <w:right w:val="nil"/>
            </w:tcBorders>
            <w:shd w:val="clear" w:color="auto" w:fill="auto"/>
            <w:hideMark/>
          </w:tcPr>
          <w:p w14:paraId="3E2739D7" w14:textId="5DFB1EEA" w:rsidR="007E7F7B" w:rsidRPr="009511D3" w:rsidRDefault="007E7F7B"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150</w:t>
            </w:r>
          </w:p>
        </w:tc>
        <w:tc>
          <w:tcPr>
            <w:tcW w:w="440" w:type="pct"/>
            <w:tcBorders>
              <w:top w:val="single" w:sz="4" w:space="0" w:color="auto"/>
              <w:left w:val="nil"/>
              <w:bottom w:val="nil"/>
              <w:right w:val="nil"/>
            </w:tcBorders>
            <w:shd w:val="clear" w:color="auto" w:fill="auto"/>
            <w:hideMark/>
          </w:tcPr>
          <w:p w14:paraId="01E2BB69" w14:textId="29208C53" w:rsidR="007E7F7B" w:rsidRPr="009511D3" w:rsidRDefault="007E7F7B"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1</w:t>
            </w:r>
          </w:p>
        </w:tc>
        <w:tc>
          <w:tcPr>
            <w:tcW w:w="459" w:type="pct"/>
            <w:tcBorders>
              <w:top w:val="single" w:sz="4" w:space="0" w:color="auto"/>
              <w:left w:val="nil"/>
              <w:bottom w:val="nil"/>
              <w:right w:val="nil"/>
            </w:tcBorders>
            <w:shd w:val="clear" w:color="auto" w:fill="auto"/>
            <w:hideMark/>
          </w:tcPr>
          <w:p w14:paraId="723C5780" w14:textId="791CBEB6" w:rsidR="007E7F7B" w:rsidRPr="009511D3" w:rsidRDefault="007E7F7B"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150</w:t>
            </w:r>
          </w:p>
        </w:tc>
        <w:tc>
          <w:tcPr>
            <w:tcW w:w="290" w:type="pct"/>
            <w:tcBorders>
              <w:top w:val="single" w:sz="4" w:space="0" w:color="auto"/>
              <w:left w:val="nil"/>
              <w:bottom w:val="nil"/>
              <w:right w:val="nil"/>
            </w:tcBorders>
            <w:shd w:val="clear" w:color="auto" w:fill="auto"/>
          </w:tcPr>
          <w:p w14:paraId="0FF5B7BA" w14:textId="4E377A5C" w:rsidR="007E7F7B" w:rsidRPr="009511D3" w:rsidRDefault="007E7F7B"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440" w:type="pct"/>
            <w:tcBorders>
              <w:top w:val="single" w:sz="4" w:space="0" w:color="auto"/>
              <w:left w:val="nil"/>
              <w:bottom w:val="nil"/>
              <w:right w:val="nil"/>
            </w:tcBorders>
            <w:shd w:val="clear" w:color="auto" w:fill="auto"/>
          </w:tcPr>
          <w:p w14:paraId="6096061A" w14:textId="4AF904BC" w:rsidR="007E7F7B" w:rsidRPr="009511D3" w:rsidRDefault="007E7F7B"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339" w:type="pct"/>
            <w:tcBorders>
              <w:top w:val="single" w:sz="4" w:space="0" w:color="auto"/>
              <w:left w:val="nil"/>
              <w:bottom w:val="nil"/>
              <w:right w:val="nil"/>
            </w:tcBorders>
            <w:shd w:val="clear" w:color="auto" w:fill="auto"/>
          </w:tcPr>
          <w:p w14:paraId="767501BD" w14:textId="12AB26B7" w:rsidR="007E7F7B" w:rsidRPr="009511D3" w:rsidRDefault="007E7F7B"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1" w:type="pct"/>
            <w:tcBorders>
              <w:top w:val="single" w:sz="4" w:space="0" w:color="auto"/>
              <w:left w:val="nil"/>
              <w:bottom w:val="nil"/>
              <w:right w:val="nil"/>
            </w:tcBorders>
            <w:shd w:val="clear" w:color="auto" w:fill="auto"/>
          </w:tcPr>
          <w:p w14:paraId="01D097E4" w14:textId="7430E416" w:rsidR="007E7F7B" w:rsidRPr="009511D3" w:rsidRDefault="007E7F7B"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371" w:type="pct"/>
            <w:tcBorders>
              <w:top w:val="single" w:sz="4" w:space="0" w:color="auto"/>
              <w:left w:val="nil"/>
              <w:bottom w:val="nil"/>
              <w:right w:val="single" w:sz="4" w:space="0" w:color="auto"/>
            </w:tcBorders>
            <w:shd w:val="clear" w:color="auto" w:fill="auto"/>
          </w:tcPr>
          <w:p w14:paraId="3A5FAC6B" w14:textId="1AB38638" w:rsidR="007E7F7B" w:rsidRPr="009511D3" w:rsidRDefault="007E7F7B"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D6569F" w:rsidRPr="009511D3" w14:paraId="44E304B5" w14:textId="77777777" w:rsidTr="00E90528">
        <w:trPr>
          <w:trHeight w:val="300"/>
        </w:trPr>
        <w:tc>
          <w:tcPr>
            <w:tcW w:w="337" w:type="pct"/>
            <w:tcBorders>
              <w:top w:val="nil"/>
              <w:left w:val="single" w:sz="4" w:space="0" w:color="auto"/>
              <w:bottom w:val="nil"/>
              <w:right w:val="nil"/>
            </w:tcBorders>
            <w:shd w:val="clear" w:color="auto" w:fill="auto"/>
            <w:hideMark/>
          </w:tcPr>
          <w:p w14:paraId="06AE92EE"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72475F8B"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963" w:type="pct"/>
            <w:gridSpan w:val="12"/>
            <w:tcBorders>
              <w:top w:val="nil"/>
              <w:left w:val="nil"/>
              <w:bottom w:val="nil"/>
              <w:right w:val="single" w:sz="4" w:space="0" w:color="000000"/>
            </w:tcBorders>
            <w:shd w:val="clear" w:color="auto" w:fill="auto"/>
            <w:hideMark/>
          </w:tcPr>
          <w:p w14:paraId="37294258"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Цена=85,33/1,2</w:t>
            </w:r>
          </w:p>
        </w:tc>
      </w:tr>
      <w:tr w:rsidR="00D6569F" w:rsidRPr="009511D3" w14:paraId="7D701DC2" w14:textId="77777777" w:rsidTr="00E90528">
        <w:trPr>
          <w:trHeight w:val="300"/>
        </w:trPr>
        <w:tc>
          <w:tcPr>
            <w:tcW w:w="337" w:type="pct"/>
            <w:tcBorders>
              <w:top w:val="nil"/>
              <w:left w:val="single" w:sz="4" w:space="0" w:color="auto"/>
              <w:bottom w:val="nil"/>
              <w:right w:val="nil"/>
            </w:tcBorders>
            <w:shd w:val="clear" w:color="auto" w:fill="auto"/>
            <w:hideMark/>
          </w:tcPr>
          <w:p w14:paraId="54386C51" w14:textId="77777777" w:rsidR="00D6569F" w:rsidRPr="009511D3" w:rsidRDefault="00D6569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700" w:type="pct"/>
            <w:tcBorders>
              <w:top w:val="nil"/>
              <w:left w:val="nil"/>
              <w:bottom w:val="nil"/>
              <w:right w:val="nil"/>
            </w:tcBorders>
            <w:shd w:val="clear" w:color="auto" w:fill="auto"/>
            <w:hideMark/>
          </w:tcPr>
          <w:p w14:paraId="13A05418" w14:textId="77777777" w:rsidR="00D6569F" w:rsidRPr="009511D3" w:rsidRDefault="00D6569F"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740" w:type="pct"/>
            <w:gridSpan w:val="3"/>
            <w:tcBorders>
              <w:top w:val="single" w:sz="4" w:space="0" w:color="auto"/>
              <w:left w:val="nil"/>
              <w:bottom w:val="nil"/>
              <w:right w:val="nil"/>
            </w:tcBorders>
            <w:shd w:val="clear" w:color="auto" w:fill="auto"/>
            <w:hideMark/>
          </w:tcPr>
          <w:p w14:paraId="08C6C914" w14:textId="77777777" w:rsidR="00D6569F" w:rsidRPr="009511D3" w:rsidRDefault="00D6569F"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Всего по позиции</w:t>
            </w:r>
          </w:p>
        </w:tc>
        <w:tc>
          <w:tcPr>
            <w:tcW w:w="331" w:type="pct"/>
            <w:tcBorders>
              <w:top w:val="single" w:sz="4" w:space="0" w:color="auto"/>
              <w:left w:val="nil"/>
              <w:bottom w:val="nil"/>
              <w:right w:val="nil"/>
            </w:tcBorders>
            <w:shd w:val="clear" w:color="auto" w:fill="auto"/>
            <w:hideMark/>
          </w:tcPr>
          <w:p w14:paraId="4D1CCC1F" w14:textId="77777777" w:rsidR="00D6569F" w:rsidRPr="009511D3" w:rsidRDefault="00D6569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72" w:type="pct"/>
            <w:tcBorders>
              <w:top w:val="single" w:sz="4" w:space="0" w:color="auto"/>
              <w:left w:val="nil"/>
              <w:bottom w:val="nil"/>
              <w:right w:val="nil"/>
            </w:tcBorders>
            <w:shd w:val="clear" w:color="auto" w:fill="auto"/>
            <w:hideMark/>
          </w:tcPr>
          <w:p w14:paraId="64CFA284" w14:textId="77777777" w:rsidR="00D6569F" w:rsidRPr="009511D3" w:rsidRDefault="00D6569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0C9A9951" w14:textId="77777777" w:rsidR="00D6569F" w:rsidRPr="009511D3" w:rsidRDefault="00D6569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59" w:type="pct"/>
            <w:tcBorders>
              <w:top w:val="single" w:sz="4" w:space="0" w:color="auto"/>
              <w:left w:val="nil"/>
              <w:bottom w:val="nil"/>
              <w:right w:val="nil"/>
            </w:tcBorders>
            <w:shd w:val="clear" w:color="auto" w:fill="auto"/>
            <w:hideMark/>
          </w:tcPr>
          <w:p w14:paraId="21F87977" w14:textId="77777777" w:rsidR="00D6569F" w:rsidRPr="009511D3" w:rsidRDefault="00D6569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90" w:type="pct"/>
            <w:tcBorders>
              <w:top w:val="single" w:sz="4" w:space="0" w:color="auto"/>
              <w:left w:val="nil"/>
              <w:bottom w:val="nil"/>
              <w:right w:val="nil"/>
            </w:tcBorders>
            <w:shd w:val="clear" w:color="auto" w:fill="auto"/>
            <w:hideMark/>
          </w:tcPr>
          <w:p w14:paraId="5458972E" w14:textId="77777777" w:rsidR="00D6569F" w:rsidRPr="009511D3" w:rsidRDefault="00D6569F"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65ACAE74" w14:textId="77777777" w:rsidR="00D6569F" w:rsidRPr="009511D3" w:rsidRDefault="00D6569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339" w:type="pct"/>
            <w:tcBorders>
              <w:top w:val="single" w:sz="4" w:space="0" w:color="auto"/>
              <w:left w:val="nil"/>
              <w:bottom w:val="nil"/>
              <w:right w:val="nil"/>
            </w:tcBorders>
            <w:shd w:val="clear" w:color="auto" w:fill="auto"/>
          </w:tcPr>
          <w:p w14:paraId="2CAD83D0" w14:textId="0D6BE6E5" w:rsidR="00D6569F" w:rsidRPr="009511D3" w:rsidRDefault="00D6569F"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1" w:type="pct"/>
            <w:tcBorders>
              <w:top w:val="single" w:sz="4" w:space="0" w:color="auto"/>
              <w:left w:val="nil"/>
              <w:bottom w:val="nil"/>
              <w:right w:val="nil"/>
            </w:tcBorders>
            <w:shd w:val="clear" w:color="auto" w:fill="auto"/>
          </w:tcPr>
          <w:p w14:paraId="17A69D14" w14:textId="4E7F870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71" w:type="pct"/>
            <w:tcBorders>
              <w:top w:val="single" w:sz="4" w:space="0" w:color="auto"/>
              <w:left w:val="nil"/>
              <w:bottom w:val="nil"/>
              <w:right w:val="single" w:sz="4" w:space="0" w:color="auto"/>
            </w:tcBorders>
            <w:shd w:val="clear" w:color="auto" w:fill="auto"/>
          </w:tcPr>
          <w:p w14:paraId="6DE4CBEC" w14:textId="415E0200" w:rsidR="00D6569F" w:rsidRPr="009511D3" w:rsidRDefault="00D6569F"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7E7F7B" w:rsidRPr="009511D3" w14:paraId="72E2D62A" w14:textId="77777777" w:rsidTr="00E90528">
        <w:trPr>
          <w:trHeight w:val="300"/>
        </w:trPr>
        <w:tc>
          <w:tcPr>
            <w:tcW w:w="337" w:type="pct"/>
            <w:tcBorders>
              <w:top w:val="single" w:sz="4" w:space="0" w:color="auto"/>
              <w:left w:val="single" w:sz="4" w:space="0" w:color="auto"/>
              <w:bottom w:val="nil"/>
              <w:right w:val="nil"/>
            </w:tcBorders>
            <w:shd w:val="clear" w:color="auto" w:fill="auto"/>
            <w:hideMark/>
          </w:tcPr>
          <w:p w14:paraId="51329396" w14:textId="77777777" w:rsidR="007E7F7B" w:rsidRPr="009511D3" w:rsidRDefault="007E7F7B"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14</w:t>
            </w:r>
          </w:p>
        </w:tc>
        <w:tc>
          <w:tcPr>
            <w:tcW w:w="700" w:type="pct"/>
            <w:tcBorders>
              <w:top w:val="single" w:sz="4" w:space="0" w:color="auto"/>
              <w:left w:val="nil"/>
              <w:bottom w:val="nil"/>
              <w:right w:val="nil"/>
            </w:tcBorders>
            <w:shd w:val="clear" w:color="auto" w:fill="auto"/>
            <w:hideMark/>
          </w:tcPr>
          <w:p w14:paraId="1C54C1ED" w14:textId="77777777" w:rsidR="007E7F7B" w:rsidRPr="009511D3" w:rsidRDefault="007E7F7B"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Текущая  цена</w:t>
            </w:r>
          </w:p>
        </w:tc>
        <w:tc>
          <w:tcPr>
            <w:tcW w:w="740" w:type="pct"/>
            <w:gridSpan w:val="3"/>
            <w:tcBorders>
              <w:top w:val="single" w:sz="4" w:space="0" w:color="auto"/>
              <w:left w:val="nil"/>
              <w:bottom w:val="nil"/>
              <w:right w:val="nil"/>
            </w:tcBorders>
            <w:shd w:val="clear" w:color="auto" w:fill="auto"/>
            <w:hideMark/>
          </w:tcPr>
          <w:p w14:paraId="7AA0722B" w14:textId="77777777" w:rsidR="007E7F7B" w:rsidRPr="009511D3" w:rsidRDefault="007E7F7B"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Щит учета ЩУ-1/1-0 (310х300х150) IP54 EKF Basic</w:t>
            </w:r>
          </w:p>
        </w:tc>
        <w:tc>
          <w:tcPr>
            <w:tcW w:w="331" w:type="pct"/>
            <w:tcBorders>
              <w:top w:val="single" w:sz="4" w:space="0" w:color="auto"/>
              <w:left w:val="nil"/>
              <w:bottom w:val="nil"/>
              <w:right w:val="nil"/>
            </w:tcBorders>
            <w:shd w:val="clear" w:color="auto" w:fill="auto"/>
            <w:hideMark/>
          </w:tcPr>
          <w:p w14:paraId="7848C9FD" w14:textId="77777777" w:rsidR="007E7F7B" w:rsidRPr="009511D3" w:rsidRDefault="007E7F7B"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шт</w:t>
            </w:r>
          </w:p>
        </w:tc>
        <w:tc>
          <w:tcPr>
            <w:tcW w:w="272" w:type="pct"/>
            <w:tcBorders>
              <w:top w:val="single" w:sz="4" w:space="0" w:color="auto"/>
              <w:left w:val="nil"/>
              <w:bottom w:val="nil"/>
              <w:right w:val="nil"/>
            </w:tcBorders>
            <w:shd w:val="clear" w:color="auto" w:fill="auto"/>
            <w:hideMark/>
          </w:tcPr>
          <w:p w14:paraId="1B79DE2E" w14:textId="1D58BCBC" w:rsidR="007E7F7B" w:rsidRPr="009511D3" w:rsidRDefault="007E7F7B"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75</w:t>
            </w:r>
          </w:p>
        </w:tc>
        <w:tc>
          <w:tcPr>
            <w:tcW w:w="440" w:type="pct"/>
            <w:tcBorders>
              <w:top w:val="single" w:sz="4" w:space="0" w:color="auto"/>
              <w:left w:val="nil"/>
              <w:bottom w:val="nil"/>
              <w:right w:val="nil"/>
            </w:tcBorders>
            <w:shd w:val="clear" w:color="auto" w:fill="auto"/>
            <w:hideMark/>
          </w:tcPr>
          <w:p w14:paraId="2D4D5A83" w14:textId="5DD402BC" w:rsidR="007E7F7B" w:rsidRPr="009511D3" w:rsidRDefault="007E7F7B"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1</w:t>
            </w:r>
          </w:p>
        </w:tc>
        <w:tc>
          <w:tcPr>
            <w:tcW w:w="459" w:type="pct"/>
            <w:tcBorders>
              <w:top w:val="single" w:sz="4" w:space="0" w:color="auto"/>
              <w:left w:val="nil"/>
              <w:bottom w:val="nil"/>
              <w:right w:val="nil"/>
            </w:tcBorders>
            <w:shd w:val="clear" w:color="auto" w:fill="auto"/>
            <w:hideMark/>
          </w:tcPr>
          <w:p w14:paraId="0B96183A" w14:textId="41B82EC3" w:rsidR="007E7F7B" w:rsidRPr="009511D3" w:rsidRDefault="007E7F7B"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75</w:t>
            </w:r>
          </w:p>
        </w:tc>
        <w:tc>
          <w:tcPr>
            <w:tcW w:w="290" w:type="pct"/>
            <w:tcBorders>
              <w:top w:val="single" w:sz="4" w:space="0" w:color="auto"/>
              <w:left w:val="nil"/>
              <w:bottom w:val="nil"/>
              <w:right w:val="nil"/>
            </w:tcBorders>
            <w:shd w:val="clear" w:color="auto" w:fill="auto"/>
          </w:tcPr>
          <w:p w14:paraId="182C2B3C" w14:textId="588437B8" w:rsidR="007E7F7B" w:rsidRPr="009511D3" w:rsidRDefault="007E7F7B"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440" w:type="pct"/>
            <w:tcBorders>
              <w:top w:val="single" w:sz="4" w:space="0" w:color="auto"/>
              <w:left w:val="nil"/>
              <w:bottom w:val="nil"/>
              <w:right w:val="nil"/>
            </w:tcBorders>
            <w:shd w:val="clear" w:color="auto" w:fill="auto"/>
          </w:tcPr>
          <w:p w14:paraId="71835F2E" w14:textId="70DFE5EA" w:rsidR="007E7F7B" w:rsidRPr="009511D3" w:rsidRDefault="007E7F7B"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339" w:type="pct"/>
            <w:tcBorders>
              <w:top w:val="single" w:sz="4" w:space="0" w:color="auto"/>
              <w:left w:val="nil"/>
              <w:bottom w:val="nil"/>
              <w:right w:val="nil"/>
            </w:tcBorders>
            <w:shd w:val="clear" w:color="auto" w:fill="auto"/>
          </w:tcPr>
          <w:p w14:paraId="57E7655D" w14:textId="2BE7A634" w:rsidR="007E7F7B" w:rsidRPr="009511D3" w:rsidRDefault="007E7F7B"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1" w:type="pct"/>
            <w:tcBorders>
              <w:top w:val="single" w:sz="4" w:space="0" w:color="auto"/>
              <w:left w:val="nil"/>
              <w:bottom w:val="nil"/>
              <w:right w:val="nil"/>
            </w:tcBorders>
            <w:shd w:val="clear" w:color="auto" w:fill="auto"/>
          </w:tcPr>
          <w:p w14:paraId="63289226" w14:textId="44668420" w:rsidR="007E7F7B" w:rsidRPr="009511D3" w:rsidRDefault="007E7F7B"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371" w:type="pct"/>
            <w:tcBorders>
              <w:top w:val="single" w:sz="4" w:space="0" w:color="auto"/>
              <w:left w:val="nil"/>
              <w:bottom w:val="nil"/>
              <w:right w:val="single" w:sz="4" w:space="0" w:color="auto"/>
            </w:tcBorders>
            <w:shd w:val="clear" w:color="auto" w:fill="auto"/>
          </w:tcPr>
          <w:p w14:paraId="267BB531" w14:textId="7F85A060" w:rsidR="007E7F7B" w:rsidRPr="009511D3" w:rsidRDefault="007E7F7B"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D6569F" w:rsidRPr="009511D3" w14:paraId="47899D27" w14:textId="77777777" w:rsidTr="00E90528">
        <w:trPr>
          <w:trHeight w:val="300"/>
        </w:trPr>
        <w:tc>
          <w:tcPr>
            <w:tcW w:w="337" w:type="pct"/>
            <w:tcBorders>
              <w:top w:val="nil"/>
              <w:left w:val="single" w:sz="4" w:space="0" w:color="auto"/>
              <w:bottom w:val="nil"/>
              <w:right w:val="nil"/>
            </w:tcBorders>
            <w:shd w:val="clear" w:color="auto" w:fill="auto"/>
            <w:hideMark/>
          </w:tcPr>
          <w:p w14:paraId="033F0066"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22FEF557"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963" w:type="pct"/>
            <w:gridSpan w:val="12"/>
            <w:tcBorders>
              <w:top w:val="nil"/>
              <w:left w:val="nil"/>
              <w:bottom w:val="nil"/>
              <w:right w:val="single" w:sz="4" w:space="0" w:color="000000"/>
            </w:tcBorders>
            <w:shd w:val="clear" w:color="auto" w:fill="auto"/>
            <w:hideMark/>
          </w:tcPr>
          <w:p w14:paraId="2A16CB7F"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Цена=3610,80/1,2</w:t>
            </w:r>
          </w:p>
        </w:tc>
      </w:tr>
      <w:tr w:rsidR="00D6569F" w:rsidRPr="009511D3" w14:paraId="45A08E35" w14:textId="77777777" w:rsidTr="00E90528">
        <w:trPr>
          <w:trHeight w:val="300"/>
        </w:trPr>
        <w:tc>
          <w:tcPr>
            <w:tcW w:w="337" w:type="pct"/>
            <w:tcBorders>
              <w:top w:val="nil"/>
              <w:left w:val="single" w:sz="4" w:space="0" w:color="auto"/>
              <w:bottom w:val="nil"/>
              <w:right w:val="nil"/>
            </w:tcBorders>
            <w:shd w:val="clear" w:color="auto" w:fill="auto"/>
            <w:hideMark/>
          </w:tcPr>
          <w:p w14:paraId="055ECF17" w14:textId="77777777" w:rsidR="00D6569F" w:rsidRPr="009511D3" w:rsidRDefault="00D6569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700" w:type="pct"/>
            <w:tcBorders>
              <w:top w:val="nil"/>
              <w:left w:val="nil"/>
              <w:bottom w:val="nil"/>
              <w:right w:val="nil"/>
            </w:tcBorders>
            <w:shd w:val="clear" w:color="auto" w:fill="auto"/>
            <w:hideMark/>
          </w:tcPr>
          <w:p w14:paraId="213B6ABE" w14:textId="77777777" w:rsidR="00D6569F" w:rsidRPr="009511D3" w:rsidRDefault="00D6569F"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740" w:type="pct"/>
            <w:gridSpan w:val="3"/>
            <w:tcBorders>
              <w:top w:val="single" w:sz="4" w:space="0" w:color="auto"/>
              <w:left w:val="nil"/>
              <w:bottom w:val="nil"/>
              <w:right w:val="nil"/>
            </w:tcBorders>
            <w:shd w:val="clear" w:color="auto" w:fill="auto"/>
            <w:hideMark/>
          </w:tcPr>
          <w:p w14:paraId="7F7AB623" w14:textId="77777777" w:rsidR="00D6569F" w:rsidRPr="009511D3" w:rsidRDefault="00D6569F"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Всего по позиции</w:t>
            </w:r>
          </w:p>
        </w:tc>
        <w:tc>
          <w:tcPr>
            <w:tcW w:w="331" w:type="pct"/>
            <w:tcBorders>
              <w:top w:val="single" w:sz="4" w:space="0" w:color="auto"/>
              <w:left w:val="nil"/>
              <w:bottom w:val="nil"/>
              <w:right w:val="nil"/>
            </w:tcBorders>
            <w:shd w:val="clear" w:color="auto" w:fill="auto"/>
            <w:hideMark/>
          </w:tcPr>
          <w:p w14:paraId="21AA68FC" w14:textId="77777777" w:rsidR="00D6569F" w:rsidRPr="009511D3" w:rsidRDefault="00D6569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72" w:type="pct"/>
            <w:tcBorders>
              <w:top w:val="single" w:sz="4" w:space="0" w:color="auto"/>
              <w:left w:val="nil"/>
              <w:bottom w:val="nil"/>
              <w:right w:val="nil"/>
            </w:tcBorders>
            <w:shd w:val="clear" w:color="auto" w:fill="auto"/>
            <w:hideMark/>
          </w:tcPr>
          <w:p w14:paraId="218A4039" w14:textId="77777777" w:rsidR="00D6569F" w:rsidRPr="009511D3" w:rsidRDefault="00D6569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4FCE98C8" w14:textId="77777777" w:rsidR="00D6569F" w:rsidRPr="009511D3" w:rsidRDefault="00D6569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59" w:type="pct"/>
            <w:tcBorders>
              <w:top w:val="single" w:sz="4" w:space="0" w:color="auto"/>
              <w:left w:val="nil"/>
              <w:bottom w:val="nil"/>
              <w:right w:val="nil"/>
            </w:tcBorders>
            <w:shd w:val="clear" w:color="auto" w:fill="auto"/>
            <w:hideMark/>
          </w:tcPr>
          <w:p w14:paraId="43C814D6" w14:textId="77777777" w:rsidR="00D6569F" w:rsidRPr="009511D3" w:rsidRDefault="00D6569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90" w:type="pct"/>
            <w:tcBorders>
              <w:top w:val="single" w:sz="4" w:space="0" w:color="auto"/>
              <w:left w:val="nil"/>
              <w:bottom w:val="nil"/>
              <w:right w:val="nil"/>
            </w:tcBorders>
            <w:shd w:val="clear" w:color="auto" w:fill="auto"/>
            <w:hideMark/>
          </w:tcPr>
          <w:p w14:paraId="6DD429F6" w14:textId="77777777" w:rsidR="00D6569F" w:rsidRPr="009511D3" w:rsidRDefault="00D6569F"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7F5AA27F" w14:textId="77777777" w:rsidR="00D6569F" w:rsidRPr="009511D3" w:rsidRDefault="00D6569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339" w:type="pct"/>
            <w:tcBorders>
              <w:top w:val="single" w:sz="4" w:space="0" w:color="auto"/>
              <w:left w:val="nil"/>
              <w:bottom w:val="nil"/>
              <w:right w:val="nil"/>
            </w:tcBorders>
            <w:shd w:val="clear" w:color="auto" w:fill="auto"/>
          </w:tcPr>
          <w:p w14:paraId="5318E423" w14:textId="1F894429" w:rsidR="00D6569F" w:rsidRPr="009511D3" w:rsidRDefault="00D6569F"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1" w:type="pct"/>
            <w:tcBorders>
              <w:top w:val="single" w:sz="4" w:space="0" w:color="auto"/>
              <w:left w:val="nil"/>
              <w:bottom w:val="nil"/>
              <w:right w:val="nil"/>
            </w:tcBorders>
            <w:shd w:val="clear" w:color="auto" w:fill="auto"/>
          </w:tcPr>
          <w:p w14:paraId="7CF4F23F" w14:textId="20595E74"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71" w:type="pct"/>
            <w:tcBorders>
              <w:top w:val="single" w:sz="4" w:space="0" w:color="auto"/>
              <w:left w:val="nil"/>
              <w:bottom w:val="nil"/>
              <w:right w:val="single" w:sz="4" w:space="0" w:color="auto"/>
            </w:tcBorders>
            <w:shd w:val="clear" w:color="auto" w:fill="auto"/>
          </w:tcPr>
          <w:p w14:paraId="5BFE4B6D" w14:textId="635A7578" w:rsidR="00D6569F" w:rsidRPr="009511D3" w:rsidRDefault="00D6569F"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7E7F7B" w:rsidRPr="009511D3" w14:paraId="64526E46" w14:textId="77777777" w:rsidTr="00E90528">
        <w:trPr>
          <w:trHeight w:val="300"/>
        </w:trPr>
        <w:tc>
          <w:tcPr>
            <w:tcW w:w="337" w:type="pct"/>
            <w:tcBorders>
              <w:top w:val="single" w:sz="4" w:space="0" w:color="auto"/>
              <w:left w:val="single" w:sz="4" w:space="0" w:color="auto"/>
              <w:bottom w:val="nil"/>
              <w:right w:val="nil"/>
            </w:tcBorders>
            <w:shd w:val="clear" w:color="auto" w:fill="auto"/>
            <w:hideMark/>
          </w:tcPr>
          <w:p w14:paraId="3B7C5987" w14:textId="77777777" w:rsidR="007E7F7B" w:rsidRPr="009511D3" w:rsidRDefault="007E7F7B"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15</w:t>
            </w:r>
          </w:p>
        </w:tc>
        <w:tc>
          <w:tcPr>
            <w:tcW w:w="700" w:type="pct"/>
            <w:tcBorders>
              <w:top w:val="single" w:sz="4" w:space="0" w:color="auto"/>
              <w:left w:val="nil"/>
              <w:bottom w:val="nil"/>
              <w:right w:val="nil"/>
            </w:tcBorders>
            <w:shd w:val="clear" w:color="auto" w:fill="auto"/>
            <w:hideMark/>
          </w:tcPr>
          <w:p w14:paraId="2C835474" w14:textId="77777777" w:rsidR="007E7F7B" w:rsidRPr="009511D3" w:rsidRDefault="007E7F7B"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Текущая  цена</w:t>
            </w:r>
          </w:p>
        </w:tc>
        <w:tc>
          <w:tcPr>
            <w:tcW w:w="740" w:type="pct"/>
            <w:gridSpan w:val="3"/>
            <w:tcBorders>
              <w:top w:val="single" w:sz="4" w:space="0" w:color="auto"/>
              <w:left w:val="nil"/>
              <w:bottom w:val="nil"/>
              <w:right w:val="nil"/>
            </w:tcBorders>
            <w:shd w:val="clear" w:color="auto" w:fill="auto"/>
            <w:hideMark/>
          </w:tcPr>
          <w:p w14:paraId="454BB9C3" w14:textId="77777777" w:rsidR="007E7F7B" w:rsidRPr="009511D3" w:rsidRDefault="007E7F7B"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Бокс КМПН 1/2 EKF PROxima</w:t>
            </w:r>
          </w:p>
        </w:tc>
        <w:tc>
          <w:tcPr>
            <w:tcW w:w="331" w:type="pct"/>
            <w:tcBorders>
              <w:top w:val="single" w:sz="4" w:space="0" w:color="auto"/>
              <w:left w:val="nil"/>
              <w:bottom w:val="nil"/>
              <w:right w:val="nil"/>
            </w:tcBorders>
            <w:shd w:val="clear" w:color="auto" w:fill="auto"/>
            <w:hideMark/>
          </w:tcPr>
          <w:p w14:paraId="05223C98" w14:textId="77777777" w:rsidR="007E7F7B" w:rsidRPr="009511D3" w:rsidRDefault="007E7F7B"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шт</w:t>
            </w:r>
          </w:p>
        </w:tc>
        <w:tc>
          <w:tcPr>
            <w:tcW w:w="272" w:type="pct"/>
            <w:tcBorders>
              <w:top w:val="single" w:sz="4" w:space="0" w:color="auto"/>
              <w:left w:val="nil"/>
              <w:bottom w:val="nil"/>
              <w:right w:val="nil"/>
            </w:tcBorders>
            <w:shd w:val="clear" w:color="auto" w:fill="auto"/>
            <w:hideMark/>
          </w:tcPr>
          <w:p w14:paraId="0D7B4307" w14:textId="44657DAD" w:rsidR="007E7F7B" w:rsidRPr="009511D3" w:rsidRDefault="007E7F7B"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75</w:t>
            </w:r>
          </w:p>
        </w:tc>
        <w:tc>
          <w:tcPr>
            <w:tcW w:w="440" w:type="pct"/>
            <w:tcBorders>
              <w:top w:val="single" w:sz="4" w:space="0" w:color="auto"/>
              <w:left w:val="nil"/>
              <w:bottom w:val="nil"/>
              <w:right w:val="nil"/>
            </w:tcBorders>
            <w:shd w:val="clear" w:color="auto" w:fill="auto"/>
            <w:hideMark/>
          </w:tcPr>
          <w:p w14:paraId="4CC712AC" w14:textId="1BB37A78" w:rsidR="007E7F7B" w:rsidRPr="009511D3" w:rsidRDefault="007E7F7B"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1</w:t>
            </w:r>
          </w:p>
        </w:tc>
        <w:tc>
          <w:tcPr>
            <w:tcW w:w="459" w:type="pct"/>
            <w:tcBorders>
              <w:top w:val="single" w:sz="4" w:space="0" w:color="auto"/>
              <w:left w:val="nil"/>
              <w:bottom w:val="nil"/>
              <w:right w:val="nil"/>
            </w:tcBorders>
            <w:shd w:val="clear" w:color="auto" w:fill="auto"/>
            <w:hideMark/>
          </w:tcPr>
          <w:p w14:paraId="0C2433FE" w14:textId="4AFDB7C5" w:rsidR="007E7F7B" w:rsidRPr="009511D3" w:rsidRDefault="007E7F7B"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75</w:t>
            </w:r>
          </w:p>
        </w:tc>
        <w:tc>
          <w:tcPr>
            <w:tcW w:w="290" w:type="pct"/>
            <w:tcBorders>
              <w:top w:val="single" w:sz="4" w:space="0" w:color="auto"/>
              <w:left w:val="nil"/>
              <w:bottom w:val="nil"/>
              <w:right w:val="nil"/>
            </w:tcBorders>
            <w:shd w:val="clear" w:color="auto" w:fill="auto"/>
          </w:tcPr>
          <w:p w14:paraId="63EB5324" w14:textId="26646381" w:rsidR="007E7F7B" w:rsidRPr="009511D3" w:rsidRDefault="007E7F7B"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440" w:type="pct"/>
            <w:tcBorders>
              <w:top w:val="single" w:sz="4" w:space="0" w:color="auto"/>
              <w:left w:val="nil"/>
              <w:bottom w:val="nil"/>
              <w:right w:val="nil"/>
            </w:tcBorders>
            <w:shd w:val="clear" w:color="auto" w:fill="auto"/>
          </w:tcPr>
          <w:p w14:paraId="55E16AF0" w14:textId="1CBD54A1" w:rsidR="007E7F7B" w:rsidRPr="009511D3" w:rsidRDefault="007E7F7B"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339" w:type="pct"/>
            <w:tcBorders>
              <w:top w:val="single" w:sz="4" w:space="0" w:color="auto"/>
              <w:left w:val="nil"/>
              <w:bottom w:val="nil"/>
              <w:right w:val="nil"/>
            </w:tcBorders>
            <w:shd w:val="clear" w:color="auto" w:fill="auto"/>
          </w:tcPr>
          <w:p w14:paraId="43D05161" w14:textId="2DA48CE1" w:rsidR="007E7F7B" w:rsidRPr="009511D3" w:rsidRDefault="007E7F7B"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1" w:type="pct"/>
            <w:tcBorders>
              <w:top w:val="single" w:sz="4" w:space="0" w:color="auto"/>
              <w:left w:val="nil"/>
              <w:bottom w:val="nil"/>
              <w:right w:val="nil"/>
            </w:tcBorders>
            <w:shd w:val="clear" w:color="auto" w:fill="auto"/>
          </w:tcPr>
          <w:p w14:paraId="29CEC810" w14:textId="15D52978" w:rsidR="007E7F7B" w:rsidRPr="009511D3" w:rsidRDefault="007E7F7B"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371" w:type="pct"/>
            <w:tcBorders>
              <w:top w:val="single" w:sz="4" w:space="0" w:color="auto"/>
              <w:left w:val="nil"/>
              <w:bottom w:val="nil"/>
              <w:right w:val="single" w:sz="4" w:space="0" w:color="auto"/>
            </w:tcBorders>
            <w:shd w:val="clear" w:color="auto" w:fill="auto"/>
          </w:tcPr>
          <w:p w14:paraId="7CDDCEC6" w14:textId="70089F53" w:rsidR="007E7F7B" w:rsidRPr="009511D3" w:rsidRDefault="007E7F7B"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D6569F" w:rsidRPr="009511D3" w14:paraId="6965EA13" w14:textId="77777777" w:rsidTr="00E90528">
        <w:trPr>
          <w:trHeight w:val="300"/>
        </w:trPr>
        <w:tc>
          <w:tcPr>
            <w:tcW w:w="337" w:type="pct"/>
            <w:tcBorders>
              <w:top w:val="nil"/>
              <w:left w:val="single" w:sz="4" w:space="0" w:color="auto"/>
              <w:bottom w:val="nil"/>
              <w:right w:val="nil"/>
            </w:tcBorders>
            <w:shd w:val="clear" w:color="auto" w:fill="auto"/>
            <w:hideMark/>
          </w:tcPr>
          <w:p w14:paraId="495D6672"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1F2FF649"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963" w:type="pct"/>
            <w:gridSpan w:val="12"/>
            <w:tcBorders>
              <w:top w:val="nil"/>
              <w:left w:val="nil"/>
              <w:bottom w:val="nil"/>
              <w:right w:val="single" w:sz="4" w:space="0" w:color="000000"/>
            </w:tcBorders>
            <w:shd w:val="clear" w:color="auto" w:fill="auto"/>
            <w:hideMark/>
          </w:tcPr>
          <w:p w14:paraId="0E082451"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Цена=149/1,2</w:t>
            </w:r>
          </w:p>
        </w:tc>
      </w:tr>
      <w:tr w:rsidR="00D6569F" w:rsidRPr="009511D3" w14:paraId="4663C1A9" w14:textId="77777777" w:rsidTr="00E90528">
        <w:trPr>
          <w:trHeight w:val="300"/>
        </w:trPr>
        <w:tc>
          <w:tcPr>
            <w:tcW w:w="337" w:type="pct"/>
            <w:tcBorders>
              <w:top w:val="nil"/>
              <w:left w:val="single" w:sz="4" w:space="0" w:color="auto"/>
              <w:bottom w:val="nil"/>
              <w:right w:val="nil"/>
            </w:tcBorders>
            <w:shd w:val="clear" w:color="auto" w:fill="auto"/>
            <w:hideMark/>
          </w:tcPr>
          <w:p w14:paraId="05D1D304" w14:textId="77777777" w:rsidR="00D6569F" w:rsidRPr="009511D3" w:rsidRDefault="00D6569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700" w:type="pct"/>
            <w:tcBorders>
              <w:top w:val="nil"/>
              <w:left w:val="nil"/>
              <w:bottom w:val="nil"/>
              <w:right w:val="nil"/>
            </w:tcBorders>
            <w:shd w:val="clear" w:color="auto" w:fill="auto"/>
            <w:hideMark/>
          </w:tcPr>
          <w:p w14:paraId="5D98FA72" w14:textId="77777777" w:rsidR="00D6569F" w:rsidRPr="009511D3" w:rsidRDefault="00D6569F"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740" w:type="pct"/>
            <w:gridSpan w:val="3"/>
            <w:tcBorders>
              <w:top w:val="single" w:sz="4" w:space="0" w:color="auto"/>
              <w:left w:val="nil"/>
              <w:bottom w:val="nil"/>
              <w:right w:val="nil"/>
            </w:tcBorders>
            <w:shd w:val="clear" w:color="auto" w:fill="auto"/>
            <w:hideMark/>
          </w:tcPr>
          <w:p w14:paraId="50CCD7E1" w14:textId="77777777" w:rsidR="00D6569F" w:rsidRPr="009511D3" w:rsidRDefault="00D6569F"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Всего по позиции</w:t>
            </w:r>
          </w:p>
        </w:tc>
        <w:tc>
          <w:tcPr>
            <w:tcW w:w="331" w:type="pct"/>
            <w:tcBorders>
              <w:top w:val="single" w:sz="4" w:space="0" w:color="auto"/>
              <w:left w:val="nil"/>
              <w:bottom w:val="nil"/>
              <w:right w:val="nil"/>
            </w:tcBorders>
            <w:shd w:val="clear" w:color="auto" w:fill="auto"/>
            <w:hideMark/>
          </w:tcPr>
          <w:p w14:paraId="5D82C53A" w14:textId="77777777" w:rsidR="00D6569F" w:rsidRPr="009511D3" w:rsidRDefault="00D6569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72" w:type="pct"/>
            <w:tcBorders>
              <w:top w:val="single" w:sz="4" w:space="0" w:color="auto"/>
              <w:left w:val="nil"/>
              <w:bottom w:val="nil"/>
              <w:right w:val="nil"/>
            </w:tcBorders>
            <w:shd w:val="clear" w:color="auto" w:fill="auto"/>
            <w:hideMark/>
          </w:tcPr>
          <w:p w14:paraId="7CD530E3" w14:textId="77777777" w:rsidR="00D6569F" w:rsidRPr="009511D3" w:rsidRDefault="00D6569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19C1671C" w14:textId="77777777" w:rsidR="00D6569F" w:rsidRPr="009511D3" w:rsidRDefault="00D6569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59" w:type="pct"/>
            <w:tcBorders>
              <w:top w:val="single" w:sz="4" w:space="0" w:color="auto"/>
              <w:left w:val="nil"/>
              <w:bottom w:val="nil"/>
              <w:right w:val="nil"/>
            </w:tcBorders>
            <w:shd w:val="clear" w:color="auto" w:fill="auto"/>
            <w:hideMark/>
          </w:tcPr>
          <w:p w14:paraId="2B9D4D5A" w14:textId="77777777" w:rsidR="00D6569F" w:rsidRPr="009511D3" w:rsidRDefault="00D6569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90" w:type="pct"/>
            <w:tcBorders>
              <w:top w:val="single" w:sz="4" w:space="0" w:color="auto"/>
              <w:left w:val="nil"/>
              <w:bottom w:val="nil"/>
              <w:right w:val="nil"/>
            </w:tcBorders>
            <w:shd w:val="clear" w:color="auto" w:fill="auto"/>
            <w:hideMark/>
          </w:tcPr>
          <w:p w14:paraId="4CAD47AB" w14:textId="77777777" w:rsidR="00D6569F" w:rsidRPr="009511D3" w:rsidRDefault="00D6569F"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2EA33A06" w14:textId="77777777" w:rsidR="00D6569F" w:rsidRPr="009511D3" w:rsidRDefault="00D6569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339" w:type="pct"/>
            <w:tcBorders>
              <w:top w:val="single" w:sz="4" w:space="0" w:color="auto"/>
              <w:left w:val="nil"/>
              <w:bottom w:val="nil"/>
              <w:right w:val="nil"/>
            </w:tcBorders>
            <w:shd w:val="clear" w:color="auto" w:fill="auto"/>
          </w:tcPr>
          <w:p w14:paraId="46F5B5EC" w14:textId="0B592ABB" w:rsidR="00D6569F" w:rsidRPr="009511D3" w:rsidRDefault="00D6569F"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1" w:type="pct"/>
            <w:tcBorders>
              <w:top w:val="single" w:sz="4" w:space="0" w:color="auto"/>
              <w:left w:val="nil"/>
              <w:bottom w:val="nil"/>
              <w:right w:val="nil"/>
            </w:tcBorders>
            <w:shd w:val="clear" w:color="auto" w:fill="auto"/>
          </w:tcPr>
          <w:p w14:paraId="5B50EBFC" w14:textId="5A33ABF8"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71" w:type="pct"/>
            <w:tcBorders>
              <w:top w:val="single" w:sz="4" w:space="0" w:color="auto"/>
              <w:left w:val="nil"/>
              <w:bottom w:val="nil"/>
              <w:right w:val="single" w:sz="4" w:space="0" w:color="auto"/>
            </w:tcBorders>
            <w:shd w:val="clear" w:color="auto" w:fill="auto"/>
          </w:tcPr>
          <w:p w14:paraId="4A7A06CD" w14:textId="744A1C7C" w:rsidR="00D6569F" w:rsidRPr="009511D3" w:rsidRDefault="00D6569F"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D6569F" w:rsidRPr="009511D3" w14:paraId="2E32A3F4" w14:textId="77777777" w:rsidTr="00E90528">
        <w:trPr>
          <w:trHeight w:val="300"/>
        </w:trPr>
        <w:tc>
          <w:tcPr>
            <w:tcW w:w="337" w:type="pct"/>
            <w:tcBorders>
              <w:top w:val="single" w:sz="4" w:space="0" w:color="auto"/>
              <w:left w:val="single" w:sz="4" w:space="0" w:color="auto"/>
              <w:bottom w:val="nil"/>
              <w:right w:val="nil"/>
            </w:tcBorders>
            <w:shd w:val="clear" w:color="auto" w:fill="auto"/>
            <w:noWrap/>
            <w:vAlign w:val="bottom"/>
            <w:hideMark/>
          </w:tcPr>
          <w:p w14:paraId="7C094C67"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single" w:sz="4" w:space="0" w:color="auto"/>
              <w:left w:val="nil"/>
              <w:bottom w:val="nil"/>
              <w:right w:val="nil"/>
            </w:tcBorders>
            <w:shd w:val="clear" w:color="auto" w:fill="auto"/>
            <w:hideMark/>
          </w:tcPr>
          <w:p w14:paraId="0BC50DB9" w14:textId="77777777" w:rsidR="00D6569F" w:rsidRPr="009511D3" w:rsidRDefault="00D6569F"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972" w:type="pct"/>
            <w:gridSpan w:val="9"/>
            <w:tcBorders>
              <w:top w:val="single" w:sz="4" w:space="0" w:color="auto"/>
              <w:left w:val="nil"/>
              <w:bottom w:val="nil"/>
              <w:right w:val="nil"/>
            </w:tcBorders>
            <w:shd w:val="clear" w:color="auto" w:fill="auto"/>
            <w:hideMark/>
          </w:tcPr>
          <w:p w14:paraId="21AC20E4" w14:textId="77777777" w:rsidR="00D6569F" w:rsidRPr="009511D3" w:rsidRDefault="00D6569F"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Итого по разделу 3 Сопутствующие материалы</w:t>
            </w:r>
          </w:p>
        </w:tc>
        <w:tc>
          <w:tcPr>
            <w:tcW w:w="339" w:type="pct"/>
            <w:tcBorders>
              <w:top w:val="single" w:sz="4" w:space="0" w:color="auto"/>
              <w:left w:val="nil"/>
              <w:bottom w:val="nil"/>
              <w:right w:val="nil"/>
            </w:tcBorders>
            <w:shd w:val="clear" w:color="auto" w:fill="auto"/>
            <w:noWrap/>
          </w:tcPr>
          <w:p w14:paraId="63768485" w14:textId="0833376F" w:rsidR="00D6569F" w:rsidRPr="009511D3" w:rsidRDefault="00D6569F"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1" w:type="pct"/>
            <w:tcBorders>
              <w:top w:val="single" w:sz="4" w:space="0" w:color="auto"/>
              <w:left w:val="nil"/>
              <w:bottom w:val="nil"/>
              <w:right w:val="nil"/>
            </w:tcBorders>
            <w:shd w:val="clear" w:color="auto" w:fill="auto"/>
            <w:noWrap/>
          </w:tcPr>
          <w:p w14:paraId="54C6DD46" w14:textId="15877228" w:rsidR="00D6569F" w:rsidRPr="009511D3" w:rsidRDefault="00D6569F"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371" w:type="pct"/>
            <w:tcBorders>
              <w:top w:val="single" w:sz="4" w:space="0" w:color="auto"/>
              <w:left w:val="nil"/>
              <w:bottom w:val="nil"/>
              <w:right w:val="single" w:sz="4" w:space="0" w:color="auto"/>
            </w:tcBorders>
            <w:shd w:val="clear" w:color="auto" w:fill="auto"/>
            <w:noWrap/>
          </w:tcPr>
          <w:p w14:paraId="6C23A30A" w14:textId="76C8EF0B" w:rsidR="00D6569F" w:rsidRPr="009511D3" w:rsidRDefault="00D6569F"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D6569F" w:rsidRPr="009511D3" w14:paraId="132BBE7F" w14:textId="77777777" w:rsidTr="00E90528">
        <w:trPr>
          <w:trHeight w:val="300"/>
        </w:trPr>
        <w:tc>
          <w:tcPr>
            <w:tcW w:w="337" w:type="pct"/>
            <w:tcBorders>
              <w:top w:val="single" w:sz="4" w:space="0" w:color="auto"/>
              <w:left w:val="single" w:sz="4" w:space="0" w:color="auto"/>
              <w:bottom w:val="nil"/>
              <w:right w:val="nil"/>
            </w:tcBorders>
            <w:shd w:val="clear" w:color="auto" w:fill="auto"/>
            <w:noWrap/>
            <w:vAlign w:val="bottom"/>
            <w:hideMark/>
          </w:tcPr>
          <w:p w14:paraId="67C8A214"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single" w:sz="4" w:space="0" w:color="auto"/>
              <w:left w:val="nil"/>
              <w:bottom w:val="nil"/>
              <w:right w:val="nil"/>
            </w:tcBorders>
            <w:shd w:val="clear" w:color="auto" w:fill="auto"/>
            <w:hideMark/>
          </w:tcPr>
          <w:p w14:paraId="16FEBC53" w14:textId="77777777" w:rsidR="00D6569F" w:rsidRPr="009511D3" w:rsidRDefault="00D6569F"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972" w:type="pct"/>
            <w:gridSpan w:val="9"/>
            <w:tcBorders>
              <w:top w:val="single" w:sz="4" w:space="0" w:color="auto"/>
              <w:left w:val="nil"/>
              <w:bottom w:val="nil"/>
              <w:right w:val="nil"/>
            </w:tcBorders>
            <w:shd w:val="clear" w:color="auto" w:fill="auto"/>
            <w:hideMark/>
          </w:tcPr>
          <w:p w14:paraId="458B7493" w14:textId="77777777" w:rsidR="00D6569F" w:rsidRPr="009511D3" w:rsidRDefault="00D6569F"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Итоги по смете:</w:t>
            </w:r>
          </w:p>
        </w:tc>
        <w:tc>
          <w:tcPr>
            <w:tcW w:w="339" w:type="pct"/>
            <w:tcBorders>
              <w:top w:val="single" w:sz="4" w:space="0" w:color="auto"/>
              <w:left w:val="nil"/>
              <w:bottom w:val="nil"/>
              <w:right w:val="nil"/>
            </w:tcBorders>
            <w:shd w:val="clear" w:color="auto" w:fill="auto"/>
            <w:noWrap/>
          </w:tcPr>
          <w:p w14:paraId="1203FCA1" w14:textId="51CF01DA" w:rsidR="00D6569F" w:rsidRPr="009511D3" w:rsidRDefault="00D6569F"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1" w:type="pct"/>
            <w:tcBorders>
              <w:top w:val="single" w:sz="4" w:space="0" w:color="auto"/>
              <w:left w:val="nil"/>
              <w:bottom w:val="nil"/>
              <w:right w:val="nil"/>
            </w:tcBorders>
            <w:shd w:val="clear" w:color="auto" w:fill="auto"/>
            <w:noWrap/>
          </w:tcPr>
          <w:p w14:paraId="3DFF5C11" w14:textId="19CC686E" w:rsidR="00D6569F" w:rsidRPr="009511D3" w:rsidRDefault="00D6569F"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371" w:type="pct"/>
            <w:tcBorders>
              <w:top w:val="single" w:sz="4" w:space="0" w:color="auto"/>
              <w:left w:val="nil"/>
              <w:bottom w:val="nil"/>
              <w:right w:val="single" w:sz="4" w:space="0" w:color="auto"/>
            </w:tcBorders>
            <w:shd w:val="clear" w:color="auto" w:fill="auto"/>
            <w:noWrap/>
          </w:tcPr>
          <w:p w14:paraId="087BDF22" w14:textId="2FE25B11" w:rsidR="00D6569F" w:rsidRPr="009511D3" w:rsidRDefault="00D6569F"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D6569F" w:rsidRPr="009511D3" w14:paraId="64024F8F"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1037C8E2"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4722492A"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p>
        </w:tc>
        <w:tc>
          <w:tcPr>
            <w:tcW w:w="2972" w:type="pct"/>
            <w:gridSpan w:val="9"/>
            <w:tcBorders>
              <w:top w:val="nil"/>
              <w:left w:val="nil"/>
              <w:bottom w:val="nil"/>
              <w:right w:val="nil"/>
            </w:tcBorders>
            <w:shd w:val="clear" w:color="auto" w:fill="auto"/>
            <w:hideMark/>
          </w:tcPr>
          <w:p w14:paraId="095D998B"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Итого прямые затраты (справочно)</w:t>
            </w:r>
          </w:p>
        </w:tc>
        <w:tc>
          <w:tcPr>
            <w:tcW w:w="339" w:type="pct"/>
            <w:tcBorders>
              <w:top w:val="nil"/>
              <w:left w:val="nil"/>
              <w:bottom w:val="nil"/>
              <w:right w:val="nil"/>
            </w:tcBorders>
            <w:shd w:val="clear" w:color="auto" w:fill="auto"/>
            <w:noWrap/>
          </w:tcPr>
          <w:p w14:paraId="66D80F55" w14:textId="0ACE029E"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noWrap/>
          </w:tcPr>
          <w:p w14:paraId="09D125AB"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noWrap/>
          </w:tcPr>
          <w:p w14:paraId="379ED947" w14:textId="0D86E363"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6569F" w:rsidRPr="009511D3" w14:paraId="032120B9"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47B307D3"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3A40128D"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p>
        </w:tc>
        <w:tc>
          <w:tcPr>
            <w:tcW w:w="2972" w:type="pct"/>
            <w:gridSpan w:val="9"/>
            <w:tcBorders>
              <w:top w:val="nil"/>
              <w:left w:val="nil"/>
              <w:bottom w:val="nil"/>
              <w:right w:val="nil"/>
            </w:tcBorders>
            <w:shd w:val="clear" w:color="auto" w:fill="auto"/>
            <w:hideMark/>
          </w:tcPr>
          <w:p w14:paraId="47149073"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в том числе:</w:t>
            </w:r>
          </w:p>
        </w:tc>
        <w:tc>
          <w:tcPr>
            <w:tcW w:w="339" w:type="pct"/>
            <w:tcBorders>
              <w:top w:val="nil"/>
              <w:left w:val="nil"/>
              <w:bottom w:val="nil"/>
              <w:right w:val="nil"/>
            </w:tcBorders>
            <w:shd w:val="clear" w:color="auto" w:fill="auto"/>
            <w:noWrap/>
          </w:tcPr>
          <w:p w14:paraId="7AF674D3"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noWrap/>
          </w:tcPr>
          <w:p w14:paraId="5BECB5D1" w14:textId="77777777" w:rsidR="00D6569F" w:rsidRPr="009511D3" w:rsidRDefault="00D6569F" w:rsidP="009511D3">
            <w:pPr>
              <w:spacing w:after="0" w:line="240" w:lineRule="auto"/>
              <w:contextualSpacing/>
              <w:jc w:val="right"/>
              <w:rPr>
                <w:rFonts w:ascii="Times New Roman" w:eastAsia="Times New Roman" w:hAnsi="Times New Roman" w:cs="Times New Roman"/>
                <w:sz w:val="24"/>
                <w:szCs w:val="24"/>
                <w:lang w:eastAsia="ru-RU"/>
              </w:rPr>
            </w:pPr>
          </w:p>
        </w:tc>
        <w:tc>
          <w:tcPr>
            <w:tcW w:w="371" w:type="pct"/>
            <w:tcBorders>
              <w:top w:val="nil"/>
              <w:left w:val="nil"/>
              <w:bottom w:val="nil"/>
              <w:right w:val="single" w:sz="4" w:space="0" w:color="auto"/>
            </w:tcBorders>
            <w:shd w:val="clear" w:color="auto" w:fill="auto"/>
            <w:noWrap/>
          </w:tcPr>
          <w:p w14:paraId="2307F3CF" w14:textId="1C471CFA"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6569F" w:rsidRPr="009511D3" w14:paraId="16EEB2F8"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28F1087D"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lastRenderedPageBreak/>
              <w:t> </w:t>
            </w:r>
          </w:p>
        </w:tc>
        <w:tc>
          <w:tcPr>
            <w:tcW w:w="700" w:type="pct"/>
            <w:tcBorders>
              <w:top w:val="nil"/>
              <w:left w:val="nil"/>
              <w:bottom w:val="nil"/>
              <w:right w:val="nil"/>
            </w:tcBorders>
            <w:shd w:val="clear" w:color="auto" w:fill="auto"/>
            <w:hideMark/>
          </w:tcPr>
          <w:p w14:paraId="41DF6E7E"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p>
        </w:tc>
        <w:tc>
          <w:tcPr>
            <w:tcW w:w="2972" w:type="pct"/>
            <w:gridSpan w:val="9"/>
            <w:tcBorders>
              <w:top w:val="nil"/>
              <w:left w:val="nil"/>
              <w:bottom w:val="nil"/>
              <w:right w:val="nil"/>
            </w:tcBorders>
            <w:shd w:val="clear" w:color="auto" w:fill="auto"/>
            <w:hideMark/>
          </w:tcPr>
          <w:p w14:paraId="339EA267"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Оплата труда рабочих</w:t>
            </w:r>
          </w:p>
        </w:tc>
        <w:tc>
          <w:tcPr>
            <w:tcW w:w="339" w:type="pct"/>
            <w:tcBorders>
              <w:top w:val="nil"/>
              <w:left w:val="nil"/>
              <w:bottom w:val="nil"/>
              <w:right w:val="nil"/>
            </w:tcBorders>
            <w:shd w:val="clear" w:color="auto" w:fill="auto"/>
            <w:noWrap/>
          </w:tcPr>
          <w:p w14:paraId="67C91FF5" w14:textId="718BABDE"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noWrap/>
          </w:tcPr>
          <w:p w14:paraId="29DBF257"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noWrap/>
          </w:tcPr>
          <w:p w14:paraId="75ECC281" w14:textId="538A091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6569F" w:rsidRPr="009511D3" w14:paraId="2C89D4BB"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5E54A158"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6FBE9138"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p>
        </w:tc>
        <w:tc>
          <w:tcPr>
            <w:tcW w:w="2972" w:type="pct"/>
            <w:gridSpan w:val="9"/>
            <w:tcBorders>
              <w:top w:val="nil"/>
              <w:left w:val="nil"/>
              <w:bottom w:val="nil"/>
              <w:right w:val="nil"/>
            </w:tcBorders>
            <w:shd w:val="clear" w:color="auto" w:fill="auto"/>
            <w:hideMark/>
          </w:tcPr>
          <w:p w14:paraId="7CD612E4"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Эксплуатация машин</w:t>
            </w:r>
          </w:p>
        </w:tc>
        <w:tc>
          <w:tcPr>
            <w:tcW w:w="339" w:type="pct"/>
            <w:tcBorders>
              <w:top w:val="nil"/>
              <w:left w:val="nil"/>
              <w:bottom w:val="nil"/>
              <w:right w:val="nil"/>
            </w:tcBorders>
            <w:shd w:val="clear" w:color="auto" w:fill="auto"/>
            <w:noWrap/>
          </w:tcPr>
          <w:p w14:paraId="3B9FB747" w14:textId="2ED4B85C"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noWrap/>
          </w:tcPr>
          <w:p w14:paraId="794701C5"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noWrap/>
          </w:tcPr>
          <w:p w14:paraId="341BE0BF" w14:textId="164D4ECC"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6569F" w:rsidRPr="009511D3" w14:paraId="5A9B5DC7"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3EB2DF81"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6F351BF8"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p>
        </w:tc>
        <w:tc>
          <w:tcPr>
            <w:tcW w:w="2972" w:type="pct"/>
            <w:gridSpan w:val="9"/>
            <w:tcBorders>
              <w:top w:val="nil"/>
              <w:left w:val="nil"/>
              <w:bottom w:val="nil"/>
              <w:right w:val="nil"/>
            </w:tcBorders>
            <w:shd w:val="clear" w:color="auto" w:fill="auto"/>
            <w:hideMark/>
          </w:tcPr>
          <w:p w14:paraId="637EFD91"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в том числе оплата труда машинистов (Отм)</w:t>
            </w:r>
          </w:p>
        </w:tc>
        <w:tc>
          <w:tcPr>
            <w:tcW w:w="339" w:type="pct"/>
            <w:tcBorders>
              <w:top w:val="nil"/>
              <w:left w:val="nil"/>
              <w:bottom w:val="nil"/>
              <w:right w:val="nil"/>
            </w:tcBorders>
            <w:shd w:val="clear" w:color="auto" w:fill="auto"/>
            <w:noWrap/>
          </w:tcPr>
          <w:p w14:paraId="19D282EA" w14:textId="7E2949A9"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noWrap/>
          </w:tcPr>
          <w:p w14:paraId="3BF4F950"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noWrap/>
          </w:tcPr>
          <w:p w14:paraId="400D55A4" w14:textId="31B16981"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6569F" w:rsidRPr="009511D3" w14:paraId="29F0FA4B"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15697609"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09E1E97A"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p>
        </w:tc>
        <w:tc>
          <w:tcPr>
            <w:tcW w:w="2972" w:type="pct"/>
            <w:gridSpan w:val="9"/>
            <w:tcBorders>
              <w:top w:val="nil"/>
              <w:left w:val="nil"/>
              <w:bottom w:val="nil"/>
              <w:right w:val="nil"/>
            </w:tcBorders>
            <w:shd w:val="clear" w:color="auto" w:fill="auto"/>
            <w:hideMark/>
          </w:tcPr>
          <w:p w14:paraId="3AC69542"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Материалы</w:t>
            </w:r>
          </w:p>
        </w:tc>
        <w:tc>
          <w:tcPr>
            <w:tcW w:w="339" w:type="pct"/>
            <w:tcBorders>
              <w:top w:val="nil"/>
              <w:left w:val="nil"/>
              <w:bottom w:val="nil"/>
              <w:right w:val="nil"/>
            </w:tcBorders>
            <w:shd w:val="clear" w:color="auto" w:fill="auto"/>
            <w:noWrap/>
          </w:tcPr>
          <w:p w14:paraId="6F58D7B2" w14:textId="2583BBDB"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noWrap/>
          </w:tcPr>
          <w:p w14:paraId="3E57B5E2"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noWrap/>
          </w:tcPr>
          <w:p w14:paraId="45E9806F" w14:textId="10FBC365"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6569F" w:rsidRPr="009511D3" w14:paraId="22FDEFC7"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1CBECC2A"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5EAB3495"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p>
        </w:tc>
        <w:tc>
          <w:tcPr>
            <w:tcW w:w="2972" w:type="pct"/>
            <w:gridSpan w:val="9"/>
            <w:tcBorders>
              <w:top w:val="nil"/>
              <w:left w:val="nil"/>
              <w:bottom w:val="nil"/>
              <w:right w:val="nil"/>
            </w:tcBorders>
            <w:shd w:val="clear" w:color="auto" w:fill="auto"/>
            <w:hideMark/>
          </w:tcPr>
          <w:p w14:paraId="690D2359"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Монтажные работы</w:t>
            </w:r>
          </w:p>
        </w:tc>
        <w:tc>
          <w:tcPr>
            <w:tcW w:w="339" w:type="pct"/>
            <w:tcBorders>
              <w:top w:val="nil"/>
              <w:left w:val="nil"/>
              <w:bottom w:val="nil"/>
              <w:right w:val="nil"/>
            </w:tcBorders>
            <w:shd w:val="clear" w:color="auto" w:fill="auto"/>
            <w:noWrap/>
          </w:tcPr>
          <w:p w14:paraId="38120AC3" w14:textId="790E5534"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noWrap/>
          </w:tcPr>
          <w:p w14:paraId="2733B73A"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noWrap/>
          </w:tcPr>
          <w:p w14:paraId="0609047D" w14:textId="49CA82F2"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6569F" w:rsidRPr="009511D3" w14:paraId="4154340D"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02E459E6"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0D596D4D"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p>
        </w:tc>
        <w:tc>
          <w:tcPr>
            <w:tcW w:w="2972" w:type="pct"/>
            <w:gridSpan w:val="9"/>
            <w:tcBorders>
              <w:top w:val="nil"/>
              <w:left w:val="nil"/>
              <w:bottom w:val="nil"/>
              <w:right w:val="nil"/>
            </w:tcBorders>
            <w:shd w:val="clear" w:color="auto" w:fill="auto"/>
            <w:hideMark/>
          </w:tcPr>
          <w:p w14:paraId="3AC2E4EA"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в том числе:</w:t>
            </w:r>
          </w:p>
        </w:tc>
        <w:tc>
          <w:tcPr>
            <w:tcW w:w="339" w:type="pct"/>
            <w:tcBorders>
              <w:top w:val="nil"/>
              <w:left w:val="nil"/>
              <w:bottom w:val="nil"/>
              <w:right w:val="nil"/>
            </w:tcBorders>
            <w:shd w:val="clear" w:color="auto" w:fill="auto"/>
            <w:noWrap/>
          </w:tcPr>
          <w:p w14:paraId="61D4A97E"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noWrap/>
          </w:tcPr>
          <w:p w14:paraId="3677215D" w14:textId="77777777" w:rsidR="00D6569F" w:rsidRPr="009511D3" w:rsidRDefault="00D6569F" w:rsidP="009511D3">
            <w:pPr>
              <w:spacing w:after="0" w:line="240" w:lineRule="auto"/>
              <w:contextualSpacing/>
              <w:jc w:val="right"/>
              <w:rPr>
                <w:rFonts w:ascii="Times New Roman" w:eastAsia="Times New Roman" w:hAnsi="Times New Roman" w:cs="Times New Roman"/>
                <w:sz w:val="24"/>
                <w:szCs w:val="24"/>
                <w:lang w:eastAsia="ru-RU"/>
              </w:rPr>
            </w:pPr>
          </w:p>
        </w:tc>
        <w:tc>
          <w:tcPr>
            <w:tcW w:w="371" w:type="pct"/>
            <w:tcBorders>
              <w:top w:val="nil"/>
              <w:left w:val="nil"/>
              <w:bottom w:val="nil"/>
              <w:right w:val="single" w:sz="4" w:space="0" w:color="auto"/>
            </w:tcBorders>
            <w:shd w:val="clear" w:color="auto" w:fill="auto"/>
            <w:noWrap/>
          </w:tcPr>
          <w:p w14:paraId="1347B76B" w14:textId="35E79D2F"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6569F" w:rsidRPr="009511D3" w14:paraId="39BB762A"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565DA8B1"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621D8390"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p>
        </w:tc>
        <w:tc>
          <w:tcPr>
            <w:tcW w:w="2972" w:type="pct"/>
            <w:gridSpan w:val="9"/>
            <w:tcBorders>
              <w:top w:val="nil"/>
              <w:left w:val="nil"/>
              <w:bottom w:val="nil"/>
              <w:right w:val="nil"/>
            </w:tcBorders>
            <w:shd w:val="clear" w:color="auto" w:fill="auto"/>
            <w:hideMark/>
          </w:tcPr>
          <w:p w14:paraId="214D0F6B"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оплата труда</w:t>
            </w:r>
          </w:p>
        </w:tc>
        <w:tc>
          <w:tcPr>
            <w:tcW w:w="339" w:type="pct"/>
            <w:tcBorders>
              <w:top w:val="nil"/>
              <w:left w:val="nil"/>
              <w:bottom w:val="nil"/>
              <w:right w:val="nil"/>
            </w:tcBorders>
            <w:shd w:val="clear" w:color="auto" w:fill="auto"/>
            <w:noWrap/>
          </w:tcPr>
          <w:p w14:paraId="24554920" w14:textId="57F41379"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noWrap/>
          </w:tcPr>
          <w:p w14:paraId="76E30E83"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noWrap/>
          </w:tcPr>
          <w:p w14:paraId="7FB0B923" w14:textId="1185E021"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6569F" w:rsidRPr="009511D3" w14:paraId="4E84187A"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67B10C3C"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0E2F57FB"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p>
        </w:tc>
        <w:tc>
          <w:tcPr>
            <w:tcW w:w="2972" w:type="pct"/>
            <w:gridSpan w:val="9"/>
            <w:tcBorders>
              <w:top w:val="nil"/>
              <w:left w:val="nil"/>
              <w:bottom w:val="nil"/>
              <w:right w:val="nil"/>
            </w:tcBorders>
            <w:shd w:val="clear" w:color="auto" w:fill="auto"/>
            <w:hideMark/>
          </w:tcPr>
          <w:p w14:paraId="494EE72A"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эксплуатация машин и механизмов</w:t>
            </w:r>
          </w:p>
        </w:tc>
        <w:tc>
          <w:tcPr>
            <w:tcW w:w="339" w:type="pct"/>
            <w:tcBorders>
              <w:top w:val="nil"/>
              <w:left w:val="nil"/>
              <w:bottom w:val="nil"/>
              <w:right w:val="nil"/>
            </w:tcBorders>
            <w:shd w:val="clear" w:color="auto" w:fill="auto"/>
            <w:noWrap/>
          </w:tcPr>
          <w:p w14:paraId="73070BD3" w14:textId="00AE0BDE"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noWrap/>
          </w:tcPr>
          <w:p w14:paraId="705D881F"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noWrap/>
          </w:tcPr>
          <w:p w14:paraId="4F3C11CF" w14:textId="499BFFB8"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6569F" w:rsidRPr="009511D3" w14:paraId="55A66176"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3CABD7D6"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27840C94"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p>
        </w:tc>
        <w:tc>
          <w:tcPr>
            <w:tcW w:w="2972" w:type="pct"/>
            <w:gridSpan w:val="9"/>
            <w:tcBorders>
              <w:top w:val="nil"/>
              <w:left w:val="nil"/>
              <w:bottom w:val="nil"/>
              <w:right w:val="nil"/>
            </w:tcBorders>
            <w:shd w:val="clear" w:color="auto" w:fill="auto"/>
            <w:hideMark/>
          </w:tcPr>
          <w:p w14:paraId="0FE34975"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в том числе оплата труда машинистов (ОТм)</w:t>
            </w:r>
          </w:p>
        </w:tc>
        <w:tc>
          <w:tcPr>
            <w:tcW w:w="339" w:type="pct"/>
            <w:tcBorders>
              <w:top w:val="nil"/>
              <w:left w:val="nil"/>
              <w:bottom w:val="nil"/>
              <w:right w:val="nil"/>
            </w:tcBorders>
            <w:shd w:val="clear" w:color="auto" w:fill="auto"/>
            <w:noWrap/>
          </w:tcPr>
          <w:p w14:paraId="1D85D01E" w14:textId="069CF7DB"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noWrap/>
          </w:tcPr>
          <w:p w14:paraId="318DD4BC"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noWrap/>
          </w:tcPr>
          <w:p w14:paraId="2926EEDD" w14:textId="3009E4D8"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6569F" w:rsidRPr="009511D3" w14:paraId="628BFDF8"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6AF5C927"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7232BC79"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p>
        </w:tc>
        <w:tc>
          <w:tcPr>
            <w:tcW w:w="2972" w:type="pct"/>
            <w:gridSpan w:val="9"/>
            <w:tcBorders>
              <w:top w:val="nil"/>
              <w:left w:val="nil"/>
              <w:bottom w:val="nil"/>
              <w:right w:val="nil"/>
            </w:tcBorders>
            <w:shd w:val="clear" w:color="auto" w:fill="auto"/>
            <w:hideMark/>
          </w:tcPr>
          <w:p w14:paraId="1F756FF6"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материалы</w:t>
            </w:r>
          </w:p>
        </w:tc>
        <w:tc>
          <w:tcPr>
            <w:tcW w:w="339" w:type="pct"/>
            <w:tcBorders>
              <w:top w:val="nil"/>
              <w:left w:val="nil"/>
              <w:bottom w:val="nil"/>
              <w:right w:val="nil"/>
            </w:tcBorders>
            <w:shd w:val="clear" w:color="auto" w:fill="auto"/>
            <w:noWrap/>
          </w:tcPr>
          <w:p w14:paraId="7754E989" w14:textId="1BCCD9E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noWrap/>
          </w:tcPr>
          <w:p w14:paraId="0F901D51"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noWrap/>
          </w:tcPr>
          <w:p w14:paraId="26C1594F" w14:textId="4EDD532E"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6569F" w:rsidRPr="009511D3" w14:paraId="66F2FE7E"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2F9AFDDE"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680A0144"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p>
        </w:tc>
        <w:tc>
          <w:tcPr>
            <w:tcW w:w="2972" w:type="pct"/>
            <w:gridSpan w:val="9"/>
            <w:tcBorders>
              <w:top w:val="nil"/>
              <w:left w:val="nil"/>
              <w:bottom w:val="nil"/>
              <w:right w:val="nil"/>
            </w:tcBorders>
            <w:shd w:val="clear" w:color="auto" w:fill="auto"/>
            <w:hideMark/>
          </w:tcPr>
          <w:p w14:paraId="62DF82D0"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накладные расходы</w:t>
            </w:r>
          </w:p>
        </w:tc>
        <w:tc>
          <w:tcPr>
            <w:tcW w:w="339" w:type="pct"/>
            <w:tcBorders>
              <w:top w:val="nil"/>
              <w:left w:val="nil"/>
              <w:bottom w:val="nil"/>
              <w:right w:val="nil"/>
            </w:tcBorders>
            <w:shd w:val="clear" w:color="auto" w:fill="auto"/>
            <w:noWrap/>
          </w:tcPr>
          <w:p w14:paraId="33AA6218" w14:textId="789A1FA5"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noWrap/>
          </w:tcPr>
          <w:p w14:paraId="2A820837"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noWrap/>
          </w:tcPr>
          <w:p w14:paraId="5981E31F" w14:textId="1CD027F8"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6569F" w:rsidRPr="009511D3" w14:paraId="53AC0AED"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131A06A3"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687D4D0A"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p>
        </w:tc>
        <w:tc>
          <w:tcPr>
            <w:tcW w:w="2972" w:type="pct"/>
            <w:gridSpan w:val="9"/>
            <w:tcBorders>
              <w:top w:val="nil"/>
              <w:left w:val="nil"/>
              <w:bottom w:val="nil"/>
              <w:right w:val="nil"/>
            </w:tcBorders>
            <w:shd w:val="clear" w:color="auto" w:fill="auto"/>
            <w:hideMark/>
          </w:tcPr>
          <w:p w14:paraId="2A0170D2"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сметная прибыль</w:t>
            </w:r>
          </w:p>
        </w:tc>
        <w:tc>
          <w:tcPr>
            <w:tcW w:w="339" w:type="pct"/>
            <w:tcBorders>
              <w:top w:val="nil"/>
              <w:left w:val="nil"/>
              <w:bottom w:val="nil"/>
              <w:right w:val="nil"/>
            </w:tcBorders>
            <w:shd w:val="clear" w:color="auto" w:fill="auto"/>
            <w:noWrap/>
          </w:tcPr>
          <w:p w14:paraId="1451E941" w14:textId="2ABE77FB"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noWrap/>
          </w:tcPr>
          <w:p w14:paraId="256E2899"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noWrap/>
          </w:tcPr>
          <w:p w14:paraId="0E184216" w14:textId="4BBCF2E1"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6569F" w:rsidRPr="009511D3" w14:paraId="0E4C0F56"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0A2C0423"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55A7649E"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p>
        </w:tc>
        <w:tc>
          <w:tcPr>
            <w:tcW w:w="2972" w:type="pct"/>
            <w:gridSpan w:val="9"/>
            <w:tcBorders>
              <w:top w:val="nil"/>
              <w:left w:val="nil"/>
              <w:bottom w:val="nil"/>
              <w:right w:val="nil"/>
            </w:tcBorders>
            <w:shd w:val="clear" w:color="auto" w:fill="auto"/>
            <w:hideMark/>
          </w:tcPr>
          <w:p w14:paraId="11CBDA31"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Прочие затраты</w:t>
            </w:r>
          </w:p>
        </w:tc>
        <w:tc>
          <w:tcPr>
            <w:tcW w:w="339" w:type="pct"/>
            <w:tcBorders>
              <w:top w:val="nil"/>
              <w:left w:val="nil"/>
              <w:bottom w:val="nil"/>
              <w:right w:val="nil"/>
            </w:tcBorders>
            <w:shd w:val="clear" w:color="auto" w:fill="auto"/>
            <w:noWrap/>
          </w:tcPr>
          <w:p w14:paraId="547E46A4" w14:textId="70D7FD53"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noWrap/>
          </w:tcPr>
          <w:p w14:paraId="0B68EE4D"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noWrap/>
          </w:tcPr>
          <w:p w14:paraId="538AC8F4" w14:textId="680DB4A5"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6569F" w:rsidRPr="009511D3" w14:paraId="218713F1"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16F50FCA"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526B7F0A"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p>
        </w:tc>
        <w:tc>
          <w:tcPr>
            <w:tcW w:w="2972" w:type="pct"/>
            <w:gridSpan w:val="9"/>
            <w:tcBorders>
              <w:top w:val="nil"/>
              <w:left w:val="nil"/>
              <w:bottom w:val="nil"/>
              <w:right w:val="nil"/>
            </w:tcBorders>
            <w:shd w:val="clear" w:color="auto" w:fill="auto"/>
            <w:hideMark/>
          </w:tcPr>
          <w:p w14:paraId="00F5877E"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Пусконаладочные работы</w:t>
            </w:r>
          </w:p>
        </w:tc>
        <w:tc>
          <w:tcPr>
            <w:tcW w:w="339" w:type="pct"/>
            <w:tcBorders>
              <w:top w:val="nil"/>
              <w:left w:val="nil"/>
              <w:bottom w:val="nil"/>
              <w:right w:val="nil"/>
            </w:tcBorders>
            <w:shd w:val="clear" w:color="auto" w:fill="auto"/>
            <w:noWrap/>
          </w:tcPr>
          <w:p w14:paraId="665B8C9E" w14:textId="07E75CD1"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noWrap/>
          </w:tcPr>
          <w:p w14:paraId="612E6ACE"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noWrap/>
          </w:tcPr>
          <w:p w14:paraId="4CC44B3C" w14:textId="291E3BC2"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6569F" w:rsidRPr="009511D3" w14:paraId="284D048C"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5614C18B"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7551C5CA"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p>
        </w:tc>
        <w:tc>
          <w:tcPr>
            <w:tcW w:w="2972" w:type="pct"/>
            <w:gridSpan w:val="9"/>
            <w:tcBorders>
              <w:top w:val="nil"/>
              <w:left w:val="nil"/>
              <w:bottom w:val="nil"/>
              <w:right w:val="nil"/>
            </w:tcBorders>
            <w:shd w:val="clear" w:color="auto" w:fill="auto"/>
            <w:hideMark/>
          </w:tcPr>
          <w:p w14:paraId="5D1DBD7C"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в том числе:</w:t>
            </w:r>
          </w:p>
        </w:tc>
        <w:tc>
          <w:tcPr>
            <w:tcW w:w="339" w:type="pct"/>
            <w:tcBorders>
              <w:top w:val="nil"/>
              <w:left w:val="nil"/>
              <w:bottom w:val="nil"/>
              <w:right w:val="nil"/>
            </w:tcBorders>
            <w:shd w:val="clear" w:color="auto" w:fill="auto"/>
            <w:noWrap/>
          </w:tcPr>
          <w:p w14:paraId="58FB157D"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noWrap/>
          </w:tcPr>
          <w:p w14:paraId="33743547" w14:textId="77777777" w:rsidR="00D6569F" w:rsidRPr="009511D3" w:rsidRDefault="00D6569F" w:rsidP="009511D3">
            <w:pPr>
              <w:spacing w:after="0" w:line="240" w:lineRule="auto"/>
              <w:contextualSpacing/>
              <w:jc w:val="right"/>
              <w:rPr>
                <w:rFonts w:ascii="Times New Roman" w:eastAsia="Times New Roman" w:hAnsi="Times New Roman" w:cs="Times New Roman"/>
                <w:sz w:val="24"/>
                <w:szCs w:val="24"/>
                <w:lang w:eastAsia="ru-RU"/>
              </w:rPr>
            </w:pPr>
          </w:p>
        </w:tc>
        <w:tc>
          <w:tcPr>
            <w:tcW w:w="371" w:type="pct"/>
            <w:tcBorders>
              <w:top w:val="nil"/>
              <w:left w:val="nil"/>
              <w:bottom w:val="nil"/>
              <w:right w:val="single" w:sz="4" w:space="0" w:color="auto"/>
            </w:tcBorders>
            <w:shd w:val="clear" w:color="auto" w:fill="auto"/>
            <w:noWrap/>
          </w:tcPr>
          <w:p w14:paraId="0C2CA89B" w14:textId="51E08183"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6569F" w:rsidRPr="009511D3" w14:paraId="43F5C006"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2DB43837"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75DD6926"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p>
        </w:tc>
        <w:tc>
          <w:tcPr>
            <w:tcW w:w="2972" w:type="pct"/>
            <w:gridSpan w:val="9"/>
            <w:tcBorders>
              <w:top w:val="nil"/>
              <w:left w:val="nil"/>
              <w:bottom w:val="nil"/>
              <w:right w:val="nil"/>
            </w:tcBorders>
            <w:shd w:val="clear" w:color="auto" w:fill="auto"/>
            <w:hideMark/>
          </w:tcPr>
          <w:p w14:paraId="4A17C878"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оплата труда</w:t>
            </w:r>
          </w:p>
        </w:tc>
        <w:tc>
          <w:tcPr>
            <w:tcW w:w="339" w:type="pct"/>
            <w:tcBorders>
              <w:top w:val="nil"/>
              <w:left w:val="nil"/>
              <w:bottom w:val="nil"/>
              <w:right w:val="nil"/>
            </w:tcBorders>
            <w:shd w:val="clear" w:color="auto" w:fill="auto"/>
            <w:noWrap/>
          </w:tcPr>
          <w:p w14:paraId="0D729291" w14:textId="0EC2903E"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noWrap/>
          </w:tcPr>
          <w:p w14:paraId="7F6D7886"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noWrap/>
          </w:tcPr>
          <w:p w14:paraId="25B5A132" w14:textId="2CD55249"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6569F" w:rsidRPr="009511D3" w14:paraId="5A3692C2"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45D47D3F"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03D5B647"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p>
        </w:tc>
        <w:tc>
          <w:tcPr>
            <w:tcW w:w="2972" w:type="pct"/>
            <w:gridSpan w:val="9"/>
            <w:tcBorders>
              <w:top w:val="nil"/>
              <w:left w:val="nil"/>
              <w:bottom w:val="nil"/>
              <w:right w:val="nil"/>
            </w:tcBorders>
            <w:shd w:val="clear" w:color="auto" w:fill="auto"/>
            <w:hideMark/>
          </w:tcPr>
          <w:p w14:paraId="38BE73D9"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материалы</w:t>
            </w:r>
          </w:p>
        </w:tc>
        <w:tc>
          <w:tcPr>
            <w:tcW w:w="339" w:type="pct"/>
            <w:tcBorders>
              <w:top w:val="nil"/>
              <w:left w:val="nil"/>
              <w:bottom w:val="nil"/>
              <w:right w:val="nil"/>
            </w:tcBorders>
            <w:shd w:val="clear" w:color="auto" w:fill="auto"/>
            <w:noWrap/>
          </w:tcPr>
          <w:p w14:paraId="7D6F0C31" w14:textId="5FA6351F"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noWrap/>
          </w:tcPr>
          <w:p w14:paraId="2833B521"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noWrap/>
          </w:tcPr>
          <w:p w14:paraId="62B87A3E" w14:textId="59244635"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6569F" w:rsidRPr="009511D3" w14:paraId="1F306BAD"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7AA90E70"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429BE974"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p>
        </w:tc>
        <w:tc>
          <w:tcPr>
            <w:tcW w:w="2972" w:type="pct"/>
            <w:gridSpan w:val="9"/>
            <w:tcBorders>
              <w:top w:val="nil"/>
              <w:left w:val="nil"/>
              <w:bottom w:val="nil"/>
              <w:right w:val="nil"/>
            </w:tcBorders>
            <w:shd w:val="clear" w:color="auto" w:fill="auto"/>
            <w:hideMark/>
          </w:tcPr>
          <w:p w14:paraId="7257F043"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накладные расходы</w:t>
            </w:r>
          </w:p>
        </w:tc>
        <w:tc>
          <w:tcPr>
            <w:tcW w:w="339" w:type="pct"/>
            <w:tcBorders>
              <w:top w:val="nil"/>
              <w:left w:val="nil"/>
              <w:bottom w:val="nil"/>
              <w:right w:val="nil"/>
            </w:tcBorders>
            <w:shd w:val="clear" w:color="auto" w:fill="auto"/>
            <w:noWrap/>
          </w:tcPr>
          <w:p w14:paraId="32A93479" w14:textId="63D22C83"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noWrap/>
          </w:tcPr>
          <w:p w14:paraId="204EE2CC"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noWrap/>
          </w:tcPr>
          <w:p w14:paraId="0D5F619D" w14:textId="0650C640"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6569F" w:rsidRPr="009511D3" w14:paraId="34E7F810"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1F9F82B3"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4565BF01"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p>
        </w:tc>
        <w:tc>
          <w:tcPr>
            <w:tcW w:w="2972" w:type="pct"/>
            <w:gridSpan w:val="9"/>
            <w:tcBorders>
              <w:top w:val="nil"/>
              <w:left w:val="nil"/>
              <w:bottom w:val="nil"/>
              <w:right w:val="nil"/>
            </w:tcBorders>
            <w:shd w:val="clear" w:color="auto" w:fill="auto"/>
            <w:hideMark/>
          </w:tcPr>
          <w:p w14:paraId="6B5D691F"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сметная прибыль</w:t>
            </w:r>
          </w:p>
        </w:tc>
        <w:tc>
          <w:tcPr>
            <w:tcW w:w="339" w:type="pct"/>
            <w:tcBorders>
              <w:top w:val="nil"/>
              <w:left w:val="nil"/>
              <w:bottom w:val="nil"/>
              <w:right w:val="nil"/>
            </w:tcBorders>
            <w:shd w:val="clear" w:color="auto" w:fill="auto"/>
            <w:noWrap/>
          </w:tcPr>
          <w:p w14:paraId="7996A958" w14:textId="27B4FCBD"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noWrap/>
          </w:tcPr>
          <w:p w14:paraId="23EB8224"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noWrap/>
          </w:tcPr>
          <w:p w14:paraId="1CEC6B95" w14:textId="11027E53"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6569F" w:rsidRPr="009511D3" w14:paraId="32E45034"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42245BD9"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07E46C1A"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p>
        </w:tc>
        <w:tc>
          <w:tcPr>
            <w:tcW w:w="2972" w:type="pct"/>
            <w:gridSpan w:val="9"/>
            <w:tcBorders>
              <w:top w:val="nil"/>
              <w:left w:val="nil"/>
              <w:bottom w:val="nil"/>
              <w:right w:val="nil"/>
            </w:tcBorders>
            <w:shd w:val="clear" w:color="auto" w:fill="auto"/>
            <w:hideMark/>
          </w:tcPr>
          <w:p w14:paraId="6113D3DF" w14:textId="77777777" w:rsidR="00D6569F" w:rsidRPr="009511D3" w:rsidRDefault="00D6569F"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xml:space="preserve">     Итого</w:t>
            </w:r>
          </w:p>
        </w:tc>
        <w:tc>
          <w:tcPr>
            <w:tcW w:w="339" w:type="pct"/>
            <w:tcBorders>
              <w:top w:val="nil"/>
              <w:left w:val="nil"/>
              <w:bottom w:val="nil"/>
              <w:right w:val="nil"/>
            </w:tcBorders>
            <w:shd w:val="clear" w:color="auto" w:fill="auto"/>
            <w:noWrap/>
          </w:tcPr>
          <w:p w14:paraId="50B3F537" w14:textId="5F9E5367" w:rsidR="00D6569F" w:rsidRPr="009511D3" w:rsidRDefault="00D6569F"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1" w:type="pct"/>
            <w:tcBorders>
              <w:top w:val="nil"/>
              <w:left w:val="nil"/>
              <w:bottom w:val="nil"/>
              <w:right w:val="nil"/>
            </w:tcBorders>
            <w:shd w:val="clear" w:color="auto" w:fill="auto"/>
            <w:noWrap/>
          </w:tcPr>
          <w:p w14:paraId="22D32BB4" w14:textId="77777777" w:rsidR="00D6569F" w:rsidRPr="009511D3" w:rsidRDefault="00D6569F"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371" w:type="pct"/>
            <w:tcBorders>
              <w:top w:val="nil"/>
              <w:left w:val="nil"/>
              <w:bottom w:val="nil"/>
              <w:right w:val="single" w:sz="4" w:space="0" w:color="auto"/>
            </w:tcBorders>
            <w:shd w:val="clear" w:color="auto" w:fill="auto"/>
            <w:noWrap/>
          </w:tcPr>
          <w:p w14:paraId="1A406160" w14:textId="6550962E" w:rsidR="00D6569F" w:rsidRPr="009511D3" w:rsidRDefault="00D6569F"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D6569F" w:rsidRPr="009511D3" w14:paraId="49752242"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7BE5BACC"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373C1122"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p>
        </w:tc>
        <w:tc>
          <w:tcPr>
            <w:tcW w:w="2972" w:type="pct"/>
            <w:gridSpan w:val="9"/>
            <w:tcBorders>
              <w:top w:val="nil"/>
              <w:left w:val="nil"/>
              <w:bottom w:val="nil"/>
              <w:right w:val="nil"/>
            </w:tcBorders>
            <w:shd w:val="clear" w:color="auto" w:fill="auto"/>
            <w:hideMark/>
          </w:tcPr>
          <w:p w14:paraId="166A03EB"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Итого ФОТ (справочно)</w:t>
            </w:r>
          </w:p>
        </w:tc>
        <w:tc>
          <w:tcPr>
            <w:tcW w:w="339" w:type="pct"/>
            <w:tcBorders>
              <w:top w:val="nil"/>
              <w:left w:val="nil"/>
              <w:bottom w:val="nil"/>
              <w:right w:val="nil"/>
            </w:tcBorders>
            <w:shd w:val="clear" w:color="auto" w:fill="auto"/>
            <w:noWrap/>
          </w:tcPr>
          <w:p w14:paraId="7C251B8B" w14:textId="0BDD593D"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noWrap/>
          </w:tcPr>
          <w:p w14:paraId="369EA725"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noWrap/>
          </w:tcPr>
          <w:p w14:paraId="7F7F15D2" w14:textId="57F27773"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6569F" w:rsidRPr="009511D3" w14:paraId="3E960E9E"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2DB01951"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57C7FC03"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p>
        </w:tc>
        <w:tc>
          <w:tcPr>
            <w:tcW w:w="2972" w:type="pct"/>
            <w:gridSpan w:val="9"/>
            <w:tcBorders>
              <w:top w:val="nil"/>
              <w:left w:val="nil"/>
              <w:bottom w:val="nil"/>
              <w:right w:val="nil"/>
            </w:tcBorders>
            <w:shd w:val="clear" w:color="auto" w:fill="auto"/>
            <w:hideMark/>
          </w:tcPr>
          <w:p w14:paraId="2E1BD2C9"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Итого накладные расходы (справочно)</w:t>
            </w:r>
          </w:p>
        </w:tc>
        <w:tc>
          <w:tcPr>
            <w:tcW w:w="339" w:type="pct"/>
            <w:tcBorders>
              <w:top w:val="nil"/>
              <w:left w:val="nil"/>
              <w:bottom w:val="nil"/>
              <w:right w:val="nil"/>
            </w:tcBorders>
            <w:shd w:val="clear" w:color="auto" w:fill="auto"/>
            <w:noWrap/>
          </w:tcPr>
          <w:p w14:paraId="7C723EBC" w14:textId="50A1105B"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noWrap/>
          </w:tcPr>
          <w:p w14:paraId="45DDAAB5"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noWrap/>
          </w:tcPr>
          <w:p w14:paraId="63EAB7B2" w14:textId="45B52033"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6569F" w:rsidRPr="009511D3" w14:paraId="7FEC5187"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1DBB8CE8"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3F195B07"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p>
        </w:tc>
        <w:tc>
          <w:tcPr>
            <w:tcW w:w="2972" w:type="pct"/>
            <w:gridSpan w:val="9"/>
            <w:tcBorders>
              <w:top w:val="nil"/>
              <w:left w:val="nil"/>
              <w:bottom w:val="nil"/>
              <w:right w:val="nil"/>
            </w:tcBorders>
            <w:shd w:val="clear" w:color="auto" w:fill="auto"/>
            <w:hideMark/>
          </w:tcPr>
          <w:p w14:paraId="4AC5DE9A"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Итого сметная прибыль (справочно)</w:t>
            </w:r>
          </w:p>
        </w:tc>
        <w:tc>
          <w:tcPr>
            <w:tcW w:w="339" w:type="pct"/>
            <w:tcBorders>
              <w:top w:val="nil"/>
              <w:left w:val="nil"/>
              <w:bottom w:val="nil"/>
              <w:right w:val="nil"/>
            </w:tcBorders>
            <w:shd w:val="clear" w:color="auto" w:fill="auto"/>
            <w:noWrap/>
          </w:tcPr>
          <w:p w14:paraId="23F9A997" w14:textId="08737121"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noWrap/>
          </w:tcPr>
          <w:p w14:paraId="3BEBD20F"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noWrap/>
          </w:tcPr>
          <w:p w14:paraId="60E658DF" w14:textId="4DFD4601"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6569F" w:rsidRPr="009511D3" w14:paraId="13CB65E2"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2800A52D"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3BCD7003"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p>
        </w:tc>
        <w:tc>
          <w:tcPr>
            <w:tcW w:w="2972" w:type="pct"/>
            <w:gridSpan w:val="9"/>
            <w:tcBorders>
              <w:top w:val="nil"/>
              <w:left w:val="nil"/>
              <w:bottom w:val="nil"/>
              <w:right w:val="nil"/>
            </w:tcBorders>
            <w:shd w:val="clear" w:color="auto" w:fill="auto"/>
            <w:hideMark/>
          </w:tcPr>
          <w:p w14:paraId="534EF390"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НДС 20%</w:t>
            </w:r>
          </w:p>
        </w:tc>
        <w:tc>
          <w:tcPr>
            <w:tcW w:w="339" w:type="pct"/>
            <w:tcBorders>
              <w:top w:val="nil"/>
              <w:left w:val="nil"/>
              <w:bottom w:val="nil"/>
              <w:right w:val="nil"/>
            </w:tcBorders>
            <w:shd w:val="clear" w:color="auto" w:fill="auto"/>
            <w:noWrap/>
          </w:tcPr>
          <w:p w14:paraId="16E2B84D" w14:textId="3A589970"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noWrap/>
          </w:tcPr>
          <w:p w14:paraId="12C52569"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noWrap/>
          </w:tcPr>
          <w:p w14:paraId="3038F2E7" w14:textId="4FC7AD85"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6569F" w:rsidRPr="009511D3" w14:paraId="41BAF12F"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7D103A08"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728F482E"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p>
        </w:tc>
        <w:tc>
          <w:tcPr>
            <w:tcW w:w="2972" w:type="pct"/>
            <w:gridSpan w:val="9"/>
            <w:tcBorders>
              <w:top w:val="nil"/>
              <w:left w:val="nil"/>
              <w:bottom w:val="nil"/>
              <w:right w:val="nil"/>
            </w:tcBorders>
            <w:shd w:val="clear" w:color="auto" w:fill="auto"/>
            <w:hideMark/>
          </w:tcPr>
          <w:p w14:paraId="7DD0EF8A" w14:textId="77777777" w:rsidR="00D6569F" w:rsidRPr="009511D3" w:rsidRDefault="00D6569F"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xml:space="preserve">  ВСЕГО по смете</w:t>
            </w:r>
          </w:p>
        </w:tc>
        <w:tc>
          <w:tcPr>
            <w:tcW w:w="339" w:type="pct"/>
            <w:tcBorders>
              <w:top w:val="nil"/>
              <w:left w:val="nil"/>
              <w:bottom w:val="nil"/>
              <w:right w:val="nil"/>
            </w:tcBorders>
            <w:shd w:val="clear" w:color="auto" w:fill="auto"/>
            <w:noWrap/>
          </w:tcPr>
          <w:p w14:paraId="53827173" w14:textId="3AE9028B" w:rsidR="00D6569F" w:rsidRPr="009511D3" w:rsidRDefault="00D6569F"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1" w:type="pct"/>
            <w:tcBorders>
              <w:top w:val="nil"/>
              <w:left w:val="nil"/>
              <w:bottom w:val="nil"/>
              <w:right w:val="nil"/>
            </w:tcBorders>
            <w:shd w:val="clear" w:color="auto" w:fill="auto"/>
            <w:noWrap/>
          </w:tcPr>
          <w:p w14:paraId="4E472D68" w14:textId="77777777" w:rsidR="00D6569F" w:rsidRPr="009511D3" w:rsidRDefault="00D6569F"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371" w:type="pct"/>
            <w:tcBorders>
              <w:top w:val="nil"/>
              <w:left w:val="nil"/>
              <w:bottom w:val="nil"/>
              <w:right w:val="single" w:sz="4" w:space="0" w:color="auto"/>
            </w:tcBorders>
            <w:shd w:val="clear" w:color="auto" w:fill="auto"/>
            <w:noWrap/>
          </w:tcPr>
          <w:p w14:paraId="1BA5C673" w14:textId="74033A85" w:rsidR="00D6569F" w:rsidRPr="009511D3" w:rsidRDefault="00D6569F"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bl>
    <w:p w14:paraId="7C7295A5" w14:textId="7F3761D8" w:rsidR="00E65C9D" w:rsidRPr="009511D3" w:rsidRDefault="00E65C9D" w:rsidP="009511D3">
      <w:pPr>
        <w:spacing w:after="160" w:line="240" w:lineRule="auto"/>
        <w:contextualSpacing/>
        <w:rPr>
          <w:rFonts w:ascii="Times New Roman" w:hAnsi="Times New Roman" w:cs="Times New Roman"/>
          <w:sz w:val="24"/>
          <w:szCs w:val="24"/>
        </w:rPr>
      </w:pPr>
    </w:p>
    <w:tbl>
      <w:tblPr>
        <w:tblW w:w="5000" w:type="pct"/>
        <w:tblLook w:val="04A0" w:firstRow="1" w:lastRow="0" w:firstColumn="1" w:lastColumn="0" w:noHBand="0" w:noVBand="1"/>
      </w:tblPr>
      <w:tblGrid>
        <w:gridCol w:w="1125"/>
        <w:gridCol w:w="2302"/>
        <w:gridCol w:w="949"/>
        <w:gridCol w:w="221"/>
        <w:gridCol w:w="898"/>
        <w:gridCol w:w="1075"/>
        <w:gridCol w:w="905"/>
        <w:gridCol w:w="1443"/>
        <w:gridCol w:w="1501"/>
        <w:gridCol w:w="905"/>
        <w:gridCol w:w="1443"/>
        <w:gridCol w:w="651"/>
        <w:gridCol w:w="946"/>
        <w:gridCol w:w="1056"/>
      </w:tblGrid>
      <w:tr w:rsidR="00E65C9D" w:rsidRPr="009511D3" w14:paraId="58C7266E" w14:textId="77777777" w:rsidTr="00E65C9D">
        <w:trPr>
          <w:trHeight w:val="420"/>
        </w:trPr>
        <w:tc>
          <w:tcPr>
            <w:tcW w:w="5000" w:type="pct"/>
            <w:gridSpan w:val="14"/>
            <w:tcBorders>
              <w:top w:val="nil"/>
              <w:left w:val="nil"/>
              <w:bottom w:val="nil"/>
              <w:right w:val="nil"/>
            </w:tcBorders>
            <w:shd w:val="clear" w:color="auto" w:fill="auto"/>
            <w:noWrap/>
            <w:vAlign w:val="bottom"/>
            <w:hideMark/>
          </w:tcPr>
          <w:p w14:paraId="789A76A9" w14:textId="0B5C91F3" w:rsidR="00E65C9D" w:rsidRPr="009511D3" w:rsidRDefault="00E65C9D" w:rsidP="009511D3">
            <w:pPr>
              <w:spacing w:after="0" w:line="240" w:lineRule="auto"/>
              <w:contextualSpacing/>
              <w:jc w:val="center"/>
              <w:rPr>
                <w:rFonts w:ascii="Times New Roman" w:eastAsia="Times New Roman" w:hAnsi="Times New Roman" w:cs="Times New Roman"/>
                <w:b/>
                <w:bCs/>
                <w:sz w:val="24"/>
                <w:szCs w:val="24"/>
                <w:lang w:eastAsia="ru-RU"/>
              </w:rPr>
            </w:pPr>
            <w:r w:rsidRPr="009511D3">
              <w:rPr>
                <w:rFonts w:ascii="Times New Roman" w:eastAsia="Times New Roman" w:hAnsi="Times New Roman" w:cs="Times New Roman"/>
                <w:b/>
                <w:bCs/>
                <w:sz w:val="24"/>
                <w:szCs w:val="24"/>
                <w:lang w:eastAsia="ru-RU"/>
              </w:rPr>
              <w:t xml:space="preserve">ЛОКАЛЬНЫЙ СМЕТНЫЙ РАСЧЕТ (СМЕТА) </w:t>
            </w:r>
            <w:r w:rsidR="009C7395" w:rsidRPr="009511D3">
              <w:rPr>
                <w:rFonts w:ascii="Times New Roman" w:eastAsia="Times New Roman" w:hAnsi="Times New Roman" w:cs="Times New Roman"/>
                <w:b/>
                <w:bCs/>
                <w:sz w:val="24"/>
                <w:szCs w:val="24"/>
                <w:lang w:eastAsia="ru-RU"/>
              </w:rPr>
              <w:t>№</w:t>
            </w:r>
            <w:r w:rsidRPr="009511D3">
              <w:rPr>
                <w:rFonts w:ascii="Times New Roman" w:eastAsia="Times New Roman" w:hAnsi="Times New Roman" w:cs="Times New Roman"/>
                <w:b/>
                <w:bCs/>
                <w:sz w:val="24"/>
                <w:szCs w:val="24"/>
                <w:lang w:eastAsia="ru-RU"/>
              </w:rPr>
              <w:t>5</w:t>
            </w:r>
          </w:p>
        </w:tc>
      </w:tr>
      <w:tr w:rsidR="00E65C9D" w:rsidRPr="009511D3" w14:paraId="6BB2277C" w14:textId="77777777" w:rsidTr="00E90528">
        <w:trPr>
          <w:trHeight w:val="75"/>
        </w:trPr>
        <w:tc>
          <w:tcPr>
            <w:tcW w:w="337" w:type="pct"/>
            <w:tcBorders>
              <w:top w:val="nil"/>
              <w:left w:val="nil"/>
              <w:bottom w:val="nil"/>
              <w:right w:val="nil"/>
            </w:tcBorders>
            <w:shd w:val="clear" w:color="auto" w:fill="auto"/>
            <w:noWrap/>
            <w:vAlign w:val="bottom"/>
            <w:hideMark/>
          </w:tcPr>
          <w:p w14:paraId="6B1A3FAC" w14:textId="77777777" w:rsidR="00E65C9D" w:rsidRPr="009511D3" w:rsidRDefault="00E65C9D" w:rsidP="009511D3">
            <w:pPr>
              <w:spacing w:after="0" w:line="240" w:lineRule="auto"/>
              <w:contextualSpacing/>
              <w:jc w:val="center"/>
              <w:rPr>
                <w:rFonts w:ascii="Times New Roman" w:eastAsia="Times New Roman" w:hAnsi="Times New Roman" w:cs="Times New Roman"/>
                <w:b/>
                <w:bCs/>
                <w:sz w:val="24"/>
                <w:szCs w:val="24"/>
                <w:lang w:eastAsia="ru-RU"/>
              </w:rPr>
            </w:pPr>
          </w:p>
        </w:tc>
        <w:tc>
          <w:tcPr>
            <w:tcW w:w="703" w:type="pct"/>
            <w:tcBorders>
              <w:top w:val="nil"/>
              <w:left w:val="nil"/>
              <w:bottom w:val="nil"/>
              <w:right w:val="nil"/>
            </w:tcBorders>
            <w:shd w:val="clear" w:color="auto" w:fill="auto"/>
            <w:noWrap/>
            <w:vAlign w:val="bottom"/>
            <w:hideMark/>
          </w:tcPr>
          <w:p w14:paraId="69099108" w14:textId="77777777" w:rsidR="00E65C9D" w:rsidRPr="009511D3" w:rsidRDefault="00E65C9D" w:rsidP="009511D3">
            <w:pPr>
              <w:spacing w:after="0" w:line="240" w:lineRule="auto"/>
              <w:contextualSpacing/>
              <w:jc w:val="center"/>
              <w:rPr>
                <w:rFonts w:ascii="Times New Roman" w:eastAsia="Times New Roman" w:hAnsi="Times New Roman" w:cs="Times New Roman"/>
                <w:sz w:val="24"/>
                <w:szCs w:val="24"/>
                <w:lang w:eastAsia="ru-RU"/>
              </w:rPr>
            </w:pPr>
          </w:p>
        </w:tc>
        <w:tc>
          <w:tcPr>
            <w:tcW w:w="282" w:type="pct"/>
            <w:tcBorders>
              <w:top w:val="nil"/>
              <w:left w:val="nil"/>
              <w:bottom w:val="nil"/>
              <w:right w:val="nil"/>
            </w:tcBorders>
            <w:shd w:val="clear" w:color="auto" w:fill="auto"/>
            <w:noWrap/>
            <w:vAlign w:val="bottom"/>
            <w:hideMark/>
          </w:tcPr>
          <w:p w14:paraId="2F0DE14F" w14:textId="77777777" w:rsidR="00E65C9D" w:rsidRPr="009511D3" w:rsidRDefault="00E65C9D" w:rsidP="009511D3">
            <w:pPr>
              <w:spacing w:after="0" w:line="240" w:lineRule="auto"/>
              <w:contextualSpacing/>
              <w:jc w:val="center"/>
              <w:rPr>
                <w:rFonts w:ascii="Times New Roman" w:eastAsia="Times New Roman" w:hAnsi="Times New Roman" w:cs="Times New Roman"/>
                <w:sz w:val="24"/>
                <w:szCs w:val="24"/>
                <w:lang w:eastAsia="ru-RU"/>
              </w:rPr>
            </w:pPr>
          </w:p>
        </w:tc>
        <w:tc>
          <w:tcPr>
            <w:tcW w:w="154" w:type="pct"/>
            <w:tcBorders>
              <w:top w:val="nil"/>
              <w:left w:val="nil"/>
              <w:bottom w:val="nil"/>
              <w:right w:val="nil"/>
            </w:tcBorders>
            <w:shd w:val="clear" w:color="auto" w:fill="auto"/>
            <w:noWrap/>
            <w:vAlign w:val="bottom"/>
            <w:hideMark/>
          </w:tcPr>
          <w:p w14:paraId="428961C6" w14:textId="77777777" w:rsidR="00E65C9D" w:rsidRPr="009511D3" w:rsidRDefault="00E65C9D" w:rsidP="009511D3">
            <w:pPr>
              <w:spacing w:after="0" w:line="240" w:lineRule="auto"/>
              <w:contextualSpacing/>
              <w:jc w:val="center"/>
              <w:rPr>
                <w:rFonts w:ascii="Times New Roman" w:eastAsia="Times New Roman" w:hAnsi="Times New Roman" w:cs="Times New Roman"/>
                <w:sz w:val="24"/>
                <w:szCs w:val="24"/>
                <w:lang w:eastAsia="ru-RU"/>
              </w:rPr>
            </w:pPr>
          </w:p>
        </w:tc>
        <w:tc>
          <w:tcPr>
            <w:tcW w:w="271" w:type="pct"/>
            <w:tcBorders>
              <w:top w:val="nil"/>
              <w:left w:val="nil"/>
              <w:bottom w:val="nil"/>
              <w:right w:val="nil"/>
            </w:tcBorders>
            <w:shd w:val="clear" w:color="auto" w:fill="auto"/>
            <w:noWrap/>
            <w:vAlign w:val="bottom"/>
            <w:hideMark/>
          </w:tcPr>
          <w:p w14:paraId="2B78CD1C" w14:textId="77777777" w:rsidR="00E65C9D" w:rsidRPr="009511D3" w:rsidRDefault="00E65C9D" w:rsidP="009511D3">
            <w:pPr>
              <w:spacing w:after="0" w:line="240" w:lineRule="auto"/>
              <w:contextualSpacing/>
              <w:jc w:val="center"/>
              <w:rPr>
                <w:rFonts w:ascii="Times New Roman" w:eastAsia="Times New Roman" w:hAnsi="Times New Roman" w:cs="Times New Roman"/>
                <w:sz w:val="24"/>
                <w:szCs w:val="24"/>
                <w:lang w:eastAsia="ru-RU"/>
              </w:rPr>
            </w:pPr>
          </w:p>
        </w:tc>
        <w:tc>
          <w:tcPr>
            <w:tcW w:w="331" w:type="pct"/>
            <w:tcBorders>
              <w:top w:val="nil"/>
              <w:left w:val="nil"/>
              <w:bottom w:val="nil"/>
              <w:right w:val="nil"/>
            </w:tcBorders>
            <w:shd w:val="clear" w:color="auto" w:fill="auto"/>
            <w:noWrap/>
            <w:vAlign w:val="bottom"/>
            <w:hideMark/>
          </w:tcPr>
          <w:p w14:paraId="54617F64" w14:textId="77777777" w:rsidR="00E65C9D" w:rsidRPr="009511D3" w:rsidRDefault="00E65C9D" w:rsidP="009511D3">
            <w:pPr>
              <w:spacing w:after="0" w:line="240" w:lineRule="auto"/>
              <w:contextualSpacing/>
              <w:jc w:val="center"/>
              <w:rPr>
                <w:rFonts w:ascii="Times New Roman" w:eastAsia="Times New Roman" w:hAnsi="Times New Roman" w:cs="Times New Roman"/>
                <w:sz w:val="24"/>
                <w:szCs w:val="24"/>
                <w:lang w:eastAsia="ru-RU"/>
              </w:rPr>
            </w:pPr>
          </w:p>
        </w:tc>
        <w:tc>
          <w:tcPr>
            <w:tcW w:w="292" w:type="pct"/>
            <w:tcBorders>
              <w:top w:val="nil"/>
              <w:left w:val="nil"/>
              <w:bottom w:val="nil"/>
              <w:right w:val="nil"/>
            </w:tcBorders>
            <w:shd w:val="clear" w:color="auto" w:fill="auto"/>
            <w:noWrap/>
            <w:vAlign w:val="bottom"/>
            <w:hideMark/>
          </w:tcPr>
          <w:p w14:paraId="3B60FF76" w14:textId="77777777" w:rsidR="00E65C9D" w:rsidRPr="009511D3" w:rsidRDefault="00E65C9D"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13352D6F" w14:textId="77777777" w:rsidR="00E65C9D" w:rsidRPr="009511D3" w:rsidRDefault="00E65C9D"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noWrap/>
            <w:vAlign w:val="bottom"/>
            <w:hideMark/>
          </w:tcPr>
          <w:p w14:paraId="7A1CAD73" w14:textId="77777777" w:rsidR="00E65C9D" w:rsidRPr="009511D3" w:rsidRDefault="00E65C9D" w:rsidP="009511D3">
            <w:pPr>
              <w:spacing w:after="0" w:line="240" w:lineRule="auto"/>
              <w:contextualSpacing/>
              <w:jc w:val="center"/>
              <w:rPr>
                <w:rFonts w:ascii="Times New Roman" w:eastAsia="Times New Roman" w:hAnsi="Times New Roman" w:cs="Times New Roman"/>
                <w:sz w:val="24"/>
                <w:szCs w:val="24"/>
                <w:lang w:eastAsia="ru-RU"/>
              </w:rPr>
            </w:pPr>
          </w:p>
        </w:tc>
        <w:tc>
          <w:tcPr>
            <w:tcW w:w="302" w:type="pct"/>
            <w:tcBorders>
              <w:top w:val="nil"/>
              <w:left w:val="nil"/>
              <w:bottom w:val="nil"/>
              <w:right w:val="nil"/>
            </w:tcBorders>
            <w:shd w:val="clear" w:color="auto" w:fill="auto"/>
            <w:noWrap/>
            <w:vAlign w:val="bottom"/>
            <w:hideMark/>
          </w:tcPr>
          <w:p w14:paraId="39370279" w14:textId="77777777" w:rsidR="00E65C9D" w:rsidRPr="009511D3" w:rsidRDefault="00E65C9D"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0E66B2CD" w14:textId="77777777" w:rsidR="00E65C9D" w:rsidRPr="009511D3" w:rsidRDefault="00E65C9D" w:rsidP="009511D3">
            <w:pPr>
              <w:spacing w:after="0" w:line="240" w:lineRule="auto"/>
              <w:contextualSpacing/>
              <w:jc w:val="center"/>
              <w:rPr>
                <w:rFonts w:ascii="Times New Roman" w:eastAsia="Times New Roman" w:hAnsi="Times New Roman" w:cs="Times New Roman"/>
                <w:sz w:val="24"/>
                <w:szCs w:val="24"/>
                <w:lang w:eastAsia="ru-RU"/>
              </w:rPr>
            </w:pPr>
          </w:p>
        </w:tc>
        <w:tc>
          <w:tcPr>
            <w:tcW w:w="334" w:type="pct"/>
            <w:tcBorders>
              <w:top w:val="nil"/>
              <w:left w:val="nil"/>
              <w:bottom w:val="nil"/>
              <w:right w:val="nil"/>
            </w:tcBorders>
            <w:shd w:val="clear" w:color="auto" w:fill="auto"/>
            <w:noWrap/>
            <w:vAlign w:val="bottom"/>
            <w:hideMark/>
          </w:tcPr>
          <w:p w14:paraId="14E629F5" w14:textId="77777777" w:rsidR="00E65C9D" w:rsidRPr="009511D3" w:rsidRDefault="00E65C9D" w:rsidP="009511D3">
            <w:pPr>
              <w:spacing w:after="0" w:line="240" w:lineRule="auto"/>
              <w:contextualSpacing/>
              <w:jc w:val="center"/>
              <w:rPr>
                <w:rFonts w:ascii="Times New Roman" w:eastAsia="Times New Roman" w:hAnsi="Times New Roman" w:cs="Times New Roman"/>
                <w:sz w:val="24"/>
                <w:szCs w:val="24"/>
                <w:lang w:eastAsia="ru-RU"/>
              </w:rPr>
            </w:pPr>
          </w:p>
        </w:tc>
        <w:tc>
          <w:tcPr>
            <w:tcW w:w="281" w:type="pct"/>
            <w:tcBorders>
              <w:top w:val="nil"/>
              <w:left w:val="nil"/>
              <w:bottom w:val="nil"/>
              <w:right w:val="nil"/>
            </w:tcBorders>
            <w:shd w:val="clear" w:color="auto" w:fill="auto"/>
            <w:noWrap/>
            <w:vAlign w:val="bottom"/>
            <w:hideMark/>
          </w:tcPr>
          <w:p w14:paraId="5CE45A6B" w14:textId="77777777" w:rsidR="00E65C9D" w:rsidRPr="009511D3" w:rsidRDefault="00E65C9D" w:rsidP="009511D3">
            <w:pPr>
              <w:spacing w:after="0" w:line="240" w:lineRule="auto"/>
              <w:contextualSpacing/>
              <w:jc w:val="center"/>
              <w:rPr>
                <w:rFonts w:ascii="Times New Roman" w:eastAsia="Times New Roman" w:hAnsi="Times New Roman" w:cs="Times New Roman"/>
                <w:sz w:val="24"/>
                <w:szCs w:val="24"/>
                <w:lang w:eastAsia="ru-RU"/>
              </w:rPr>
            </w:pPr>
          </w:p>
        </w:tc>
        <w:tc>
          <w:tcPr>
            <w:tcW w:w="374" w:type="pct"/>
            <w:tcBorders>
              <w:top w:val="nil"/>
              <w:left w:val="nil"/>
              <w:bottom w:val="nil"/>
              <w:right w:val="nil"/>
            </w:tcBorders>
            <w:shd w:val="clear" w:color="auto" w:fill="auto"/>
            <w:noWrap/>
            <w:vAlign w:val="bottom"/>
            <w:hideMark/>
          </w:tcPr>
          <w:p w14:paraId="3F6DA079" w14:textId="77777777" w:rsidR="00E65C9D" w:rsidRPr="009511D3" w:rsidRDefault="00E65C9D" w:rsidP="009511D3">
            <w:pPr>
              <w:spacing w:after="0" w:line="240" w:lineRule="auto"/>
              <w:contextualSpacing/>
              <w:jc w:val="center"/>
              <w:rPr>
                <w:rFonts w:ascii="Times New Roman" w:eastAsia="Times New Roman" w:hAnsi="Times New Roman" w:cs="Times New Roman"/>
                <w:sz w:val="24"/>
                <w:szCs w:val="24"/>
                <w:lang w:eastAsia="ru-RU"/>
              </w:rPr>
            </w:pPr>
          </w:p>
        </w:tc>
      </w:tr>
      <w:tr w:rsidR="00E65C9D" w:rsidRPr="009511D3" w14:paraId="4F4E8323" w14:textId="77777777" w:rsidTr="00E65C9D">
        <w:trPr>
          <w:trHeight w:val="300"/>
        </w:trPr>
        <w:tc>
          <w:tcPr>
            <w:tcW w:w="5000" w:type="pct"/>
            <w:gridSpan w:val="14"/>
            <w:tcBorders>
              <w:top w:val="nil"/>
              <w:left w:val="nil"/>
              <w:bottom w:val="single" w:sz="4" w:space="0" w:color="auto"/>
              <w:right w:val="nil"/>
            </w:tcBorders>
            <w:shd w:val="clear" w:color="auto" w:fill="auto"/>
            <w:vAlign w:val="bottom"/>
            <w:hideMark/>
          </w:tcPr>
          <w:p w14:paraId="2CA19E9C" w14:textId="77777777" w:rsidR="00E65C9D" w:rsidRPr="009511D3" w:rsidRDefault="00E65C9D" w:rsidP="009511D3">
            <w:pPr>
              <w:spacing w:after="0" w:line="240" w:lineRule="auto"/>
              <w:contextualSpacing/>
              <w:jc w:val="center"/>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Замена трансформаторов тока</w:t>
            </w:r>
          </w:p>
        </w:tc>
      </w:tr>
      <w:tr w:rsidR="00E65C9D" w:rsidRPr="009511D3" w14:paraId="1BFC2598" w14:textId="77777777" w:rsidTr="00E65C9D">
        <w:trPr>
          <w:trHeight w:val="240"/>
        </w:trPr>
        <w:tc>
          <w:tcPr>
            <w:tcW w:w="5000" w:type="pct"/>
            <w:gridSpan w:val="14"/>
            <w:tcBorders>
              <w:top w:val="single" w:sz="4" w:space="0" w:color="auto"/>
              <w:left w:val="nil"/>
              <w:bottom w:val="nil"/>
              <w:right w:val="nil"/>
            </w:tcBorders>
            <w:shd w:val="clear" w:color="auto" w:fill="auto"/>
            <w:noWrap/>
            <w:hideMark/>
          </w:tcPr>
          <w:p w14:paraId="1209C5F6" w14:textId="77777777" w:rsidR="00E65C9D" w:rsidRPr="009511D3" w:rsidRDefault="00E65C9D" w:rsidP="009511D3">
            <w:pPr>
              <w:spacing w:after="0" w:line="240" w:lineRule="auto"/>
              <w:contextualSpacing/>
              <w:jc w:val="center"/>
              <w:rPr>
                <w:rFonts w:ascii="Times New Roman" w:eastAsia="Times New Roman" w:hAnsi="Times New Roman" w:cs="Times New Roman"/>
                <w:i/>
                <w:iCs/>
                <w:sz w:val="24"/>
                <w:szCs w:val="24"/>
                <w:lang w:eastAsia="ru-RU"/>
              </w:rPr>
            </w:pPr>
            <w:r w:rsidRPr="009511D3">
              <w:rPr>
                <w:rFonts w:ascii="Times New Roman" w:eastAsia="Times New Roman" w:hAnsi="Times New Roman" w:cs="Times New Roman"/>
                <w:i/>
                <w:iCs/>
                <w:sz w:val="24"/>
                <w:szCs w:val="24"/>
                <w:lang w:eastAsia="ru-RU"/>
              </w:rPr>
              <w:t xml:space="preserve"> (наименование работ и затрат)</w:t>
            </w:r>
          </w:p>
        </w:tc>
      </w:tr>
      <w:tr w:rsidR="00E65C9D" w:rsidRPr="009511D3" w14:paraId="020C3822" w14:textId="77777777" w:rsidTr="00E90528">
        <w:trPr>
          <w:trHeight w:val="240"/>
        </w:trPr>
        <w:tc>
          <w:tcPr>
            <w:tcW w:w="337" w:type="pct"/>
            <w:tcBorders>
              <w:top w:val="nil"/>
              <w:left w:val="nil"/>
              <w:bottom w:val="nil"/>
              <w:right w:val="nil"/>
            </w:tcBorders>
            <w:shd w:val="clear" w:color="auto" w:fill="auto"/>
            <w:noWrap/>
            <w:vAlign w:val="bottom"/>
            <w:hideMark/>
          </w:tcPr>
          <w:p w14:paraId="333AE6AD" w14:textId="77777777" w:rsidR="00E65C9D" w:rsidRPr="009511D3" w:rsidRDefault="00E65C9D"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xml:space="preserve">Составлен </w:t>
            </w:r>
          </w:p>
        </w:tc>
        <w:tc>
          <w:tcPr>
            <w:tcW w:w="703" w:type="pct"/>
            <w:tcBorders>
              <w:top w:val="nil"/>
              <w:left w:val="nil"/>
              <w:bottom w:val="single" w:sz="4" w:space="0" w:color="auto"/>
              <w:right w:val="nil"/>
            </w:tcBorders>
            <w:shd w:val="clear" w:color="auto" w:fill="auto"/>
            <w:noWrap/>
            <w:vAlign w:val="bottom"/>
            <w:hideMark/>
          </w:tcPr>
          <w:p w14:paraId="75B045FF" w14:textId="77777777" w:rsidR="00E65C9D" w:rsidRPr="009511D3" w:rsidRDefault="00E65C9D"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базисно-индексным</w:t>
            </w:r>
          </w:p>
        </w:tc>
        <w:tc>
          <w:tcPr>
            <w:tcW w:w="282" w:type="pct"/>
            <w:tcBorders>
              <w:top w:val="nil"/>
              <w:left w:val="nil"/>
              <w:bottom w:val="nil"/>
              <w:right w:val="nil"/>
            </w:tcBorders>
            <w:shd w:val="clear" w:color="auto" w:fill="auto"/>
            <w:noWrap/>
            <w:vAlign w:val="bottom"/>
            <w:hideMark/>
          </w:tcPr>
          <w:p w14:paraId="067A4EF6" w14:textId="77777777" w:rsidR="00E65C9D" w:rsidRPr="009511D3" w:rsidRDefault="00E65C9D"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методом</w:t>
            </w:r>
          </w:p>
        </w:tc>
        <w:tc>
          <w:tcPr>
            <w:tcW w:w="154" w:type="pct"/>
            <w:tcBorders>
              <w:top w:val="nil"/>
              <w:left w:val="nil"/>
              <w:bottom w:val="nil"/>
              <w:right w:val="nil"/>
            </w:tcBorders>
            <w:shd w:val="clear" w:color="auto" w:fill="auto"/>
            <w:noWrap/>
            <w:vAlign w:val="bottom"/>
            <w:hideMark/>
          </w:tcPr>
          <w:p w14:paraId="1D33E8A5" w14:textId="77777777" w:rsidR="00E65C9D" w:rsidRPr="009511D3" w:rsidRDefault="00E65C9D" w:rsidP="009511D3">
            <w:pPr>
              <w:spacing w:after="0" w:line="240" w:lineRule="auto"/>
              <w:contextualSpacing/>
              <w:rPr>
                <w:rFonts w:ascii="Times New Roman" w:eastAsia="Times New Roman" w:hAnsi="Times New Roman" w:cs="Times New Roman"/>
                <w:color w:val="000000"/>
                <w:sz w:val="24"/>
                <w:szCs w:val="24"/>
                <w:lang w:eastAsia="ru-RU"/>
              </w:rPr>
            </w:pPr>
          </w:p>
        </w:tc>
        <w:tc>
          <w:tcPr>
            <w:tcW w:w="271" w:type="pct"/>
            <w:tcBorders>
              <w:top w:val="nil"/>
              <w:left w:val="nil"/>
              <w:bottom w:val="nil"/>
              <w:right w:val="nil"/>
            </w:tcBorders>
            <w:shd w:val="clear" w:color="auto" w:fill="auto"/>
            <w:noWrap/>
            <w:vAlign w:val="bottom"/>
            <w:hideMark/>
          </w:tcPr>
          <w:p w14:paraId="6B70BB09" w14:textId="77777777" w:rsidR="00E65C9D" w:rsidRPr="009511D3" w:rsidRDefault="00E65C9D" w:rsidP="009511D3">
            <w:pPr>
              <w:spacing w:after="0" w:line="240" w:lineRule="auto"/>
              <w:contextualSpacing/>
              <w:rPr>
                <w:rFonts w:ascii="Times New Roman" w:eastAsia="Times New Roman" w:hAnsi="Times New Roman" w:cs="Times New Roman"/>
                <w:sz w:val="24"/>
                <w:szCs w:val="24"/>
                <w:lang w:eastAsia="ru-RU"/>
              </w:rPr>
            </w:pPr>
          </w:p>
        </w:tc>
        <w:tc>
          <w:tcPr>
            <w:tcW w:w="331" w:type="pct"/>
            <w:tcBorders>
              <w:top w:val="nil"/>
              <w:left w:val="nil"/>
              <w:bottom w:val="nil"/>
              <w:right w:val="nil"/>
            </w:tcBorders>
            <w:shd w:val="clear" w:color="auto" w:fill="auto"/>
            <w:vAlign w:val="bottom"/>
            <w:hideMark/>
          </w:tcPr>
          <w:p w14:paraId="5EC431D8" w14:textId="77777777" w:rsidR="00E65C9D" w:rsidRPr="009511D3" w:rsidRDefault="00E65C9D" w:rsidP="009511D3">
            <w:pPr>
              <w:spacing w:after="0" w:line="240" w:lineRule="auto"/>
              <w:contextualSpacing/>
              <w:rPr>
                <w:rFonts w:ascii="Times New Roman" w:eastAsia="Times New Roman" w:hAnsi="Times New Roman" w:cs="Times New Roman"/>
                <w:sz w:val="24"/>
                <w:szCs w:val="24"/>
                <w:lang w:eastAsia="ru-RU"/>
              </w:rPr>
            </w:pPr>
          </w:p>
        </w:tc>
        <w:tc>
          <w:tcPr>
            <w:tcW w:w="292" w:type="pct"/>
            <w:tcBorders>
              <w:top w:val="nil"/>
              <w:left w:val="nil"/>
              <w:bottom w:val="nil"/>
              <w:right w:val="nil"/>
            </w:tcBorders>
            <w:shd w:val="clear" w:color="auto" w:fill="auto"/>
            <w:vAlign w:val="bottom"/>
            <w:hideMark/>
          </w:tcPr>
          <w:p w14:paraId="27B902C3" w14:textId="77777777" w:rsidR="00E65C9D" w:rsidRPr="009511D3" w:rsidRDefault="00E65C9D" w:rsidP="009511D3">
            <w:pPr>
              <w:spacing w:after="0" w:line="240" w:lineRule="auto"/>
              <w:contextualSpacing/>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vAlign w:val="bottom"/>
            <w:hideMark/>
          </w:tcPr>
          <w:p w14:paraId="7FABBDC4" w14:textId="77777777" w:rsidR="00E65C9D" w:rsidRPr="009511D3" w:rsidRDefault="00E65C9D" w:rsidP="009511D3">
            <w:pPr>
              <w:spacing w:after="0" w:line="240" w:lineRule="auto"/>
              <w:contextualSpacing/>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vAlign w:val="bottom"/>
            <w:hideMark/>
          </w:tcPr>
          <w:p w14:paraId="7A9BFA9E" w14:textId="77777777" w:rsidR="00E65C9D" w:rsidRPr="009511D3" w:rsidRDefault="00E65C9D" w:rsidP="009511D3">
            <w:pPr>
              <w:spacing w:after="0" w:line="240" w:lineRule="auto"/>
              <w:contextualSpacing/>
              <w:rPr>
                <w:rFonts w:ascii="Times New Roman" w:eastAsia="Times New Roman" w:hAnsi="Times New Roman" w:cs="Times New Roman"/>
                <w:sz w:val="24"/>
                <w:szCs w:val="24"/>
                <w:lang w:eastAsia="ru-RU"/>
              </w:rPr>
            </w:pPr>
          </w:p>
        </w:tc>
        <w:tc>
          <w:tcPr>
            <w:tcW w:w="302" w:type="pct"/>
            <w:tcBorders>
              <w:top w:val="nil"/>
              <w:left w:val="nil"/>
              <w:bottom w:val="nil"/>
              <w:right w:val="nil"/>
            </w:tcBorders>
            <w:shd w:val="clear" w:color="auto" w:fill="auto"/>
            <w:vAlign w:val="bottom"/>
            <w:hideMark/>
          </w:tcPr>
          <w:p w14:paraId="4CEA6753" w14:textId="77777777" w:rsidR="00E65C9D" w:rsidRPr="009511D3" w:rsidRDefault="00E65C9D" w:rsidP="009511D3">
            <w:pPr>
              <w:spacing w:after="0" w:line="240" w:lineRule="auto"/>
              <w:contextualSpacing/>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vAlign w:val="bottom"/>
            <w:hideMark/>
          </w:tcPr>
          <w:p w14:paraId="578AB298" w14:textId="77777777" w:rsidR="00E65C9D" w:rsidRPr="009511D3" w:rsidRDefault="00E65C9D" w:rsidP="009511D3">
            <w:pPr>
              <w:spacing w:after="0" w:line="240" w:lineRule="auto"/>
              <w:contextualSpacing/>
              <w:rPr>
                <w:rFonts w:ascii="Times New Roman" w:eastAsia="Times New Roman" w:hAnsi="Times New Roman" w:cs="Times New Roman"/>
                <w:sz w:val="24"/>
                <w:szCs w:val="24"/>
                <w:lang w:eastAsia="ru-RU"/>
              </w:rPr>
            </w:pPr>
          </w:p>
        </w:tc>
        <w:tc>
          <w:tcPr>
            <w:tcW w:w="334" w:type="pct"/>
            <w:tcBorders>
              <w:top w:val="nil"/>
              <w:left w:val="nil"/>
              <w:bottom w:val="nil"/>
              <w:right w:val="nil"/>
            </w:tcBorders>
            <w:shd w:val="clear" w:color="auto" w:fill="auto"/>
            <w:vAlign w:val="bottom"/>
            <w:hideMark/>
          </w:tcPr>
          <w:p w14:paraId="7EF24A15" w14:textId="77777777" w:rsidR="00E65C9D" w:rsidRPr="009511D3" w:rsidRDefault="00E65C9D" w:rsidP="009511D3">
            <w:pPr>
              <w:spacing w:after="0" w:line="240" w:lineRule="auto"/>
              <w:contextualSpacing/>
              <w:rPr>
                <w:rFonts w:ascii="Times New Roman" w:eastAsia="Times New Roman" w:hAnsi="Times New Roman" w:cs="Times New Roman"/>
                <w:sz w:val="24"/>
                <w:szCs w:val="24"/>
                <w:lang w:eastAsia="ru-RU"/>
              </w:rPr>
            </w:pPr>
          </w:p>
        </w:tc>
        <w:tc>
          <w:tcPr>
            <w:tcW w:w="281" w:type="pct"/>
            <w:tcBorders>
              <w:top w:val="nil"/>
              <w:left w:val="nil"/>
              <w:bottom w:val="nil"/>
              <w:right w:val="nil"/>
            </w:tcBorders>
            <w:shd w:val="clear" w:color="auto" w:fill="auto"/>
            <w:vAlign w:val="bottom"/>
            <w:hideMark/>
          </w:tcPr>
          <w:p w14:paraId="3010F1CE" w14:textId="77777777" w:rsidR="00E65C9D" w:rsidRPr="009511D3" w:rsidRDefault="00E65C9D" w:rsidP="009511D3">
            <w:pPr>
              <w:spacing w:after="0" w:line="240" w:lineRule="auto"/>
              <w:contextualSpacing/>
              <w:rPr>
                <w:rFonts w:ascii="Times New Roman" w:eastAsia="Times New Roman" w:hAnsi="Times New Roman" w:cs="Times New Roman"/>
                <w:sz w:val="24"/>
                <w:szCs w:val="24"/>
                <w:lang w:eastAsia="ru-RU"/>
              </w:rPr>
            </w:pPr>
          </w:p>
        </w:tc>
        <w:tc>
          <w:tcPr>
            <w:tcW w:w="374" w:type="pct"/>
            <w:tcBorders>
              <w:top w:val="nil"/>
              <w:left w:val="nil"/>
              <w:bottom w:val="nil"/>
              <w:right w:val="nil"/>
            </w:tcBorders>
            <w:shd w:val="clear" w:color="auto" w:fill="auto"/>
            <w:vAlign w:val="bottom"/>
            <w:hideMark/>
          </w:tcPr>
          <w:p w14:paraId="15192E27" w14:textId="77777777" w:rsidR="00E65C9D" w:rsidRPr="009511D3" w:rsidRDefault="00E65C9D" w:rsidP="009511D3">
            <w:pPr>
              <w:spacing w:after="0" w:line="240" w:lineRule="auto"/>
              <w:contextualSpacing/>
              <w:rPr>
                <w:rFonts w:ascii="Times New Roman" w:eastAsia="Times New Roman" w:hAnsi="Times New Roman" w:cs="Times New Roman"/>
                <w:sz w:val="24"/>
                <w:szCs w:val="24"/>
                <w:lang w:eastAsia="ru-RU"/>
              </w:rPr>
            </w:pPr>
          </w:p>
        </w:tc>
      </w:tr>
      <w:tr w:rsidR="00E65C9D" w:rsidRPr="009511D3" w14:paraId="090841A8" w14:textId="77777777" w:rsidTr="00E90528">
        <w:trPr>
          <w:trHeight w:val="240"/>
        </w:trPr>
        <w:tc>
          <w:tcPr>
            <w:tcW w:w="337" w:type="pct"/>
            <w:tcBorders>
              <w:top w:val="nil"/>
              <w:left w:val="nil"/>
              <w:bottom w:val="nil"/>
              <w:right w:val="nil"/>
            </w:tcBorders>
            <w:shd w:val="clear" w:color="auto" w:fill="auto"/>
            <w:noWrap/>
            <w:vAlign w:val="bottom"/>
            <w:hideMark/>
          </w:tcPr>
          <w:p w14:paraId="29D2190A" w14:textId="77777777" w:rsidR="00E65C9D" w:rsidRPr="009511D3" w:rsidRDefault="00E65C9D"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Основание</w:t>
            </w:r>
          </w:p>
        </w:tc>
        <w:tc>
          <w:tcPr>
            <w:tcW w:w="1741" w:type="pct"/>
            <w:gridSpan w:val="5"/>
            <w:tcBorders>
              <w:top w:val="nil"/>
              <w:left w:val="nil"/>
              <w:bottom w:val="single" w:sz="4" w:space="0" w:color="auto"/>
              <w:right w:val="nil"/>
            </w:tcBorders>
            <w:shd w:val="clear" w:color="auto" w:fill="auto"/>
            <w:vAlign w:val="bottom"/>
            <w:hideMark/>
          </w:tcPr>
          <w:p w14:paraId="7C17604F" w14:textId="77777777" w:rsidR="00E65C9D" w:rsidRPr="009511D3" w:rsidRDefault="00E65C9D"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w:t>
            </w:r>
          </w:p>
        </w:tc>
        <w:tc>
          <w:tcPr>
            <w:tcW w:w="292" w:type="pct"/>
            <w:tcBorders>
              <w:top w:val="nil"/>
              <w:left w:val="nil"/>
              <w:bottom w:val="nil"/>
              <w:right w:val="nil"/>
            </w:tcBorders>
            <w:shd w:val="clear" w:color="auto" w:fill="auto"/>
            <w:vAlign w:val="bottom"/>
            <w:hideMark/>
          </w:tcPr>
          <w:p w14:paraId="27D6B914" w14:textId="77777777" w:rsidR="00E65C9D" w:rsidRPr="009511D3" w:rsidRDefault="00E65C9D" w:rsidP="009511D3">
            <w:pPr>
              <w:spacing w:after="0" w:line="240" w:lineRule="auto"/>
              <w:contextualSpacing/>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vAlign w:val="bottom"/>
            <w:hideMark/>
          </w:tcPr>
          <w:p w14:paraId="7386E9D6" w14:textId="77777777" w:rsidR="00E65C9D" w:rsidRPr="009511D3" w:rsidRDefault="00E65C9D" w:rsidP="009511D3">
            <w:pPr>
              <w:spacing w:after="0" w:line="240" w:lineRule="auto"/>
              <w:contextualSpacing/>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vAlign w:val="bottom"/>
            <w:hideMark/>
          </w:tcPr>
          <w:p w14:paraId="19C5B214" w14:textId="77777777" w:rsidR="00E65C9D" w:rsidRPr="009511D3" w:rsidRDefault="00E65C9D" w:rsidP="009511D3">
            <w:pPr>
              <w:spacing w:after="0" w:line="240" w:lineRule="auto"/>
              <w:contextualSpacing/>
              <w:rPr>
                <w:rFonts w:ascii="Times New Roman" w:eastAsia="Times New Roman" w:hAnsi="Times New Roman" w:cs="Times New Roman"/>
                <w:sz w:val="24"/>
                <w:szCs w:val="24"/>
                <w:lang w:eastAsia="ru-RU"/>
              </w:rPr>
            </w:pPr>
          </w:p>
        </w:tc>
        <w:tc>
          <w:tcPr>
            <w:tcW w:w="302" w:type="pct"/>
            <w:tcBorders>
              <w:top w:val="nil"/>
              <w:left w:val="nil"/>
              <w:bottom w:val="nil"/>
              <w:right w:val="nil"/>
            </w:tcBorders>
            <w:shd w:val="clear" w:color="auto" w:fill="auto"/>
            <w:vAlign w:val="bottom"/>
            <w:hideMark/>
          </w:tcPr>
          <w:p w14:paraId="504D5C24" w14:textId="77777777" w:rsidR="00E65C9D" w:rsidRPr="009511D3" w:rsidRDefault="00E65C9D" w:rsidP="009511D3">
            <w:pPr>
              <w:spacing w:after="0" w:line="240" w:lineRule="auto"/>
              <w:contextualSpacing/>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vAlign w:val="bottom"/>
            <w:hideMark/>
          </w:tcPr>
          <w:p w14:paraId="42D4B7BB" w14:textId="77777777" w:rsidR="00E65C9D" w:rsidRPr="009511D3" w:rsidRDefault="00E65C9D" w:rsidP="009511D3">
            <w:pPr>
              <w:spacing w:after="0" w:line="240" w:lineRule="auto"/>
              <w:contextualSpacing/>
              <w:rPr>
                <w:rFonts w:ascii="Times New Roman" w:eastAsia="Times New Roman" w:hAnsi="Times New Roman" w:cs="Times New Roman"/>
                <w:sz w:val="24"/>
                <w:szCs w:val="24"/>
                <w:lang w:eastAsia="ru-RU"/>
              </w:rPr>
            </w:pPr>
          </w:p>
        </w:tc>
        <w:tc>
          <w:tcPr>
            <w:tcW w:w="334" w:type="pct"/>
            <w:tcBorders>
              <w:top w:val="nil"/>
              <w:left w:val="nil"/>
              <w:bottom w:val="nil"/>
              <w:right w:val="nil"/>
            </w:tcBorders>
            <w:shd w:val="clear" w:color="auto" w:fill="auto"/>
            <w:vAlign w:val="bottom"/>
            <w:hideMark/>
          </w:tcPr>
          <w:p w14:paraId="759954ED" w14:textId="77777777" w:rsidR="00E65C9D" w:rsidRPr="009511D3" w:rsidRDefault="00E65C9D" w:rsidP="009511D3">
            <w:pPr>
              <w:spacing w:after="0" w:line="240" w:lineRule="auto"/>
              <w:contextualSpacing/>
              <w:rPr>
                <w:rFonts w:ascii="Times New Roman" w:eastAsia="Times New Roman" w:hAnsi="Times New Roman" w:cs="Times New Roman"/>
                <w:sz w:val="24"/>
                <w:szCs w:val="24"/>
                <w:lang w:eastAsia="ru-RU"/>
              </w:rPr>
            </w:pPr>
          </w:p>
        </w:tc>
        <w:tc>
          <w:tcPr>
            <w:tcW w:w="281" w:type="pct"/>
            <w:tcBorders>
              <w:top w:val="nil"/>
              <w:left w:val="nil"/>
              <w:bottom w:val="nil"/>
              <w:right w:val="nil"/>
            </w:tcBorders>
            <w:shd w:val="clear" w:color="auto" w:fill="auto"/>
            <w:vAlign w:val="bottom"/>
            <w:hideMark/>
          </w:tcPr>
          <w:p w14:paraId="165BF9B1" w14:textId="77777777" w:rsidR="00E65C9D" w:rsidRPr="009511D3" w:rsidRDefault="00E65C9D" w:rsidP="009511D3">
            <w:pPr>
              <w:spacing w:after="0" w:line="240" w:lineRule="auto"/>
              <w:contextualSpacing/>
              <w:rPr>
                <w:rFonts w:ascii="Times New Roman" w:eastAsia="Times New Roman" w:hAnsi="Times New Roman" w:cs="Times New Roman"/>
                <w:sz w:val="24"/>
                <w:szCs w:val="24"/>
                <w:lang w:eastAsia="ru-RU"/>
              </w:rPr>
            </w:pPr>
          </w:p>
        </w:tc>
        <w:tc>
          <w:tcPr>
            <w:tcW w:w="374" w:type="pct"/>
            <w:tcBorders>
              <w:top w:val="nil"/>
              <w:left w:val="nil"/>
              <w:bottom w:val="nil"/>
              <w:right w:val="nil"/>
            </w:tcBorders>
            <w:shd w:val="clear" w:color="auto" w:fill="auto"/>
            <w:vAlign w:val="bottom"/>
            <w:hideMark/>
          </w:tcPr>
          <w:p w14:paraId="6186BCDC" w14:textId="77777777" w:rsidR="00E65C9D" w:rsidRPr="009511D3" w:rsidRDefault="00E65C9D" w:rsidP="009511D3">
            <w:pPr>
              <w:spacing w:after="0" w:line="240" w:lineRule="auto"/>
              <w:contextualSpacing/>
              <w:rPr>
                <w:rFonts w:ascii="Times New Roman" w:eastAsia="Times New Roman" w:hAnsi="Times New Roman" w:cs="Times New Roman"/>
                <w:sz w:val="24"/>
                <w:szCs w:val="24"/>
                <w:lang w:eastAsia="ru-RU"/>
              </w:rPr>
            </w:pPr>
          </w:p>
        </w:tc>
      </w:tr>
      <w:tr w:rsidR="00E65C9D" w:rsidRPr="009511D3" w14:paraId="0C295C02" w14:textId="77777777" w:rsidTr="00E90528">
        <w:trPr>
          <w:trHeight w:val="300"/>
        </w:trPr>
        <w:tc>
          <w:tcPr>
            <w:tcW w:w="337" w:type="pct"/>
            <w:tcBorders>
              <w:top w:val="nil"/>
              <w:left w:val="nil"/>
              <w:bottom w:val="nil"/>
              <w:right w:val="nil"/>
            </w:tcBorders>
            <w:shd w:val="clear" w:color="auto" w:fill="auto"/>
            <w:noWrap/>
            <w:vAlign w:val="bottom"/>
            <w:hideMark/>
          </w:tcPr>
          <w:p w14:paraId="1CCB7591" w14:textId="77777777" w:rsidR="00E65C9D" w:rsidRPr="009511D3" w:rsidRDefault="00E65C9D" w:rsidP="009511D3">
            <w:pPr>
              <w:spacing w:after="0" w:line="240" w:lineRule="auto"/>
              <w:contextualSpacing/>
              <w:rPr>
                <w:rFonts w:ascii="Times New Roman" w:eastAsia="Times New Roman" w:hAnsi="Times New Roman" w:cs="Times New Roman"/>
                <w:sz w:val="24"/>
                <w:szCs w:val="24"/>
                <w:lang w:eastAsia="ru-RU"/>
              </w:rPr>
            </w:pPr>
          </w:p>
        </w:tc>
        <w:tc>
          <w:tcPr>
            <w:tcW w:w="1741" w:type="pct"/>
            <w:gridSpan w:val="5"/>
            <w:tcBorders>
              <w:top w:val="single" w:sz="4" w:space="0" w:color="auto"/>
              <w:left w:val="nil"/>
              <w:bottom w:val="nil"/>
              <w:right w:val="nil"/>
            </w:tcBorders>
            <w:shd w:val="clear" w:color="auto" w:fill="auto"/>
            <w:noWrap/>
            <w:vAlign w:val="bottom"/>
            <w:hideMark/>
          </w:tcPr>
          <w:p w14:paraId="446A039B" w14:textId="77777777" w:rsidR="00E65C9D" w:rsidRPr="009511D3" w:rsidRDefault="00E65C9D" w:rsidP="009511D3">
            <w:pPr>
              <w:spacing w:after="0" w:line="240" w:lineRule="auto"/>
              <w:contextualSpacing/>
              <w:jc w:val="center"/>
              <w:rPr>
                <w:rFonts w:ascii="Times New Roman" w:eastAsia="Times New Roman" w:hAnsi="Times New Roman" w:cs="Times New Roman"/>
                <w:i/>
                <w:iCs/>
                <w:sz w:val="24"/>
                <w:szCs w:val="24"/>
                <w:lang w:eastAsia="ru-RU"/>
              </w:rPr>
            </w:pPr>
            <w:r w:rsidRPr="009511D3">
              <w:rPr>
                <w:rFonts w:ascii="Times New Roman" w:eastAsia="Times New Roman" w:hAnsi="Times New Roman" w:cs="Times New Roman"/>
                <w:i/>
                <w:iCs/>
                <w:sz w:val="24"/>
                <w:szCs w:val="24"/>
                <w:lang w:eastAsia="ru-RU"/>
              </w:rPr>
              <w:t>(проектная и (или) иная техническая документация)</w:t>
            </w:r>
          </w:p>
        </w:tc>
        <w:tc>
          <w:tcPr>
            <w:tcW w:w="292" w:type="pct"/>
            <w:tcBorders>
              <w:top w:val="nil"/>
              <w:left w:val="nil"/>
              <w:bottom w:val="nil"/>
              <w:right w:val="nil"/>
            </w:tcBorders>
            <w:shd w:val="clear" w:color="auto" w:fill="auto"/>
            <w:noWrap/>
            <w:vAlign w:val="bottom"/>
            <w:hideMark/>
          </w:tcPr>
          <w:p w14:paraId="32193989" w14:textId="77777777" w:rsidR="00E65C9D" w:rsidRPr="009511D3" w:rsidRDefault="00E65C9D" w:rsidP="009511D3">
            <w:pPr>
              <w:spacing w:after="0" w:line="240" w:lineRule="auto"/>
              <w:contextualSpacing/>
              <w:jc w:val="center"/>
              <w:rPr>
                <w:rFonts w:ascii="Times New Roman" w:eastAsia="Times New Roman" w:hAnsi="Times New Roman" w:cs="Times New Roman"/>
                <w:i/>
                <w:iCs/>
                <w:sz w:val="24"/>
                <w:szCs w:val="24"/>
                <w:lang w:eastAsia="ru-RU"/>
              </w:rPr>
            </w:pPr>
          </w:p>
        </w:tc>
        <w:tc>
          <w:tcPr>
            <w:tcW w:w="440" w:type="pct"/>
            <w:tcBorders>
              <w:top w:val="nil"/>
              <w:left w:val="nil"/>
              <w:bottom w:val="nil"/>
              <w:right w:val="nil"/>
            </w:tcBorders>
            <w:shd w:val="clear" w:color="auto" w:fill="auto"/>
            <w:noWrap/>
            <w:vAlign w:val="bottom"/>
            <w:hideMark/>
          </w:tcPr>
          <w:p w14:paraId="0CC109A6" w14:textId="77777777" w:rsidR="00E65C9D" w:rsidRPr="009511D3" w:rsidRDefault="00E65C9D" w:rsidP="009511D3">
            <w:pPr>
              <w:spacing w:after="0" w:line="240" w:lineRule="auto"/>
              <w:contextualSpacing/>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noWrap/>
            <w:vAlign w:val="bottom"/>
            <w:hideMark/>
          </w:tcPr>
          <w:p w14:paraId="649BE6B7" w14:textId="77777777" w:rsidR="00E65C9D" w:rsidRPr="009511D3" w:rsidRDefault="00E65C9D" w:rsidP="009511D3">
            <w:pPr>
              <w:spacing w:after="0" w:line="240" w:lineRule="auto"/>
              <w:contextualSpacing/>
              <w:rPr>
                <w:rFonts w:ascii="Times New Roman" w:eastAsia="Times New Roman" w:hAnsi="Times New Roman" w:cs="Times New Roman"/>
                <w:sz w:val="24"/>
                <w:szCs w:val="24"/>
                <w:lang w:eastAsia="ru-RU"/>
              </w:rPr>
            </w:pPr>
          </w:p>
        </w:tc>
        <w:tc>
          <w:tcPr>
            <w:tcW w:w="302" w:type="pct"/>
            <w:tcBorders>
              <w:top w:val="nil"/>
              <w:left w:val="nil"/>
              <w:bottom w:val="nil"/>
              <w:right w:val="nil"/>
            </w:tcBorders>
            <w:shd w:val="clear" w:color="auto" w:fill="auto"/>
            <w:noWrap/>
            <w:vAlign w:val="bottom"/>
            <w:hideMark/>
          </w:tcPr>
          <w:p w14:paraId="4BEEEA46" w14:textId="77777777" w:rsidR="00E65C9D" w:rsidRPr="009511D3" w:rsidRDefault="00E65C9D" w:rsidP="009511D3">
            <w:pPr>
              <w:spacing w:after="0" w:line="240" w:lineRule="auto"/>
              <w:contextualSpacing/>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279E5992" w14:textId="77777777" w:rsidR="00E65C9D" w:rsidRPr="009511D3" w:rsidRDefault="00E65C9D" w:rsidP="009511D3">
            <w:pPr>
              <w:spacing w:after="0" w:line="240" w:lineRule="auto"/>
              <w:contextualSpacing/>
              <w:rPr>
                <w:rFonts w:ascii="Times New Roman" w:eastAsia="Times New Roman" w:hAnsi="Times New Roman" w:cs="Times New Roman"/>
                <w:sz w:val="24"/>
                <w:szCs w:val="24"/>
                <w:lang w:eastAsia="ru-RU"/>
              </w:rPr>
            </w:pPr>
          </w:p>
        </w:tc>
        <w:tc>
          <w:tcPr>
            <w:tcW w:w="334" w:type="pct"/>
            <w:tcBorders>
              <w:top w:val="nil"/>
              <w:left w:val="nil"/>
              <w:bottom w:val="nil"/>
              <w:right w:val="nil"/>
            </w:tcBorders>
            <w:shd w:val="clear" w:color="auto" w:fill="auto"/>
            <w:noWrap/>
            <w:vAlign w:val="bottom"/>
            <w:hideMark/>
          </w:tcPr>
          <w:p w14:paraId="00DEFD3A" w14:textId="77777777" w:rsidR="00E65C9D" w:rsidRPr="009511D3" w:rsidRDefault="00E65C9D" w:rsidP="009511D3">
            <w:pPr>
              <w:spacing w:after="0" w:line="240" w:lineRule="auto"/>
              <w:contextualSpacing/>
              <w:rPr>
                <w:rFonts w:ascii="Times New Roman" w:eastAsia="Times New Roman" w:hAnsi="Times New Roman" w:cs="Times New Roman"/>
                <w:sz w:val="24"/>
                <w:szCs w:val="24"/>
                <w:lang w:eastAsia="ru-RU"/>
              </w:rPr>
            </w:pPr>
          </w:p>
        </w:tc>
        <w:tc>
          <w:tcPr>
            <w:tcW w:w="281" w:type="pct"/>
            <w:tcBorders>
              <w:top w:val="nil"/>
              <w:left w:val="nil"/>
              <w:bottom w:val="nil"/>
              <w:right w:val="nil"/>
            </w:tcBorders>
            <w:shd w:val="clear" w:color="auto" w:fill="auto"/>
            <w:noWrap/>
            <w:hideMark/>
          </w:tcPr>
          <w:p w14:paraId="05A53C9E" w14:textId="77777777" w:rsidR="00E65C9D" w:rsidRPr="009511D3" w:rsidRDefault="00E65C9D" w:rsidP="009511D3">
            <w:pPr>
              <w:spacing w:after="0" w:line="240" w:lineRule="auto"/>
              <w:contextualSpacing/>
              <w:rPr>
                <w:rFonts w:ascii="Times New Roman" w:eastAsia="Times New Roman" w:hAnsi="Times New Roman" w:cs="Times New Roman"/>
                <w:sz w:val="24"/>
                <w:szCs w:val="24"/>
                <w:lang w:eastAsia="ru-RU"/>
              </w:rPr>
            </w:pPr>
          </w:p>
        </w:tc>
        <w:tc>
          <w:tcPr>
            <w:tcW w:w="374" w:type="pct"/>
            <w:tcBorders>
              <w:top w:val="nil"/>
              <w:left w:val="nil"/>
              <w:bottom w:val="nil"/>
              <w:right w:val="nil"/>
            </w:tcBorders>
            <w:shd w:val="clear" w:color="auto" w:fill="auto"/>
            <w:noWrap/>
            <w:vAlign w:val="bottom"/>
            <w:hideMark/>
          </w:tcPr>
          <w:p w14:paraId="2F1322C3" w14:textId="77777777" w:rsidR="00E65C9D" w:rsidRPr="009511D3" w:rsidRDefault="00E65C9D" w:rsidP="009511D3">
            <w:pPr>
              <w:spacing w:after="0" w:line="240" w:lineRule="auto"/>
              <w:contextualSpacing/>
              <w:jc w:val="right"/>
              <w:rPr>
                <w:rFonts w:ascii="Times New Roman" w:eastAsia="Times New Roman" w:hAnsi="Times New Roman" w:cs="Times New Roman"/>
                <w:sz w:val="24"/>
                <w:szCs w:val="24"/>
                <w:lang w:eastAsia="ru-RU"/>
              </w:rPr>
            </w:pPr>
          </w:p>
        </w:tc>
      </w:tr>
      <w:tr w:rsidR="00E65C9D" w:rsidRPr="009511D3" w14:paraId="04D1E1A7" w14:textId="77777777" w:rsidTr="00E90528">
        <w:trPr>
          <w:trHeight w:val="105"/>
        </w:trPr>
        <w:tc>
          <w:tcPr>
            <w:tcW w:w="337" w:type="pct"/>
            <w:tcBorders>
              <w:top w:val="nil"/>
              <w:left w:val="nil"/>
              <w:bottom w:val="nil"/>
              <w:right w:val="nil"/>
            </w:tcBorders>
            <w:shd w:val="clear" w:color="auto" w:fill="auto"/>
            <w:noWrap/>
            <w:vAlign w:val="bottom"/>
            <w:hideMark/>
          </w:tcPr>
          <w:p w14:paraId="29BB5FA7" w14:textId="77777777" w:rsidR="00E65C9D" w:rsidRPr="009511D3" w:rsidRDefault="00E65C9D" w:rsidP="009511D3">
            <w:pPr>
              <w:spacing w:after="0" w:line="240" w:lineRule="auto"/>
              <w:contextualSpacing/>
              <w:rPr>
                <w:rFonts w:ascii="Times New Roman" w:eastAsia="Times New Roman" w:hAnsi="Times New Roman" w:cs="Times New Roman"/>
                <w:sz w:val="24"/>
                <w:szCs w:val="24"/>
                <w:lang w:eastAsia="ru-RU"/>
              </w:rPr>
            </w:pPr>
          </w:p>
        </w:tc>
        <w:tc>
          <w:tcPr>
            <w:tcW w:w="703" w:type="pct"/>
            <w:tcBorders>
              <w:top w:val="nil"/>
              <w:left w:val="nil"/>
              <w:bottom w:val="nil"/>
              <w:right w:val="nil"/>
            </w:tcBorders>
            <w:shd w:val="clear" w:color="auto" w:fill="auto"/>
            <w:noWrap/>
            <w:vAlign w:val="bottom"/>
            <w:hideMark/>
          </w:tcPr>
          <w:p w14:paraId="14515E3A" w14:textId="77777777" w:rsidR="00E65C9D" w:rsidRPr="009511D3" w:rsidRDefault="00E65C9D" w:rsidP="009511D3">
            <w:pPr>
              <w:spacing w:after="0" w:line="240" w:lineRule="auto"/>
              <w:contextualSpacing/>
              <w:rPr>
                <w:rFonts w:ascii="Times New Roman" w:eastAsia="Times New Roman" w:hAnsi="Times New Roman" w:cs="Times New Roman"/>
                <w:sz w:val="24"/>
                <w:szCs w:val="24"/>
                <w:lang w:eastAsia="ru-RU"/>
              </w:rPr>
            </w:pPr>
          </w:p>
        </w:tc>
        <w:tc>
          <w:tcPr>
            <w:tcW w:w="282" w:type="pct"/>
            <w:tcBorders>
              <w:top w:val="nil"/>
              <w:left w:val="nil"/>
              <w:bottom w:val="nil"/>
              <w:right w:val="nil"/>
            </w:tcBorders>
            <w:shd w:val="clear" w:color="auto" w:fill="auto"/>
            <w:noWrap/>
            <w:vAlign w:val="bottom"/>
            <w:hideMark/>
          </w:tcPr>
          <w:p w14:paraId="10989D05" w14:textId="77777777" w:rsidR="00E65C9D" w:rsidRPr="009511D3" w:rsidRDefault="00E65C9D" w:rsidP="009511D3">
            <w:pPr>
              <w:spacing w:after="0" w:line="240" w:lineRule="auto"/>
              <w:contextualSpacing/>
              <w:rPr>
                <w:rFonts w:ascii="Times New Roman" w:eastAsia="Times New Roman" w:hAnsi="Times New Roman" w:cs="Times New Roman"/>
                <w:sz w:val="24"/>
                <w:szCs w:val="24"/>
                <w:lang w:eastAsia="ru-RU"/>
              </w:rPr>
            </w:pPr>
          </w:p>
        </w:tc>
        <w:tc>
          <w:tcPr>
            <w:tcW w:w="154" w:type="pct"/>
            <w:tcBorders>
              <w:top w:val="nil"/>
              <w:left w:val="nil"/>
              <w:bottom w:val="nil"/>
              <w:right w:val="nil"/>
            </w:tcBorders>
            <w:shd w:val="clear" w:color="auto" w:fill="auto"/>
            <w:noWrap/>
            <w:vAlign w:val="bottom"/>
            <w:hideMark/>
          </w:tcPr>
          <w:p w14:paraId="49CC7EA7" w14:textId="77777777" w:rsidR="00E65C9D" w:rsidRPr="009511D3" w:rsidRDefault="00E65C9D" w:rsidP="009511D3">
            <w:pPr>
              <w:spacing w:after="0" w:line="240" w:lineRule="auto"/>
              <w:contextualSpacing/>
              <w:rPr>
                <w:rFonts w:ascii="Times New Roman" w:eastAsia="Times New Roman" w:hAnsi="Times New Roman" w:cs="Times New Roman"/>
                <w:sz w:val="24"/>
                <w:szCs w:val="24"/>
                <w:lang w:eastAsia="ru-RU"/>
              </w:rPr>
            </w:pPr>
          </w:p>
        </w:tc>
        <w:tc>
          <w:tcPr>
            <w:tcW w:w="271" w:type="pct"/>
            <w:tcBorders>
              <w:top w:val="nil"/>
              <w:left w:val="nil"/>
              <w:bottom w:val="nil"/>
              <w:right w:val="nil"/>
            </w:tcBorders>
            <w:shd w:val="clear" w:color="auto" w:fill="auto"/>
            <w:noWrap/>
            <w:vAlign w:val="bottom"/>
            <w:hideMark/>
          </w:tcPr>
          <w:p w14:paraId="4523A6D8" w14:textId="77777777" w:rsidR="00E65C9D" w:rsidRPr="009511D3" w:rsidRDefault="00E65C9D" w:rsidP="009511D3">
            <w:pPr>
              <w:spacing w:after="0" w:line="240" w:lineRule="auto"/>
              <w:contextualSpacing/>
              <w:jc w:val="center"/>
              <w:rPr>
                <w:rFonts w:ascii="Times New Roman" w:eastAsia="Times New Roman" w:hAnsi="Times New Roman" w:cs="Times New Roman"/>
                <w:sz w:val="24"/>
                <w:szCs w:val="24"/>
                <w:lang w:eastAsia="ru-RU"/>
              </w:rPr>
            </w:pPr>
          </w:p>
        </w:tc>
        <w:tc>
          <w:tcPr>
            <w:tcW w:w="331" w:type="pct"/>
            <w:tcBorders>
              <w:top w:val="nil"/>
              <w:left w:val="nil"/>
              <w:bottom w:val="nil"/>
              <w:right w:val="nil"/>
            </w:tcBorders>
            <w:shd w:val="clear" w:color="auto" w:fill="auto"/>
            <w:noWrap/>
            <w:vAlign w:val="bottom"/>
            <w:hideMark/>
          </w:tcPr>
          <w:p w14:paraId="03C48A48" w14:textId="77777777" w:rsidR="00E65C9D" w:rsidRPr="009511D3" w:rsidRDefault="00E65C9D" w:rsidP="009511D3">
            <w:pPr>
              <w:spacing w:after="0" w:line="240" w:lineRule="auto"/>
              <w:contextualSpacing/>
              <w:jc w:val="center"/>
              <w:rPr>
                <w:rFonts w:ascii="Times New Roman" w:eastAsia="Times New Roman" w:hAnsi="Times New Roman" w:cs="Times New Roman"/>
                <w:sz w:val="24"/>
                <w:szCs w:val="24"/>
                <w:lang w:eastAsia="ru-RU"/>
              </w:rPr>
            </w:pPr>
          </w:p>
        </w:tc>
        <w:tc>
          <w:tcPr>
            <w:tcW w:w="292" w:type="pct"/>
            <w:tcBorders>
              <w:top w:val="nil"/>
              <w:left w:val="nil"/>
              <w:bottom w:val="nil"/>
              <w:right w:val="nil"/>
            </w:tcBorders>
            <w:shd w:val="clear" w:color="auto" w:fill="auto"/>
            <w:noWrap/>
            <w:vAlign w:val="bottom"/>
            <w:hideMark/>
          </w:tcPr>
          <w:p w14:paraId="25F9AF85" w14:textId="77777777" w:rsidR="00E65C9D" w:rsidRPr="009511D3" w:rsidRDefault="00E65C9D"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76CF401A" w14:textId="77777777" w:rsidR="00E65C9D" w:rsidRPr="009511D3" w:rsidRDefault="00E65C9D"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noWrap/>
            <w:vAlign w:val="bottom"/>
            <w:hideMark/>
          </w:tcPr>
          <w:p w14:paraId="07DB2DE5" w14:textId="77777777" w:rsidR="00E65C9D" w:rsidRPr="009511D3" w:rsidRDefault="00E65C9D" w:rsidP="009511D3">
            <w:pPr>
              <w:spacing w:after="0" w:line="240" w:lineRule="auto"/>
              <w:contextualSpacing/>
              <w:jc w:val="center"/>
              <w:rPr>
                <w:rFonts w:ascii="Times New Roman" w:eastAsia="Times New Roman" w:hAnsi="Times New Roman" w:cs="Times New Roman"/>
                <w:sz w:val="24"/>
                <w:szCs w:val="24"/>
                <w:lang w:eastAsia="ru-RU"/>
              </w:rPr>
            </w:pPr>
          </w:p>
        </w:tc>
        <w:tc>
          <w:tcPr>
            <w:tcW w:w="302" w:type="pct"/>
            <w:tcBorders>
              <w:top w:val="nil"/>
              <w:left w:val="nil"/>
              <w:bottom w:val="nil"/>
              <w:right w:val="nil"/>
            </w:tcBorders>
            <w:shd w:val="clear" w:color="auto" w:fill="auto"/>
            <w:noWrap/>
            <w:vAlign w:val="bottom"/>
            <w:hideMark/>
          </w:tcPr>
          <w:p w14:paraId="7E7C54D2" w14:textId="77777777" w:rsidR="00E65C9D" w:rsidRPr="009511D3" w:rsidRDefault="00E65C9D"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02CF0A0F" w14:textId="77777777" w:rsidR="00E65C9D" w:rsidRPr="009511D3" w:rsidRDefault="00E65C9D" w:rsidP="009511D3">
            <w:pPr>
              <w:spacing w:after="0" w:line="240" w:lineRule="auto"/>
              <w:contextualSpacing/>
              <w:jc w:val="center"/>
              <w:rPr>
                <w:rFonts w:ascii="Times New Roman" w:eastAsia="Times New Roman" w:hAnsi="Times New Roman" w:cs="Times New Roman"/>
                <w:sz w:val="24"/>
                <w:szCs w:val="24"/>
                <w:lang w:eastAsia="ru-RU"/>
              </w:rPr>
            </w:pPr>
          </w:p>
        </w:tc>
        <w:tc>
          <w:tcPr>
            <w:tcW w:w="334" w:type="pct"/>
            <w:tcBorders>
              <w:top w:val="nil"/>
              <w:left w:val="nil"/>
              <w:bottom w:val="nil"/>
              <w:right w:val="nil"/>
            </w:tcBorders>
            <w:shd w:val="clear" w:color="auto" w:fill="auto"/>
            <w:noWrap/>
            <w:vAlign w:val="bottom"/>
            <w:hideMark/>
          </w:tcPr>
          <w:p w14:paraId="5BC18809" w14:textId="77777777" w:rsidR="00E65C9D" w:rsidRPr="009511D3" w:rsidRDefault="00E65C9D" w:rsidP="009511D3">
            <w:pPr>
              <w:spacing w:after="0" w:line="240" w:lineRule="auto"/>
              <w:contextualSpacing/>
              <w:jc w:val="center"/>
              <w:rPr>
                <w:rFonts w:ascii="Times New Roman" w:eastAsia="Times New Roman" w:hAnsi="Times New Roman" w:cs="Times New Roman"/>
                <w:sz w:val="24"/>
                <w:szCs w:val="24"/>
                <w:lang w:eastAsia="ru-RU"/>
              </w:rPr>
            </w:pPr>
          </w:p>
        </w:tc>
        <w:tc>
          <w:tcPr>
            <w:tcW w:w="281" w:type="pct"/>
            <w:tcBorders>
              <w:top w:val="nil"/>
              <w:left w:val="nil"/>
              <w:bottom w:val="nil"/>
              <w:right w:val="nil"/>
            </w:tcBorders>
            <w:shd w:val="clear" w:color="auto" w:fill="auto"/>
            <w:noWrap/>
            <w:vAlign w:val="bottom"/>
            <w:hideMark/>
          </w:tcPr>
          <w:p w14:paraId="2A8CB004" w14:textId="77777777" w:rsidR="00E65C9D" w:rsidRPr="009511D3" w:rsidRDefault="00E65C9D" w:rsidP="009511D3">
            <w:pPr>
              <w:spacing w:after="0" w:line="240" w:lineRule="auto"/>
              <w:contextualSpacing/>
              <w:jc w:val="center"/>
              <w:rPr>
                <w:rFonts w:ascii="Times New Roman" w:eastAsia="Times New Roman" w:hAnsi="Times New Roman" w:cs="Times New Roman"/>
                <w:sz w:val="24"/>
                <w:szCs w:val="24"/>
                <w:lang w:eastAsia="ru-RU"/>
              </w:rPr>
            </w:pPr>
          </w:p>
        </w:tc>
        <w:tc>
          <w:tcPr>
            <w:tcW w:w="374" w:type="pct"/>
            <w:tcBorders>
              <w:top w:val="nil"/>
              <w:left w:val="nil"/>
              <w:bottom w:val="nil"/>
              <w:right w:val="nil"/>
            </w:tcBorders>
            <w:shd w:val="clear" w:color="auto" w:fill="auto"/>
            <w:noWrap/>
            <w:vAlign w:val="bottom"/>
            <w:hideMark/>
          </w:tcPr>
          <w:p w14:paraId="724965C3" w14:textId="77777777" w:rsidR="00E65C9D" w:rsidRPr="009511D3" w:rsidRDefault="00E65C9D" w:rsidP="009511D3">
            <w:pPr>
              <w:spacing w:after="0" w:line="240" w:lineRule="auto"/>
              <w:contextualSpacing/>
              <w:rPr>
                <w:rFonts w:ascii="Times New Roman" w:eastAsia="Times New Roman" w:hAnsi="Times New Roman" w:cs="Times New Roman"/>
                <w:sz w:val="24"/>
                <w:szCs w:val="24"/>
                <w:lang w:eastAsia="ru-RU"/>
              </w:rPr>
            </w:pPr>
          </w:p>
        </w:tc>
      </w:tr>
      <w:tr w:rsidR="00E65C9D" w:rsidRPr="009511D3" w14:paraId="601272B1" w14:textId="77777777" w:rsidTr="00E90528">
        <w:trPr>
          <w:trHeight w:val="300"/>
        </w:trPr>
        <w:tc>
          <w:tcPr>
            <w:tcW w:w="1322" w:type="pct"/>
            <w:gridSpan w:val="3"/>
            <w:tcBorders>
              <w:top w:val="nil"/>
              <w:left w:val="nil"/>
              <w:bottom w:val="nil"/>
              <w:right w:val="nil"/>
            </w:tcBorders>
            <w:shd w:val="clear" w:color="auto" w:fill="auto"/>
            <w:noWrap/>
            <w:vAlign w:val="bottom"/>
            <w:hideMark/>
          </w:tcPr>
          <w:p w14:paraId="02CA883B" w14:textId="77777777" w:rsidR="00E65C9D" w:rsidRPr="009511D3" w:rsidRDefault="00E65C9D" w:rsidP="009511D3">
            <w:pPr>
              <w:spacing w:after="0" w:line="240" w:lineRule="auto"/>
              <w:contextualSpacing/>
              <w:rPr>
                <w:rFonts w:ascii="Times New Roman" w:eastAsia="Times New Roman" w:hAnsi="Times New Roman" w:cs="Times New Roman"/>
                <w:b/>
                <w:bCs/>
                <w:sz w:val="24"/>
                <w:szCs w:val="24"/>
                <w:lang w:eastAsia="ru-RU"/>
              </w:rPr>
            </w:pPr>
            <w:r w:rsidRPr="009511D3">
              <w:rPr>
                <w:rFonts w:ascii="Times New Roman" w:eastAsia="Times New Roman" w:hAnsi="Times New Roman" w:cs="Times New Roman"/>
                <w:b/>
                <w:bCs/>
                <w:sz w:val="24"/>
                <w:szCs w:val="24"/>
                <w:lang w:eastAsia="ru-RU"/>
              </w:rPr>
              <w:lastRenderedPageBreak/>
              <w:t xml:space="preserve">Составлен(а) в текущем (базисном) уровне цен </w:t>
            </w:r>
          </w:p>
        </w:tc>
        <w:tc>
          <w:tcPr>
            <w:tcW w:w="756" w:type="pct"/>
            <w:gridSpan w:val="3"/>
            <w:tcBorders>
              <w:top w:val="nil"/>
              <w:left w:val="nil"/>
              <w:bottom w:val="single" w:sz="4" w:space="0" w:color="auto"/>
              <w:right w:val="nil"/>
            </w:tcBorders>
            <w:shd w:val="clear" w:color="auto" w:fill="auto"/>
            <w:vAlign w:val="bottom"/>
            <w:hideMark/>
          </w:tcPr>
          <w:p w14:paraId="2ED8FAA1" w14:textId="08C15EF8" w:rsidR="00E65C9D" w:rsidRPr="009511D3" w:rsidRDefault="00E65C9D"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30.09.</w:t>
            </w:r>
            <w:r w:rsidR="007146AF" w:rsidRPr="009511D3">
              <w:rPr>
                <w:rFonts w:ascii="Times New Roman" w:eastAsia="Times New Roman" w:hAnsi="Times New Roman" w:cs="Times New Roman"/>
                <w:sz w:val="24"/>
                <w:szCs w:val="24"/>
                <w:lang w:eastAsia="ru-RU"/>
              </w:rPr>
              <w:t>2025</w:t>
            </w:r>
            <w:r w:rsidRPr="009511D3">
              <w:rPr>
                <w:rFonts w:ascii="Times New Roman" w:eastAsia="Times New Roman" w:hAnsi="Times New Roman" w:cs="Times New Roman"/>
                <w:sz w:val="24"/>
                <w:szCs w:val="24"/>
                <w:lang w:eastAsia="ru-RU"/>
              </w:rPr>
              <w:t xml:space="preserve"> (01.01.2000)</w:t>
            </w:r>
          </w:p>
        </w:tc>
        <w:tc>
          <w:tcPr>
            <w:tcW w:w="292" w:type="pct"/>
            <w:tcBorders>
              <w:top w:val="nil"/>
              <w:left w:val="nil"/>
              <w:bottom w:val="nil"/>
              <w:right w:val="nil"/>
            </w:tcBorders>
            <w:shd w:val="clear" w:color="auto" w:fill="auto"/>
            <w:noWrap/>
            <w:vAlign w:val="bottom"/>
            <w:hideMark/>
          </w:tcPr>
          <w:p w14:paraId="5513B8FF" w14:textId="77777777" w:rsidR="00E65C9D" w:rsidRPr="009511D3" w:rsidRDefault="00E65C9D" w:rsidP="009511D3">
            <w:pPr>
              <w:spacing w:after="0" w:line="240" w:lineRule="auto"/>
              <w:contextualSpacing/>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70ACFC8E" w14:textId="77777777" w:rsidR="00E65C9D" w:rsidRPr="009511D3" w:rsidRDefault="00E65C9D"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noWrap/>
            <w:vAlign w:val="bottom"/>
            <w:hideMark/>
          </w:tcPr>
          <w:p w14:paraId="3761BF55" w14:textId="77777777" w:rsidR="00E65C9D" w:rsidRPr="009511D3" w:rsidRDefault="00E65C9D" w:rsidP="009511D3">
            <w:pPr>
              <w:spacing w:after="0" w:line="240" w:lineRule="auto"/>
              <w:contextualSpacing/>
              <w:jc w:val="center"/>
              <w:rPr>
                <w:rFonts w:ascii="Times New Roman" w:eastAsia="Times New Roman" w:hAnsi="Times New Roman" w:cs="Times New Roman"/>
                <w:sz w:val="24"/>
                <w:szCs w:val="24"/>
                <w:lang w:eastAsia="ru-RU"/>
              </w:rPr>
            </w:pPr>
          </w:p>
        </w:tc>
        <w:tc>
          <w:tcPr>
            <w:tcW w:w="302" w:type="pct"/>
            <w:tcBorders>
              <w:top w:val="nil"/>
              <w:left w:val="nil"/>
              <w:bottom w:val="nil"/>
              <w:right w:val="nil"/>
            </w:tcBorders>
            <w:shd w:val="clear" w:color="auto" w:fill="auto"/>
            <w:noWrap/>
            <w:vAlign w:val="bottom"/>
            <w:hideMark/>
          </w:tcPr>
          <w:p w14:paraId="3BF60183" w14:textId="77777777" w:rsidR="00E65C9D" w:rsidRPr="009511D3" w:rsidRDefault="00E65C9D"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67A4CC10" w14:textId="77777777" w:rsidR="00E65C9D" w:rsidRPr="009511D3" w:rsidRDefault="00E65C9D" w:rsidP="009511D3">
            <w:pPr>
              <w:spacing w:after="0" w:line="240" w:lineRule="auto"/>
              <w:contextualSpacing/>
              <w:jc w:val="center"/>
              <w:rPr>
                <w:rFonts w:ascii="Times New Roman" w:eastAsia="Times New Roman" w:hAnsi="Times New Roman" w:cs="Times New Roman"/>
                <w:sz w:val="24"/>
                <w:szCs w:val="24"/>
                <w:lang w:eastAsia="ru-RU"/>
              </w:rPr>
            </w:pPr>
          </w:p>
        </w:tc>
        <w:tc>
          <w:tcPr>
            <w:tcW w:w="334" w:type="pct"/>
            <w:tcBorders>
              <w:top w:val="nil"/>
              <w:left w:val="nil"/>
              <w:bottom w:val="nil"/>
              <w:right w:val="nil"/>
            </w:tcBorders>
            <w:shd w:val="clear" w:color="auto" w:fill="auto"/>
            <w:noWrap/>
            <w:vAlign w:val="bottom"/>
            <w:hideMark/>
          </w:tcPr>
          <w:p w14:paraId="38357AF9" w14:textId="77777777" w:rsidR="00E65C9D" w:rsidRPr="009511D3" w:rsidRDefault="00E65C9D" w:rsidP="009511D3">
            <w:pPr>
              <w:spacing w:after="0" w:line="240" w:lineRule="auto"/>
              <w:contextualSpacing/>
              <w:jc w:val="center"/>
              <w:rPr>
                <w:rFonts w:ascii="Times New Roman" w:eastAsia="Times New Roman" w:hAnsi="Times New Roman" w:cs="Times New Roman"/>
                <w:sz w:val="24"/>
                <w:szCs w:val="24"/>
                <w:lang w:eastAsia="ru-RU"/>
              </w:rPr>
            </w:pPr>
          </w:p>
        </w:tc>
        <w:tc>
          <w:tcPr>
            <w:tcW w:w="281" w:type="pct"/>
            <w:tcBorders>
              <w:top w:val="nil"/>
              <w:left w:val="nil"/>
              <w:bottom w:val="nil"/>
              <w:right w:val="nil"/>
            </w:tcBorders>
            <w:shd w:val="clear" w:color="auto" w:fill="auto"/>
            <w:noWrap/>
            <w:vAlign w:val="bottom"/>
            <w:hideMark/>
          </w:tcPr>
          <w:p w14:paraId="76BB7147" w14:textId="77777777" w:rsidR="00E65C9D" w:rsidRPr="009511D3" w:rsidRDefault="00E65C9D" w:rsidP="009511D3">
            <w:pPr>
              <w:spacing w:after="0" w:line="240" w:lineRule="auto"/>
              <w:contextualSpacing/>
              <w:jc w:val="center"/>
              <w:rPr>
                <w:rFonts w:ascii="Times New Roman" w:eastAsia="Times New Roman" w:hAnsi="Times New Roman" w:cs="Times New Roman"/>
                <w:sz w:val="24"/>
                <w:szCs w:val="24"/>
                <w:lang w:eastAsia="ru-RU"/>
              </w:rPr>
            </w:pPr>
          </w:p>
        </w:tc>
        <w:tc>
          <w:tcPr>
            <w:tcW w:w="374" w:type="pct"/>
            <w:tcBorders>
              <w:top w:val="nil"/>
              <w:left w:val="nil"/>
              <w:bottom w:val="nil"/>
              <w:right w:val="nil"/>
            </w:tcBorders>
            <w:shd w:val="clear" w:color="auto" w:fill="auto"/>
            <w:noWrap/>
            <w:vAlign w:val="bottom"/>
            <w:hideMark/>
          </w:tcPr>
          <w:p w14:paraId="0FF5B44C" w14:textId="77777777" w:rsidR="00E65C9D" w:rsidRPr="009511D3" w:rsidRDefault="00E65C9D" w:rsidP="009511D3">
            <w:pPr>
              <w:spacing w:after="0" w:line="240" w:lineRule="auto"/>
              <w:contextualSpacing/>
              <w:jc w:val="center"/>
              <w:rPr>
                <w:rFonts w:ascii="Times New Roman" w:eastAsia="Times New Roman" w:hAnsi="Times New Roman" w:cs="Times New Roman"/>
                <w:sz w:val="24"/>
                <w:szCs w:val="24"/>
                <w:lang w:eastAsia="ru-RU"/>
              </w:rPr>
            </w:pPr>
          </w:p>
        </w:tc>
      </w:tr>
      <w:tr w:rsidR="00E65C9D" w:rsidRPr="009511D3" w14:paraId="1A3A14AA" w14:textId="77777777" w:rsidTr="00E90528">
        <w:trPr>
          <w:trHeight w:val="150"/>
        </w:trPr>
        <w:tc>
          <w:tcPr>
            <w:tcW w:w="337" w:type="pct"/>
            <w:tcBorders>
              <w:top w:val="nil"/>
              <w:left w:val="nil"/>
              <w:bottom w:val="nil"/>
              <w:right w:val="nil"/>
            </w:tcBorders>
            <w:shd w:val="clear" w:color="auto" w:fill="auto"/>
            <w:noWrap/>
            <w:vAlign w:val="bottom"/>
            <w:hideMark/>
          </w:tcPr>
          <w:p w14:paraId="3EC6DB26" w14:textId="77777777" w:rsidR="00E65C9D" w:rsidRPr="009511D3" w:rsidRDefault="00E65C9D" w:rsidP="009511D3">
            <w:pPr>
              <w:spacing w:after="0" w:line="240" w:lineRule="auto"/>
              <w:contextualSpacing/>
              <w:jc w:val="center"/>
              <w:rPr>
                <w:rFonts w:ascii="Times New Roman" w:eastAsia="Times New Roman" w:hAnsi="Times New Roman" w:cs="Times New Roman"/>
                <w:sz w:val="24"/>
                <w:szCs w:val="24"/>
                <w:lang w:eastAsia="ru-RU"/>
              </w:rPr>
            </w:pPr>
          </w:p>
        </w:tc>
        <w:tc>
          <w:tcPr>
            <w:tcW w:w="703" w:type="pct"/>
            <w:tcBorders>
              <w:top w:val="nil"/>
              <w:left w:val="nil"/>
              <w:bottom w:val="nil"/>
              <w:right w:val="nil"/>
            </w:tcBorders>
            <w:shd w:val="clear" w:color="auto" w:fill="auto"/>
            <w:noWrap/>
            <w:vAlign w:val="bottom"/>
            <w:hideMark/>
          </w:tcPr>
          <w:p w14:paraId="6DD21B64" w14:textId="77777777" w:rsidR="00E65C9D" w:rsidRPr="009511D3" w:rsidRDefault="00E65C9D" w:rsidP="009511D3">
            <w:pPr>
              <w:spacing w:after="0" w:line="240" w:lineRule="auto"/>
              <w:contextualSpacing/>
              <w:rPr>
                <w:rFonts w:ascii="Times New Roman" w:eastAsia="Times New Roman" w:hAnsi="Times New Roman" w:cs="Times New Roman"/>
                <w:sz w:val="24"/>
                <w:szCs w:val="24"/>
                <w:lang w:eastAsia="ru-RU"/>
              </w:rPr>
            </w:pPr>
          </w:p>
        </w:tc>
        <w:tc>
          <w:tcPr>
            <w:tcW w:w="282" w:type="pct"/>
            <w:tcBorders>
              <w:top w:val="nil"/>
              <w:left w:val="nil"/>
              <w:bottom w:val="nil"/>
              <w:right w:val="nil"/>
            </w:tcBorders>
            <w:shd w:val="clear" w:color="auto" w:fill="auto"/>
            <w:noWrap/>
            <w:vAlign w:val="bottom"/>
            <w:hideMark/>
          </w:tcPr>
          <w:p w14:paraId="3071BC52" w14:textId="77777777" w:rsidR="00E65C9D" w:rsidRPr="009511D3" w:rsidRDefault="00E65C9D" w:rsidP="009511D3">
            <w:pPr>
              <w:spacing w:after="0" w:line="240" w:lineRule="auto"/>
              <w:contextualSpacing/>
              <w:rPr>
                <w:rFonts w:ascii="Times New Roman" w:eastAsia="Times New Roman" w:hAnsi="Times New Roman" w:cs="Times New Roman"/>
                <w:sz w:val="24"/>
                <w:szCs w:val="24"/>
                <w:lang w:eastAsia="ru-RU"/>
              </w:rPr>
            </w:pPr>
          </w:p>
        </w:tc>
        <w:tc>
          <w:tcPr>
            <w:tcW w:w="154" w:type="pct"/>
            <w:tcBorders>
              <w:top w:val="nil"/>
              <w:left w:val="nil"/>
              <w:bottom w:val="nil"/>
              <w:right w:val="nil"/>
            </w:tcBorders>
            <w:shd w:val="clear" w:color="auto" w:fill="auto"/>
            <w:noWrap/>
            <w:vAlign w:val="bottom"/>
            <w:hideMark/>
          </w:tcPr>
          <w:p w14:paraId="16526C56" w14:textId="77777777" w:rsidR="00E65C9D" w:rsidRPr="009511D3" w:rsidRDefault="00E65C9D" w:rsidP="009511D3">
            <w:pPr>
              <w:spacing w:after="0" w:line="240" w:lineRule="auto"/>
              <w:contextualSpacing/>
              <w:rPr>
                <w:rFonts w:ascii="Times New Roman" w:eastAsia="Times New Roman" w:hAnsi="Times New Roman" w:cs="Times New Roman"/>
                <w:sz w:val="24"/>
                <w:szCs w:val="24"/>
                <w:lang w:eastAsia="ru-RU"/>
              </w:rPr>
            </w:pPr>
          </w:p>
        </w:tc>
        <w:tc>
          <w:tcPr>
            <w:tcW w:w="271" w:type="pct"/>
            <w:tcBorders>
              <w:top w:val="nil"/>
              <w:left w:val="nil"/>
              <w:bottom w:val="nil"/>
              <w:right w:val="nil"/>
            </w:tcBorders>
            <w:shd w:val="clear" w:color="auto" w:fill="auto"/>
            <w:noWrap/>
            <w:vAlign w:val="bottom"/>
            <w:hideMark/>
          </w:tcPr>
          <w:p w14:paraId="7312CAD9" w14:textId="77777777" w:rsidR="00E65C9D" w:rsidRPr="009511D3" w:rsidRDefault="00E65C9D" w:rsidP="009511D3">
            <w:pPr>
              <w:spacing w:after="0" w:line="240" w:lineRule="auto"/>
              <w:contextualSpacing/>
              <w:jc w:val="center"/>
              <w:rPr>
                <w:rFonts w:ascii="Times New Roman" w:eastAsia="Times New Roman" w:hAnsi="Times New Roman" w:cs="Times New Roman"/>
                <w:sz w:val="24"/>
                <w:szCs w:val="24"/>
                <w:lang w:eastAsia="ru-RU"/>
              </w:rPr>
            </w:pPr>
          </w:p>
        </w:tc>
        <w:tc>
          <w:tcPr>
            <w:tcW w:w="331" w:type="pct"/>
            <w:tcBorders>
              <w:top w:val="nil"/>
              <w:left w:val="nil"/>
              <w:bottom w:val="nil"/>
              <w:right w:val="nil"/>
            </w:tcBorders>
            <w:shd w:val="clear" w:color="auto" w:fill="auto"/>
            <w:noWrap/>
            <w:vAlign w:val="bottom"/>
            <w:hideMark/>
          </w:tcPr>
          <w:p w14:paraId="32FCDC19" w14:textId="77777777" w:rsidR="00E65C9D" w:rsidRPr="009511D3" w:rsidRDefault="00E65C9D" w:rsidP="009511D3">
            <w:pPr>
              <w:spacing w:after="0" w:line="240" w:lineRule="auto"/>
              <w:contextualSpacing/>
              <w:jc w:val="center"/>
              <w:rPr>
                <w:rFonts w:ascii="Times New Roman" w:eastAsia="Times New Roman" w:hAnsi="Times New Roman" w:cs="Times New Roman"/>
                <w:sz w:val="24"/>
                <w:szCs w:val="24"/>
                <w:lang w:eastAsia="ru-RU"/>
              </w:rPr>
            </w:pPr>
          </w:p>
        </w:tc>
        <w:tc>
          <w:tcPr>
            <w:tcW w:w="292" w:type="pct"/>
            <w:tcBorders>
              <w:top w:val="nil"/>
              <w:left w:val="nil"/>
              <w:bottom w:val="nil"/>
              <w:right w:val="nil"/>
            </w:tcBorders>
            <w:shd w:val="clear" w:color="auto" w:fill="auto"/>
            <w:noWrap/>
            <w:vAlign w:val="bottom"/>
            <w:hideMark/>
          </w:tcPr>
          <w:p w14:paraId="299468E6" w14:textId="77777777" w:rsidR="00E65C9D" w:rsidRPr="009511D3" w:rsidRDefault="00E65C9D"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3D8913C6" w14:textId="77777777" w:rsidR="00E65C9D" w:rsidRPr="009511D3" w:rsidRDefault="00E65C9D"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noWrap/>
            <w:vAlign w:val="bottom"/>
            <w:hideMark/>
          </w:tcPr>
          <w:p w14:paraId="4EC87310" w14:textId="77777777" w:rsidR="00E65C9D" w:rsidRPr="009511D3" w:rsidRDefault="00E65C9D" w:rsidP="009511D3">
            <w:pPr>
              <w:spacing w:after="0" w:line="240" w:lineRule="auto"/>
              <w:contextualSpacing/>
              <w:jc w:val="center"/>
              <w:rPr>
                <w:rFonts w:ascii="Times New Roman" w:eastAsia="Times New Roman" w:hAnsi="Times New Roman" w:cs="Times New Roman"/>
                <w:sz w:val="24"/>
                <w:szCs w:val="24"/>
                <w:lang w:eastAsia="ru-RU"/>
              </w:rPr>
            </w:pPr>
          </w:p>
        </w:tc>
        <w:tc>
          <w:tcPr>
            <w:tcW w:w="302" w:type="pct"/>
            <w:tcBorders>
              <w:top w:val="nil"/>
              <w:left w:val="nil"/>
              <w:bottom w:val="nil"/>
              <w:right w:val="nil"/>
            </w:tcBorders>
            <w:shd w:val="clear" w:color="auto" w:fill="auto"/>
            <w:noWrap/>
            <w:vAlign w:val="bottom"/>
            <w:hideMark/>
          </w:tcPr>
          <w:p w14:paraId="7AF3085F" w14:textId="77777777" w:rsidR="00E65C9D" w:rsidRPr="009511D3" w:rsidRDefault="00E65C9D"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5895235D" w14:textId="77777777" w:rsidR="00E65C9D" w:rsidRPr="009511D3" w:rsidRDefault="00E65C9D" w:rsidP="009511D3">
            <w:pPr>
              <w:spacing w:after="0" w:line="240" w:lineRule="auto"/>
              <w:contextualSpacing/>
              <w:jc w:val="center"/>
              <w:rPr>
                <w:rFonts w:ascii="Times New Roman" w:eastAsia="Times New Roman" w:hAnsi="Times New Roman" w:cs="Times New Roman"/>
                <w:sz w:val="24"/>
                <w:szCs w:val="24"/>
                <w:lang w:eastAsia="ru-RU"/>
              </w:rPr>
            </w:pPr>
          </w:p>
        </w:tc>
        <w:tc>
          <w:tcPr>
            <w:tcW w:w="334" w:type="pct"/>
            <w:tcBorders>
              <w:top w:val="nil"/>
              <w:left w:val="nil"/>
              <w:bottom w:val="nil"/>
              <w:right w:val="nil"/>
            </w:tcBorders>
            <w:shd w:val="clear" w:color="auto" w:fill="auto"/>
            <w:noWrap/>
            <w:vAlign w:val="bottom"/>
            <w:hideMark/>
          </w:tcPr>
          <w:p w14:paraId="6C7A948D" w14:textId="77777777" w:rsidR="00E65C9D" w:rsidRPr="009511D3" w:rsidRDefault="00E65C9D" w:rsidP="009511D3">
            <w:pPr>
              <w:spacing w:after="0" w:line="240" w:lineRule="auto"/>
              <w:contextualSpacing/>
              <w:jc w:val="center"/>
              <w:rPr>
                <w:rFonts w:ascii="Times New Roman" w:eastAsia="Times New Roman" w:hAnsi="Times New Roman" w:cs="Times New Roman"/>
                <w:sz w:val="24"/>
                <w:szCs w:val="24"/>
                <w:lang w:eastAsia="ru-RU"/>
              </w:rPr>
            </w:pPr>
          </w:p>
        </w:tc>
        <w:tc>
          <w:tcPr>
            <w:tcW w:w="281" w:type="pct"/>
            <w:tcBorders>
              <w:top w:val="nil"/>
              <w:left w:val="nil"/>
              <w:bottom w:val="nil"/>
              <w:right w:val="nil"/>
            </w:tcBorders>
            <w:shd w:val="clear" w:color="auto" w:fill="auto"/>
            <w:noWrap/>
            <w:vAlign w:val="bottom"/>
            <w:hideMark/>
          </w:tcPr>
          <w:p w14:paraId="35A1E966" w14:textId="77777777" w:rsidR="00E65C9D" w:rsidRPr="009511D3" w:rsidRDefault="00E65C9D" w:rsidP="009511D3">
            <w:pPr>
              <w:spacing w:after="0" w:line="240" w:lineRule="auto"/>
              <w:contextualSpacing/>
              <w:jc w:val="center"/>
              <w:rPr>
                <w:rFonts w:ascii="Times New Roman" w:eastAsia="Times New Roman" w:hAnsi="Times New Roman" w:cs="Times New Roman"/>
                <w:sz w:val="24"/>
                <w:szCs w:val="24"/>
                <w:lang w:eastAsia="ru-RU"/>
              </w:rPr>
            </w:pPr>
          </w:p>
        </w:tc>
        <w:tc>
          <w:tcPr>
            <w:tcW w:w="374" w:type="pct"/>
            <w:tcBorders>
              <w:top w:val="nil"/>
              <w:left w:val="nil"/>
              <w:bottom w:val="nil"/>
              <w:right w:val="nil"/>
            </w:tcBorders>
            <w:shd w:val="clear" w:color="auto" w:fill="auto"/>
            <w:noWrap/>
            <w:vAlign w:val="bottom"/>
            <w:hideMark/>
          </w:tcPr>
          <w:p w14:paraId="1F83B16B" w14:textId="77777777" w:rsidR="00E65C9D" w:rsidRPr="009511D3" w:rsidRDefault="00E65C9D" w:rsidP="009511D3">
            <w:pPr>
              <w:spacing w:after="0" w:line="240" w:lineRule="auto"/>
              <w:contextualSpacing/>
              <w:jc w:val="center"/>
              <w:rPr>
                <w:rFonts w:ascii="Times New Roman" w:eastAsia="Times New Roman" w:hAnsi="Times New Roman" w:cs="Times New Roman"/>
                <w:sz w:val="24"/>
                <w:szCs w:val="24"/>
                <w:lang w:eastAsia="ru-RU"/>
              </w:rPr>
            </w:pPr>
          </w:p>
        </w:tc>
      </w:tr>
      <w:tr w:rsidR="00E65C9D" w:rsidRPr="009511D3" w14:paraId="5F0AF875" w14:textId="77777777" w:rsidTr="00E90528">
        <w:trPr>
          <w:trHeight w:val="240"/>
        </w:trPr>
        <w:tc>
          <w:tcPr>
            <w:tcW w:w="1040" w:type="pct"/>
            <w:gridSpan w:val="2"/>
            <w:tcBorders>
              <w:top w:val="nil"/>
              <w:left w:val="nil"/>
              <w:bottom w:val="nil"/>
              <w:right w:val="nil"/>
            </w:tcBorders>
            <w:shd w:val="clear" w:color="auto" w:fill="auto"/>
            <w:noWrap/>
            <w:vAlign w:val="bottom"/>
            <w:hideMark/>
          </w:tcPr>
          <w:p w14:paraId="4137797A" w14:textId="77777777" w:rsidR="00E65C9D" w:rsidRPr="009511D3" w:rsidRDefault="00E65C9D" w:rsidP="009511D3">
            <w:pPr>
              <w:spacing w:after="0" w:line="240" w:lineRule="auto"/>
              <w:contextualSpacing/>
              <w:rPr>
                <w:rFonts w:ascii="Times New Roman" w:eastAsia="Times New Roman" w:hAnsi="Times New Roman" w:cs="Times New Roman"/>
                <w:b/>
                <w:bCs/>
                <w:sz w:val="24"/>
                <w:szCs w:val="24"/>
                <w:lang w:eastAsia="ru-RU"/>
              </w:rPr>
            </w:pPr>
            <w:r w:rsidRPr="009511D3">
              <w:rPr>
                <w:rFonts w:ascii="Times New Roman" w:eastAsia="Times New Roman" w:hAnsi="Times New Roman" w:cs="Times New Roman"/>
                <w:b/>
                <w:bCs/>
                <w:sz w:val="24"/>
                <w:szCs w:val="24"/>
                <w:lang w:eastAsia="ru-RU"/>
              </w:rPr>
              <w:t xml:space="preserve">Сметная стоимость </w:t>
            </w:r>
          </w:p>
        </w:tc>
        <w:tc>
          <w:tcPr>
            <w:tcW w:w="282" w:type="pct"/>
            <w:tcBorders>
              <w:top w:val="nil"/>
              <w:left w:val="nil"/>
              <w:bottom w:val="single" w:sz="4" w:space="0" w:color="auto"/>
              <w:right w:val="nil"/>
            </w:tcBorders>
            <w:shd w:val="clear" w:color="auto" w:fill="auto"/>
            <w:noWrap/>
            <w:vAlign w:val="bottom"/>
          </w:tcPr>
          <w:p w14:paraId="083C0E3F" w14:textId="59F8CF4D" w:rsidR="00E65C9D" w:rsidRPr="009511D3" w:rsidRDefault="00E65C9D" w:rsidP="009511D3">
            <w:pPr>
              <w:spacing w:after="0" w:line="240" w:lineRule="auto"/>
              <w:contextualSpacing/>
              <w:jc w:val="right"/>
              <w:rPr>
                <w:rFonts w:ascii="Times New Roman" w:eastAsia="Times New Roman" w:hAnsi="Times New Roman" w:cs="Times New Roman"/>
                <w:sz w:val="24"/>
                <w:szCs w:val="24"/>
                <w:lang w:eastAsia="ru-RU"/>
              </w:rPr>
            </w:pPr>
          </w:p>
        </w:tc>
        <w:tc>
          <w:tcPr>
            <w:tcW w:w="154" w:type="pct"/>
            <w:tcBorders>
              <w:top w:val="nil"/>
              <w:left w:val="nil"/>
              <w:bottom w:val="single" w:sz="4" w:space="0" w:color="auto"/>
              <w:right w:val="nil"/>
            </w:tcBorders>
            <w:shd w:val="clear" w:color="auto" w:fill="auto"/>
            <w:noWrap/>
            <w:vAlign w:val="bottom"/>
          </w:tcPr>
          <w:p w14:paraId="02FB40F6" w14:textId="0AB196F4" w:rsidR="00E65C9D" w:rsidRPr="009511D3" w:rsidRDefault="00E65C9D"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71" w:type="pct"/>
            <w:tcBorders>
              <w:top w:val="nil"/>
              <w:left w:val="nil"/>
              <w:bottom w:val="nil"/>
              <w:right w:val="nil"/>
            </w:tcBorders>
            <w:shd w:val="clear" w:color="auto" w:fill="auto"/>
            <w:noWrap/>
            <w:vAlign w:val="bottom"/>
            <w:hideMark/>
          </w:tcPr>
          <w:p w14:paraId="7BF7C813" w14:textId="77777777" w:rsidR="00E65C9D" w:rsidRPr="009511D3" w:rsidRDefault="00E65C9D"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тыс.руб.</w:t>
            </w:r>
          </w:p>
        </w:tc>
        <w:tc>
          <w:tcPr>
            <w:tcW w:w="331" w:type="pct"/>
            <w:tcBorders>
              <w:top w:val="nil"/>
              <w:left w:val="nil"/>
              <w:bottom w:val="nil"/>
              <w:right w:val="nil"/>
            </w:tcBorders>
            <w:shd w:val="clear" w:color="auto" w:fill="auto"/>
            <w:noWrap/>
            <w:vAlign w:val="bottom"/>
            <w:hideMark/>
          </w:tcPr>
          <w:p w14:paraId="6BC36F46" w14:textId="77777777" w:rsidR="00E65C9D" w:rsidRPr="009511D3" w:rsidRDefault="00E65C9D" w:rsidP="009511D3">
            <w:pPr>
              <w:spacing w:after="0" w:line="240" w:lineRule="auto"/>
              <w:contextualSpacing/>
              <w:rPr>
                <w:rFonts w:ascii="Times New Roman" w:eastAsia="Times New Roman" w:hAnsi="Times New Roman" w:cs="Times New Roman"/>
                <w:sz w:val="24"/>
                <w:szCs w:val="24"/>
                <w:lang w:eastAsia="ru-RU"/>
              </w:rPr>
            </w:pPr>
          </w:p>
        </w:tc>
        <w:tc>
          <w:tcPr>
            <w:tcW w:w="292" w:type="pct"/>
            <w:tcBorders>
              <w:top w:val="nil"/>
              <w:left w:val="nil"/>
              <w:bottom w:val="nil"/>
              <w:right w:val="nil"/>
            </w:tcBorders>
            <w:shd w:val="clear" w:color="auto" w:fill="auto"/>
            <w:noWrap/>
            <w:vAlign w:val="bottom"/>
            <w:hideMark/>
          </w:tcPr>
          <w:p w14:paraId="4390B043" w14:textId="77777777" w:rsidR="00E65C9D" w:rsidRPr="009511D3" w:rsidRDefault="00E65C9D" w:rsidP="009511D3">
            <w:pPr>
              <w:spacing w:after="0" w:line="240" w:lineRule="auto"/>
              <w:contextualSpacing/>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20C6E078" w14:textId="77777777" w:rsidR="00E65C9D" w:rsidRPr="009511D3" w:rsidRDefault="00E65C9D" w:rsidP="009511D3">
            <w:pPr>
              <w:spacing w:after="0" w:line="240" w:lineRule="auto"/>
              <w:contextualSpacing/>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noWrap/>
            <w:vAlign w:val="bottom"/>
            <w:hideMark/>
          </w:tcPr>
          <w:p w14:paraId="089E252D" w14:textId="77777777" w:rsidR="00E65C9D" w:rsidRPr="009511D3" w:rsidRDefault="00E65C9D" w:rsidP="009511D3">
            <w:pPr>
              <w:spacing w:after="0" w:line="240" w:lineRule="auto"/>
              <w:contextualSpacing/>
              <w:rPr>
                <w:rFonts w:ascii="Times New Roman" w:eastAsia="Times New Roman" w:hAnsi="Times New Roman" w:cs="Times New Roman"/>
                <w:sz w:val="24"/>
                <w:szCs w:val="24"/>
                <w:lang w:eastAsia="ru-RU"/>
              </w:rPr>
            </w:pPr>
          </w:p>
        </w:tc>
        <w:tc>
          <w:tcPr>
            <w:tcW w:w="302" w:type="pct"/>
            <w:tcBorders>
              <w:top w:val="nil"/>
              <w:left w:val="nil"/>
              <w:bottom w:val="nil"/>
              <w:right w:val="nil"/>
            </w:tcBorders>
            <w:shd w:val="clear" w:color="auto" w:fill="auto"/>
            <w:noWrap/>
            <w:vAlign w:val="bottom"/>
            <w:hideMark/>
          </w:tcPr>
          <w:p w14:paraId="3604F110" w14:textId="77777777" w:rsidR="00E65C9D" w:rsidRPr="009511D3" w:rsidRDefault="00E65C9D" w:rsidP="009511D3">
            <w:pPr>
              <w:spacing w:after="0" w:line="240" w:lineRule="auto"/>
              <w:contextualSpacing/>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76A0B1C0" w14:textId="77777777" w:rsidR="00E65C9D" w:rsidRPr="009511D3" w:rsidRDefault="00E65C9D" w:rsidP="009511D3">
            <w:pPr>
              <w:spacing w:after="0" w:line="240" w:lineRule="auto"/>
              <w:contextualSpacing/>
              <w:rPr>
                <w:rFonts w:ascii="Times New Roman" w:eastAsia="Times New Roman" w:hAnsi="Times New Roman" w:cs="Times New Roman"/>
                <w:sz w:val="24"/>
                <w:szCs w:val="24"/>
                <w:lang w:eastAsia="ru-RU"/>
              </w:rPr>
            </w:pPr>
          </w:p>
        </w:tc>
        <w:tc>
          <w:tcPr>
            <w:tcW w:w="334" w:type="pct"/>
            <w:tcBorders>
              <w:top w:val="nil"/>
              <w:left w:val="nil"/>
              <w:bottom w:val="nil"/>
              <w:right w:val="nil"/>
            </w:tcBorders>
            <w:shd w:val="clear" w:color="auto" w:fill="auto"/>
            <w:vAlign w:val="center"/>
            <w:hideMark/>
          </w:tcPr>
          <w:p w14:paraId="0DD002C5" w14:textId="77777777" w:rsidR="00E65C9D" w:rsidRPr="009511D3" w:rsidRDefault="00E65C9D" w:rsidP="009511D3">
            <w:pPr>
              <w:spacing w:after="0" w:line="240" w:lineRule="auto"/>
              <w:contextualSpacing/>
              <w:rPr>
                <w:rFonts w:ascii="Times New Roman" w:eastAsia="Times New Roman" w:hAnsi="Times New Roman" w:cs="Times New Roman"/>
                <w:sz w:val="24"/>
                <w:szCs w:val="24"/>
                <w:lang w:eastAsia="ru-RU"/>
              </w:rPr>
            </w:pPr>
          </w:p>
        </w:tc>
        <w:tc>
          <w:tcPr>
            <w:tcW w:w="281" w:type="pct"/>
            <w:tcBorders>
              <w:top w:val="nil"/>
              <w:left w:val="nil"/>
              <w:bottom w:val="nil"/>
              <w:right w:val="nil"/>
            </w:tcBorders>
            <w:shd w:val="clear" w:color="auto" w:fill="auto"/>
            <w:vAlign w:val="center"/>
            <w:hideMark/>
          </w:tcPr>
          <w:p w14:paraId="00070853" w14:textId="77777777" w:rsidR="00E65C9D" w:rsidRPr="009511D3" w:rsidRDefault="00E65C9D" w:rsidP="009511D3">
            <w:pPr>
              <w:spacing w:after="0" w:line="240" w:lineRule="auto"/>
              <w:contextualSpacing/>
              <w:rPr>
                <w:rFonts w:ascii="Times New Roman" w:eastAsia="Times New Roman" w:hAnsi="Times New Roman" w:cs="Times New Roman"/>
                <w:sz w:val="24"/>
                <w:szCs w:val="24"/>
                <w:lang w:eastAsia="ru-RU"/>
              </w:rPr>
            </w:pPr>
          </w:p>
        </w:tc>
        <w:tc>
          <w:tcPr>
            <w:tcW w:w="374" w:type="pct"/>
            <w:tcBorders>
              <w:top w:val="nil"/>
              <w:left w:val="nil"/>
              <w:bottom w:val="nil"/>
              <w:right w:val="nil"/>
            </w:tcBorders>
            <w:shd w:val="clear" w:color="auto" w:fill="auto"/>
            <w:noWrap/>
            <w:vAlign w:val="bottom"/>
            <w:hideMark/>
          </w:tcPr>
          <w:p w14:paraId="28D719F1" w14:textId="77777777" w:rsidR="00E65C9D" w:rsidRPr="009511D3" w:rsidRDefault="00E65C9D" w:rsidP="009511D3">
            <w:pPr>
              <w:spacing w:after="0" w:line="240" w:lineRule="auto"/>
              <w:contextualSpacing/>
              <w:rPr>
                <w:rFonts w:ascii="Times New Roman" w:eastAsia="Times New Roman" w:hAnsi="Times New Roman" w:cs="Times New Roman"/>
                <w:sz w:val="24"/>
                <w:szCs w:val="24"/>
                <w:lang w:eastAsia="ru-RU"/>
              </w:rPr>
            </w:pPr>
          </w:p>
        </w:tc>
      </w:tr>
      <w:tr w:rsidR="00E65C9D" w:rsidRPr="009511D3" w14:paraId="1DD722F2" w14:textId="77777777" w:rsidTr="00E90528">
        <w:trPr>
          <w:trHeight w:val="225"/>
        </w:trPr>
        <w:tc>
          <w:tcPr>
            <w:tcW w:w="337" w:type="pct"/>
            <w:tcBorders>
              <w:top w:val="nil"/>
              <w:left w:val="nil"/>
              <w:bottom w:val="nil"/>
              <w:right w:val="nil"/>
            </w:tcBorders>
            <w:shd w:val="clear" w:color="auto" w:fill="auto"/>
            <w:noWrap/>
            <w:vAlign w:val="bottom"/>
            <w:hideMark/>
          </w:tcPr>
          <w:p w14:paraId="42EA9A0A" w14:textId="77777777" w:rsidR="00E65C9D" w:rsidRPr="009511D3" w:rsidRDefault="00E65C9D" w:rsidP="009511D3">
            <w:pPr>
              <w:spacing w:after="0" w:line="240" w:lineRule="auto"/>
              <w:contextualSpacing/>
              <w:rPr>
                <w:rFonts w:ascii="Times New Roman" w:eastAsia="Times New Roman" w:hAnsi="Times New Roman" w:cs="Times New Roman"/>
                <w:sz w:val="24"/>
                <w:szCs w:val="24"/>
                <w:lang w:eastAsia="ru-RU"/>
              </w:rPr>
            </w:pPr>
          </w:p>
        </w:tc>
        <w:tc>
          <w:tcPr>
            <w:tcW w:w="703" w:type="pct"/>
            <w:tcBorders>
              <w:top w:val="nil"/>
              <w:left w:val="nil"/>
              <w:bottom w:val="nil"/>
              <w:right w:val="nil"/>
            </w:tcBorders>
            <w:shd w:val="clear" w:color="auto" w:fill="auto"/>
            <w:noWrap/>
            <w:vAlign w:val="bottom"/>
            <w:hideMark/>
          </w:tcPr>
          <w:p w14:paraId="3D243CF0" w14:textId="77777777" w:rsidR="00E65C9D" w:rsidRPr="009511D3" w:rsidRDefault="00E65C9D" w:rsidP="009511D3">
            <w:pPr>
              <w:spacing w:after="0" w:line="240" w:lineRule="auto"/>
              <w:contextualSpacing/>
              <w:rPr>
                <w:rFonts w:ascii="Times New Roman" w:eastAsia="Times New Roman" w:hAnsi="Times New Roman" w:cs="Times New Roman"/>
                <w:i/>
                <w:iCs/>
                <w:sz w:val="24"/>
                <w:szCs w:val="24"/>
                <w:lang w:eastAsia="ru-RU"/>
              </w:rPr>
            </w:pPr>
            <w:r w:rsidRPr="009511D3">
              <w:rPr>
                <w:rFonts w:ascii="Times New Roman" w:eastAsia="Times New Roman" w:hAnsi="Times New Roman" w:cs="Times New Roman"/>
                <w:i/>
                <w:iCs/>
                <w:sz w:val="24"/>
                <w:szCs w:val="24"/>
                <w:lang w:eastAsia="ru-RU"/>
              </w:rPr>
              <w:t>в том числе:</w:t>
            </w:r>
          </w:p>
        </w:tc>
        <w:tc>
          <w:tcPr>
            <w:tcW w:w="282" w:type="pct"/>
            <w:tcBorders>
              <w:top w:val="nil"/>
              <w:left w:val="nil"/>
              <w:bottom w:val="nil"/>
              <w:right w:val="nil"/>
            </w:tcBorders>
            <w:shd w:val="clear" w:color="auto" w:fill="auto"/>
            <w:noWrap/>
            <w:vAlign w:val="bottom"/>
          </w:tcPr>
          <w:p w14:paraId="32428BB8" w14:textId="77777777" w:rsidR="00E65C9D" w:rsidRPr="009511D3" w:rsidRDefault="00E65C9D" w:rsidP="009511D3">
            <w:pPr>
              <w:spacing w:after="0" w:line="240" w:lineRule="auto"/>
              <w:contextualSpacing/>
              <w:rPr>
                <w:rFonts w:ascii="Times New Roman" w:eastAsia="Times New Roman" w:hAnsi="Times New Roman" w:cs="Times New Roman"/>
                <w:i/>
                <w:iCs/>
                <w:sz w:val="24"/>
                <w:szCs w:val="24"/>
                <w:lang w:eastAsia="ru-RU"/>
              </w:rPr>
            </w:pPr>
          </w:p>
        </w:tc>
        <w:tc>
          <w:tcPr>
            <w:tcW w:w="154" w:type="pct"/>
            <w:tcBorders>
              <w:top w:val="nil"/>
              <w:left w:val="nil"/>
              <w:bottom w:val="nil"/>
              <w:right w:val="nil"/>
            </w:tcBorders>
            <w:shd w:val="clear" w:color="auto" w:fill="auto"/>
            <w:noWrap/>
            <w:vAlign w:val="bottom"/>
          </w:tcPr>
          <w:p w14:paraId="3DF6E517" w14:textId="77777777" w:rsidR="00E65C9D" w:rsidRPr="009511D3" w:rsidRDefault="00E65C9D" w:rsidP="009511D3">
            <w:pPr>
              <w:spacing w:after="0" w:line="240" w:lineRule="auto"/>
              <w:contextualSpacing/>
              <w:rPr>
                <w:rFonts w:ascii="Times New Roman" w:eastAsia="Times New Roman" w:hAnsi="Times New Roman" w:cs="Times New Roman"/>
                <w:sz w:val="24"/>
                <w:szCs w:val="24"/>
                <w:lang w:eastAsia="ru-RU"/>
              </w:rPr>
            </w:pPr>
          </w:p>
        </w:tc>
        <w:tc>
          <w:tcPr>
            <w:tcW w:w="271" w:type="pct"/>
            <w:tcBorders>
              <w:top w:val="nil"/>
              <w:left w:val="nil"/>
              <w:bottom w:val="nil"/>
              <w:right w:val="nil"/>
            </w:tcBorders>
            <w:shd w:val="clear" w:color="auto" w:fill="auto"/>
            <w:noWrap/>
            <w:vAlign w:val="bottom"/>
            <w:hideMark/>
          </w:tcPr>
          <w:p w14:paraId="43BF75A0" w14:textId="77777777" w:rsidR="00E65C9D" w:rsidRPr="009511D3" w:rsidRDefault="00E65C9D" w:rsidP="009511D3">
            <w:pPr>
              <w:spacing w:after="0" w:line="240" w:lineRule="auto"/>
              <w:contextualSpacing/>
              <w:jc w:val="right"/>
              <w:rPr>
                <w:rFonts w:ascii="Times New Roman" w:eastAsia="Times New Roman" w:hAnsi="Times New Roman" w:cs="Times New Roman"/>
                <w:sz w:val="24"/>
                <w:szCs w:val="24"/>
                <w:lang w:eastAsia="ru-RU"/>
              </w:rPr>
            </w:pPr>
          </w:p>
        </w:tc>
        <w:tc>
          <w:tcPr>
            <w:tcW w:w="331" w:type="pct"/>
            <w:tcBorders>
              <w:top w:val="nil"/>
              <w:left w:val="nil"/>
              <w:bottom w:val="nil"/>
              <w:right w:val="nil"/>
            </w:tcBorders>
            <w:shd w:val="clear" w:color="auto" w:fill="auto"/>
            <w:noWrap/>
            <w:vAlign w:val="bottom"/>
            <w:hideMark/>
          </w:tcPr>
          <w:p w14:paraId="231065E6" w14:textId="77777777" w:rsidR="00E65C9D" w:rsidRPr="009511D3" w:rsidRDefault="00E65C9D" w:rsidP="009511D3">
            <w:pPr>
              <w:spacing w:after="0" w:line="240" w:lineRule="auto"/>
              <w:contextualSpacing/>
              <w:rPr>
                <w:rFonts w:ascii="Times New Roman" w:eastAsia="Times New Roman" w:hAnsi="Times New Roman" w:cs="Times New Roman"/>
                <w:sz w:val="24"/>
                <w:szCs w:val="24"/>
                <w:lang w:eastAsia="ru-RU"/>
              </w:rPr>
            </w:pPr>
          </w:p>
        </w:tc>
        <w:tc>
          <w:tcPr>
            <w:tcW w:w="292" w:type="pct"/>
            <w:tcBorders>
              <w:top w:val="nil"/>
              <w:left w:val="nil"/>
              <w:bottom w:val="nil"/>
              <w:right w:val="nil"/>
            </w:tcBorders>
            <w:shd w:val="clear" w:color="auto" w:fill="auto"/>
            <w:noWrap/>
            <w:vAlign w:val="bottom"/>
            <w:hideMark/>
          </w:tcPr>
          <w:p w14:paraId="4721FC2D" w14:textId="77777777" w:rsidR="00E65C9D" w:rsidRPr="009511D3" w:rsidRDefault="00E65C9D" w:rsidP="009511D3">
            <w:pPr>
              <w:spacing w:after="0" w:line="240" w:lineRule="auto"/>
              <w:contextualSpacing/>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7DD41918" w14:textId="77777777" w:rsidR="00E65C9D" w:rsidRPr="009511D3" w:rsidRDefault="00E65C9D" w:rsidP="009511D3">
            <w:pPr>
              <w:spacing w:after="0" w:line="240" w:lineRule="auto"/>
              <w:contextualSpacing/>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noWrap/>
            <w:vAlign w:val="bottom"/>
            <w:hideMark/>
          </w:tcPr>
          <w:p w14:paraId="4CD3AA40" w14:textId="77777777" w:rsidR="00E65C9D" w:rsidRPr="009511D3" w:rsidRDefault="00E65C9D" w:rsidP="009511D3">
            <w:pPr>
              <w:spacing w:after="0" w:line="240" w:lineRule="auto"/>
              <w:contextualSpacing/>
              <w:rPr>
                <w:rFonts w:ascii="Times New Roman" w:eastAsia="Times New Roman" w:hAnsi="Times New Roman" w:cs="Times New Roman"/>
                <w:sz w:val="24"/>
                <w:szCs w:val="24"/>
                <w:lang w:eastAsia="ru-RU"/>
              </w:rPr>
            </w:pPr>
          </w:p>
        </w:tc>
        <w:tc>
          <w:tcPr>
            <w:tcW w:w="302" w:type="pct"/>
            <w:tcBorders>
              <w:top w:val="nil"/>
              <w:left w:val="nil"/>
              <w:bottom w:val="nil"/>
              <w:right w:val="nil"/>
            </w:tcBorders>
            <w:shd w:val="clear" w:color="auto" w:fill="auto"/>
            <w:noWrap/>
            <w:vAlign w:val="bottom"/>
            <w:hideMark/>
          </w:tcPr>
          <w:p w14:paraId="6F372EE4" w14:textId="77777777" w:rsidR="00E65C9D" w:rsidRPr="009511D3" w:rsidRDefault="00E65C9D" w:rsidP="009511D3">
            <w:pPr>
              <w:spacing w:after="0" w:line="240" w:lineRule="auto"/>
              <w:contextualSpacing/>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330ED245" w14:textId="77777777" w:rsidR="00E65C9D" w:rsidRPr="009511D3" w:rsidRDefault="00E65C9D" w:rsidP="009511D3">
            <w:pPr>
              <w:spacing w:after="0" w:line="240" w:lineRule="auto"/>
              <w:contextualSpacing/>
              <w:rPr>
                <w:rFonts w:ascii="Times New Roman" w:eastAsia="Times New Roman" w:hAnsi="Times New Roman" w:cs="Times New Roman"/>
                <w:sz w:val="24"/>
                <w:szCs w:val="24"/>
                <w:lang w:eastAsia="ru-RU"/>
              </w:rPr>
            </w:pPr>
          </w:p>
        </w:tc>
        <w:tc>
          <w:tcPr>
            <w:tcW w:w="334" w:type="pct"/>
            <w:tcBorders>
              <w:top w:val="nil"/>
              <w:left w:val="nil"/>
              <w:bottom w:val="nil"/>
              <w:right w:val="nil"/>
            </w:tcBorders>
            <w:shd w:val="clear" w:color="auto" w:fill="auto"/>
            <w:noWrap/>
            <w:vAlign w:val="bottom"/>
            <w:hideMark/>
          </w:tcPr>
          <w:p w14:paraId="5AA57B34" w14:textId="77777777" w:rsidR="00E65C9D" w:rsidRPr="009511D3" w:rsidRDefault="00E65C9D" w:rsidP="009511D3">
            <w:pPr>
              <w:spacing w:after="0" w:line="240" w:lineRule="auto"/>
              <w:contextualSpacing/>
              <w:rPr>
                <w:rFonts w:ascii="Times New Roman" w:eastAsia="Times New Roman" w:hAnsi="Times New Roman" w:cs="Times New Roman"/>
                <w:sz w:val="24"/>
                <w:szCs w:val="24"/>
                <w:lang w:eastAsia="ru-RU"/>
              </w:rPr>
            </w:pPr>
          </w:p>
        </w:tc>
        <w:tc>
          <w:tcPr>
            <w:tcW w:w="281" w:type="pct"/>
            <w:tcBorders>
              <w:top w:val="nil"/>
              <w:left w:val="nil"/>
              <w:bottom w:val="nil"/>
              <w:right w:val="nil"/>
            </w:tcBorders>
            <w:shd w:val="clear" w:color="auto" w:fill="auto"/>
            <w:noWrap/>
            <w:vAlign w:val="bottom"/>
            <w:hideMark/>
          </w:tcPr>
          <w:p w14:paraId="19746770" w14:textId="77777777" w:rsidR="00E65C9D" w:rsidRPr="009511D3" w:rsidRDefault="00E65C9D" w:rsidP="009511D3">
            <w:pPr>
              <w:spacing w:after="0" w:line="240" w:lineRule="auto"/>
              <w:contextualSpacing/>
              <w:rPr>
                <w:rFonts w:ascii="Times New Roman" w:eastAsia="Times New Roman" w:hAnsi="Times New Roman" w:cs="Times New Roman"/>
                <w:sz w:val="24"/>
                <w:szCs w:val="24"/>
                <w:lang w:eastAsia="ru-RU"/>
              </w:rPr>
            </w:pPr>
          </w:p>
        </w:tc>
        <w:tc>
          <w:tcPr>
            <w:tcW w:w="374" w:type="pct"/>
            <w:tcBorders>
              <w:top w:val="nil"/>
              <w:left w:val="nil"/>
              <w:bottom w:val="nil"/>
              <w:right w:val="nil"/>
            </w:tcBorders>
            <w:shd w:val="clear" w:color="auto" w:fill="auto"/>
            <w:noWrap/>
            <w:vAlign w:val="bottom"/>
            <w:hideMark/>
          </w:tcPr>
          <w:p w14:paraId="21B0FC98" w14:textId="77777777" w:rsidR="00E65C9D" w:rsidRPr="009511D3" w:rsidRDefault="00E65C9D" w:rsidP="009511D3">
            <w:pPr>
              <w:spacing w:after="0" w:line="240" w:lineRule="auto"/>
              <w:contextualSpacing/>
              <w:rPr>
                <w:rFonts w:ascii="Times New Roman" w:eastAsia="Times New Roman" w:hAnsi="Times New Roman" w:cs="Times New Roman"/>
                <w:sz w:val="24"/>
                <w:szCs w:val="24"/>
                <w:lang w:eastAsia="ru-RU"/>
              </w:rPr>
            </w:pPr>
          </w:p>
        </w:tc>
      </w:tr>
      <w:tr w:rsidR="00E65C9D" w:rsidRPr="009511D3" w14:paraId="02876364" w14:textId="77777777" w:rsidTr="00E90528">
        <w:trPr>
          <w:trHeight w:val="240"/>
        </w:trPr>
        <w:tc>
          <w:tcPr>
            <w:tcW w:w="337" w:type="pct"/>
            <w:tcBorders>
              <w:top w:val="nil"/>
              <w:left w:val="nil"/>
              <w:bottom w:val="nil"/>
              <w:right w:val="nil"/>
            </w:tcBorders>
            <w:shd w:val="clear" w:color="auto" w:fill="auto"/>
            <w:noWrap/>
            <w:vAlign w:val="bottom"/>
            <w:hideMark/>
          </w:tcPr>
          <w:p w14:paraId="61645B94" w14:textId="77777777" w:rsidR="00E65C9D" w:rsidRPr="009511D3" w:rsidRDefault="00E65C9D" w:rsidP="009511D3">
            <w:pPr>
              <w:spacing w:after="0" w:line="240" w:lineRule="auto"/>
              <w:contextualSpacing/>
              <w:rPr>
                <w:rFonts w:ascii="Times New Roman" w:eastAsia="Times New Roman" w:hAnsi="Times New Roman" w:cs="Times New Roman"/>
                <w:sz w:val="24"/>
                <w:szCs w:val="24"/>
                <w:lang w:eastAsia="ru-RU"/>
              </w:rPr>
            </w:pPr>
          </w:p>
        </w:tc>
        <w:tc>
          <w:tcPr>
            <w:tcW w:w="703" w:type="pct"/>
            <w:tcBorders>
              <w:top w:val="nil"/>
              <w:left w:val="nil"/>
              <w:bottom w:val="nil"/>
              <w:right w:val="nil"/>
            </w:tcBorders>
            <w:shd w:val="clear" w:color="auto" w:fill="auto"/>
            <w:noWrap/>
            <w:vAlign w:val="bottom"/>
            <w:hideMark/>
          </w:tcPr>
          <w:p w14:paraId="621A2969" w14:textId="77777777" w:rsidR="00E65C9D" w:rsidRPr="009511D3" w:rsidRDefault="00E65C9D" w:rsidP="009511D3">
            <w:pPr>
              <w:spacing w:after="0" w:line="240" w:lineRule="auto"/>
              <w:contextualSpacing/>
              <w:rPr>
                <w:rFonts w:ascii="Times New Roman" w:eastAsia="Times New Roman" w:hAnsi="Times New Roman" w:cs="Times New Roman"/>
                <w:b/>
                <w:bCs/>
                <w:sz w:val="24"/>
                <w:szCs w:val="24"/>
                <w:lang w:eastAsia="ru-RU"/>
              </w:rPr>
            </w:pPr>
            <w:r w:rsidRPr="009511D3">
              <w:rPr>
                <w:rFonts w:ascii="Times New Roman" w:eastAsia="Times New Roman" w:hAnsi="Times New Roman" w:cs="Times New Roman"/>
                <w:b/>
                <w:bCs/>
                <w:sz w:val="24"/>
                <w:szCs w:val="24"/>
                <w:lang w:eastAsia="ru-RU"/>
              </w:rPr>
              <w:t>строительных работ</w:t>
            </w:r>
          </w:p>
        </w:tc>
        <w:tc>
          <w:tcPr>
            <w:tcW w:w="282" w:type="pct"/>
            <w:tcBorders>
              <w:top w:val="nil"/>
              <w:left w:val="nil"/>
              <w:bottom w:val="single" w:sz="4" w:space="0" w:color="auto"/>
              <w:right w:val="nil"/>
            </w:tcBorders>
            <w:shd w:val="clear" w:color="auto" w:fill="auto"/>
            <w:noWrap/>
            <w:vAlign w:val="bottom"/>
          </w:tcPr>
          <w:p w14:paraId="20B38986" w14:textId="5C3FE92F" w:rsidR="00E65C9D" w:rsidRPr="009511D3" w:rsidRDefault="00E65C9D" w:rsidP="009511D3">
            <w:pPr>
              <w:spacing w:after="0" w:line="240" w:lineRule="auto"/>
              <w:contextualSpacing/>
              <w:jc w:val="right"/>
              <w:rPr>
                <w:rFonts w:ascii="Times New Roman" w:eastAsia="Times New Roman" w:hAnsi="Times New Roman" w:cs="Times New Roman"/>
                <w:sz w:val="24"/>
                <w:szCs w:val="24"/>
                <w:lang w:eastAsia="ru-RU"/>
              </w:rPr>
            </w:pPr>
          </w:p>
        </w:tc>
        <w:tc>
          <w:tcPr>
            <w:tcW w:w="154" w:type="pct"/>
            <w:tcBorders>
              <w:top w:val="nil"/>
              <w:left w:val="nil"/>
              <w:bottom w:val="single" w:sz="4" w:space="0" w:color="auto"/>
              <w:right w:val="nil"/>
            </w:tcBorders>
            <w:shd w:val="clear" w:color="auto" w:fill="auto"/>
            <w:noWrap/>
            <w:vAlign w:val="bottom"/>
          </w:tcPr>
          <w:p w14:paraId="22AF8E22" w14:textId="3935B3CF" w:rsidR="00E65C9D" w:rsidRPr="009511D3" w:rsidRDefault="00E65C9D"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71" w:type="pct"/>
            <w:tcBorders>
              <w:top w:val="nil"/>
              <w:left w:val="nil"/>
              <w:bottom w:val="nil"/>
              <w:right w:val="nil"/>
            </w:tcBorders>
            <w:shd w:val="clear" w:color="auto" w:fill="auto"/>
            <w:noWrap/>
            <w:vAlign w:val="bottom"/>
            <w:hideMark/>
          </w:tcPr>
          <w:p w14:paraId="43EC6786" w14:textId="77777777" w:rsidR="00E65C9D" w:rsidRPr="009511D3" w:rsidRDefault="00E65C9D"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тыс.руб.</w:t>
            </w:r>
          </w:p>
        </w:tc>
        <w:tc>
          <w:tcPr>
            <w:tcW w:w="331" w:type="pct"/>
            <w:tcBorders>
              <w:top w:val="nil"/>
              <w:left w:val="nil"/>
              <w:bottom w:val="nil"/>
              <w:right w:val="nil"/>
            </w:tcBorders>
            <w:shd w:val="clear" w:color="auto" w:fill="auto"/>
            <w:noWrap/>
            <w:vAlign w:val="bottom"/>
            <w:hideMark/>
          </w:tcPr>
          <w:p w14:paraId="5F4C49DB" w14:textId="77777777" w:rsidR="00E65C9D" w:rsidRPr="009511D3" w:rsidRDefault="00E65C9D" w:rsidP="009511D3">
            <w:pPr>
              <w:spacing w:after="0" w:line="240" w:lineRule="auto"/>
              <w:contextualSpacing/>
              <w:rPr>
                <w:rFonts w:ascii="Times New Roman" w:eastAsia="Times New Roman" w:hAnsi="Times New Roman" w:cs="Times New Roman"/>
                <w:sz w:val="24"/>
                <w:szCs w:val="24"/>
                <w:lang w:eastAsia="ru-RU"/>
              </w:rPr>
            </w:pPr>
          </w:p>
        </w:tc>
        <w:tc>
          <w:tcPr>
            <w:tcW w:w="1191" w:type="pct"/>
            <w:gridSpan w:val="3"/>
            <w:tcBorders>
              <w:top w:val="nil"/>
              <w:left w:val="nil"/>
              <w:bottom w:val="nil"/>
              <w:right w:val="nil"/>
            </w:tcBorders>
            <w:shd w:val="clear" w:color="auto" w:fill="auto"/>
            <w:noWrap/>
            <w:vAlign w:val="bottom"/>
            <w:hideMark/>
          </w:tcPr>
          <w:p w14:paraId="0CBA5005" w14:textId="77777777" w:rsidR="00E65C9D" w:rsidRPr="009511D3" w:rsidRDefault="00E65C9D"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Средства на оплату труда рабочих</w:t>
            </w:r>
          </w:p>
        </w:tc>
        <w:tc>
          <w:tcPr>
            <w:tcW w:w="302" w:type="pct"/>
            <w:tcBorders>
              <w:top w:val="nil"/>
              <w:left w:val="nil"/>
              <w:bottom w:val="nil"/>
              <w:right w:val="nil"/>
            </w:tcBorders>
            <w:shd w:val="clear" w:color="auto" w:fill="auto"/>
            <w:noWrap/>
            <w:vAlign w:val="bottom"/>
            <w:hideMark/>
          </w:tcPr>
          <w:p w14:paraId="629C9426" w14:textId="77777777" w:rsidR="00E65C9D" w:rsidRPr="009511D3" w:rsidRDefault="00E65C9D" w:rsidP="009511D3">
            <w:pPr>
              <w:spacing w:after="0" w:line="240" w:lineRule="auto"/>
              <w:contextualSpacing/>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2BEC68D2" w14:textId="77777777" w:rsidR="00E65C9D" w:rsidRPr="009511D3" w:rsidRDefault="00E65C9D" w:rsidP="009511D3">
            <w:pPr>
              <w:spacing w:after="0" w:line="240" w:lineRule="auto"/>
              <w:contextualSpacing/>
              <w:rPr>
                <w:rFonts w:ascii="Times New Roman" w:eastAsia="Times New Roman" w:hAnsi="Times New Roman" w:cs="Times New Roman"/>
                <w:sz w:val="24"/>
                <w:szCs w:val="24"/>
                <w:lang w:eastAsia="ru-RU"/>
              </w:rPr>
            </w:pPr>
          </w:p>
        </w:tc>
        <w:tc>
          <w:tcPr>
            <w:tcW w:w="334" w:type="pct"/>
            <w:tcBorders>
              <w:top w:val="nil"/>
              <w:left w:val="nil"/>
              <w:bottom w:val="single" w:sz="4" w:space="0" w:color="auto"/>
              <w:right w:val="nil"/>
            </w:tcBorders>
            <w:shd w:val="clear" w:color="auto" w:fill="auto"/>
            <w:noWrap/>
            <w:vAlign w:val="bottom"/>
          </w:tcPr>
          <w:p w14:paraId="277E1329" w14:textId="71BD78CE" w:rsidR="00E65C9D" w:rsidRPr="009511D3" w:rsidRDefault="00E65C9D" w:rsidP="009511D3">
            <w:pPr>
              <w:spacing w:after="0" w:line="240" w:lineRule="auto"/>
              <w:contextualSpacing/>
              <w:jc w:val="right"/>
              <w:rPr>
                <w:rFonts w:ascii="Times New Roman" w:eastAsia="Times New Roman" w:hAnsi="Times New Roman" w:cs="Times New Roman"/>
                <w:sz w:val="24"/>
                <w:szCs w:val="24"/>
                <w:lang w:eastAsia="ru-RU"/>
              </w:rPr>
            </w:pPr>
          </w:p>
        </w:tc>
        <w:tc>
          <w:tcPr>
            <w:tcW w:w="281" w:type="pct"/>
            <w:tcBorders>
              <w:top w:val="nil"/>
              <w:left w:val="nil"/>
              <w:bottom w:val="single" w:sz="4" w:space="0" w:color="auto"/>
              <w:right w:val="nil"/>
            </w:tcBorders>
            <w:shd w:val="clear" w:color="auto" w:fill="auto"/>
            <w:noWrap/>
            <w:vAlign w:val="bottom"/>
          </w:tcPr>
          <w:p w14:paraId="2AB1E1B0" w14:textId="24371F6E" w:rsidR="00E65C9D" w:rsidRPr="009511D3" w:rsidRDefault="00E65C9D" w:rsidP="009511D3">
            <w:pPr>
              <w:spacing w:after="0" w:line="240" w:lineRule="auto"/>
              <w:contextualSpacing/>
              <w:jc w:val="right"/>
              <w:rPr>
                <w:rFonts w:ascii="Times New Roman" w:eastAsia="Times New Roman" w:hAnsi="Times New Roman" w:cs="Times New Roman"/>
                <w:sz w:val="24"/>
                <w:szCs w:val="24"/>
                <w:lang w:eastAsia="ru-RU"/>
              </w:rPr>
            </w:pPr>
          </w:p>
        </w:tc>
        <w:tc>
          <w:tcPr>
            <w:tcW w:w="374" w:type="pct"/>
            <w:tcBorders>
              <w:top w:val="nil"/>
              <w:left w:val="nil"/>
              <w:bottom w:val="nil"/>
              <w:right w:val="nil"/>
            </w:tcBorders>
            <w:shd w:val="clear" w:color="auto" w:fill="auto"/>
            <w:noWrap/>
            <w:vAlign w:val="bottom"/>
            <w:hideMark/>
          </w:tcPr>
          <w:p w14:paraId="052BF5F5" w14:textId="77777777" w:rsidR="00E65C9D" w:rsidRPr="009511D3" w:rsidRDefault="00E65C9D"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тыс.руб.</w:t>
            </w:r>
          </w:p>
        </w:tc>
      </w:tr>
      <w:tr w:rsidR="00E65C9D" w:rsidRPr="009511D3" w14:paraId="0F11F1AE" w14:textId="77777777" w:rsidTr="00E90528">
        <w:trPr>
          <w:trHeight w:val="240"/>
        </w:trPr>
        <w:tc>
          <w:tcPr>
            <w:tcW w:w="337" w:type="pct"/>
            <w:tcBorders>
              <w:top w:val="nil"/>
              <w:left w:val="nil"/>
              <w:bottom w:val="nil"/>
              <w:right w:val="nil"/>
            </w:tcBorders>
            <w:shd w:val="clear" w:color="auto" w:fill="auto"/>
            <w:noWrap/>
            <w:vAlign w:val="bottom"/>
            <w:hideMark/>
          </w:tcPr>
          <w:p w14:paraId="1EFCAD53" w14:textId="77777777" w:rsidR="00E65C9D" w:rsidRPr="009511D3" w:rsidRDefault="00E65C9D" w:rsidP="009511D3">
            <w:pPr>
              <w:spacing w:after="0" w:line="240" w:lineRule="auto"/>
              <w:contextualSpacing/>
              <w:rPr>
                <w:rFonts w:ascii="Times New Roman" w:eastAsia="Times New Roman" w:hAnsi="Times New Roman" w:cs="Times New Roman"/>
                <w:sz w:val="24"/>
                <w:szCs w:val="24"/>
                <w:lang w:eastAsia="ru-RU"/>
              </w:rPr>
            </w:pPr>
          </w:p>
        </w:tc>
        <w:tc>
          <w:tcPr>
            <w:tcW w:w="703" w:type="pct"/>
            <w:tcBorders>
              <w:top w:val="nil"/>
              <w:left w:val="nil"/>
              <w:bottom w:val="nil"/>
              <w:right w:val="nil"/>
            </w:tcBorders>
            <w:shd w:val="clear" w:color="auto" w:fill="auto"/>
            <w:noWrap/>
            <w:vAlign w:val="bottom"/>
            <w:hideMark/>
          </w:tcPr>
          <w:p w14:paraId="5E921342" w14:textId="77777777" w:rsidR="00E65C9D" w:rsidRPr="009511D3" w:rsidRDefault="00E65C9D" w:rsidP="009511D3">
            <w:pPr>
              <w:spacing w:after="0" w:line="240" w:lineRule="auto"/>
              <w:contextualSpacing/>
              <w:rPr>
                <w:rFonts w:ascii="Times New Roman" w:eastAsia="Times New Roman" w:hAnsi="Times New Roman" w:cs="Times New Roman"/>
                <w:b/>
                <w:bCs/>
                <w:sz w:val="24"/>
                <w:szCs w:val="24"/>
                <w:lang w:eastAsia="ru-RU"/>
              </w:rPr>
            </w:pPr>
            <w:r w:rsidRPr="009511D3">
              <w:rPr>
                <w:rFonts w:ascii="Times New Roman" w:eastAsia="Times New Roman" w:hAnsi="Times New Roman" w:cs="Times New Roman"/>
                <w:b/>
                <w:bCs/>
                <w:sz w:val="24"/>
                <w:szCs w:val="24"/>
                <w:lang w:eastAsia="ru-RU"/>
              </w:rPr>
              <w:t>монтажных работ</w:t>
            </w:r>
          </w:p>
        </w:tc>
        <w:tc>
          <w:tcPr>
            <w:tcW w:w="282" w:type="pct"/>
            <w:tcBorders>
              <w:top w:val="nil"/>
              <w:left w:val="nil"/>
              <w:bottom w:val="single" w:sz="4" w:space="0" w:color="auto"/>
              <w:right w:val="nil"/>
            </w:tcBorders>
            <w:shd w:val="clear" w:color="auto" w:fill="auto"/>
            <w:noWrap/>
            <w:vAlign w:val="bottom"/>
          </w:tcPr>
          <w:p w14:paraId="24F9AE1C" w14:textId="5BD8EC22" w:rsidR="00E65C9D" w:rsidRPr="009511D3" w:rsidRDefault="00E65C9D" w:rsidP="009511D3">
            <w:pPr>
              <w:spacing w:after="0" w:line="240" w:lineRule="auto"/>
              <w:contextualSpacing/>
              <w:jc w:val="right"/>
              <w:rPr>
                <w:rFonts w:ascii="Times New Roman" w:eastAsia="Times New Roman" w:hAnsi="Times New Roman" w:cs="Times New Roman"/>
                <w:sz w:val="24"/>
                <w:szCs w:val="24"/>
                <w:lang w:eastAsia="ru-RU"/>
              </w:rPr>
            </w:pPr>
          </w:p>
        </w:tc>
        <w:tc>
          <w:tcPr>
            <w:tcW w:w="154" w:type="pct"/>
            <w:tcBorders>
              <w:top w:val="nil"/>
              <w:left w:val="nil"/>
              <w:bottom w:val="single" w:sz="4" w:space="0" w:color="auto"/>
              <w:right w:val="nil"/>
            </w:tcBorders>
            <w:shd w:val="clear" w:color="auto" w:fill="auto"/>
            <w:noWrap/>
            <w:vAlign w:val="bottom"/>
          </w:tcPr>
          <w:p w14:paraId="19992790" w14:textId="1AE199E0" w:rsidR="00E65C9D" w:rsidRPr="009511D3" w:rsidRDefault="00E65C9D"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71" w:type="pct"/>
            <w:tcBorders>
              <w:top w:val="nil"/>
              <w:left w:val="nil"/>
              <w:bottom w:val="nil"/>
              <w:right w:val="nil"/>
            </w:tcBorders>
            <w:shd w:val="clear" w:color="auto" w:fill="auto"/>
            <w:noWrap/>
            <w:vAlign w:val="bottom"/>
            <w:hideMark/>
          </w:tcPr>
          <w:p w14:paraId="238F8C6A" w14:textId="77777777" w:rsidR="00E65C9D" w:rsidRPr="009511D3" w:rsidRDefault="00E65C9D"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тыс.руб.</w:t>
            </w:r>
          </w:p>
        </w:tc>
        <w:tc>
          <w:tcPr>
            <w:tcW w:w="331" w:type="pct"/>
            <w:tcBorders>
              <w:top w:val="nil"/>
              <w:left w:val="nil"/>
              <w:bottom w:val="nil"/>
              <w:right w:val="nil"/>
            </w:tcBorders>
            <w:shd w:val="clear" w:color="auto" w:fill="auto"/>
            <w:noWrap/>
            <w:vAlign w:val="bottom"/>
            <w:hideMark/>
          </w:tcPr>
          <w:p w14:paraId="550A94D3" w14:textId="77777777" w:rsidR="00E65C9D" w:rsidRPr="009511D3" w:rsidRDefault="00E65C9D" w:rsidP="009511D3">
            <w:pPr>
              <w:spacing w:after="0" w:line="240" w:lineRule="auto"/>
              <w:contextualSpacing/>
              <w:rPr>
                <w:rFonts w:ascii="Times New Roman" w:eastAsia="Times New Roman" w:hAnsi="Times New Roman" w:cs="Times New Roman"/>
                <w:sz w:val="24"/>
                <w:szCs w:val="24"/>
                <w:lang w:eastAsia="ru-RU"/>
              </w:rPr>
            </w:pPr>
          </w:p>
        </w:tc>
        <w:tc>
          <w:tcPr>
            <w:tcW w:w="1191" w:type="pct"/>
            <w:gridSpan w:val="3"/>
            <w:tcBorders>
              <w:top w:val="nil"/>
              <w:left w:val="nil"/>
              <w:bottom w:val="nil"/>
              <w:right w:val="nil"/>
            </w:tcBorders>
            <w:shd w:val="clear" w:color="auto" w:fill="auto"/>
            <w:noWrap/>
            <w:vAlign w:val="bottom"/>
            <w:hideMark/>
          </w:tcPr>
          <w:p w14:paraId="11FC4616" w14:textId="77777777" w:rsidR="00E65C9D" w:rsidRPr="009511D3" w:rsidRDefault="00E65C9D"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Нормативные затраты труда рабочих</w:t>
            </w:r>
          </w:p>
        </w:tc>
        <w:tc>
          <w:tcPr>
            <w:tcW w:w="302" w:type="pct"/>
            <w:tcBorders>
              <w:top w:val="nil"/>
              <w:left w:val="nil"/>
              <w:bottom w:val="nil"/>
              <w:right w:val="nil"/>
            </w:tcBorders>
            <w:shd w:val="clear" w:color="auto" w:fill="auto"/>
            <w:noWrap/>
            <w:vAlign w:val="bottom"/>
            <w:hideMark/>
          </w:tcPr>
          <w:p w14:paraId="16196EE5" w14:textId="77777777" w:rsidR="00E65C9D" w:rsidRPr="009511D3" w:rsidRDefault="00E65C9D" w:rsidP="009511D3">
            <w:pPr>
              <w:spacing w:after="0" w:line="240" w:lineRule="auto"/>
              <w:contextualSpacing/>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68C003CE" w14:textId="77777777" w:rsidR="00E65C9D" w:rsidRPr="009511D3" w:rsidRDefault="00E65C9D" w:rsidP="009511D3">
            <w:pPr>
              <w:spacing w:after="0" w:line="240" w:lineRule="auto"/>
              <w:contextualSpacing/>
              <w:rPr>
                <w:rFonts w:ascii="Times New Roman" w:eastAsia="Times New Roman" w:hAnsi="Times New Roman" w:cs="Times New Roman"/>
                <w:sz w:val="24"/>
                <w:szCs w:val="24"/>
                <w:lang w:eastAsia="ru-RU"/>
              </w:rPr>
            </w:pPr>
          </w:p>
        </w:tc>
        <w:tc>
          <w:tcPr>
            <w:tcW w:w="615" w:type="pct"/>
            <w:gridSpan w:val="2"/>
            <w:tcBorders>
              <w:top w:val="single" w:sz="4" w:space="0" w:color="auto"/>
              <w:left w:val="nil"/>
              <w:bottom w:val="single" w:sz="4" w:space="0" w:color="auto"/>
              <w:right w:val="nil"/>
            </w:tcBorders>
            <w:shd w:val="clear" w:color="auto" w:fill="auto"/>
            <w:noWrap/>
            <w:vAlign w:val="bottom"/>
          </w:tcPr>
          <w:p w14:paraId="295EF404" w14:textId="0CD0595F" w:rsidR="00E65C9D" w:rsidRPr="009511D3" w:rsidRDefault="00E65C9D" w:rsidP="009511D3">
            <w:pPr>
              <w:spacing w:after="0" w:line="240" w:lineRule="auto"/>
              <w:contextualSpacing/>
              <w:jc w:val="right"/>
              <w:rPr>
                <w:rFonts w:ascii="Times New Roman" w:eastAsia="Times New Roman" w:hAnsi="Times New Roman" w:cs="Times New Roman"/>
                <w:sz w:val="24"/>
                <w:szCs w:val="24"/>
                <w:lang w:eastAsia="ru-RU"/>
              </w:rPr>
            </w:pPr>
          </w:p>
        </w:tc>
        <w:tc>
          <w:tcPr>
            <w:tcW w:w="374" w:type="pct"/>
            <w:tcBorders>
              <w:top w:val="nil"/>
              <w:left w:val="nil"/>
              <w:bottom w:val="nil"/>
              <w:right w:val="nil"/>
            </w:tcBorders>
            <w:shd w:val="clear" w:color="auto" w:fill="auto"/>
            <w:noWrap/>
            <w:vAlign w:val="bottom"/>
            <w:hideMark/>
          </w:tcPr>
          <w:p w14:paraId="3AC412CC" w14:textId="77777777" w:rsidR="00E65C9D" w:rsidRPr="009511D3" w:rsidRDefault="00E65C9D"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чел.час.</w:t>
            </w:r>
          </w:p>
        </w:tc>
      </w:tr>
      <w:tr w:rsidR="00E65C9D" w:rsidRPr="009511D3" w14:paraId="325B0039" w14:textId="77777777" w:rsidTr="00E90528">
        <w:trPr>
          <w:trHeight w:val="240"/>
        </w:trPr>
        <w:tc>
          <w:tcPr>
            <w:tcW w:w="337" w:type="pct"/>
            <w:tcBorders>
              <w:top w:val="nil"/>
              <w:left w:val="nil"/>
              <w:bottom w:val="nil"/>
              <w:right w:val="nil"/>
            </w:tcBorders>
            <w:shd w:val="clear" w:color="auto" w:fill="auto"/>
            <w:noWrap/>
            <w:vAlign w:val="bottom"/>
            <w:hideMark/>
          </w:tcPr>
          <w:p w14:paraId="3E716452" w14:textId="77777777" w:rsidR="00E65C9D" w:rsidRPr="009511D3" w:rsidRDefault="00E65C9D" w:rsidP="009511D3">
            <w:pPr>
              <w:spacing w:after="0" w:line="240" w:lineRule="auto"/>
              <w:contextualSpacing/>
              <w:rPr>
                <w:rFonts w:ascii="Times New Roman" w:eastAsia="Times New Roman" w:hAnsi="Times New Roman" w:cs="Times New Roman"/>
                <w:sz w:val="24"/>
                <w:szCs w:val="24"/>
                <w:lang w:eastAsia="ru-RU"/>
              </w:rPr>
            </w:pPr>
          </w:p>
        </w:tc>
        <w:tc>
          <w:tcPr>
            <w:tcW w:w="703" w:type="pct"/>
            <w:tcBorders>
              <w:top w:val="nil"/>
              <w:left w:val="nil"/>
              <w:bottom w:val="nil"/>
              <w:right w:val="nil"/>
            </w:tcBorders>
            <w:shd w:val="clear" w:color="auto" w:fill="auto"/>
            <w:noWrap/>
            <w:vAlign w:val="bottom"/>
            <w:hideMark/>
          </w:tcPr>
          <w:p w14:paraId="1F227BE7" w14:textId="77777777" w:rsidR="00E65C9D" w:rsidRPr="009511D3" w:rsidRDefault="00E65C9D" w:rsidP="009511D3">
            <w:pPr>
              <w:spacing w:after="0" w:line="240" w:lineRule="auto"/>
              <w:contextualSpacing/>
              <w:rPr>
                <w:rFonts w:ascii="Times New Roman" w:eastAsia="Times New Roman" w:hAnsi="Times New Roman" w:cs="Times New Roman"/>
                <w:b/>
                <w:bCs/>
                <w:sz w:val="24"/>
                <w:szCs w:val="24"/>
                <w:lang w:eastAsia="ru-RU"/>
              </w:rPr>
            </w:pPr>
            <w:r w:rsidRPr="009511D3">
              <w:rPr>
                <w:rFonts w:ascii="Times New Roman" w:eastAsia="Times New Roman" w:hAnsi="Times New Roman" w:cs="Times New Roman"/>
                <w:b/>
                <w:bCs/>
                <w:sz w:val="24"/>
                <w:szCs w:val="24"/>
                <w:lang w:eastAsia="ru-RU"/>
              </w:rPr>
              <w:t>оборудования</w:t>
            </w:r>
          </w:p>
        </w:tc>
        <w:tc>
          <w:tcPr>
            <w:tcW w:w="282" w:type="pct"/>
            <w:tcBorders>
              <w:top w:val="nil"/>
              <w:left w:val="nil"/>
              <w:bottom w:val="single" w:sz="4" w:space="0" w:color="auto"/>
              <w:right w:val="nil"/>
            </w:tcBorders>
            <w:shd w:val="clear" w:color="auto" w:fill="auto"/>
            <w:noWrap/>
            <w:vAlign w:val="bottom"/>
          </w:tcPr>
          <w:p w14:paraId="08F805CB" w14:textId="72B0785B" w:rsidR="00E65C9D" w:rsidRPr="009511D3" w:rsidRDefault="00E65C9D" w:rsidP="009511D3">
            <w:pPr>
              <w:spacing w:after="0" w:line="240" w:lineRule="auto"/>
              <w:contextualSpacing/>
              <w:jc w:val="right"/>
              <w:rPr>
                <w:rFonts w:ascii="Times New Roman" w:eastAsia="Times New Roman" w:hAnsi="Times New Roman" w:cs="Times New Roman"/>
                <w:sz w:val="24"/>
                <w:szCs w:val="24"/>
                <w:lang w:eastAsia="ru-RU"/>
              </w:rPr>
            </w:pPr>
          </w:p>
        </w:tc>
        <w:tc>
          <w:tcPr>
            <w:tcW w:w="154" w:type="pct"/>
            <w:tcBorders>
              <w:top w:val="nil"/>
              <w:left w:val="nil"/>
              <w:bottom w:val="single" w:sz="4" w:space="0" w:color="auto"/>
              <w:right w:val="nil"/>
            </w:tcBorders>
            <w:shd w:val="clear" w:color="auto" w:fill="auto"/>
            <w:noWrap/>
            <w:vAlign w:val="bottom"/>
          </w:tcPr>
          <w:p w14:paraId="2E02EB0E" w14:textId="2BE7B250" w:rsidR="00E65C9D" w:rsidRPr="009511D3" w:rsidRDefault="00E65C9D"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71" w:type="pct"/>
            <w:tcBorders>
              <w:top w:val="nil"/>
              <w:left w:val="nil"/>
              <w:bottom w:val="nil"/>
              <w:right w:val="nil"/>
            </w:tcBorders>
            <w:shd w:val="clear" w:color="auto" w:fill="auto"/>
            <w:noWrap/>
            <w:vAlign w:val="bottom"/>
            <w:hideMark/>
          </w:tcPr>
          <w:p w14:paraId="4100354D" w14:textId="77777777" w:rsidR="00E65C9D" w:rsidRPr="009511D3" w:rsidRDefault="00E65C9D"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тыс.руб.</w:t>
            </w:r>
          </w:p>
        </w:tc>
        <w:tc>
          <w:tcPr>
            <w:tcW w:w="331" w:type="pct"/>
            <w:tcBorders>
              <w:top w:val="nil"/>
              <w:left w:val="nil"/>
              <w:bottom w:val="nil"/>
              <w:right w:val="nil"/>
            </w:tcBorders>
            <w:shd w:val="clear" w:color="auto" w:fill="auto"/>
            <w:noWrap/>
            <w:vAlign w:val="bottom"/>
            <w:hideMark/>
          </w:tcPr>
          <w:p w14:paraId="4009B42C" w14:textId="77777777" w:rsidR="00E65C9D" w:rsidRPr="009511D3" w:rsidRDefault="00E65C9D" w:rsidP="009511D3">
            <w:pPr>
              <w:spacing w:after="0" w:line="240" w:lineRule="auto"/>
              <w:contextualSpacing/>
              <w:rPr>
                <w:rFonts w:ascii="Times New Roman" w:eastAsia="Times New Roman" w:hAnsi="Times New Roman" w:cs="Times New Roman"/>
                <w:sz w:val="24"/>
                <w:szCs w:val="24"/>
                <w:lang w:eastAsia="ru-RU"/>
              </w:rPr>
            </w:pPr>
          </w:p>
        </w:tc>
        <w:tc>
          <w:tcPr>
            <w:tcW w:w="1191" w:type="pct"/>
            <w:gridSpan w:val="3"/>
            <w:tcBorders>
              <w:top w:val="nil"/>
              <w:left w:val="nil"/>
              <w:bottom w:val="nil"/>
              <w:right w:val="nil"/>
            </w:tcBorders>
            <w:shd w:val="clear" w:color="auto" w:fill="auto"/>
            <w:noWrap/>
            <w:vAlign w:val="bottom"/>
            <w:hideMark/>
          </w:tcPr>
          <w:p w14:paraId="4F51D6B9" w14:textId="77777777" w:rsidR="00E65C9D" w:rsidRPr="009511D3" w:rsidRDefault="00E65C9D"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Нормативные затраты труда машинистов</w:t>
            </w:r>
          </w:p>
        </w:tc>
        <w:tc>
          <w:tcPr>
            <w:tcW w:w="302" w:type="pct"/>
            <w:tcBorders>
              <w:top w:val="nil"/>
              <w:left w:val="nil"/>
              <w:bottom w:val="nil"/>
              <w:right w:val="nil"/>
            </w:tcBorders>
            <w:shd w:val="clear" w:color="auto" w:fill="auto"/>
            <w:noWrap/>
            <w:vAlign w:val="bottom"/>
            <w:hideMark/>
          </w:tcPr>
          <w:p w14:paraId="11A74FC7" w14:textId="77777777" w:rsidR="00E65C9D" w:rsidRPr="009511D3" w:rsidRDefault="00E65C9D" w:rsidP="009511D3">
            <w:pPr>
              <w:spacing w:after="0" w:line="240" w:lineRule="auto"/>
              <w:contextualSpacing/>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5AAC2D3A" w14:textId="77777777" w:rsidR="00E65C9D" w:rsidRPr="009511D3" w:rsidRDefault="00E65C9D" w:rsidP="009511D3">
            <w:pPr>
              <w:spacing w:after="0" w:line="240" w:lineRule="auto"/>
              <w:contextualSpacing/>
              <w:rPr>
                <w:rFonts w:ascii="Times New Roman" w:eastAsia="Times New Roman" w:hAnsi="Times New Roman" w:cs="Times New Roman"/>
                <w:sz w:val="24"/>
                <w:szCs w:val="24"/>
                <w:lang w:eastAsia="ru-RU"/>
              </w:rPr>
            </w:pPr>
          </w:p>
        </w:tc>
        <w:tc>
          <w:tcPr>
            <w:tcW w:w="615" w:type="pct"/>
            <w:gridSpan w:val="2"/>
            <w:tcBorders>
              <w:top w:val="single" w:sz="4" w:space="0" w:color="auto"/>
              <w:left w:val="nil"/>
              <w:bottom w:val="single" w:sz="4" w:space="0" w:color="auto"/>
              <w:right w:val="nil"/>
            </w:tcBorders>
            <w:shd w:val="clear" w:color="auto" w:fill="auto"/>
            <w:noWrap/>
            <w:vAlign w:val="bottom"/>
          </w:tcPr>
          <w:p w14:paraId="1A500328" w14:textId="30013F98" w:rsidR="00E65C9D" w:rsidRPr="009511D3" w:rsidRDefault="00E65C9D" w:rsidP="009511D3">
            <w:pPr>
              <w:spacing w:after="0" w:line="240" w:lineRule="auto"/>
              <w:contextualSpacing/>
              <w:jc w:val="right"/>
              <w:rPr>
                <w:rFonts w:ascii="Times New Roman" w:eastAsia="Times New Roman" w:hAnsi="Times New Roman" w:cs="Times New Roman"/>
                <w:sz w:val="24"/>
                <w:szCs w:val="24"/>
                <w:lang w:eastAsia="ru-RU"/>
              </w:rPr>
            </w:pPr>
          </w:p>
        </w:tc>
        <w:tc>
          <w:tcPr>
            <w:tcW w:w="374" w:type="pct"/>
            <w:tcBorders>
              <w:top w:val="nil"/>
              <w:left w:val="nil"/>
              <w:bottom w:val="nil"/>
              <w:right w:val="nil"/>
            </w:tcBorders>
            <w:shd w:val="clear" w:color="auto" w:fill="auto"/>
            <w:noWrap/>
            <w:vAlign w:val="bottom"/>
            <w:hideMark/>
          </w:tcPr>
          <w:p w14:paraId="0A95DD64" w14:textId="77777777" w:rsidR="00E65C9D" w:rsidRPr="009511D3" w:rsidRDefault="00E65C9D"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чел.час.</w:t>
            </w:r>
          </w:p>
        </w:tc>
      </w:tr>
      <w:tr w:rsidR="00E65C9D" w:rsidRPr="009511D3" w14:paraId="7CDF7E91" w14:textId="77777777" w:rsidTr="00E90528">
        <w:trPr>
          <w:trHeight w:val="240"/>
        </w:trPr>
        <w:tc>
          <w:tcPr>
            <w:tcW w:w="337" w:type="pct"/>
            <w:tcBorders>
              <w:top w:val="nil"/>
              <w:left w:val="nil"/>
              <w:bottom w:val="nil"/>
              <w:right w:val="nil"/>
            </w:tcBorders>
            <w:shd w:val="clear" w:color="auto" w:fill="auto"/>
            <w:noWrap/>
            <w:vAlign w:val="bottom"/>
            <w:hideMark/>
          </w:tcPr>
          <w:p w14:paraId="68245BB4" w14:textId="77777777" w:rsidR="00E65C9D" w:rsidRPr="009511D3" w:rsidRDefault="00E65C9D" w:rsidP="009511D3">
            <w:pPr>
              <w:spacing w:after="0" w:line="240" w:lineRule="auto"/>
              <w:contextualSpacing/>
              <w:rPr>
                <w:rFonts w:ascii="Times New Roman" w:eastAsia="Times New Roman" w:hAnsi="Times New Roman" w:cs="Times New Roman"/>
                <w:sz w:val="24"/>
                <w:szCs w:val="24"/>
                <w:lang w:eastAsia="ru-RU"/>
              </w:rPr>
            </w:pPr>
          </w:p>
        </w:tc>
        <w:tc>
          <w:tcPr>
            <w:tcW w:w="703" w:type="pct"/>
            <w:tcBorders>
              <w:top w:val="nil"/>
              <w:left w:val="nil"/>
              <w:bottom w:val="nil"/>
              <w:right w:val="nil"/>
            </w:tcBorders>
            <w:shd w:val="clear" w:color="auto" w:fill="auto"/>
            <w:noWrap/>
            <w:vAlign w:val="bottom"/>
            <w:hideMark/>
          </w:tcPr>
          <w:p w14:paraId="55DEEFCA" w14:textId="77777777" w:rsidR="00E65C9D" w:rsidRPr="009511D3" w:rsidRDefault="00E65C9D" w:rsidP="009511D3">
            <w:pPr>
              <w:spacing w:after="0" w:line="240" w:lineRule="auto"/>
              <w:contextualSpacing/>
              <w:rPr>
                <w:rFonts w:ascii="Times New Roman" w:eastAsia="Times New Roman" w:hAnsi="Times New Roman" w:cs="Times New Roman"/>
                <w:b/>
                <w:bCs/>
                <w:sz w:val="24"/>
                <w:szCs w:val="24"/>
                <w:lang w:eastAsia="ru-RU"/>
              </w:rPr>
            </w:pPr>
            <w:r w:rsidRPr="009511D3">
              <w:rPr>
                <w:rFonts w:ascii="Times New Roman" w:eastAsia="Times New Roman" w:hAnsi="Times New Roman" w:cs="Times New Roman"/>
                <w:b/>
                <w:bCs/>
                <w:sz w:val="24"/>
                <w:szCs w:val="24"/>
                <w:lang w:eastAsia="ru-RU"/>
              </w:rPr>
              <w:t>прочих затрат</w:t>
            </w:r>
          </w:p>
        </w:tc>
        <w:tc>
          <w:tcPr>
            <w:tcW w:w="282" w:type="pct"/>
            <w:tcBorders>
              <w:top w:val="nil"/>
              <w:left w:val="nil"/>
              <w:bottom w:val="single" w:sz="4" w:space="0" w:color="auto"/>
              <w:right w:val="nil"/>
            </w:tcBorders>
            <w:shd w:val="clear" w:color="auto" w:fill="auto"/>
            <w:noWrap/>
            <w:vAlign w:val="bottom"/>
          </w:tcPr>
          <w:p w14:paraId="64A20BB2" w14:textId="459225B6" w:rsidR="00E65C9D" w:rsidRPr="009511D3" w:rsidRDefault="00E65C9D" w:rsidP="009511D3">
            <w:pPr>
              <w:spacing w:after="0" w:line="240" w:lineRule="auto"/>
              <w:contextualSpacing/>
              <w:jc w:val="right"/>
              <w:rPr>
                <w:rFonts w:ascii="Times New Roman" w:eastAsia="Times New Roman" w:hAnsi="Times New Roman" w:cs="Times New Roman"/>
                <w:sz w:val="24"/>
                <w:szCs w:val="24"/>
                <w:lang w:eastAsia="ru-RU"/>
              </w:rPr>
            </w:pPr>
          </w:p>
        </w:tc>
        <w:tc>
          <w:tcPr>
            <w:tcW w:w="154" w:type="pct"/>
            <w:tcBorders>
              <w:top w:val="nil"/>
              <w:left w:val="nil"/>
              <w:bottom w:val="single" w:sz="4" w:space="0" w:color="auto"/>
              <w:right w:val="nil"/>
            </w:tcBorders>
            <w:shd w:val="clear" w:color="auto" w:fill="auto"/>
            <w:noWrap/>
            <w:vAlign w:val="bottom"/>
          </w:tcPr>
          <w:p w14:paraId="37A79A69" w14:textId="77063E54" w:rsidR="00E65C9D" w:rsidRPr="009511D3" w:rsidRDefault="00E65C9D"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71" w:type="pct"/>
            <w:tcBorders>
              <w:top w:val="nil"/>
              <w:left w:val="nil"/>
              <w:bottom w:val="nil"/>
              <w:right w:val="nil"/>
            </w:tcBorders>
            <w:shd w:val="clear" w:color="auto" w:fill="auto"/>
            <w:noWrap/>
            <w:vAlign w:val="bottom"/>
            <w:hideMark/>
          </w:tcPr>
          <w:p w14:paraId="33DB7374" w14:textId="77777777" w:rsidR="00E65C9D" w:rsidRPr="009511D3" w:rsidRDefault="00E65C9D"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тыс.руб.</w:t>
            </w:r>
          </w:p>
        </w:tc>
        <w:tc>
          <w:tcPr>
            <w:tcW w:w="331" w:type="pct"/>
            <w:tcBorders>
              <w:top w:val="nil"/>
              <w:left w:val="nil"/>
              <w:bottom w:val="nil"/>
              <w:right w:val="nil"/>
            </w:tcBorders>
            <w:shd w:val="clear" w:color="auto" w:fill="auto"/>
            <w:noWrap/>
            <w:vAlign w:val="bottom"/>
            <w:hideMark/>
          </w:tcPr>
          <w:p w14:paraId="04E903A8" w14:textId="77777777" w:rsidR="00E65C9D" w:rsidRPr="009511D3" w:rsidRDefault="00E65C9D" w:rsidP="009511D3">
            <w:pPr>
              <w:spacing w:after="0" w:line="240" w:lineRule="auto"/>
              <w:contextualSpacing/>
              <w:rPr>
                <w:rFonts w:ascii="Times New Roman" w:eastAsia="Times New Roman" w:hAnsi="Times New Roman" w:cs="Times New Roman"/>
                <w:sz w:val="24"/>
                <w:szCs w:val="24"/>
                <w:lang w:eastAsia="ru-RU"/>
              </w:rPr>
            </w:pPr>
          </w:p>
        </w:tc>
        <w:tc>
          <w:tcPr>
            <w:tcW w:w="292" w:type="pct"/>
            <w:tcBorders>
              <w:top w:val="nil"/>
              <w:left w:val="nil"/>
              <w:bottom w:val="nil"/>
              <w:right w:val="nil"/>
            </w:tcBorders>
            <w:shd w:val="clear" w:color="auto" w:fill="auto"/>
            <w:noWrap/>
            <w:vAlign w:val="bottom"/>
            <w:hideMark/>
          </w:tcPr>
          <w:p w14:paraId="7A3E07B0" w14:textId="77777777" w:rsidR="00E65C9D" w:rsidRPr="009511D3" w:rsidRDefault="00E65C9D" w:rsidP="009511D3">
            <w:pPr>
              <w:spacing w:after="0" w:line="240" w:lineRule="auto"/>
              <w:contextualSpacing/>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38B9EBF7" w14:textId="77777777" w:rsidR="00E65C9D" w:rsidRPr="009511D3" w:rsidRDefault="00E65C9D" w:rsidP="009511D3">
            <w:pPr>
              <w:spacing w:after="0" w:line="240" w:lineRule="auto"/>
              <w:contextualSpacing/>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noWrap/>
            <w:vAlign w:val="bottom"/>
            <w:hideMark/>
          </w:tcPr>
          <w:p w14:paraId="4F9E347A" w14:textId="77777777" w:rsidR="00E65C9D" w:rsidRPr="009511D3" w:rsidRDefault="00E65C9D" w:rsidP="009511D3">
            <w:pPr>
              <w:spacing w:after="0" w:line="240" w:lineRule="auto"/>
              <w:contextualSpacing/>
              <w:rPr>
                <w:rFonts w:ascii="Times New Roman" w:eastAsia="Times New Roman" w:hAnsi="Times New Roman" w:cs="Times New Roman"/>
                <w:sz w:val="24"/>
                <w:szCs w:val="24"/>
                <w:lang w:eastAsia="ru-RU"/>
              </w:rPr>
            </w:pPr>
          </w:p>
        </w:tc>
        <w:tc>
          <w:tcPr>
            <w:tcW w:w="302" w:type="pct"/>
            <w:tcBorders>
              <w:top w:val="nil"/>
              <w:left w:val="nil"/>
              <w:bottom w:val="nil"/>
              <w:right w:val="nil"/>
            </w:tcBorders>
            <w:shd w:val="clear" w:color="auto" w:fill="auto"/>
            <w:noWrap/>
            <w:vAlign w:val="bottom"/>
            <w:hideMark/>
          </w:tcPr>
          <w:p w14:paraId="03500CAF" w14:textId="77777777" w:rsidR="00E65C9D" w:rsidRPr="009511D3" w:rsidRDefault="00E65C9D" w:rsidP="009511D3">
            <w:pPr>
              <w:spacing w:after="0" w:line="240" w:lineRule="auto"/>
              <w:contextualSpacing/>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31033951" w14:textId="77777777" w:rsidR="00E65C9D" w:rsidRPr="009511D3" w:rsidRDefault="00E65C9D" w:rsidP="009511D3">
            <w:pPr>
              <w:spacing w:after="0" w:line="240" w:lineRule="auto"/>
              <w:contextualSpacing/>
              <w:rPr>
                <w:rFonts w:ascii="Times New Roman" w:eastAsia="Times New Roman" w:hAnsi="Times New Roman" w:cs="Times New Roman"/>
                <w:sz w:val="24"/>
                <w:szCs w:val="24"/>
                <w:lang w:eastAsia="ru-RU"/>
              </w:rPr>
            </w:pPr>
          </w:p>
        </w:tc>
        <w:tc>
          <w:tcPr>
            <w:tcW w:w="615" w:type="pct"/>
            <w:gridSpan w:val="2"/>
            <w:tcBorders>
              <w:top w:val="single" w:sz="4" w:space="0" w:color="auto"/>
              <w:left w:val="nil"/>
              <w:bottom w:val="single" w:sz="4" w:space="0" w:color="auto"/>
              <w:right w:val="nil"/>
            </w:tcBorders>
            <w:shd w:val="clear" w:color="auto" w:fill="auto"/>
            <w:noWrap/>
            <w:vAlign w:val="bottom"/>
            <w:hideMark/>
          </w:tcPr>
          <w:p w14:paraId="63BAA48E" w14:textId="77777777" w:rsidR="00E65C9D" w:rsidRPr="009511D3" w:rsidRDefault="00E65C9D" w:rsidP="009511D3">
            <w:pPr>
              <w:spacing w:after="0" w:line="240" w:lineRule="auto"/>
              <w:contextualSpacing/>
              <w:jc w:val="center"/>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xml:space="preserve">  </w:t>
            </w:r>
          </w:p>
        </w:tc>
        <w:tc>
          <w:tcPr>
            <w:tcW w:w="374" w:type="pct"/>
            <w:tcBorders>
              <w:top w:val="nil"/>
              <w:left w:val="nil"/>
              <w:bottom w:val="nil"/>
              <w:right w:val="nil"/>
            </w:tcBorders>
            <w:shd w:val="clear" w:color="auto" w:fill="auto"/>
            <w:noWrap/>
            <w:vAlign w:val="bottom"/>
            <w:hideMark/>
          </w:tcPr>
          <w:p w14:paraId="0A47BB0C" w14:textId="77777777" w:rsidR="00E65C9D" w:rsidRPr="009511D3" w:rsidRDefault="00E65C9D" w:rsidP="009511D3">
            <w:pPr>
              <w:spacing w:after="0" w:line="240" w:lineRule="auto"/>
              <w:contextualSpacing/>
              <w:jc w:val="center"/>
              <w:rPr>
                <w:rFonts w:ascii="Times New Roman" w:eastAsia="Times New Roman" w:hAnsi="Times New Roman" w:cs="Times New Roman"/>
                <w:sz w:val="24"/>
                <w:szCs w:val="24"/>
                <w:lang w:eastAsia="ru-RU"/>
              </w:rPr>
            </w:pPr>
          </w:p>
        </w:tc>
      </w:tr>
      <w:tr w:rsidR="00E65C9D" w:rsidRPr="009511D3" w14:paraId="09207086" w14:textId="77777777" w:rsidTr="00E90528">
        <w:trPr>
          <w:trHeight w:val="150"/>
        </w:trPr>
        <w:tc>
          <w:tcPr>
            <w:tcW w:w="337" w:type="pct"/>
            <w:tcBorders>
              <w:top w:val="nil"/>
              <w:left w:val="nil"/>
              <w:bottom w:val="nil"/>
              <w:right w:val="nil"/>
            </w:tcBorders>
            <w:shd w:val="clear" w:color="auto" w:fill="auto"/>
            <w:noWrap/>
            <w:vAlign w:val="center"/>
            <w:hideMark/>
          </w:tcPr>
          <w:p w14:paraId="25077E42" w14:textId="77777777" w:rsidR="00E65C9D" w:rsidRPr="009511D3" w:rsidRDefault="00E65C9D" w:rsidP="009511D3">
            <w:pPr>
              <w:spacing w:after="0" w:line="240" w:lineRule="auto"/>
              <w:contextualSpacing/>
              <w:rPr>
                <w:rFonts w:ascii="Times New Roman" w:eastAsia="Times New Roman" w:hAnsi="Times New Roman" w:cs="Times New Roman"/>
                <w:sz w:val="24"/>
                <w:szCs w:val="24"/>
                <w:lang w:eastAsia="ru-RU"/>
              </w:rPr>
            </w:pPr>
          </w:p>
        </w:tc>
        <w:tc>
          <w:tcPr>
            <w:tcW w:w="703" w:type="pct"/>
            <w:tcBorders>
              <w:top w:val="nil"/>
              <w:left w:val="nil"/>
              <w:bottom w:val="nil"/>
              <w:right w:val="nil"/>
            </w:tcBorders>
            <w:shd w:val="clear" w:color="auto" w:fill="auto"/>
            <w:noWrap/>
            <w:vAlign w:val="bottom"/>
            <w:hideMark/>
          </w:tcPr>
          <w:p w14:paraId="2B836DF0" w14:textId="77777777" w:rsidR="00E65C9D" w:rsidRPr="009511D3" w:rsidRDefault="00E65C9D" w:rsidP="009511D3">
            <w:pPr>
              <w:spacing w:after="0" w:line="240" w:lineRule="auto"/>
              <w:contextualSpacing/>
              <w:rPr>
                <w:rFonts w:ascii="Times New Roman" w:eastAsia="Times New Roman" w:hAnsi="Times New Roman" w:cs="Times New Roman"/>
                <w:sz w:val="24"/>
                <w:szCs w:val="24"/>
                <w:lang w:eastAsia="ru-RU"/>
              </w:rPr>
            </w:pPr>
          </w:p>
        </w:tc>
        <w:tc>
          <w:tcPr>
            <w:tcW w:w="282" w:type="pct"/>
            <w:tcBorders>
              <w:top w:val="nil"/>
              <w:left w:val="nil"/>
              <w:bottom w:val="nil"/>
              <w:right w:val="nil"/>
            </w:tcBorders>
            <w:shd w:val="clear" w:color="auto" w:fill="auto"/>
            <w:noWrap/>
            <w:vAlign w:val="bottom"/>
            <w:hideMark/>
          </w:tcPr>
          <w:p w14:paraId="6C1D605C" w14:textId="77777777" w:rsidR="00E65C9D" w:rsidRPr="009511D3" w:rsidRDefault="00E65C9D" w:rsidP="009511D3">
            <w:pPr>
              <w:spacing w:after="0" w:line="240" w:lineRule="auto"/>
              <w:contextualSpacing/>
              <w:rPr>
                <w:rFonts w:ascii="Times New Roman" w:eastAsia="Times New Roman" w:hAnsi="Times New Roman" w:cs="Times New Roman"/>
                <w:sz w:val="24"/>
                <w:szCs w:val="24"/>
                <w:lang w:eastAsia="ru-RU"/>
              </w:rPr>
            </w:pPr>
          </w:p>
        </w:tc>
        <w:tc>
          <w:tcPr>
            <w:tcW w:w="154" w:type="pct"/>
            <w:tcBorders>
              <w:top w:val="nil"/>
              <w:left w:val="nil"/>
              <w:bottom w:val="nil"/>
              <w:right w:val="nil"/>
            </w:tcBorders>
            <w:shd w:val="clear" w:color="auto" w:fill="auto"/>
            <w:noWrap/>
            <w:vAlign w:val="bottom"/>
            <w:hideMark/>
          </w:tcPr>
          <w:p w14:paraId="3E0690E6" w14:textId="77777777" w:rsidR="00E65C9D" w:rsidRPr="009511D3" w:rsidRDefault="00E65C9D" w:rsidP="009511D3">
            <w:pPr>
              <w:spacing w:after="0" w:line="240" w:lineRule="auto"/>
              <w:contextualSpacing/>
              <w:rPr>
                <w:rFonts w:ascii="Times New Roman" w:eastAsia="Times New Roman" w:hAnsi="Times New Roman" w:cs="Times New Roman"/>
                <w:sz w:val="24"/>
                <w:szCs w:val="24"/>
                <w:lang w:eastAsia="ru-RU"/>
              </w:rPr>
            </w:pPr>
          </w:p>
        </w:tc>
        <w:tc>
          <w:tcPr>
            <w:tcW w:w="271" w:type="pct"/>
            <w:tcBorders>
              <w:top w:val="nil"/>
              <w:left w:val="nil"/>
              <w:bottom w:val="nil"/>
              <w:right w:val="nil"/>
            </w:tcBorders>
            <w:shd w:val="clear" w:color="auto" w:fill="auto"/>
            <w:noWrap/>
            <w:vAlign w:val="bottom"/>
            <w:hideMark/>
          </w:tcPr>
          <w:p w14:paraId="1CF19B8D" w14:textId="77777777" w:rsidR="00E65C9D" w:rsidRPr="009511D3" w:rsidRDefault="00E65C9D" w:rsidP="009511D3">
            <w:pPr>
              <w:spacing w:after="0" w:line="240" w:lineRule="auto"/>
              <w:contextualSpacing/>
              <w:rPr>
                <w:rFonts w:ascii="Times New Roman" w:eastAsia="Times New Roman" w:hAnsi="Times New Roman" w:cs="Times New Roman"/>
                <w:sz w:val="24"/>
                <w:szCs w:val="24"/>
                <w:lang w:eastAsia="ru-RU"/>
              </w:rPr>
            </w:pPr>
          </w:p>
        </w:tc>
        <w:tc>
          <w:tcPr>
            <w:tcW w:w="331" w:type="pct"/>
            <w:tcBorders>
              <w:top w:val="nil"/>
              <w:left w:val="nil"/>
              <w:bottom w:val="nil"/>
              <w:right w:val="nil"/>
            </w:tcBorders>
            <w:shd w:val="clear" w:color="auto" w:fill="auto"/>
            <w:noWrap/>
            <w:vAlign w:val="bottom"/>
            <w:hideMark/>
          </w:tcPr>
          <w:p w14:paraId="7BE93B73" w14:textId="77777777" w:rsidR="00E65C9D" w:rsidRPr="009511D3" w:rsidRDefault="00E65C9D" w:rsidP="009511D3">
            <w:pPr>
              <w:spacing w:after="0" w:line="240" w:lineRule="auto"/>
              <w:contextualSpacing/>
              <w:rPr>
                <w:rFonts w:ascii="Times New Roman" w:eastAsia="Times New Roman" w:hAnsi="Times New Roman" w:cs="Times New Roman"/>
                <w:sz w:val="24"/>
                <w:szCs w:val="24"/>
                <w:lang w:eastAsia="ru-RU"/>
              </w:rPr>
            </w:pPr>
          </w:p>
        </w:tc>
        <w:tc>
          <w:tcPr>
            <w:tcW w:w="292" w:type="pct"/>
            <w:tcBorders>
              <w:top w:val="nil"/>
              <w:left w:val="nil"/>
              <w:bottom w:val="nil"/>
              <w:right w:val="nil"/>
            </w:tcBorders>
            <w:shd w:val="clear" w:color="auto" w:fill="auto"/>
            <w:noWrap/>
            <w:vAlign w:val="bottom"/>
            <w:hideMark/>
          </w:tcPr>
          <w:p w14:paraId="3D9A92B4" w14:textId="77777777" w:rsidR="00E65C9D" w:rsidRPr="009511D3" w:rsidRDefault="00E65C9D" w:rsidP="009511D3">
            <w:pPr>
              <w:spacing w:after="0" w:line="240" w:lineRule="auto"/>
              <w:contextualSpacing/>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6DFADAD4" w14:textId="77777777" w:rsidR="00E65C9D" w:rsidRPr="009511D3" w:rsidRDefault="00E65C9D" w:rsidP="009511D3">
            <w:pPr>
              <w:spacing w:after="0" w:line="240" w:lineRule="auto"/>
              <w:contextualSpacing/>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noWrap/>
            <w:vAlign w:val="bottom"/>
            <w:hideMark/>
          </w:tcPr>
          <w:p w14:paraId="4BA9F63E" w14:textId="77777777" w:rsidR="00E65C9D" w:rsidRPr="009511D3" w:rsidRDefault="00E65C9D" w:rsidP="009511D3">
            <w:pPr>
              <w:spacing w:after="0" w:line="240" w:lineRule="auto"/>
              <w:contextualSpacing/>
              <w:rPr>
                <w:rFonts w:ascii="Times New Roman" w:eastAsia="Times New Roman" w:hAnsi="Times New Roman" w:cs="Times New Roman"/>
                <w:sz w:val="24"/>
                <w:szCs w:val="24"/>
                <w:lang w:eastAsia="ru-RU"/>
              </w:rPr>
            </w:pPr>
          </w:p>
        </w:tc>
        <w:tc>
          <w:tcPr>
            <w:tcW w:w="302" w:type="pct"/>
            <w:tcBorders>
              <w:top w:val="nil"/>
              <w:left w:val="nil"/>
              <w:bottom w:val="nil"/>
              <w:right w:val="nil"/>
            </w:tcBorders>
            <w:shd w:val="clear" w:color="auto" w:fill="auto"/>
            <w:noWrap/>
            <w:vAlign w:val="bottom"/>
            <w:hideMark/>
          </w:tcPr>
          <w:p w14:paraId="525892D9" w14:textId="77777777" w:rsidR="00E65C9D" w:rsidRPr="009511D3" w:rsidRDefault="00E65C9D" w:rsidP="009511D3">
            <w:pPr>
              <w:spacing w:after="0" w:line="240" w:lineRule="auto"/>
              <w:contextualSpacing/>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2B065F02" w14:textId="77777777" w:rsidR="00E65C9D" w:rsidRPr="009511D3" w:rsidRDefault="00E65C9D" w:rsidP="009511D3">
            <w:pPr>
              <w:spacing w:after="0" w:line="240" w:lineRule="auto"/>
              <w:contextualSpacing/>
              <w:rPr>
                <w:rFonts w:ascii="Times New Roman" w:eastAsia="Times New Roman" w:hAnsi="Times New Roman" w:cs="Times New Roman"/>
                <w:sz w:val="24"/>
                <w:szCs w:val="24"/>
                <w:lang w:eastAsia="ru-RU"/>
              </w:rPr>
            </w:pPr>
          </w:p>
        </w:tc>
        <w:tc>
          <w:tcPr>
            <w:tcW w:w="334" w:type="pct"/>
            <w:tcBorders>
              <w:top w:val="nil"/>
              <w:left w:val="nil"/>
              <w:bottom w:val="nil"/>
              <w:right w:val="nil"/>
            </w:tcBorders>
            <w:shd w:val="clear" w:color="auto" w:fill="auto"/>
            <w:noWrap/>
            <w:vAlign w:val="bottom"/>
            <w:hideMark/>
          </w:tcPr>
          <w:p w14:paraId="2E7790D7" w14:textId="77777777" w:rsidR="00E65C9D" w:rsidRPr="009511D3" w:rsidRDefault="00E65C9D" w:rsidP="009511D3">
            <w:pPr>
              <w:spacing w:after="0" w:line="240" w:lineRule="auto"/>
              <w:contextualSpacing/>
              <w:rPr>
                <w:rFonts w:ascii="Times New Roman" w:eastAsia="Times New Roman" w:hAnsi="Times New Roman" w:cs="Times New Roman"/>
                <w:sz w:val="24"/>
                <w:szCs w:val="24"/>
                <w:lang w:eastAsia="ru-RU"/>
              </w:rPr>
            </w:pPr>
          </w:p>
        </w:tc>
        <w:tc>
          <w:tcPr>
            <w:tcW w:w="281" w:type="pct"/>
            <w:tcBorders>
              <w:top w:val="nil"/>
              <w:left w:val="nil"/>
              <w:bottom w:val="nil"/>
              <w:right w:val="nil"/>
            </w:tcBorders>
            <w:shd w:val="clear" w:color="auto" w:fill="auto"/>
            <w:noWrap/>
            <w:vAlign w:val="bottom"/>
            <w:hideMark/>
          </w:tcPr>
          <w:p w14:paraId="3BFC5C07" w14:textId="77777777" w:rsidR="00E65C9D" w:rsidRPr="009511D3" w:rsidRDefault="00E65C9D" w:rsidP="009511D3">
            <w:pPr>
              <w:spacing w:after="0" w:line="240" w:lineRule="auto"/>
              <w:contextualSpacing/>
              <w:rPr>
                <w:rFonts w:ascii="Times New Roman" w:eastAsia="Times New Roman" w:hAnsi="Times New Roman" w:cs="Times New Roman"/>
                <w:sz w:val="24"/>
                <w:szCs w:val="24"/>
                <w:lang w:eastAsia="ru-RU"/>
              </w:rPr>
            </w:pPr>
          </w:p>
        </w:tc>
        <w:tc>
          <w:tcPr>
            <w:tcW w:w="374" w:type="pct"/>
            <w:tcBorders>
              <w:top w:val="nil"/>
              <w:left w:val="nil"/>
              <w:bottom w:val="nil"/>
              <w:right w:val="nil"/>
            </w:tcBorders>
            <w:shd w:val="clear" w:color="auto" w:fill="auto"/>
            <w:noWrap/>
            <w:vAlign w:val="bottom"/>
            <w:hideMark/>
          </w:tcPr>
          <w:p w14:paraId="5B633CCD" w14:textId="77777777" w:rsidR="00E65C9D" w:rsidRPr="009511D3" w:rsidRDefault="00E65C9D" w:rsidP="009511D3">
            <w:pPr>
              <w:spacing w:after="0" w:line="240" w:lineRule="auto"/>
              <w:contextualSpacing/>
              <w:rPr>
                <w:rFonts w:ascii="Times New Roman" w:eastAsia="Times New Roman" w:hAnsi="Times New Roman" w:cs="Times New Roman"/>
                <w:sz w:val="24"/>
                <w:szCs w:val="24"/>
                <w:lang w:eastAsia="ru-RU"/>
              </w:rPr>
            </w:pPr>
          </w:p>
        </w:tc>
      </w:tr>
      <w:tr w:rsidR="00E65C9D" w:rsidRPr="009511D3" w14:paraId="76A35FFA" w14:textId="77777777" w:rsidTr="00E90528">
        <w:trPr>
          <w:trHeight w:val="465"/>
        </w:trPr>
        <w:tc>
          <w:tcPr>
            <w:tcW w:w="337"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C89754F" w14:textId="36B6EF0C" w:rsidR="00E65C9D" w:rsidRPr="009511D3" w:rsidRDefault="009C7395"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w:t>
            </w:r>
            <w:r w:rsidR="00E65C9D" w:rsidRPr="009511D3">
              <w:rPr>
                <w:rFonts w:ascii="Times New Roman" w:eastAsia="Times New Roman" w:hAnsi="Times New Roman" w:cs="Times New Roman"/>
                <w:color w:val="000000"/>
                <w:sz w:val="24"/>
                <w:szCs w:val="24"/>
                <w:lang w:eastAsia="ru-RU"/>
              </w:rPr>
              <w:t>п/п</w:t>
            </w:r>
          </w:p>
        </w:tc>
        <w:tc>
          <w:tcPr>
            <w:tcW w:w="703"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0662D1F" w14:textId="77777777" w:rsidR="00E65C9D" w:rsidRPr="009511D3" w:rsidRDefault="00E65C9D"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Обоснование</w:t>
            </w:r>
          </w:p>
        </w:tc>
        <w:tc>
          <w:tcPr>
            <w:tcW w:w="707"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ADDB46F" w14:textId="77777777" w:rsidR="00E65C9D" w:rsidRPr="009511D3" w:rsidRDefault="00E65C9D"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Наименование работ и затрат</w:t>
            </w:r>
          </w:p>
        </w:tc>
        <w:tc>
          <w:tcPr>
            <w:tcW w:w="331"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65FECAD" w14:textId="77777777" w:rsidR="00E65C9D" w:rsidRPr="009511D3" w:rsidRDefault="00E65C9D"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Единица измерения</w:t>
            </w:r>
          </w:p>
        </w:tc>
        <w:tc>
          <w:tcPr>
            <w:tcW w:w="1191"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90795B8" w14:textId="77777777" w:rsidR="00E65C9D" w:rsidRPr="009511D3" w:rsidRDefault="00E65C9D"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Количество</w:t>
            </w:r>
          </w:p>
        </w:tc>
        <w:tc>
          <w:tcPr>
            <w:tcW w:w="1076"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3078AC2" w14:textId="77777777" w:rsidR="00E65C9D" w:rsidRPr="009511D3" w:rsidRDefault="00E65C9D"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Сметная стоимость в базисном уровне цен (в текущем уровне цен (гр. 8) для ресурсов, отсутствующих в ФРСН), руб.</w:t>
            </w:r>
          </w:p>
        </w:tc>
        <w:tc>
          <w:tcPr>
            <w:tcW w:w="281"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363294B" w14:textId="77777777" w:rsidR="00E65C9D" w:rsidRPr="009511D3" w:rsidRDefault="00E65C9D"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Индексы</w:t>
            </w:r>
          </w:p>
        </w:tc>
        <w:tc>
          <w:tcPr>
            <w:tcW w:w="37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E33DC9E" w14:textId="77777777" w:rsidR="00E65C9D" w:rsidRPr="009511D3" w:rsidRDefault="00E65C9D"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Сметная стоимость в текущем уровне цен, руб.</w:t>
            </w:r>
          </w:p>
        </w:tc>
      </w:tr>
      <w:tr w:rsidR="00E65C9D" w:rsidRPr="009511D3" w14:paraId="6534F85B" w14:textId="77777777" w:rsidTr="00E90528">
        <w:trPr>
          <w:trHeight w:val="570"/>
        </w:trPr>
        <w:tc>
          <w:tcPr>
            <w:tcW w:w="337" w:type="pct"/>
            <w:vMerge/>
            <w:tcBorders>
              <w:top w:val="single" w:sz="4" w:space="0" w:color="auto"/>
              <w:left w:val="single" w:sz="4" w:space="0" w:color="auto"/>
              <w:bottom w:val="single" w:sz="4" w:space="0" w:color="auto"/>
              <w:right w:val="single" w:sz="4" w:space="0" w:color="auto"/>
            </w:tcBorders>
            <w:vAlign w:val="center"/>
            <w:hideMark/>
          </w:tcPr>
          <w:p w14:paraId="74A5FE11" w14:textId="77777777" w:rsidR="00E65C9D" w:rsidRPr="009511D3" w:rsidRDefault="00E65C9D" w:rsidP="009511D3">
            <w:pPr>
              <w:spacing w:after="0" w:line="240" w:lineRule="auto"/>
              <w:contextualSpacing/>
              <w:rPr>
                <w:rFonts w:ascii="Times New Roman" w:eastAsia="Times New Roman" w:hAnsi="Times New Roman" w:cs="Times New Roman"/>
                <w:color w:val="000000"/>
                <w:sz w:val="24"/>
                <w:szCs w:val="24"/>
                <w:lang w:eastAsia="ru-RU"/>
              </w:rPr>
            </w:pPr>
          </w:p>
        </w:tc>
        <w:tc>
          <w:tcPr>
            <w:tcW w:w="703" w:type="pct"/>
            <w:vMerge/>
            <w:tcBorders>
              <w:top w:val="single" w:sz="4" w:space="0" w:color="auto"/>
              <w:left w:val="single" w:sz="4" w:space="0" w:color="auto"/>
              <w:bottom w:val="single" w:sz="4" w:space="0" w:color="auto"/>
              <w:right w:val="single" w:sz="4" w:space="0" w:color="auto"/>
            </w:tcBorders>
            <w:vAlign w:val="center"/>
            <w:hideMark/>
          </w:tcPr>
          <w:p w14:paraId="1F10C2F2" w14:textId="77777777" w:rsidR="00E65C9D" w:rsidRPr="009511D3" w:rsidRDefault="00E65C9D" w:rsidP="009511D3">
            <w:pPr>
              <w:spacing w:after="0" w:line="240" w:lineRule="auto"/>
              <w:contextualSpacing/>
              <w:rPr>
                <w:rFonts w:ascii="Times New Roman" w:eastAsia="Times New Roman" w:hAnsi="Times New Roman" w:cs="Times New Roman"/>
                <w:color w:val="000000"/>
                <w:sz w:val="24"/>
                <w:szCs w:val="24"/>
                <w:lang w:eastAsia="ru-RU"/>
              </w:rPr>
            </w:pPr>
          </w:p>
        </w:tc>
        <w:tc>
          <w:tcPr>
            <w:tcW w:w="707" w:type="pct"/>
            <w:gridSpan w:val="3"/>
            <w:vMerge/>
            <w:tcBorders>
              <w:top w:val="single" w:sz="4" w:space="0" w:color="auto"/>
              <w:left w:val="single" w:sz="4" w:space="0" w:color="auto"/>
              <w:bottom w:val="single" w:sz="4" w:space="0" w:color="auto"/>
              <w:right w:val="single" w:sz="4" w:space="0" w:color="auto"/>
            </w:tcBorders>
            <w:vAlign w:val="center"/>
            <w:hideMark/>
          </w:tcPr>
          <w:p w14:paraId="61137FA0" w14:textId="77777777" w:rsidR="00E65C9D" w:rsidRPr="009511D3" w:rsidRDefault="00E65C9D" w:rsidP="009511D3">
            <w:pPr>
              <w:spacing w:after="0" w:line="240" w:lineRule="auto"/>
              <w:contextualSpacing/>
              <w:rPr>
                <w:rFonts w:ascii="Times New Roman" w:eastAsia="Times New Roman" w:hAnsi="Times New Roman" w:cs="Times New Roman"/>
                <w:color w:val="000000"/>
                <w:sz w:val="24"/>
                <w:szCs w:val="24"/>
                <w:lang w:eastAsia="ru-RU"/>
              </w:rPr>
            </w:pPr>
          </w:p>
        </w:tc>
        <w:tc>
          <w:tcPr>
            <w:tcW w:w="331" w:type="pct"/>
            <w:vMerge/>
            <w:tcBorders>
              <w:top w:val="single" w:sz="4" w:space="0" w:color="auto"/>
              <w:left w:val="single" w:sz="4" w:space="0" w:color="auto"/>
              <w:bottom w:val="single" w:sz="4" w:space="0" w:color="auto"/>
              <w:right w:val="single" w:sz="4" w:space="0" w:color="auto"/>
            </w:tcBorders>
            <w:vAlign w:val="center"/>
            <w:hideMark/>
          </w:tcPr>
          <w:p w14:paraId="4414026E" w14:textId="77777777" w:rsidR="00E65C9D" w:rsidRPr="009511D3" w:rsidRDefault="00E65C9D" w:rsidP="009511D3">
            <w:pPr>
              <w:spacing w:after="0" w:line="240" w:lineRule="auto"/>
              <w:contextualSpacing/>
              <w:rPr>
                <w:rFonts w:ascii="Times New Roman" w:eastAsia="Times New Roman" w:hAnsi="Times New Roman" w:cs="Times New Roman"/>
                <w:color w:val="000000"/>
                <w:sz w:val="24"/>
                <w:szCs w:val="24"/>
                <w:lang w:eastAsia="ru-RU"/>
              </w:rPr>
            </w:pPr>
          </w:p>
        </w:tc>
        <w:tc>
          <w:tcPr>
            <w:tcW w:w="1191" w:type="pct"/>
            <w:gridSpan w:val="3"/>
            <w:vMerge/>
            <w:tcBorders>
              <w:top w:val="single" w:sz="4" w:space="0" w:color="auto"/>
              <w:left w:val="single" w:sz="4" w:space="0" w:color="auto"/>
              <w:bottom w:val="single" w:sz="4" w:space="0" w:color="auto"/>
              <w:right w:val="single" w:sz="4" w:space="0" w:color="auto"/>
            </w:tcBorders>
            <w:vAlign w:val="center"/>
            <w:hideMark/>
          </w:tcPr>
          <w:p w14:paraId="4EADFF9D" w14:textId="77777777" w:rsidR="00E65C9D" w:rsidRPr="009511D3" w:rsidRDefault="00E65C9D" w:rsidP="009511D3">
            <w:pPr>
              <w:spacing w:after="0" w:line="240" w:lineRule="auto"/>
              <w:contextualSpacing/>
              <w:rPr>
                <w:rFonts w:ascii="Times New Roman" w:eastAsia="Times New Roman" w:hAnsi="Times New Roman" w:cs="Times New Roman"/>
                <w:color w:val="000000"/>
                <w:sz w:val="24"/>
                <w:szCs w:val="24"/>
                <w:lang w:eastAsia="ru-RU"/>
              </w:rPr>
            </w:pPr>
          </w:p>
        </w:tc>
        <w:tc>
          <w:tcPr>
            <w:tcW w:w="1076" w:type="pct"/>
            <w:gridSpan w:val="3"/>
            <w:vMerge/>
            <w:tcBorders>
              <w:top w:val="single" w:sz="4" w:space="0" w:color="auto"/>
              <w:left w:val="single" w:sz="4" w:space="0" w:color="auto"/>
              <w:bottom w:val="single" w:sz="4" w:space="0" w:color="auto"/>
              <w:right w:val="single" w:sz="4" w:space="0" w:color="auto"/>
            </w:tcBorders>
            <w:vAlign w:val="center"/>
            <w:hideMark/>
          </w:tcPr>
          <w:p w14:paraId="04341915" w14:textId="77777777" w:rsidR="00E65C9D" w:rsidRPr="009511D3" w:rsidRDefault="00E65C9D" w:rsidP="009511D3">
            <w:pPr>
              <w:spacing w:after="0" w:line="240" w:lineRule="auto"/>
              <w:contextualSpacing/>
              <w:rPr>
                <w:rFonts w:ascii="Times New Roman" w:eastAsia="Times New Roman" w:hAnsi="Times New Roman" w:cs="Times New Roman"/>
                <w:color w:val="000000"/>
                <w:sz w:val="24"/>
                <w:szCs w:val="24"/>
                <w:lang w:eastAsia="ru-RU"/>
              </w:rPr>
            </w:pPr>
          </w:p>
        </w:tc>
        <w:tc>
          <w:tcPr>
            <w:tcW w:w="281" w:type="pct"/>
            <w:vMerge/>
            <w:tcBorders>
              <w:top w:val="single" w:sz="4" w:space="0" w:color="auto"/>
              <w:left w:val="single" w:sz="4" w:space="0" w:color="auto"/>
              <w:bottom w:val="single" w:sz="4" w:space="0" w:color="auto"/>
              <w:right w:val="single" w:sz="4" w:space="0" w:color="auto"/>
            </w:tcBorders>
            <w:vAlign w:val="center"/>
            <w:hideMark/>
          </w:tcPr>
          <w:p w14:paraId="5DB2F572" w14:textId="77777777" w:rsidR="00E65C9D" w:rsidRPr="009511D3" w:rsidRDefault="00E65C9D" w:rsidP="009511D3">
            <w:pPr>
              <w:spacing w:after="0" w:line="240" w:lineRule="auto"/>
              <w:contextualSpacing/>
              <w:rPr>
                <w:rFonts w:ascii="Times New Roman" w:eastAsia="Times New Roman" w:hAnsi="Times New Roman" w:cs="Times New Roman"/>
                <w:color w:val="000000"/>
                <w:sz w:val="24"/>
                <w:szCs w:val="24"/>
                <w:lang w:eastAsia="ru-RU"/>
              </w:rPr>
            </w:pPr>
          </w:p>
        </w:tc>
        <w:tc>
          <w:tcPr>
            <w:tcW w:w="374" w:type="pct"/>
            <w:vMerge/>
            <w:tcBorders>
              <w:top w:val="single" w:sz="4" w:space="0" w:color="auto"/>
              <w:left w:val="single" w:sz="4" w:space="0" w:color="auto"/>
              <w:bottom w:val="single" w:sz="4" w:space="0" w:color="auto"/>
              <w:right w:val="single" w:sz="4" w:space="0" w:color="auto"/>
            </w:tcBorders>
            <w:vAlign w:val="center"/>
            <w:hideMark/>
          </w:tcPr>
          <w:p w14:paraId="357F06CF" w14:textId="77777777" w:rsidR="00E65C9D" w:rsidRPr="009511D3" w:rsidRDefault="00E65C9D" w:rsidP="009511D3">
            <w:pPr>
              <w:spacing w:after="0" w:line="240" w:lineRule="auto"/>
              <w:contextualSpacing/>
              <w:rPr>
                <w:rFonts w:ascii="Times New Roman" w:eastAsia="Times New Roman" w:hAnsi="Times New Roman" w:cs="Times New Roman"/>
                <w:color w:val="000000"/>
                <w:sz w:val="24"/>
                <w:szCs w:val="24"/>
                <w:lang w:eastAsia="ru-RU"/>
              </w:rPr>
            </w:pPr>
          </w:p>
        </w:tc>
      </w:tr>
      <w:tr w:rsidR="00E65C9D" w:rsidRPr="009511D3" w14:paraId="37D3F336" w14:textId="77777777" w:rsidTr="00E90528">
        <w:trPr>
          <w:trHeight w:val="450"/>
        </w:trPr>
        <w:tc>
          <w:tcPr>
            <w:tcW w:w="337" w:type="pct"/>
            <w:vMerge/>
            <w:tcBorders>
              <w:top w:val="single" w:sz="4" w:space="0" w:color="auto"/>
              <w:left w:val="single" w:sz="4" w:space="0" w:color="auto"/>
              <w:bottom w:val="single" w:sz="4" w:space="0" w:color="auto"/>
              <w:right w:val="single" w:sz="4" w:space="0" w:color="auto"/>
            </w:tcBorders>
            <w:vAlign w:val="center"/>
            <w:hideMark/>
          </w:tcPr>
          <w:p w14:paraId="3C28AE00" w14:textId="77777777" w:rsidR="00E65C9D" w:rsidRPr="009511D3" w:rsidRDefault="00E65C9D" w:rsidP="009511D3">
            <w:pPr>
              <w:spacing w:after="0" w:line="240" w:lineRule="auto"/>
              <w:contextualSpacing/>
              <w:rPr>
                <w:rFonts w:ascii="Times New Roman" w:eastAsia="Times New Roman" w:hAnsi="Times New Roman" w:cs="Times New Roman"/>
                <w:color w:val="000000"/>
                <w:sz w:val="24"/>
                <w:szCs w:val="24"/>
                <w:lang w:eastAsia="ru-RU"/>
              </w:rPr>
            </w:pPr>
          </w:p>
        </w:tc>
        <w:tc>
          <w:tcPr>
            <w:tcW w:w="703" w:type="pct"/>
            <w:vMerge/>
            <w:tcBorders>
              <w:top w:val="single" w:sz="4" w:space="0" w:color="auto"/>
              <w:left w:val="single" w:sz="4" w:space="0" w:color="auto"/>
              <w:bottom w:val="single" w:sz="4" w:space="0" w:color="auto"/>
              <w:right w:val="single" w:sz="4" w:space="0" w:color="auto"/>
            </w:tcBorders>
            <w:vAlign w:val="center"/>
            <w:hideMark/>
          </w:tcPr>
          <w:p w14:paraId="7FA801E6" w14:textId="77777777" w:rsidR="00E65C9D" w:rsidRPr="009511D3" w:rsidRDefault="00E65C9D" w:rsidP="009511D3">
            <w:pPr>
              <w:spacing w:after="0" w:line="240" w:lineRule="auto"/>
              <w:contextualSpacing/>
              <w:rPr>
                <w:rFonts w:ascii="Times New Roman" w:eastAsia="Times New Roman" w:hAnsi="Times New Roman" w:cs="Times New Roman"/>
                <w:color w:val="000000"/>
                <w:sz w:val="24"/>
                <w:szCs w:val="24"/>
                <w:lang w:eastAsia="ru-RU"/>
              </w:rPr>
            </w:pPr>
          </w:p>
        </w:tc>
        <w:tc>
          <w:tcPr>
            <w:tcW w:w="707" w:type="pct"/>
            <w:gridSpan w:val="3"/>
            <w:vMerge/>
            <w:tcBorders>
              <w:top w:val="single" w:sz="4" w:space="0" w:color="auto"/>
              <w:left w:val="single" w:sz="4" w:space="0" w:color="auto"/>
              <w:bottom w:val="single" w:sz="4" w:space="0" w:color="auto"/>
              <w:right w:val="single" w:sz="4" w:space="0" w:color="auto"/>
            </w:tcBorders>
            <w:vAlign w:val="center"/>
            <w:hideMark/>
          </w:tcPr>
          <w:p w14:paraId="6B5DD4D4" w14:textId="77777777" w:rsidR="00E65C9D" w:rsidRPr="009511D3" w:rsidRDefault="00E65C9D" w:rsidP="009511D3">
            <w:pPr>
              <w:spacing w:after="0" w:line="240" w:lineRule="auto"/>
              <w:contextualSpacing/>
              <w:rPr>
                <w:rFonts w:ascii="Times New Roman" w:eastAsia="Times New Roman" w:hAnsi="Times New Roman" w:cs="Times New Roman"/>
                <w:color w:val="000000"/>
                <w:sz w:val="24"/>
                <w:szCs w:val="24"/>
                <w:lang w:eastAsia="ru-RU"/>
              </w:rPr>
            </w:pPr>
          </w:p>
        </w:tc>
        <w:tc>
          <w:tcPr>
            <w:tcW w:w="331" w:type="pct"/>
            <w:vMerge/>
            <w:tcBorders>
              <w:top w:val="single" w:sz="4" w:space="0" w:color="auto"/>
              <w:left w:val="single" w:sz="4" w:space="0" w:color="auto"/>
              <w:bottom w:val="single" w:sz="4" w:space="0" w:color="auto"/>
              <w:right w:val="single" w:sz="4" w:space="0" w:color="auto"/>
            </w:tcBorders>
            <w:vAlign w:val="center"/>
            <w:hideMark/>
          </w:tcPr>
          <w:p w14:paraId="09BAC806" w14:textId="77777777" w:rsidR="00E65C9D" w:rsidRPr="009511D3" w:rsidRDefault="00E65C9D" w:rsidP="009511D3">
            <w:pPr>
              <w:spacing w:after="0" w:line="240" w:lineRule="auto"/>
              <w:contextualSpacing/>
              <w:rPr>
                <w:rFonts w:ascii="Times New Roman" w:eastAsia="Times New Roman" w:hAnsi="Times New Roman" w:cs="Times New Roman"/>
                <w:color w:val="000000"/>
                <w:sz w:val="24"/>
                <w:szCs w:val="24"/>
                <w:lang w:eastAsia="ru-RU"/>
              </w:rPr>
            </w:pPr>
          </w:p>
        </w:tc>
        <w:tc>
          <w:tcPr>
            <w:tcW w:w="292" w:type="pct"/>
            <w:tcBorders>
              <w:top w:val="nil"/>
              <w:left w:val="nil"/>
              <w:bottom w:val="single" w:sz="4" w:space="0" w:color="auto"/>
              <w:right w:val="single" w:sz="4" w:space="0" w:color="auto"/>
            </w:tcBorders>
            <w:shd w:val="clear" w:color="auto" w:fill="auto"/>
            <w:vAlign w:val="center"/>
            <w:hideMark/>
          </w:tcPr>
          <w:p w14:paraId="5D983D29" w14:textId="77777777" w:rsidR="00E65C9D" w:rsidRPr="009511D3" w:rsidRDefault="00E65C9D"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на единицу</w:t>
            </w:r>
          </w:p>
        </w:tc>
        <w:tc>
          <w:tcPr>
            <w:tcW w:w="440" w:type="pct"/>
            <w:tcBorders>
              <w:top w:val="nil"/>
              <w:left w:val="nil"/>
              <w:bottom w:val="single" w:sz="4" w:space="0" w:color="auto"/>
              <w:right w:val="single" w:sz="4" w:space="0" w:color="auto"/>
            </w:tcBorders>
            <w:shd w:val="clear" w:color="auto" w:fill="auto"/>
            <w:vAlign w:val="center"/>
            <w:hideMark/>
          </w:tcPr>
          <w:p w14:paraId="346F2377" w14:textId="77777777" w:rsidR="00E65C9D" w:rsidRPr="009511D3" w:rsidRDefault="00E65C9D"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коэффициенты</w:t>
            </w:r>
          </w:p>
        </w:tc>
        <w:tc>
          <w:tcPr>
            <w:tcW w:w="459" w:type="pct"/>
            <w:tcBorders>
              <w:top w:val="nil"/>
              <w:left w:val="nil"/>
              <w:bottom w:val="single" w:sz="4" w:space="0" w:color="auto"/>
              <w:right w:val="single" w:sz="4" w:space="0" w:color="auto"/>
            </w:tcBorders>
            <w:shd w:val="clear" w:color="auto" w:fill="auto"/>
            <w:vAlign w:val="center"/>
            <w:hideMark/>
          </w:tcPr>
          <w:p w14:paraId="26B05058" w14:textId="77777777" w:rsidR="00E65C9D" w:rsidRPr="009511D3" w:rsidRDefault="00E65C9D"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всего с учетом коэффициентов</w:t>
            </w:r>
          </w:p>
        </w:tc>
        <w:tc>
          <w:tcPr>
            <w:tcW w:w="302" w:type="pct"/>
            <w:tcBorders>
              <w:top w:val="nil"/>
              <w:left w:val="nil"/>
              <w:bottom w:val="single" w:sz="4" w:space="0" w:color="auto"/>
              <w:right w:val="single" w:sz="4" w:space="0" w:color="auto"/>
            </w:tcBorders>
            <w:shd w:val="clear" w:color="auto" w:fill="auto"/>
            <w:vAlign w:val="center"/>
            <w:hideMark/>
          </w:tcPr>
          <w:p w14:paraId="5506F7B7" w14:textId="77777777" w:rsidR="00E65C9D" w:rsidRPr="009511D3" w:rsidRDefault="00E65C9D"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на единицу</w:t>
            </w:r>
          </w:p>
        </w:tc>
        <w:tc>
          <w:tcPr>
            <w:tcW w:w="440" w:type="pct"/>
            <w:tcBorders>
              <w:top w:val="nil"/>
              <w:left w:val="nil"/>
              <w:bottom w:val="single" w:sz="4" w:space="0" w:color="auto"/>
              <w:right w:val="single" w:sz="4" w:space="0" w:color="auto"/>
            </w:tcBorders>
            <w:shd w:val="clear" w:color="auto" w:fill="auto"/>
            <w:vAlign w:val="center"/>
            <w:hideMark/>
          </w:tcPr>
          <w:p w14:paraId="075A06B8" w14:textId="77777777" w:rsidR="00E65C9D" w:rsidRPr="009511D3" w:rsidRDefault="00E65C9D"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коэффициенты</w:t>
            </w:r>
          </w:p>
        </w:tc>
        <w:tc>
          <w:tcPr>
            <w:tcW w:w="334" w:type="pct"/>
            <w:tcBorders>
              <w:top w:val="nil"/>
              <w:left w:val="nil"/>
              <w:bottom w:val="single" w:sz="4" w:space="0" w:color="auto"/>
              <w:right w:val="single" w:sz="4" w:space="0" w:color="auto"/>
            </w:tcBorders>
            <w:shd w:val="clear" w:color="auto" w:fill="auto"/>
            <w:vAlign w:val="center"/>
            <w:hideMark/>
          </w:tcPr>
          <w:p w14:paraId="23C06F27" w14:textId="77777777" w:rsidR="00E65C9D" w:rsidRPr="009511D3" w:rsidRDefault="00E65C9D"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всего</w:t>
            </w:r>
          </w:p>
        </w:tc>
        <w:tc>
          <w:tcPr>
            <w:tcW w:w="281" w:type="pct"/>
            <w:vMerge/>
            <w:tcBorders>
              <w:top w:val="single" w:sz="4" w:space="0" w:color="auto"/>
              <w:left w:val="single" w:sz="4" w:space="0" w:color="auto"/>
              <w:bottom w:val="single" w:sz="4" w:space="0" w:color="auto"/>
              <w:right w:val="single" w:sz="4" w:space="0" w:color="auto"/>
            </w:tcBorders>
            <w:vAlign w:val="center"/>
            <w:hideMark/>
          </w:tcPr>
          <w:p w14:paraId="2874E863" w14:textId="77777777" w:rsidR="00E65C9D" w:rsidRPr="009511D3" w:rsidRDefault="00E65C9D" w:rsidP="009511D3">
            <w:pPr>
              <w:spacing w:after="0" w:line="240" w:lineRule="auto"/>
              <w:contextualSpacing/>
              <w:rPr>
                <w:rFonts w:ascii="Times New Roman" w:eastAsia="Times New Roman" w:hAnsi="Times New Roman" w:cs="Times New Roman"/>
                <w:color w:val="000000"/>
                <w:sz w:val="24"/>
                <w:szCs w:val="24"/>
                <w:lang w:eastAsia="ru-RU"/>
              </w:rPr>
            </w:pPr>
          </w:p>
        </w:tc>
        <w:tc>
          <w:tcPr>
            <w:tcW w:w="374" w:type="pct"/>
            <w:vMerge/>
            <w:tcBorders>
              <w:top w:val="single" w:sz="4" w:space="0" w:color="auto"/>
              <w:left w:val="single" w:sz="4" w:space="0" w:color="auto"/>
              <w:bottom w:val="single" w:sz="4" w:space="0" w:color="auto"/>
              <w:right w:val="single" w:sz="4" w:space="0" w:color="auto"/>
            </w:tcBorders>
            <w:vAlign w:val="center"/>
            <w:hideMark/>
          </w:tcPr>
          <w:p w14:paraId="2803E0CD" w14:textId="77777777" w:rsidR="00E65C9D" w:rsidRPr="009511D3" w:rsidRDefault="00E65C9D" w:rsidP="009511D3">
            <w:pPr>
              <w:spacing w:after="0" w:line="240" w:lineRule="auto"/>
              <w:contextualSpacing/>
              <w:rPr>
                <w:rFonts w:ascii="Times New Roman" w:eastAsia="Times New Roman" w:hAnsi="Times New Roman" w:cs="Times New Roman"/>
                <w:color w:val="000000"/>
                <w:sz w:val="24"/>
                <w:szCs w:val="24"/>
                <w:lang w:eastAsia="ru-RU"/>
              </w:rPr>
            </w:pPr>
          </w:p>
        </w:tc>
      </w:tr>
      <w:tr w:rsidR="00E65C9D" w:rsidRPr="009511D3" w14:paraId="79FF8D9B" w14:textId="77777777" w:rsidTr="00E90528">
        <w:trPr>
          <w:trHeight w:val="300"/>
        </w:trPr>
        <w:tc>
          <w:tcPr>
            <w:tcW w:w="337" w:type="pct"/>
            <w:tcBorders>
              <w:top w:val="nil"/>
              <w:left w:val="single" w:sz="4" w:space="0" w:color="auto"/>
              <w:bottom w:val="single" w:sz="4" w:space="0" w:color="auto"/>
              <w:right w:val="single" w:sz="4" w:space="0" w:color="auto"/>
            </w:tcBorders>
            <w:shd w:val="clear" w:color="auto" w:fill="auto"/>
            <w:noWrap/>
            <w:vAlign w:val="center"/>
            <w:hideMark/>
          </w:tcPr>
          <w:p w14:paraId="5926372E" w14:textId="77777777" w:rsidR="00E65C9D" w:rsidRPr="009511D3" w:rsidRDefault="00E65C9D"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1</w:t>
            </w:r>
          </w:p>
        </w:tc>
        <w:tc>
          <w:tcPr>
            <w:tcW w:w="703" w:type="pct"/>
            <w:tcBorders>
              <w:top w:val="nil"/>
              <w:left w:val="nil"/>
              <w:bottom w:val="single" w:sz="4" w:space="0" w:color="auto"/>
              <w:right w:val="single" w:sz="4" w:space="0" w:color="auto"/>
            </w:tcBorders>
            <w:shd w:val="clear" w:color="auto" w:fill="auto"/>
            <w:noWrap/>
            <w:vAlign w:val="center"/>
            <w:hideMark/>
          </w:tcPr>
          <w:p w14:paraId="2A1FD460" w14:textId="77777777" w:rsidR="00E65C9D" w:rsidRPr="009511D3" w:rsidRDefault="00E65C9D"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2</w:t>
            </w:r>
          </w:p>
        </w:tc>
        <w:tc>
          <w:tcPr>
            <w:tcW w:w="707" w:type="pct"/>
            <w:gridSpan w:val="3"/>
            <w:tcBorders>
              <w:top w:val="single" w:sz="4" w:space="0" w:color="auto"/>
              <w:left w:val="nil"/>
              <w:bottom w:val="single" w:sz="4" w:space="0" w:color="auto"/>
              <w:right w:val="single" w:sz="4" w:space="0" w:color="auto"/>
            </w:tcBorders>
            <w:shd w:val="clear" w:color="auto" w:fill="auto"/>
            <w:noWrap/>
            <w:vAlign w:val="center"/>
            <w:hideMark/>
          </w:tcPr>
          <w:p w14:paraId="22233999" w14:textId="77777777" w:rsidR="00E65C9D" w:rsidRPr="009511D3" w:rsidRDefault="00E65C9D"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3</w:t>
            </w:r>
          </w:p>
        </w:tc>
        <w:tc>
          <w:tcPr>
            <w:tcW w:w="331" w:type="pct"/>
            <w:tcBorders>
              <w:top w:val="nil"/>
              <w:left w:val="nil"/>
              <w:bottom w:val="single" w:sz="4" w:space="0" w:color="auto"/>
              <w:right w:val="single" w:sz="4" w:space="0" w:color="auto"/>
            </w:tcBorders>
            <w:shd w:val="clear" w:color="auto" w:fill="auto"/>
            <w:noWrap/>
            <w:vAlign w:val="center"/>
            <w:hideMark/>
          </w:tcPr>
          <w:p w14:paraId="3C656A70" w14:textId="77777777" w:rsidR="00E65C9D" w:rsidRPr="009511D3" w:rsidRDefault="00E65C9D"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4</w:t>
            </w:r>
          </w:p>
        </w:tc>
        <w:tc>
          <w:tcPr>
            <w:tcW w:w="292" w:type="pct"/>
            <w:tcBorders>
              <w:top w:val="nil"/>
              <w:left w:val="nil"/>
              <w:bottom w:val="single" w:sz="4" w:space="0" w:color="auto"/>
              <w:right w:val="single" w:sz="4" w:space="0" w:color="auto"/>
            </w:tcBorders>
            <w:shd w:val="clear" w:color="auto" w:fill="auto"/>
            <w:noWrap/>
            <w:vAlign w:val="center"/>
            <w:hideMark/>
          </w:tcPr>
          <w:p w14:paraId="19B12BF2" w14:textId="77777777" w:rsidR="00E65C9D" w:rsidRPr="009511D3" w:rsidRDefault="00E65C9D"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5</w:t>
            </w:r>
          </w:p>
        </w:tc>
        <w:tc>
          <w:tcPr>
            <w:tcW w:w="440" w:type="pct"/>
            <w:tcBorders>
              <w:top w:val="nil"/>
              <w:left w:val="nil"/>
              <w:bottom w:val="single" w:sz="4" w:space="0" w:color="auto"/>
              <w:right w:val="single" w:sz="4" w:space="0" w:color="auto"/>
            </w:tcBorders>
            <w:shd w:val="clear" w:color="auto" w:fill="auto"/>
            <w:noWrap/>
            <w:vAlign w:val="center"/>
            <w:hideMark/>
          </w:tcPr>
          <w:p w14:paraId="3CEFB3E9" w14:textId="77777777" w:rsidR="00E65C9D" w:rsidRPr="009511D3" w:rsidRDefault="00E65C9D"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6</w:t>
            </w:r>
          </w:p>
        </w:tc>
        <w:tc>
          <w:tcPr>
            <w:tcW w:w="459" w:type="pct"/>
            <w:tcBorders>
              <w:top w:val="nil"/>
              <w:left w:val="nil"/>
              <w:bottom w:val="single" w:sz="4" w:space="0" w:color="auto"/>
              <w:right w:val="single" w:sz="4" w:space="0" w:color="auto"/>
            </w:tcBorders>
            <w:shd w:val="clear" w:color="auto" w:fill="auto"/>
            <w:noWrap/>
            <w:vAlign w:val="center"/>
            <w:hideMark/>
          </w:tcPr>
          <w:p w14:paraId="52D5D90B" w14:textId="77777777" w:rsidR="00E65C9D" w:rsidRPr="009511D3" w:rsidRDefault="00E65C9D"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7</w:t>
            </w:r>
          </w:p>
        </w:tc>
        <w:tc>
          <w:tcPr>
            <w:tcW w:w="302" w:type="pct"/>
            <w:tcBorders>
              <w:top w:val="nil"/>
              <w:left w:val="nil"/>
              <w:bottom w:val="single" w:sz="4" w:space="0" w:color="auto"/>
              <w:right w:val="single" w:sz="4" w:space="0" w:color="auto"/>
            </w:tcBorders>
            <w:shd w:val="clear" w:color="auto" w:fill="auto"/>
            <w:noWrap/>
            <w:vAlign w:val="center"/>
            <w:hideMark/>
          </w:tcPr>
          <w:p w14:paraId="70F46E4F" w14:textId="77777777" w:rsidR="00E65C9D" w:rsidRPr="009511D3" w:rsidRDefault="00E65C9D"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8</w:t>
            </w:r>
          </w:p>
        </w:tc>
        <w:tc>
          <w:tcPr>
            <w:tcW w:w="440" w:type="pct"/>
            <w:tcBorders>
              <w:top w:val="nil"/>
              <w:left w:val="nil"/>
              <w:bottom w:val="single" w:sz="4" w:space="0" w:color="auto"/>
              <w:right w:val="single" w:sz="4" w:space="0" w:color="auto"/>
            </w:tcBorders>
            <w:shd w:val="clear" w:color="auto" w:fill="auto"/>
            <w:noWrap/>
            <w:vAlign w:val="center"/>
            <w:hideMark/>
          </w:tcPr>
          <w:p w14:paraId="6C38BB71" w14:textId="77777777" w:rsidR="00E65C9D" w:rsidRPr="009511D3" w:rsidRDefault="00E65C9D"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9</w:t>
            </w:r>
          </w:p>
        </w:tc>
        <w:tc>
          <w:tcPr>
            <w:tcW w:w="334" w:type="pct"/>
            <w:tcBorders>
              <w:top w:val="nil"/>
              <w:left w:val="nil"/>
              <w:bottom w:val="single" w:sz="4" w:space="0" w:color="auto"/>
              <w:right w:val="single" w:sz="4" w:space="0" w:color="auto"/>
            </w:tcBorders>
            <w:shd w:val="clear" w:color="auto" w:fill="auto"/>
            <w:noWrap/>
            <w:vAlign w:val="center"/>
            <w:hideMark/>
          </w:tcPr>
          <w:p w14:paraId="577BC9DF" w14:textId="77777777" w:rsidR="00E65C9D" w:rsidRPr="009511D3" w:rsidRDefault="00E65C9D"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10</w:t>
            </w:r>
          </w:p>
        </w:tc>
        <w:tc>
          <w:tcPr>
            <w:tcW w:w="281" w:type="pct"/>
            <w:tcBorders>
              <w:top w:val="nil"/>
              <w:left w:val="nil"/>
              <w:bottom w:val="single" w:sz="4" w:space="0" w:color="auto"/>
              <w:right w:val="single" w:sz="4" w:space="0" w:color="auto"/>
            </w:tcBorders>
            <w:shd w:val="clear" w:color="auto" w:fill="auto"/>
            <w:noWrap/>
            <w:vAlign w:val="center"/>
            <w:hideMark/>
          </w:tcPr>
          <w:p w14:paraId="42FC5889" w14:textId="77777777" w:rsidR="00E65C9D" w:rsidRPr="009511D3" w:rsidRDefault="00E65C9D"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11</w:t>
            </w:r>
          </w:p>
        </w:tc>
        <w:tc>
          <w:tcPr>
            <w:tcW w:w="374" w:type="pct"/>
            <w:tcBorders>
              <w:top w:val="nil"/>
              <w:left w:val="nil"/>
              <w:bottom w:val="single" w:sz="4" w:space="0" w:color="auto"/>
              <w:right w:val="single" w:sz="4" w:space="0" w:color="auto"/>
            </w:tcBorders>
            <w:shd w:val="clear" w:color="auto" w:fill="auto"/>
            <w:noWrap/>
            <w:vAlign w:val="center"/>
            <w:hideMark/>
          </w:tcPr>
          <w:p w14:paraId="65DD6884" w14:textId="77777777" w:rsidR="00E65C9D" w:rsidRPr="009511D3" w:rsidRDefault="00E65C9D"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12</w:t>
            </w:r>
          </w:p>
        </w:tc>
      </w:tr>
      <w:tr w:rsidR="00E65C9D" w:rsidRPr="009511D3" w14:paraId="7D6833FE" w14:textId="77777777" w:rsidTr="00E65C9D">
        <w:trPr>
          <w:trHeight w:val="300"/>
        </w:trPr>
        <w:tc>
          <w:tcPr>
            <w:tcW w:w="5000" w:type="pct"/>
            <w:gridSpan w:val="14"/>
            <w:tcBorders>
              <w:top w:val="single" w:sz="4" w:space="0" w:color="auto"/>
              <w:left w:val="single" w:sz="4" w:space="0" w:color="auto"/>
              <w:bottom w:val="single" w:sz="4" w:space="0" w:color="auto"/>
              <w:right w:val="single" w:sz="4" w:space="0" w:color="000000"/>
            </w:tcBorders>
            <w:shd w:val="clear" w:color="auto" w:fill="auto"/>
            <w:vAlign w:val="center"/>
            <w:hideMark/>
          </w:tcPr>
          <w:p w14:paraId="5BE86499" w14:textId="77777777" w:rsidR="00E65C9D" w:rsidRPr="009511D3" w:rsidRDefault="00E65C9D"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Раздел 1. ТТ (ОДПУ трехфазный полукосвенного включения)</w:t>
            </w:r>
          </w:p>
        </w:tc>
      </w:tr>
      <w:tr w:rsidR="00294F7C" w:rsidRPr="009511D3" w14:paraId="791D38FA" w14:textId="77777777" w:rsidTr="00E90528">
        <w:trPr>
          <w:trHeight w:val="300"/>
        </w:trPr>
        <w:tc>
          <w:tcPr>
            <w:tcW w:w="337" w:type="pct"/>
            <w:tcBorders>
              <w:top w:val="nil"/>
              <w:left w:val="single" w:sz="4" w:space="0" w:color="auto"/>
              <w:bottom w:val="nil"/>
              <w:right w:val="nil"/>
            </w:tcBorders>
            <w:shd w:val="clear" w:color="auto" w:fill="auto"/>
            <w:hideMark/>
          </w:tcPr>
          <w:p w14:paraId="219FA57D" w14:textId="77777777" w:rsidR="00294F7C" w:rsidRPr="009511D3" w:rsidRDefault="00294F7C"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1</w:t>
            </w:r>
          </w:p>
        </w:tc>
        <w:tc>
          <w:tcPr>
            <w:tcW w:w="703" w:type="pct"/>
            <w:tcBorders>
              <w:top w:val="nil"/>
              <w:left w:val="nil"/>
              <w:bottom w:val="nil"/>
              <w:right w:val="nil"/>
            </w:tcBorders>
            <w:shd w:val="clear" w:color="auto" w:fill="auto"/>
            <w:hideMark/>
          </w:tcPr>
          <w:p w14:paraId="049C7CF6" w14:textId="77777777" w:rsidR="00294F7C" w:rsidRPr="009511D3" w:rsidRDefault="00294F7C"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ФЕРм08-03-575-01</w:t>
            </w:r>
          </w:p>
        </w:tc>
        <w:tc>
          <w:tcPr>
            <w:tcW w:w="707" w:type="pct"/>
            <w:gridSpan w:val="3"/>
            <w:tcBorders>
              <w:top w:val="single" w:sz="4" w:space="0" w:color="auto"/>
              <w:left w:val="nil"/>
              <w:bottom w:val="nil"/>
              <w:right w:val="nil"/>
            </w:tcBorders>
            <w:shd w:val="clear" w:color="auto" w:fill="auto"/>
            <w:hideMark/>
          </w:tcPr>
          <w:p w14:paraId="0272A6F6" w14:textId="77777777" w:rsidR="00294F7C" w:rsidRPr="009511D3" w:rsidRDefault="00294F7C"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Демонтаж Прибор или аппарат( Демонтаж  ТТ)</w:t>
            </w:r>
          </w:p>
        </w:tc>
        <w:tc>
          <w:tcPr>
            <w:tcW w:w="331" w:type="pct"/>
            <w:tcBorders>
              <w:top w:val="nil"/>
              <w:left w:val="nil"/>
              <w:bottom w:val="nil"/>
              <w:right w:val="nil"/>
            </w:tcBorders>
            <w:shd w:val="clear" w:color="auto" w:fill="auto"/>
            <w:hideMark/>
          </w:tcPr>
          <w:p w14:paraId="037BEAB0" w14:textId="77777777" w:rsidR="00294F7C" w:rsidRPr="009511D3" w:rsidRDefault="00294F7C"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шт</w:t>
            </w:r>
          </w:p>
        </w:tc>
        <w:tc>
          <w:tcPr>
            <w:tcW w:w="292" w:type="pct"/>
            <w:tcBorders>
              <w:top w:val="nil"/>
              <w:left w:val="nil"/>
              <w:bottom w:val="nil"/>
              <w:right w:val="nil"/>
            </w:tcBorders>
            <w:shd w:val="clear" w:color="auto" w:fill="auto"/>
            <w:hideMark/>
          </w:tcPr>
          <w:p w14:paraId="43E701B6" w14:textId="374B80EF" w:rsidR="00294F7C" w:rsidRPr="009511D3" w:rsidRDefault="00294F7C"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1143</w:t>
            </w:r>
          </w:p>
        </w:tc>
        <w:tc>
          <w:tcPr>
            <w:tcW w:w="440" w:type="pct"/>
            <w:tcBorders>
              <w:top w:val="nil"/>
              <w:left w:val="nil"/>
              <w:bottom w:val="nil"/>
              <w:right w:val="nil"/>
            </w:tcBorders>
            <w:shd w:val="clear" w:color="auto" w:fill="auto"/>
            <w:hideMark/>
          </w:tcPr>
          <w:p w14:paraId="10396E30" w14:textId="5C3694AC" w:rsidR="00294F7C" w:rsidRPr="009511D3" w:rsidRDefault="00294F7C"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1</w:t>
            </w:r>
          </w:p>
        </w:tc>
        <w:tc>
          <w:tcPr>
            <w:tcW w:w="459" w:type="pct"/>
            <w:tcBorders>
              <w:top w:val="nil"/>
              <w:left w:val="nil"/>
              <w:bottom w:val="nil"/>
              <w:right w:val="nil"/>
            </w:tcBorders>
            <w:shd w:val="clear" w:color="auto" w:fill="auto"/>
            <w:hideMark/>
          </w:tcPr>
          <w:p w14:paraId="0644F225" w14:textId="52055591" w:rsidR="00294F7C" w:rsidRPr="009511D3" w:rsidRDefault="00294F7C"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1143</w:t>
            </w:r>
          </w:p>
        </w:tc>
        <w:tc>
          <w:tcPr>
            <w:tcW w:w="302" w:type="pct"/>
            <w:tcBorders>
              <w:top w:val="nil"/>
              <w:left w:val="nil"/>
              <w:bottom w:val="nil"/>
              <w:right w:val="nil"/>
            </w:tcBorders>
            <w:shd w:val="clear" w:color="auto" w:fill="auto"/>
            <w:hideMark/>
          </w:tcPr>
          <w:p w14:paraId="1E0A2C97" w14:textId="77777777" w:rsidR="00294F7C" w:rsidRPr="009511D3" w:rsidRDefault="00294F7C"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nil"/>
              <w:left w:val="nil"/>
              <w:bottom w:val="nil"/>
              <w:right w:val="nil"/>
            </w:tcBorders>
            <w:shd w:val="clear" w:color="auto" w:fill="auto"/>
            <w:hideMark/>
          </w:tcPr>
          <w:p w14:paraId="075D6AB6" w14:textId="77777777" w:rsidR="00294F7C" w:rsidRPr="009511D3" w:rsidRDefault="00294F7C"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334" w:type="pct"/>
            <w:tcBorders>
              <w:top w:val="nil"/>
              <w:left w:val="nil"/>
              <w:bottom w:val="nil"/>
              <w:right w:val="nil"/>
            </w:tcBorders>
            <w:shd w:val="clear" w:color="auto" w:fill="auto"/>
            <w:hideMark/>
          </w:tcPr>
          <w:p w14:paraId="25D37108" w14:textId="77777777" w:rsidR="00294F7C" w:rsidRPr="009511D3" w:rsidRDefault="00294F7C"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81" w:type="pct"/>
            <w:tcBorders>
              <w:top w:val="nil"/>
              <w:left w:val="nil"/>
              <w:bottom w:val="nil"/>
              <w:right w:val="nil"/>
            </w:tcBorders>
            <w:shd w:val="clear" w:color="auto" w:fill="auto"/>
            <w:hideMark/>
          </w:tcPr>
          <w:p w14:paraId="3BA3FA20" w14:textId="77777777" w:rsidR="00294F7C" w:rsidRPr="009511D3" w:rsidRDefault="00294F7C"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374" w:type="pct"/>
            <w:tcBorders>
              <w:top w:val="nil"/>
              <w:left w:val="nil"/>
              <w:bottom w:val="nil"/>
              <w:right w:val="single" w:sz="4" w:space="0" w:color="auto"/>
            </w:tcBorders>
            <w:shd w:val="clear" w:color="auto" w:fill="auto"/>
            <w:hideMark/>
          </w:tcPr>
          <w:p w14:paraId="1CBF7CA3" w14:textId="77777777" w:rsidR="00294F7C" w:rsidRPr="009511D3" w:rsidRDefault="00294F7C"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r>
      <w:tr w:rsidR="00E65C9D" w:rsidRPr="009511D3" w14:paraId="605AAE5E" w14:textId="77777777" w:rsidTr="00E90528">
        <w:trPr>
          <w:trHeight w:val="465"/>
        </w:trPr>
        <w:tc>
          <w:tcPr>
            <w:tcW w:w="337" w:type="pct"/>
            <w:tcBorders>
              <w:top w:val="nil"/>
              <w:left w:val="single" w:sz="4" w:space="0" w:color="auto"/>
              <w:bottom w:val="nil"/>
              <w:right w:val="nil"/>
            </w:tcBorders>
            <w:shd w:val="clear" w:color="auto" w:fill="auto"/>
            <w:vAlign w:val="center"/>
            <w:hideMark/>
          </w:tcPr>
          <w:p w14:paraId="711FBEC3" w14:textId="77777777" w:rsidR="00E65C9D" w:rsidRPr="009511D3" w:rsidRDefault="00E65C9D"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3" w:type="pct"/>
            <w:tcBorders>
              <w:top w:val="nil"/>
              <w:left w:val="nil"/>
              <w:bottom w:val="nil"/>
              <w:right w:val="nil"/>
            </w:tcBorders>
            <w:shd w:val="clear" w:color="auto" w:fill="auto"/>
            <w:hideMark/>
          </w:tcPr>
          <w:p w14:paraId="69E62710" w14:textId="6F310171" w:rsidR="00E65C9D" w:rsidRPr="009511D3" w:rsidRDefault="00E65C9D"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Приказ от 04.09.2019 </w:t>
            </w:r>
            <w:r w:rsidR="009C7395" w:rsidRPr="009511D3">
              <w:rPr>
                <w:rFonts w:ascii="Times New Roman" w:eastAsia="Times New Roman" w:hAnsi="Times New Roman" w:cs="Times New Roman"/>
                <w:color w:val="000000"/>
                <w:sz w:val="24"/>
                <w:szCs w:val="24"/>
                <w:lang w:eastAsia="ru-RU"/>
              </w:rPr>
              <w:t>№</w:t>
            </w:r>
            <w:r w:rsidRPr="009511D3">
              <w:rPr>
                <w:rFonts w:ascii="Times New Roman" w:eastAsia="Times New Roman" w:hAnsi="Times New Roman" w:cs="Times New Roman"/>
                <w:color w:val="000000"/>
                <w:sz w:val="24"/>
                <w:szCs w:val="24"/>
                <w:lang w:eastAsia="ru-RU"/>
              </w:rPr>
              <w:t>519/пр табл.3 п.4</w:t>
            </w:r>
          </w:p>
        </w:tc>
        <w:tc>
          <w:tcPr>
            <w:tcW w:w="3960" w:type="pct"/>
            <w:gridSpan w:val="12"/>
            <w:tcBorders>
              <w:top w:val="nil"/>
              <w:left w:val="nil"/>
              <w:bottom w:val="nil"/>
              <w:right w:val="single" w:sz="4" w:space="0" w:color="000000"/>
            </w:tcBorders>
            <w:shd w:val="clear" w:color="auto" w:fill="auto"/>
            <w:hideMark/>
          </w:tcPr>
          <w:p w14:paraId="3D758421" w14:textId="77777777" w:rsidR="00E65C9D" w:rsidRPr="009511D3" w:rsidRDefault="00E65C9D"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Демонтаж оборудования, не пригодного для дальнейшего использования (предназначено в лом), без разборки и резки ОЗП=0,3; ЭМ=0,3 к расх.; ЗПМ=0,3; МАТ=0 к расх.; ТЗ=0,3; ТЗМ=0,3</w:t>
            </w:r>
          </w:p>
        </w:tc>
      </w:tr>
      <w:tr w:rsidR="00E65C9D" w:rsidRPr="009511D3" w14:paraId="0B5B77FB" w14:textId="77777777" w:rsidTr="00E90528">
        <w:trPr>
          <w:trHeight w:val="300"/>
        </w:trPr>
        <w:tc>
          <w:tcPr>
            <w:tcW w:w="337" w:type="pct"/>
            <w:tcBorders>
              <w:top w:val="nil"/>
              <w:left w:val="single" w:sz="4" w:space="0" w:color="auto"/>
              <w:bottom w:val="nil"/>
              <w:right w:val="nil"/>
            </w:tcBorders>
            <w:shd w:val="clear" w:color="auto" w:fill="auto"/>
            <w:vAlign w:val="center"/>
            <w:hideMark/>
          </w:tcPr>
          <w:p w14:paraId="11E037D3" w14:textId="77777777" w:rsidR="00E65C9D" w:rsidRPr="009511D3" w:rsidRDefault="00E65C9D"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3" w:type="pct"/>
            <w:tcBorders>
              <w:top w:val="nil"/>
              <w:left w:val="nil"/>
              <w:bottom w:val="nil"/>
              <w:right w:val="nil"/>
            </w:tcBorders>
            <w:shd w:val="clear" w:color="auto" w:fill="auto"/>
            <w:hideMark/>
          </w:tcPr>
          <w:p w14:paraId="61CA4DCD" w14:textId="77777777" w:rsidR="00E65C9D" w:rsidRPr="009511D3" w:rsidRDefault="00E65C9D"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1</w:t>
            </w:r>
          </w:p>
        </w:tc>
        <w:tc>
          <w:tcPr>
            <w:tcW w:w="707" w:type="pct"/>
            <w:gridSpan w:val="3"/>
            <w:tcBorders>
              <w:top w:val="nil"/>
              <w:left w:val="nil"/>
              <w:bottom w:val="nil"/>
              <w:right w:val="nil"/>
            </w:tcBorders>
            <w:shd w:val="clear" w:color="auto" w:fill="auto"/>
            <w:hideMark/>
          </w:tcPr>
          <w:p w14:paraId="29179B7F" w14:textId="77777777" w:rsidR="00E65C9D" w:rsidRPr="009511D3" w:rsidRDefault="00E65C9D"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ОТ</w:t>
            </w:r>
          </w:p>
        </w:tc>
        <w:tc>
          <w:tcPr>
            <w:tcW w:w="331" w:type="pct"/>
            <w:tcBorders>
              <w:top w:val="nil"/>
              <w:left w:val="nil"/>
              <w:bottom w:val="nil"/>
              <w:right w:val="nil"/>
            </w:tcBorders>
            <w:shd w:val="clear" w:color="auto" w:fill="auto"/>
            <w:hideMark/>
          </w:tcPr>
          <w:p w14:paraId="09B531CE" w14:textId="77777777" w:rsidR="00E65C9D" w:rsidRPr="009511D3" w:rsidRDefault="00E65C9D" w:rsidP="009511D3">
            <w:pPr>
              <w:spacing w:after="0" w:line="240" w:lineRule="auto"/>
              <w:contextualSpacing/>
              <w:rPr>
                <w:rFonts w:ascii="Times New Roman" w:eastAsia="Times New Roman" w:hAnsi="Times New Roman" w:cs="Times New Roman"/>
                <w:color w:val="000000"/>
                <w:sz w:val="24"/>
                <w:szCs w:val="24"/>
                <w:lang w:eastAsia="ru-RU"/>
              </w:rPr>
            </w:pPr>
          </w:p>
        </w:tc>
        <w:tc>
          <w:tcPr>
            <w:tcW w:w="292" w:type="pct"/>
            <w:tcBorders>
              <w:top w:val="nil"/>
              <w:left w:val="nil"/>
              <w:bottom w:val="nil"/>
              <w:right w:val="nil"/>
            </w:tcBorders>
            <w:shd w:val="clear" w:color="auto" w:fill="auto"/>
            <w:hideMark/>
          </w:tcPr>
          <w:p w14:paraId="07445713" w14:textId="77777777" w:rsidR="00E65C9D" w:rsidRPr="009511D3" w:rsidRDefault="00E65C9D"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hideMark/>
          </w:tcPr>
          <w:p w14:paraId="63CD1FF5" w14:textId="77777777" w:rsidR="00E65C9D" w:rsidRPr="009511D3" w:rsidRDefault="00E65C9D"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hideMark/>
          </w:tcPr>
          <w:p w14:paraId="4F4FF2B6" w14:textId="77777777" w:rsidR="00E65C9D" w:rsidRPr="009511D3" w:rsidRDefault="00E65C9D" w:rsidP="009511D3">
            <w:pPr>
              <w:spacing w:after="0" w:line="240" w:lineRule="auto"/>
              <w:contextualSpacing/>
              <w:jc w:val="center"/>
              <w:rPr>
                <w:rFonts w:ascii="Times New Roman" w:eastAsia="Times New Roman" w:hAnsi="Times New Roman" w:cs="Times New Roman"/>
                <w:sz w:val="24"/>
                <w:szCs w:val="24"/>
                <w:lang w:eastAsia="ru-RU"/>
              </w:rPr>
            </w:pPr>
          </w:p>
        </w:tc>
        <w:tc>
          <w:tcPr>
            <w:tcW w:w="302" w:type="pct"/>
            <w:tcBorders>
              <w:top w:val="nil"/>
              <w:left w:val="nil"/>
              <w:bottom w:val="nil"/>
              <w:right w:val="nil"/>
            </w:tcBorders>
            <w:shd w:val="clear" w:color="auto" w:fill="auto"/>
          </w:tcPr>
          <w:p w14:paraId="491F21DC" w14:textId="0165CDF8" w:rsidR="00E65C9D" w:rsidRPr="009511D3" w:rsidRDefault="00E65C9D"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4A62C46C" w14:textId="4D02D9AE" w:rsidR="00E65C9D" w:rsidRPr="009511D3" w:rsidRDefault="00E65C9D"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34" w:type="pct"/>
            <w:tcBorders>
              <w:top w:val="nil"/>
              <w:left w:val="nil"/>
              <w:bottom w:val="nil"/>
              <w:right w:val="nil"/>
            </w:tcBorders>
            <w:shd w:val="clear" w:color="auto" w:fill="auto"/>
          </w:tcPr>
          <w:p w14:paraId="4A16325C" w14:textId="0F29ADF2" w:rsidR="00E65C9D" w:rsidRPr="009511D3" w:rsidRDefault="00E65C9D"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tcPr>
          <w:p w14:paraId="5096C611" w14:textId="5CB7B864" w:rsidR="00E65C9D" w:rsidRPr="009511D3" w:rsidRDefault="00E65C9D"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74" w:type="pct"/>
            <w:tcBorders>
              <w:top w:val="nil"/>
              <w:left w:val="nil"/>
              <w:bottom w:val="nil"/>
              <w:right w:val="single" w:sz="4" w:space="0" w:color="auto"/>
            </w:tcBorders>
            <w:shd w:val="clear" w:color="auto" w:fill="auto"/>
          </w:tcPr>
          <w:p w14:paraId="4339616D" w14:textId="3AF178E5" w:rsidR="00E65C9D" w:rsidRPr="009511D3" w:rsidRDefault="00E65C9D"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E65C9D" w:rsidRPr="009511D3" w14:paraId="6CEC22DA" w14:textId="77777777" w:rsidTr="00E90528">
        <w:trPr>
          <w:trHeight w:val="300"/>
        </w:trPr>
        <w:tc>
          <w:tcPr>
            <w:tcW w:w="337" w:type="pct"/>
            <w:tcBorders>
              <w:top w:val="nil"/>
              <w:left w:val="single" w:sz="4" w:space="0" w:color="auto"/>
              <w:bottom w:val="nil"/>
              <w:right w:val="nil"/>
            </w:tcBorders>
            <w:shd w:val="clear" w:color="auto" w:fill="auto"/>
            <w:vAlign w:val="center"/>
            <w:hideMark/>
          </w:tcPr>
          <w:p w14:paraId="4F168271" w14:textId="77777777" w:rsidR="00E65C9D" w:rsidRPr="009511D3" w:rsidRDefault="00E65C9D"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3" w:type="pct"/>
            <w:tcBorders>
              <w:top w:val="nil"/>
              <w:left w:val="nil"/>
              <w:bottom w:val="nil"/>
              <w:right w:val="nil"/>
            </w:tcBorders>
            <w:shd w:val="clear" w:color="auto" w:fill="auto"/>
            <w:hideMark/>
          </w:tcPr>
          <w:p w14:paraId="2D9713FA" w14:textId="77777777" w:rsidR="00E65C9D" w:rsidRPr="009511D3" w:rsidRDefault="00E65C9D"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4</w:t>
            </w:r>
          </w:p>
        </w:tc>
        <w:tc>
          <w:tcPr>
            <w:tcW w:w="707" w:type="pct"/>
            <w:gridSpan w:val="3"/>
            <w:tcBorders>
              <w:top w:val="nil"/>
              <w:left w:val="nil"/>
              <w:bottom w:val="nil"/>
              <w:right w:val="nil"/>
            </w:tcBorders>
            <w:shd w:val="clear" w:color="auto" w:fill="auto"/>
            <w:hideMark/>
          </w:tcPr>
          <w:p w14:paraId="17E61904" w14:textId="77777777" w:rsidR="00E65C9D" w:rsidRPr="009511D3" w:rsidRDefault="00E65C9D"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М</w:t>
            </w:r>
          </w:p>
        </w:tc>
        <w:tc>
          <w:tcPr>
            <w:tcW w:w="331" w:type="pct"/>
            <w:tcBorders>
              <w:top w:val="nil"/>
              <w:left w:val="nil"/>
              <w:bottom w:val="nil"/>
              <w:right w:val="nil"/>
            </w:tcBorders>
            <w:shd w:val="clear" w:color="auto" w:fill="auto"/>
            <w:hideMark/>
          </w:tcPr>
          <w:p w14:paraId="715A74F5" w14:textId="77777777" w:rsidR="00E65C9D" w:rsidRPr="009511D3" w:rsidRDefault="00E65C9D" w:rsidP="009511D3">
            <w:pPr>
              <w:spacing w:after="0" w:line="240" w:lineRule="auto"/>
              <w:contextualSpacing/>
              <w:rPr>
                <w:rFonts w:ascii="Times New Roman" w:eastAsia="Times New Roman" w:hAnsi="Times New Roman" w:cs="Times New Roman"/>
                <w:color w:val="000000"/>
                <w:sz w:val="24"/>
                <w:szCs w:val="24"/>
                <w:lang w:eastAsia="ru-RU"/>
              </w:rPr>
            </w:pPr>
          </w:p>
        </w:tc>
        <w:tc>
          <w:tcPr>
            <w:tcW w:w="292" w:type="pct"/>
            <w:tcBorders>
              <w:top w:val="nil"/>
              <w:left w:val="nil"/>
              <w:bottom w:val="nil"/>
              <w:right w:val="nil"/>
            </w:tcBorders>
            <w:shd w:val="clear" w:color="auto" w:fill="auto"/>
            <w:hideMark/>
          </w:tcPr>
          <w:p w14:paraId="3645D849" w14:textId="77777777" w:rsidR="00E65C9D" w:rsidRPr="009511D3" w:rsidRDefault="00E65C9D"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hideMark/>
          </w:tcPr>
          <w:p w14:paraId="308736F9" w14:textId="77777777" w:rsidR="00E65C9D" w:rsidRPr="009511D3" w:rsidRDefault="00E65C9D"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hideMark/>
          </w:tcPr>
          <w:p w14:paraId="4E54A8C0" w14:textId="77777777" w:rsidR="00E65C9D" w:rsidRPr="009511D3" w:rsidRDefault="00E65C9D" w:rsidP="009511D3">
            <w:pPr>
              <w:spacing w:after="0" w:line="240" w:lineRule="auto"/>
              <w:contextualSpacing/>
              <w:jc w:val="center"/>
              <w:rPr>
                <w:rFonts w:ascii="Times New Roman" w:eastAsia="Times New Roman" w:hAnsi="Times New Roman" w:cs="Times New Roman"/>
                <w:sz w:val="24"/>
                <w:szCs w:val="24"/>
                <w:lang w:eastAsia="ru-RU"/>
              </w:rPr>
            </w:pPr>
          </w:p>
        </w:tc>
        <w:tc>
          <w:tcPr>
            <w:tcW w:w="302" w:type="pct"/>
            <w:tcBorders>
              <w:top w:val="nil"/>
              <w:left w:val="nil"/>
              <w:bottom w:val="nil"/>
              <w:right w:val="nil"/>
            </w:tcBorders>
            <w:shd w:val="clear" w:color="auto" w:fill="auto"/>
          </w:tcPr>
          <w:p w14:paraId="20DAB3BB" w14:textId="7480FE82" w:rsidR="00E65C9D" w:rsidRPr="009511D3" w:rsidRDefault="00E65C9D"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012DC895" w14:textId="55388632" w:rsidR="00E65C9D" w:rsidRPr="009511D3" w:rsidRDefault="00E65C9D"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34" w:type="pct"/>
            <w:tcBorders>
              <w:top w:val="nil"/>
              <w:left w:val="nil"/>
              <w:bottom w:val="nil"/>
              <w:right w:val="nil"/>
            </w:tcBorders>
            <w:shd w:val="clear" w:color="auto" w:fill="auto"/>
          </w:tcPr>
          <w:p w14:paraId="54749FB8" w14:textId="75E1098E" w:rsidR="00E65C9D" w:rsidRPr="009511D3" w:rsidRDefault="00E65C9D"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tcPr>
          <w:p w14:paraId="19203A67" w14:textId="156C46B3" w:rsidR="00E65C9D" w:rsidRPr="009511D3" w:rsidRDefault="00E65C9D"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74" w:type="pct"/>
            <w:tcBorders>
              <w:top w:val="nil"/>
              <w:left w:val="nil"/>
              <w:bottom w:val="nil"/>
              <w:right w:val="single" w:sz="4" w:space="0" w:color="auto"/>
            </w:tcBorders>
            <w:shd w:val="clear" w:color="auto" w:fill="auto"/>
          </w:tcPr>
          <w:p w14:paraId="046D3738" w14:textId="399B49D5" w:rsidR="00E65C9D" w:rsidRPr="009511D3" w:rsidRDefault="00E65C9D"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E65C9D" w:rsidRPr="009511D3" w14:paraId="23693238" w14:textId="77777777" w:rsidTr="00E90528">
        <w:trPr>
          <w:trHeight w:val="300"/>
        </w:trPr>
        <w:tc>
          <w:tcPr>
            <w:tcW w:w="337" w:type="pct"/>
            <w:tcBorders>
              <w:top w:val="nil"/>
              <w:left w:val="single" w:sz="4" w:space="0" w:color="auto"/>
              <w:bottom w:val="nil"/>
              <w:right w:val="nil"/>
            </w:tcBorders>
            <w:shd w:val="clear" w:color="auto" w:fill="auto"/>
            <w:hideMark/>
          </w:tcPr>
          <w:p w14:paraId="3A01F849" w14:textId="77777777" w:rsidR="00E65C9D" w:rsidRPr="009511D3" w:rsidRDefault="00E65C9D"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3" w:type="pct"/>
            <w:tcBorders>
              <w:top w:val="nil"/>
              <w:left w:val="nil"/>
              <w:bottom w:val="nil"/>
              <w:right w:val="nil"/>
            </w:tcBorders>
            <w:shd w:val="clear" w:color="auto" w:fill="auto"/>
            <w:hideMark/>
          </w:tcPr>
          <w:p w14:paraId="789EE25B" w14:textId="77777777" w:rsidR="00E65C9D" w:rsidRPr="009511D3" w:rsidRDefault="00E65C9D"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707" w:type="pct"/>
            <w:gridSpan w:val="3"/>
            <w:tcBorders>
              <w:top w:val="nil"/>
              <w:left w:val="nil"/>
              <w:bottom w:val="nil"/>
              <w:right w:val="nil"/>
            </w:tcBorders>
            <w:shd w:val="clear" w:color="auto" w:fill="auto"/>
            <w:hideMark/>
          </w:tcPr>
          <w:p w14:paraId="025EB519" w14:textId="77777777" w:rsidR="00E65C9D" w:rsidRPr="009511D3" w:rsidRDefault="00E65C9D"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ЗТ</w:t>
            </w:r>
          </w:p>
        </w:tc>
        <w:tc>
          <w:tcPr>
            <w:tcW w:w="331" w:type="pct"/>
            <w:tcBorders>
              <w:top w:val="nil"/>
              <w:left w:val="nil"/>
              <w:bottom w:val="nil"/>
              <w:right w:val="nil"/>
            </w:tcBorders>
            <w:shd w:val="clear" w:color="auto" w:fill="auto"/>
            <w:hideMark/>
          </w:tcPr>
          <w:p w14:paraId="06563343" w14:textId="77777777" w:rsidR="00E65C9D" w:rsidRPr="009511D3" w:rsidRDefault="00E65C9D"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чел.-ч</w:t>
            </w:r>
          </w:p>
        </w:tc>
        <w:tc>
          <w:tcPr>
            <w:tcW w:w="292" w:type="pct"/>
            <w:tcBorders>
              <w:top w:val="nil"/>
              <w:left w:val="nil"/>
              <w:bottom w:val="nil"/>
              <w:right w:val="nil"/>
            </w:tcBorders>
            <w:shd w:val="clear" w:color="auto" w:fill="auto"/>
          </w:tcPr>
          <w:p w14:paraId="33F94724" w14:textId="2CF3A75F" w:rsidR="00E65C9D" w:rsidRPr="009511D3" w:rsidRDefault="00E65C9D"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7D2B0A94" w14:textId="61A5B3E8" w:rsidR="00E65C9D" w:rsidRPr="009511D3" w:rsidRDefault="00E65C9D"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nil"/>
              <w:left w:val="nil"/>
              <w:bottom w:val="nil"/>
              <w:right w:val="nil"/>
            </w:tcBorders>
            <w:shd w:val="clear" w:color="auto" w:fill="auto"/>
          </w:tcPr>
          <w:p w14:paraId="7741D0E7" w14:textId="48403107" w:rsidR="00E65C9D" w:rsidRPr="009511D3" w:rsidRDefault="00E65C9D"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02" w:type="pct"/>
            <w:tcBorders>
              <w:top w:val="nil"/>
              <w:left w:val="nil"/>
              <w:bottom w:val="nil"/>
              <w:right w:val="nil"/>
            </w:tcBorders>
            <w:shd w:val="clear" w:color="auto" w:fill="auto"/>
            <w:hideMark/>
          </w:tcPr>
          <w:p w14:paraId="32F81D30" w14:textId="77777777" w:rsidR="00E65C9D" w:rsidRPr="009511D3" w:rsidRDefault="00E65C9D"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hideMark/>
          </w:tcPr>
          <w:p w14:paraId="73848A3C" w14:textId="77777777" w:rsidR="00E65C9D" w:rsidRPr="009511D3" w:rsidRDefault="00E65C9D" w:rsidP="009511D3">
            <w:pPr>
              <w:spacing w:after="0" w:line="240" w:lineRule="auto"/>
              <w:contextualSpacing/>
              <w:jc w:val="right"/>
              <w:rPr>
                <w:rFonts w:ascii="Times New Roman" w:eastAsia="Times New Roman" w:hAnsi="Times New Roman" w:cs="Times New Roman"/>
                <w:sz w:val="24"/>
                <w:szCs w:val="24"/>
                <w:lang w:eastAsia="ru-RU"/>
              </w:rPr>
            </w:pPr>
          </w:p>
        </w:tc>
        <w:tc>
          <w:tcPr>
            <w:tcW w:w="334" w:type="pct"/>
            <w:tcBorders>
              <w:top w:val="nil"/>
              <w:left w:val="nil"/>
              <w:bottom w:val="nil"/>
              <w:right w:val="nil"/>
            </w:tcBorders>
            <w:shd w:val="clear" w:color="auto" w:fill="auto"/>
            <w:hideMark/>
          </w:tcPr>
          <w:p w14:paraId="3EB80ACB" w14:textId="77777777" w:rsidR="00E65C9D" w:rsidRPr="009511D3" w:rsidRDefault="00E65C9D" w:rsidP="009511D3">
            <w:pPr>
              <w:spacing w:after="0" w:line="240" w:lineRule="auto"/>
              <w:contextualSpacing/>
              <w:jc w:val="center"/>
              <w:rPr>
                <w:rFonts w:ascii="Times New Roman" w:eastAsia="Times New Roman" w:hAnsi="Times New Roman" w:cs="Times New Roman"/>
                <w:sz w:val="24"/>
                <w:szCs w:val="24"/>
                <w:lang w:eastAsia="ru-RU"/>
              </w:rPr>
            </w:pPr>
          </w:p>
        </w:tc>
        <w:tc>
          <w:tcPr>
            <w:tcW w:w="281" w:type="pct"/>
            <w:tcBorders>
              <w:top w:val="nil"/>
              <w:left w:val="nil"/>
              <w:bottom w:val="nil"/>
              <w:right w:val="nil"/>
            </w:tcBorders>
            <w:shd w:val="clear" w:color="auto" w:fill="auto"/>
            <w:hideMark/>
          </w:tcPr>
          <w:p w14:paraId="3582F646" w14:textId="77777777" w:rsidR="00E65C9D" w:rsidRPr="009511D3" w:rsidRDefault="00E65C9D" w:rsidP="009511D3">
            <w:pPr>
              <w:spacing w:after="0" w:line="240" w:lineRule="auto"/>
              <w:contextualSpacing/>
              <w:jc w:val="right"/>
              <w:rPr>
                <w:rFonts w:ascii="Times New Roman" w:eastAsia="Times New Roman" w:hAnsi="Times New Roman" w:cs="Times New Roman"/>
                <w:sz w:val="24"/>
                <w:szCs w:val="24"/>
                <w:lang w:eastAsia="ru-RU"/>
              </w:rPr>
            </w:pPr>
          </w:p>
        </w:tc>
        <w:tc>
          <w:tcPr>
            <w:tcW w:w="374" w:type="pct"/>
            <w:tcBorders>
              <w:top w:val="nil"/>
              <w:left w:val="nil"/>
              <w:bottom w:val="nil"/>
              <w:right w:val="single" w:sz="4" w:space="0" w:color="auto"/>
            </w:tcBorders>
            <w:shd w:val="clear" w:color="auto" w:fill="auto"/>
            <w:hideMark/>
          </w:tcPr>
          <w:p w14:paraId="7C2E9DD0" w14:textId="77777777" w:rsidR="00E65C9D" w:rsidRPr="009511D3" w:rsidRDefault="00E65C9D"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r>
      <w:tr w:rsidR="00E65C9D" w:rsidRPr="009511D3" w14:paraId="41DF1D2A" w14:textId="77777777" w:rsidTr="00E90528">
        <w:trPr>
          <w:trHeight w:val="300"/>
        </w:trPr>
        <w:tc>
          <w:tcPr>
            <w:tcW w:w="337" w:type="pct"/>
            <w:tcBorders>
              <w:top w:val="nil"/>
              <w:left w:val="single" w:sz="4" w:space="0" w:color="auto"/>
              <w:bottom w:val="nil"/>
              <w:right w:val="nil"/>
            </w:tcBorders>
            <w:shd w:val="clear" w:color="auto" w:fill="auto"/>
            <w:vAlign w:val="center"/>
            <w:hideMark/>
          </w:tcPr>
          <w:p w14:paraId="15B8595A" w14:textId="77777777" w:rsidR="00E65C9D" w:rsidRPr="009511D3" w:rsidRDefault="00E65C9D"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3" w:type="pct"/>
            <w:tcBorders>
              <w:top w:val="nil"/>
              <w:left w:val="nil"/>
              <w:bottom w:val="nil"/>
              <w:right w:val="nil"/>
            </w:tcBorders>
            <w:shd w:val="clear" w:color="auto" w:fill="auto"/>
            <w:hideMark/>
          </w:tcPr>
          <w:p w14:paraId="5C487E5A" w14:textId="77777777" w:rsidR="00E65C9D" w:rsidRPr="009511D3" w:rsidRDefault="00E65C9D"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707" w:type="pct"/>
            <w:gridSpan w:val="3"/>
            <w:tcBorders>
              <w:top w:val="single" w:sz="4" w:space="0" w:color="auto"/>
              <w:left w:val="nil"/>
              <w:bottom w:val="nil"/>
              <w:right w:val="nil"/>
            </w:tcBorders>
            <w:shd w:val="clear" w:color="auto" w:fill="auto"/>
            <w:hideMark/>
          </w:tcPr>
          <w:p w14:paraId="6424266C" w14:textId="77777777" w:rsidR="00E65C9D" w:rsidRPr="009511D3" w:rsidRDefault="00E65C9D"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Итого по расценке</w:t>
            </w:r>
          </w:p>
        </w:tc>
        <w:tc>
          <w:tcPr>
            <w:tcW w:w="331" w:type="pct"/>
            <w:tcBorders>
              <w:top w:val="single" w:sz="4" w:space="0" w:color="auto"/>
              <w:left w:val="nil"/>
              <w:bottom w:val="nil"/>
              <w:right w:val="nil"/>
            </w:tcBorders>
            <w:shd w:val="clear" w:color="auto" w:fill="auto"/>
            <w:hideMark/>
          </w:tcPr>
          <w:p w14:paraId="59E2F45E" w14:textId="77777777" w:rsidR="00E65C9D" w:rsidRPr="009511D3" w:rsidRDefault="00E65C9D"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292" w:type="pct"/>
            <w:tcBorders>
              <w:top w:val="single" w:sz="4" w:space="0" w:color="auto"/>
              <w:left w:val="nil"/>
              <w:bottom w:val="nil"/>
              <w:right w:val="nil"/>
            </w:tcBorders>
            <w:shd w:val="clear" w:color="auto" w:fill="auto"/>
          </w:tcPr>
          <w:p w14:paraId="72C5B301" w14:textId="7F6E1349" w:rsidR="00E65C9D" w:rsidRPr="009511D3" w:rsidRDefault="00E65C9D"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single" w:sz="4" w:space="0" w:color="auto"/>
              <w:left w:val="nil"/>
              <w:bottom w:val="nil"/>
              <w:right w:val="nil"/>
            </w:tcBorders>
            <w:shd w:val="clear" w:color="auto" w:fill="auto"/>
          </w:tcPr>
          <w:p w14:paraId="25712D0B" w14:textId="3B6A7DEF" w:rsidR="00E65C9D" w:rsidRPr="009511D3" w:rsidRDefault="00E65C9D"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single" w:sz="4" w:space="0" w:color="auto"/>
              <w:left w:val="nil"/>
              <w:bottom w:val="nil"/>
              <w:right w:val="nil"/>
            </w:tcBorders>
            <w:shd w:val="clear" w:color="auto" w:fill="auto"/>
          </w:tcPr>
          <w:p w14:paraId="01D9C642" w14:textId="1A68A40E" w:rsidR="00E65C9D" w:rsidRPr="009511D3" w:rsidRDefault="00E65C9D"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02" w:type="pct"/>
            <w:tcBorders>
              <w:top w:val="single" w:sz="4" w:space="0" w:color="auto"/>
              <w:left w:val="nil"/>
              <w:bottom w:val="nil"/>
              <w:right w:val="nil"/>
            </w:tcBorders>
            <w:shd w:val="clear" w:color="auto" w:fill="auto"/>
            <w:hideMark/>
          </w:tcPr>
          <w:p w14:paraId="1A977B7D" w14:textId="032EE392" w:rsidR="00E65C9D" w:rsidRPr="009511D3" w:rsidRDefault="00E65C9D"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40" w:type="pct"/>
            <w:tcBorders>
              <w:top w:val="single" w:sz="4" w:space="0" w:color="auto"/>
              <w:left w:val="nil"/>
              <w:bottom w:val="nil"/>
              <w:right w:val="nil"/>
            </w:tcBorders>
            <w:shd w:val="clear" w:color="auto" w:fill="auto"/>
          </w:tcPr>
          <w:p w14:paraId="40693604" w14:textId="456D4F8C" w:rsidR="00E65C9D" w:rsidRPr="009511D3" w:rsidRDefault="00E65C9D"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34" w:type="pct"/>
            <w:tcBorders>
              <w:top w:val="single" w:sz="4" w:space="0" w:color="auto"/>
              <w:left w:val="nil"/>
              <w:bottom w:val="nil"/>
              <w:right w:val="nil"/>
            </w:tcBorders>
            <w:shd w:val="clear" w:color="auto" w:fill="auto"/>
          </w:tcPr>
          <w:p w14:paraId="1F4A0C80" w14:textId="1E6C8D16" w:rsidR="00E65C9D" w:rsidRPr="009511D3" w:rsidRDefault="00E65C9D"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single" w:sz="4" w:space="0" w:color="auto"/>
              <w:left w:val="nil"/>
              <w:bottom w:val="nil"/>
              <w:right w:val="nil"/>
            </w:tcBorders>
            <w:shd w:val="clear" w:color="auto" w:fill="auto"/>
          </w:tcPr>
          <w:p w14:paraId="76CE4431" w14:textId="7CCEA3BD" w:rsidR="00E65C9D" w:rsidRPr="009511D3" w:rsidRDefault="00E65C9D"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74" w:type="pct"/>
            <w:tcBorders>
              <w:top w:val="single" w:sz="4" w:space="0" w:color="auto"/>
              <w:left w:val="nil"/>
              <w:bottom w:val="nil"/>
              <w:right w:val="single" w:sz="4" w:space="0" w:color="auto"/>
            </w:tcBorders>
            <w:shd w:val="clear" w:color="auto" w:fill="auto"/>
          </w:tcPr>
          <w:p w14:paraId="621B06C2" w14:textId="13B0B2F9" w:rsidR="00E65C9D" w:rsidRPr="009511D3" w:rsidRDefault="00E65C9D"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E65C9D" w:rsidRPr="009511D3" w14:paraId="1091A9C3" w14:textId="77777777" w:rsidTr="00E90528">
        <w:trPr>
          <w:trHeight w:val="300"/>
        </w:trPr>
        <w:tc>
          <w:tcPr>
            <w:tcW w:w="337" w:type="pct"/>
            <w:tcBorders>
              <w:top w:val="nil"/>
              <w:left w:val="single" w:sz="4" w:space="0" w:color="auto"/>
              <w:bottom w:val="nil"/>
              <w:right w:val="nil"/>
            </w:tcBorders>
            <w:shd w:val="clear" w:color="auto" w:fill="auto"/>
            <w:hideMark/>
          </w:tcPr>
          <w:p w14:paraId="276EA22F" w14:textId="77777777" w:rsidR="00E65C9D" w:rsidRPr="009511D3" w:rsidRDefault="00E65C9D"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lastRenderedPageBreak/>
              <w:t> </w:t>
            </w:r>
          </w:p>
        </w:tc>
        <w:tc>
          <w:tcPr>
            <w:tcW w:w="703" w:type="pct"/>
            <w:tcBorders>
              <w:top w:val="nil"/>
              <w:left w:val="nil"/>
              <w:bottom w:val="nil"/>
              <w:right w:val="nil"/>
            </w:tcBorders>
            <w:shd w:val="clear" w:color="auto" w:fill="auto"/>
            <w:hideMark/>
          </w:tcPr>
          <w:p w14:paraId="5A50BB51" w14:textId="77777777" w:rsidR="00E65C9D" w:rsidRPr="009511D3" w:rsidRDefault="00E65C9D"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707" w:type="pct"/>
            <w:gridSpan w:val="3"/>
            <w:tcBorders>
              <w:top w:val="nil"/>
              <w:left w:val="nil"/>
              <w:bottom w:val="nil"/>
              <w:right w:val="nil"/>
            </w:tcBorders>
            <w:shd w:val="clear" w:color="auto" w:fill="auto"/>
            <w:hideMark/>
          </w:tcPr>
          <w:p w14:paraId="662EEEE3" w14:textId="77777777" w:rsidR="00E65C9D" w:rsidRPr="009511D3" w:rsidRDefault="00E65C9D"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ФОТ</w:t>
            </w:r>
          </w:p>
        </w:tc>
        <w:tc>
          <w:tcPr>
            <w:tcW w:w="331" w:type="pct"/>
            <w:tcBorders>
              <w:top w:val="nil"/>
              <w:left w:val="nil"/>
              <w:bottom w:val="nil"/>
              <w:right w:val="nil"/>
            </w:tcBorders>
            <w:shd w:val="clear" w:color="auto" w:fill="auto"/>
            <w:hideMark/>
          </w:tcPr>
          <w:p w14:paraId="318F59DA" w14:textId="77777777" w:rsidR="00E65C9D" w:rsidRPr="009511D3" w:rsidRDefault="00E65C9D" w:rsidP="009511D3">
            <w:pPr>
              <w:spacing w:after="0" w:line="240" w:lineRule="auto"/>
              <w:contextualSpacing/>
              <w:rPr>
                <w:rFonts w:ascii="Times New Roman" w:eastAsia="Times New Roman" w:hAnsi="Times New Roman" w:cs="Times New Roman"/>
                <w:color w:val="000000"/>
                <w:sz w:val="24"/>
                <w:szCs w:val="24"/>
                <w:lang w:eastAsia="ru-RU"/>
              </w:rPr>
            </w:pPr>
          </w:p>
        </w:tc>
        <w:tc>
          <w:tcPr>
            <w:tcW w:w="292" w:type="pct"/>
            <w:tcBorders>
              <w:top w:val="nil"/>
              <w:left w:val="nil"/>
              <w:bottom w:val="nil"/>
              <w:right w:val="nil"/>
            </w:tcBorders>
            <w:shd w:val="clear" w:color="auto" w:fill="auto"/>
          </w:tcPr>
          <w:p w14:paraId="6376BC70" w14:textId="77777777" w:rsidR="00E65C9D" w:rsidRPr="009511D3" w:rsidRDefault="00E65C9D"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tcPr>
          <w:p w14:paraId="5D27F006" w14:textId="77777777" w:rsidR="00E65C9D" w:rsidRPr="009511D3" w:rsidRDefault="00E65C9D"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tcPr>
          <w:p w14:paraId="60300020" w14:textId="77777777" w:rsidR="00E65C9D" w:rsidRPr="009511D3" w:rsidRDefault="00E65C9D" w:rsidP="009511D3">
            <w:pPr>
              <w:spacing w:after="0" w:line="240" w:lineRule="auto"/>
              <w:contextualSpacing/>
              <w:jc w:val="center"/>
              <w:rPr>
                <w:rFonts w:ascii="Times New Roman" w:eastAsia="Times New Roman" w:hAnsi="Times New Roman" w:cs="Times New Roman"/>
                <w:sz w:val="24"/>
                <w:szCs w:val="24"/>
                <w:lang w:eastAsia="ru-RU"/>
              </w:rPr>
            </w:pPr>
          </w:p>
        </w:tc>
        <w:tc>
          <w:tcPr>
            <w:tcW w:w="302" w:type="pct"/>
            <w:tcBorders>
              <w:top w:val="nil"/>
              <w:left w:val="nil"/>
              <w:bottom w:val="nil"/>
              <w:right w:val="nil"/>
            </w:tcBorders>
            <w:shd w:val="clear" w:color="auto" w:fill="auto"/>
            <w:hideMark/>
          </w:tcPr>
          <w:p w14:paraId="2C81C5AF" w14:textId="77777777" w:rsidR="00E65C9D" w:rsidRPr="009511D3" w:rsidRDefault="00E65C9D"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tcPr>
          <w:p w14:paraId="0989A04C" w14:textId="77777777" w:rsidR="00E65C9D" w:rsidRPr="009511D3" w:rsidRDefault="00E65C9D" w:rsidP="009511D3">
            <w:pPr>
              <w:spacing w:after="0" w:line="240" w:lineRule="auto"/>
              <w:contextualSpacing/>
              <w:jc w:val="right"/>
              <w:rPr>
                <w:rFonts w:ascii="Times New Roman" w:eastAsia="Times New Roman" w:hAnsi="Times New Roman" w:cs="Times New Roman"/>
                <w:sz w:val="24"/>
                <w:szCs w:val="24"/>
                <w:lang w:eastAsia="ru-RU"/>
              </w:rPr>
            </w:pPr>
          </w:p>
        </w:tc>
        <w:tc>
          <w:tcPr>
            <w:tcW w:w="334" w:type="pct"/>
            <w:tcBorders>
              <w:top w:val="nil"/>
              <w:left w:val="nil"/>
              <w:bottom w:val="nil"/>
              <w:right w:val="nil"/>
            </w:tcBorders>
            <w:shd w:val="clear" w:color="auto" w:fill="auto"/>
          </w:tcPr>
          <w:p w14:paraId="7FD72F4A" w14:textId="2185E16B" w:rsidR="00E65C9D" w:rsidRPr="009511D3" w:rsidRDefault="00E65C9D"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tcPr>
          <w:p w14:paraId="7D3E261C" w14:textId="77777777" w:rsidR="00E65C9D" w:rsidRPr="009511D3" w:rsidRDefault="00E65C9D"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74" w:type="pct"/>
            <w:tcBorders>
              <w:top w:val="nil"/>
              <w:left w:val="nil"/>
              <w:bottom w:val="nil"/>
              <w:right w:val="single" w:sz="4" w:space="0" w:color="auto"/>
            </w:tcBorders>
            <w:shd w:val="clear" w:color="auto" w:fill="auto"/>
          </w:tcPr>
          <w:p w14:paraId="544906AB" w14:textId="0D917D70" w:rsidR="00E65C9D" w:rsidRPr="009511D3" w:rsidRDefault="00E65C9D"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E65C9D" w:rsidRPr="009511D3" w14:paraId="2B94A68D" w14:textId="77777777" w:rsidTr="00E90528">
        <w:trPr>
          <w:trHeight w:val="465"/>
        </w:trPr>
        <w:tc>
          <w:tcPr>
            <w:tcW w:w="337" w:type="pct"/>
            <w:tcBorders>
              <w:top w:val="nil"/>
              <w:left w:val="single" w:sz="4" w:space="0" w:color="auto"/>
              <w:bottom w:val="nil"/>
              <w:right w:val="nil"/>
            </w:tcBorders>
            <w:shd w:val="clear" w:color="auto" w:fill="auto"/>
            <w:hideMark/>
          </w:tcPr>
          <w:p w14:paraId="3F2A56F0" w14:textId="77777777" w:rsidR="00E65C9D" w:rsidRPr="009511D3" w:rsidRDefault="00E65C9D"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3" w:type="pct"/>
            <w:tcBorders>
              <w:top w:val="nil"/>
              <w:left w:val="nil"/>
              <w:bottom w:val="nil"/>
              <w:right w:val="nil"/>
            </w:tcBorders>
            <w:shd w:val="clear" w:color="auto" w:fill="auto"/>
            <w:hideMark/>
          </w:tcPr>
          <w:p w14:paraId="5655F866" w14:textId="77777777" w:rsidR="00E65C9D" w:rsidRPr="009511D3" w:rsidRDefault="00E65C9D"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Пр/812-049.3-1</w:t>
            </w:r>
          </w:p>
        </w:tc>
        <w:tc>
          <w:tcPr>
            <w:tcW w:w="707" w:type="pct"/>
            <w:gridSpan w:val="3"/>
            <w:tcBorders>
              <w:top w:val="nil"/>
              <w:left w:val="nil"/>
              <w:bottom w:val="nil"/>
              <w:right w:val="nil"/>
            </w:tcBorders>
            <w:shd w:val="clear" w:color="auto" w:fill="auto"/>
            <w:hideMark/>
          </w:tcPr>
          <w:p w14:paraId="3B273846" w14:textId="77777777" w:rsidR="00E65C9D" w:rsidRPr="009511D3" w:rsidRDefault="00E65C9D"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НР Электротехнические установки на других объектах</w:t>
            </w:r>
          </w:p>
        </w:tc>
        <w:tc>
          <w:tcPr>
            <w:tcW w:w="331" w:type="pct"/>
            <w:tcBorders>
              <w:top w:val="nil"/>
              <w:left w:val="nil"/>
              <w:bottom w:val="nil"/>
              <w:right w:val="nil"/>
            </w:tcBorders>
            <w:shd w:val="clear" w:color="auto" w:fill="auto"/>
            <w:hideMark/>
          </w:tcPr>
          <w:p w14:paraId="6AA69963" w14:textId="77777777" w:rsidR="00E65C9D" w:rsidRPr="009511D3" w:rsidRDefault="00E65C9D"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w:t>
            </w:r>
          </w:p>
        </w:tc>
        <w:tc>
          <w:tcPr>
            <w:tcW w:w="292" w:type="pct"/>
            <w:tcBorders>
              <w:top w:val="nil"/>
              <w:left w:val="nil"/>
              <w:bottom w:val="nil"/>
              <w:right w:val="nil"/>
            </w:tcBorders>
            <w:shd w:val="clear" w:color="auto" w:fill="auto"/>
          </w:tcPr>
          <w:p w14:paraId="14576181" w14:textId="7E3C6DF8" w:rsidR="00E65C9D" w:rsidRPr="009511D3" w:rsidRDefault="00E65C9D"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774452F9" w14:textId="77777777" w:rsidR="00E65C9D" w:rsidRPr="009511D3" w:rsidRDefault="00E65C9D"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nil"/>
              <w:left w:val="nil"/>
              <w:bottom w:val="nil"/>
              <w:right w:val="nil"/>
            </w:tcBorders>
            <w:shd w:val="clear" w:color="auto" w:fill="auto"/>
          </w:tcPr>
          <w:p w14:paraId="133014BE" w14:textId="3CE6D314" w:rsidR="00E65C9D" w:rsidRPr="009511D3" w:rsidRDefault="00E65C9D"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02" w:type="pct"/>
            <w:tcBorders>
              <w:top w:val="nil"/>
              <w:left w:val="nil"/>
              <w:bottom w:val="nil"/>
              <w:right w:val="nil"/>
            </w:tcBorders>
            <w:shd w:val="clear" w:color="auto" w:fill="auto"/>
            <w:hideMark/>
          </w:tcPr>
          <w:p w14:paraId="36988149" w14:textId="77777777" w:rsidR="00E65C9D" w:rsidRPr="009511D3" w:rsidRDefault="00E65C9D"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13A49335" w14:textId="77777777" w:rsidR="00E65C9D" w:rsidRPr="009511D3" w:rsidRDefault="00E65C9D" w:rsidP="009511D3">
            <w:pPr>
              <w:spacing w:after="0" w:line="240" w:lineRule="auto"/>
              <w:contextualSpacing/>
              <w:jc w:val="right"/>
              <w:rPr>
                <w:rFonts w:ascii="Times New Roman" w:eastAsia="Times New Roman" w:hAnsi="Times New Roman" w:cs="Times New Roman"/>
                <w:sz w:val="24"/>
                <w:szCs w:val="24"/>
                <w:lang w:eastAsia="ru-RU"/>
              </w:rPr>
            </w:pPr>
          </w:p>
        </w:tc>
        <w:tc>
          <w:tcPr>
            <w:tcW w:w="334" w:type="pct"/>
            <w:tcBorders>
              <w:top w:val="nil"/>
              <w:left w:val="nil"/>
              <w:bottom w:val="nil"/>
              <w:right w:val="nil"/>
            </w:tcBorders>
            <w:shd w:val="clear" w:color="auto" w:fill="auto"/>
          </w:tcPr>
          <w:p w14:paraId="2BB008E2" w14:textId="44BACE51" w:rsidR="00E65C9D" w:rsidRPr="009511D3" w:rsidRDefault="00E65C9D"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tcPr>
          <w:p w14:paraId="1B519B86" w14:textId="77777777" w:rsidR="00E65C9D" w:rsidRPr="009511D3" w:rsidRDefault="00E65C9D"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74" w:type="pct"/>
            <w:tcBorders>
              <w:top w:val="nil"/>
              <w:left w:val="nil"/>
              <w:bottom w:val="nil"/>
              <w:right w:val="single" w:sz="4" w:space="0" w:color="auto"/>
            </w:tcBorders>
            <w:shd w:val="clear" w:color="auto" w:fill="auto"/>
          </w:tcPr>
          <w:p w14:paraId="24C819DB" w14:textId="28259466" w:rsidR="00E65C9D" w:rsidRPr="009511D3" w:rsidRDefault="00E65C9D"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E65C9D" w:rsidRPr="009511D3" w14:paraId="048EA1CA" w14:textId="77777777" w:rsidTr="00E90528">
        <w:trPr>
          <w:trHeight w:val="465"/>
        </w:trPr>
        <w:tc>
          <w:tcPr>
            <w:tcW w:w="337" w:type="pct"/>
            <w:tcBorders>
              <w:top w:val="nil"/>
              <w:left w:val="single" w:sz="4" w:space="0" w:color="auto"/>
              <w:bottom w:val="nil"/>
              <w:right w:val="nil"/>
            </w:tcBorders>
            <w:shd w:val="clear" w:color="auto" w:fill="auto"/>
            <w:hideMark/>
          </w:tcPr>
          <w:p w14:paraId="00C62759" w14:textId="77777777" w:rsidR="00E65C9D" w:rsidRPr="009511D3" w:rsidRDefault="00E65C9D"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3" w:type="pct"/>
            <w:tcBorders>
              <w:top w:val="nil"/>
              <w:left w:val="nil"/>
              <w:bottom w:val="nil"/>
              <w:right w:val="nil"/>
            </w:tcBorders>
            <w:shd w:val="clear" w:color="auto" w:fill="auto"/>
            <w:hideMark/>
          </w:tcPr>
          <w:p w14:paraId="4CE036AE" w14:textId="77777777" w:rsidR="00E65C9D" w:rsidRPr="009511D3" w:rsidRDefault="00E65C9D"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Пр/774-049.3</w:t>
            </w:r>
          </w:p>
        </w:tc>
        <w:tc>
          <w:tcPr>
            <w:tcW w:w="707" w:type="pct"/>
            <w:gridSpan w:val="3"/>
            <w:tcBorders>
              <w:top w:val="nil"/>
              <w:left w:val="nil"/>
              <w:bottom w:val="nil"/>
              <w:right w:val="nil"/>
            </w:tcBorders>
            <w:shd w:val="clear" w:color="auto" w:fill="auto"/>
            <w:hideMark/>
          </w:tcPr>
          <w:p w14:paraId="509E97A3" w14:textId="77777777" w:rsidR="00E65C9D" w:rsidRPr="009511D3" w:rsidRDefault="00E65C9D"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СП Электротехнические установки на других объектах</w:t>
            </w:r>
          </w:p>
        </w:tc>
        <w:tc>
          <w:tcPr>
            <w:tcW w:w="331" w:type="pct"/>
            <w:tcBorders>
              <w:top w:val="nil"/>
              <w:left w:val="nil"/>
              <w:bottom w:val="nil"/>
              <w:right w:val="nil"/>
            </w:tcBorders>
            <w:shd w:val="clear" w:color="auto" w:fill="auto"/>
            <w:hideMark/>
          </w:tcPr>
          <w:p w14:paraId="6F2C3921" w14:textId="77777777" w:rsidR="00E65C9D" w:rsidRPr="009511D3" w:rsidRDefault="00E65C9D"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w:t>
            </w:r>
          </w:p>
        </w:tc>
        <w:tc>
          <w:tcPr>
            <w:tcW w:w="292" w:type="pct"/>
            <w:tcBorders>
              <w:top w:val="nil"/>
              <w:left w:val="nil"/>
              <w:bottom w:val="nil"/>
              <w:right w:val="nil"/>
            </w:tcBorders>
            <w:shd w:val="clear" w:color="auto" w:fill="auto"/>
          </w:tcPr>
          <w:p w14:paraId="0E989CEE" w14:textId="7A7DF788" w:rsidR="00E65C9D" w:rsidRPr="009511D3" w:rsidRDefault="00E65C9D"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0FC90658" w14:textId="77777777" w:rsidR="00E65C9D" w:rsidRPr="009511D3" w:rsidRDefault="00E65C9D"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nil"/>
              <w:left w:val="nil"/>
              <w:bottom w:val="nil"/>
              <w:right w:val="nil"/>
            </w:tcBorders>
            <w:shd w:val="clear" w:color="auto" w:fill="auto"/>
          </w:tcPr>
          <w:p w14:paraId="2E051412" w14:textId="6F53BCC6" w:rsidR="00E65C9D" w:rsidRPr="009511D3" w:rsidRDefault="00E65C9D"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02" w:type="pct"/>
            <w:tcBorders>
              <w:top w:val="nil"/>
              <w:left w:val="nil"/>
              <w:bottom w:val="nil"/>
              <w:right w:val="nil"/>
            </w:tcBorders>
            <w:shd w:val="clear" w:color="auto" w:fill="auto"/>
            <w:hideMark/>
          </w:tcPr>
          <w:p w14:paraId="13DFAF90" w14:textId="77777777" w:rsidR="00E65C9D" w:rsidRPr="009511D3" w:rsidRDefault="00E65C9D"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075EE38F" w14:textId="77777777" w:rsidR="00E65C9D" w:rsidRPr="009511D3" w:rsidRDefault="00E65C9D" w:rsidP="009511D3">
            <w:pPr>
              <w:spacing w:after="0" w:line="240" w:lineRule="auto"/>
              <w:contextualSpacing/>
              <w:jc w:val="right"/>
              <w:rPr>
                <w:rFonts w:ascii="Times New Roman" w:eastAsia="Times New Roman" w:hAnsi="Times New Roman" w:cs="Times New Roman"/>
                <w:sz w:val="24"/>
                <w:szCs w:val="24"/>
                <w:lang w:eastAsia="ru-RU"/>
              </w:rPr>
            </w:pPr>
          </w:p>
        </w:tc>
        <w:tc>
          <w:tcPr>
            <w:tcW w:w="334" w:type="pct"/>
            <w:tcBorders>
              <w:top w:val="nil"/>
              <w:left w:val="nil"/>
              <w:bottom w:val="nil"/>
              <w:right w:val="nil"/>
            </w:tcBorders>
            <w:shd w:val="clear" w:color="auto" w:fill="auto"/>
          </w:tcPr>
          <w:p w14:paraId="5E4C99EC" w14:textId="3CAE3B8A" w:rsidR="00E65C9D" w:rsidRPr="009511D3" w:rsidRDefault="00E65C9D"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tcPr>
          <w:p w14:paraId="3BB9DCAF" w14:textId="77777777" w:rsidR="00E65C9D" w:rsidRPr="009511D3" w:rsidRDefault="00E65C9D"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74" w:type="pct"/>
            <w:tcBorders>
              <w:top w:val="nil"/>
              <w:left w:val="nil"/>
              <w:bottom w:val="nil"/>
              <w:right w:val="single" w:sz="4" w:space="0" w:color="auto"/>
            </w:tcBorders>
            <w:shd w:val="clear" w:color="auto" w:fill="auto"/>
          </w:tcPr>
          <w:p w14:paraId="6453F944" w14:textId="4D89DB48" w:rsidR="00E65C9D" w:rsidRPr="009511D3" w:rsidRDefault="00E65C9D"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E65C9D" w:rsidRPr="009511D3" w14:paraId="6753C820" w14:textId="77777777" w:rsidTr="00E90528">
        <w:trPr>
          <w:trHeight w:val="300"/>
        </w:trPr>
        <w:tc>
          <w:tcPr>
            <w:tcW w:w="337" w:type="pct"/>
            <w:tcBorders>
              <w:top w:val="nil"/>
              <w:left w:val="single" w:sz="4" w:space="0" w:color="auto"/>
              <w:bottom w:val="nil"/>
              <w:right w:val="nil"/>
            </w:tcBorders>
            <w:shd w:val="clear" w:color="auto" w:fill="auto"/>
            <w:hideMark/>
          </w:tcPr>
          <w:p w14:paraId="6EE16E10" w14:textId="77777777" w:rsidR="00E65C9D" w:rsidRPr="009511D3" w:rsidRDefault="00E65C9D"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703" w:type="pct"/>
            <w:tcBorders>
              <w:top w:val="nil"/>
              <w:left w:val="nil"/>
              <w:bottom w:val="nil"/>
              <w:right w:val="nil"/>
            </w:tcBorders>
            <w:shd w:val="clear" w:color="auto" w:fill="auto"/>
            <w:hideMark/>
          </w:tcPr>
          <w:p w14:paraId="5948580B" w14:textId="77777777" w:rsidR="00E65C9D" w:rsidRPr="009511D3" w:rsidRDefault="00E65C9D"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707" w:type="pct"/>
            <w:gridSpan w:val="3"/>
            <w:tcBorders>
              <w:top w:val="single" w:sz="4" w:space="0" w:color="auto"/>
              <w:left w:val="nil"/>
              <w:bottom w:val="nil"/>
              <w:right w:val="nil"/>
            </w:tcBorders>
            <w:shd w:val="clear" w:color="auto" w:fill="auto"/>
            <w:hideMark/>
          </w:tcPr>
          <w:p w14:paraId="47667E21" w14:textId="77777777" w:rsidR="00E65C9D" w:rsidRPr="009511D3" w:rsidRDefault="00E65C9D"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Всего по позиции</w:t>
            </w:r>
          </w:p>
        </w:tc>
        <w:tc>
          <w:tcPr>
            <w:tcW w:w="331" w:type="pct"/>
            <w:tcBorders>
              <w:top w:val="single" w:sz="4" w:space="0" w:color="auto"/>
              <w:left w:val="nil"/>
              <w:bottom w:val="nil"/>
              <w:right w:val="nil"/>
            </w:tcBorders>
            <w:shd w:val="clear" w:color="auto" w:fill="auto"/>
            <w:hideMark/>
          </w:tcPr>
          <w:p w14:paraId="4201938D" w14:textId="77777777" w:rsidR="00E65C9D" w:rsidRPr="009511D3" w:rsidRDefault="00E65C9D"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92" w:type="pct"/>
            <w:tcBorders>
              <w:top w:val="single" w:sz="4" w:space="0" w:color="auto"/>
              <w:left w:val="nil"/>
              <w:bottom w:val="nil"/>
              <w:right w:val="nil"/>
            </w:tcBorders>
            <w:shd w:val="clear" w:color="auto" w:fill="auto"/>
            <w:hideMark/>
          </w:tcPr>
          <w:p w14:paraId="518660B6" w14:textId="77777777" w:rsidR="00E65C9D" w:rsidRPr="009511D3" w:rsidRDefault="00E65C9D"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2B3913D0" w14:textId="77777777" w:rsidR="00E65C9D" w:rsidRPr="009511D3" w:rsidRDefault="00E65C9D"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59" w:type="pct"/>
            <w:tcBorders>
              <w:top w:val="single" w:sz="4" w:space="0" w:color="auto"/>
              <w:left w:val="nil"/>
              <w:bottom w:val="nil"/>
              <w:right w:val="nil"/>
            </w:tcBorders>
            <w:shd w:val="clear" w:color="auto" w:fill="auto"/>
            <w:hideMark/>
          </w:tcPr>
          <w:p w14:paraId="47B9E967" w14:textId="77777777" w:rsidR="00E65C9D" w:rsidRPr="009511D3" w:rsidRDefault="00E65C9D"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302" w:type="pct"/>
            <w:tcBorders>
              <w:top w:val="single" w:sz="4" w:space="0" w:color="auto"/>
              <w:left w:val="nil"/>
              <w:bottom w:val="nil"/>
              <w:right w:val="nil"/>
            </w:tcBorders>
            <w:shd w:val="clear" w:color="auto" w:fill="auto"/>
            <w:hideMark/>
          </w:tcPr>
          <w:p w14:paraId="423C0243" w14:textId="77777777" w:rsidR="00E65C9D" w:rsidRPr="009511D3" w:rsidRDefault="00E65C9D"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132FA91F" w14:textId="77777777" w:rsidR="00E65C9D" w:rsidRPr="009511D3" w:rsidRDefault="00E65C9D"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334" w:type="pct"/>
            <w:tcBorders>
              <w:top w:val="single" w:sz="4" w:space="0" w:color="auto"/>
              <w:left w:val="nil"/>
              <w:bottom w:val="nil"/>
              <w:right w:val="nil"/>
            </w:tcBorders>
            <w:shd w:val="clear" w:color="auto" w:fill="auto"/>
          </w:tcPr>
          <w:p w14:paraId="2677C981" w14:textId="7C1088F2" w:rsidR="00E65C9D" w:rsidRPr="009511D3" w:rsidRDefault="00E65C9D"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1" w:type="pct"/>
            <w:tcBorders>
              <w:top w:val="single" w:sz="4" w:space="0" w:color="auto"/>
              <w:left w:val="nil"/>
              <w:bottom w:val="nil"/>
              <w:right w:val="nil"/>
            </w:tcBorders>
            <w:shd w:val="clear" w:color="auto" w:fill="auto"/>
          </w:tcPr>
          <w:p w14:paraId="5C7A1907" w14:textId="119429B4" w:rsidR="00E65C9D" w:rsidRPr="009511D3" w:rsidRDefault="00E65C9D"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74" w:type="pct"/>
            <w:tcBorders>
              <w:top w:val="single" w:sz="4" w:space="0" w:color="auto"/>
              <w:left w:val="nil"/>
              <w:bottom w:val="nil"/>
              <w:right w:val="single" w:sz="4" w:space="0" w:color="auto"/>
            </w:tcBorders>
            <w:shd w:val="clear" w:color="auto" w:fill="auto"/>
          </w:tcPr>
          <w:p w14:paraId="531F001A" w14:textId="38DD01A0" w:rsidR="00E65C9D" w:rsidRPr="009511D3" w:rsidRDefault="00E65C9D"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294F7C" w:rsidRPr="009511D3" w14:paraId="1BB4F166" w14:textId="77777777" w:rsidTr="00E90528">
        <w:trPr>
          <w:trHeight w:val="300"/>
        </w:trPr>
        <w:tc>
          <w:tcPr>
            <w:tcW w:w="337" w:type="pct"/>
            <w:tcBorders>
              <w:top w:val="single" w:sz="4" w:space="0" w:color="auto"/>
              <w:left w:val="single" w:sz="4" w:space="0" w:color="auto"/>
              <w:bottom w:val="nil"/>
              <w:right w:val="nil"/>
            </w:tcBorders>
            <w:shd w:val="clear" w:color="auto" w:fill="auto"/>
            <w:hideMark/>
          </w:tcPr>
          <w:p w14:paraId="143155EF" w14:textId="77777777" w:rsidR="00294F7C" w:rsidRPr="009511D3" w:rsidRDefault="00294F7C"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2</w:t>
            </w:r>
          </w:p>
        </w:tc>
        <w:tc>
          <w:tcPr>
            <w:tcW w:w="703" w:type="pct"/>
            <w:tcBorders>
              <w:top w:val="single" w:sz="4" w:space="0" w:color="auto"/>
              <w:left w:val="nil"/>
              <w:bottom w:val="nil"/>
              <w:right w:val="nil"/>
            </w:tcBorders>
            <w:shd w:val="clear" w:color="auto" w:fill="auto"/>
            <w:hideMark/>
          </w:tcPr>
          <w:p w14:paraId="43BA714A" w14:textId="77777777" w:rsidR="00294F7C" w:rsidRPr="009511D3" w:rsidRDefault="00294F7C"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ФЕРм08-03-575-01</w:t>
            </w:r>
          </w:p>
        </w:tc>
        <w:tc>
          <w:tcPr>
            <w:tcW w:w="707" w:type="pct"/>
            <w:gridSpan w:val="3"/>
            <w:tcBorders>
              <w:top w:val="single" w:sz="4" w:space="0" w:color="auto"/>
              <w:left w:val="nil"/>
              <w:bottom w:val="nil"/>
              <w:right w:val="nil"/>
            </w:tcBorders>
            <w:shd w:val="clear" w:color="auto" w:fill="auto"/>
            <w:hideMark/>
          </w:tcPr>
          <w:p w14:paraId="6298F7F3" w14:textId="77777777" w:rsidR="00294F7C" w:rsidRPr="009511D3" w:rsidRDefault="00294F7C"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Прибор или аппарат( Монтаж  ТТ)</w:t>
            </w:r>
          </w:p>
        </w:tc>
        <w:tc>
          <w:tcPr>
            <w:tcW w:w="331" w:type="pct"/>
            <w:tcBorders>
              <w:top w:val="single" w:sz="4" w:space="0" w:color="auto"/>
              <w:left w:val="nil"/>
              <w:bottom w:val="nil"/>
              <w:right w:val="nil"/>
            </w:tcBorders>
            <w:shd w:val="clear" w:color="auto" w:fill="auto"/>
            <w:hideMark/>
          </w:tcPr>
          <w:p w14:paraId="216D1DD7" w14:textId="77777777" w:rsidR="00294F7C" w:rsidRPr="009511D3" w:rsidRDefault="00294F7C"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шт</w:t>
            </w:r>
          </w:p>
        </w:tc>
        <w:tc>
          <w:tcPr>
            <w:tcW w:w="292" w:type="pct"/>
            <w:tcBorders>
              <w:top w:val="single" w:sz="4" w:space="0" w:color="auto"/>
              <w:left w:val="nil"/>
              <w:bottom w:val="nil"/>
              <w:right w:val="nil"/>
            </w:tcBorders>
            <w:shd w:val="clear" w:color="auto" w:fill="auto"/>
            <w:hideMark/>
          </w:tcPr>
          <w:p w14:paraId="721E7E8B" w14:textId="2A44E6E8" w:rsidR="00294F7C" w:rsidRPr="009511D3" w:rsidRDefault="00294F7C"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1143</w:t>
            </w:r>
          </w:p>
        </w:tc>
        <w:tc>
          <w:tcPr>
            <w:tcW w:w="440" w:type="pct"/>
            <w:tcBorders>
              <w:top w:val="single" w:sz="4" w:space="0" w:color="auto"/>
              <w:left w:val="nil"/>
              <w:bottom w:val="nil"/>
              <w:right w:val="nil"/>
            </w:tcBorders>
            <w:shd w:val="clear" w:color="auto" w:fill="auto"/>
            <w:hideMark/>
          </w:tcPr>
          <w:p w14:paraId="16E9989A" w14:textId="3326050A" w:rsidR="00294F7C" w:rsidRPr="009511D3" w:rsidRDefault="00294F7C"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1</w:t>
            </w:r>
          </w:p>
        </w:tc>
        <w:tc>
          <w:tcPr>
            <w:tcW w:w="459" w:type="pct"/>
            <w:tcBorders>
              <w:top w:val="single" w:sz="4" w:space="0" w:color="auto"/>
              <w:left w:val="nil"/>
              <w:bottom w:val="nil"/>
              <w:right w:val="nil"/>
            </w:tcBorders>
            <w:shd w:val="clear" w:color="auto" w:fill="auto"/>
            <w:hideMark/>
          </w:tcPr>
          <w:p w14:paraId="1A901A66" w14:textId="063E73D2" w:rsidR="00294F7C" w:rsidRPr="009511D3" w:rsidRDefault="00294F7C"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1143</w:t>
            </w:r>
          </w:p>
        </w:tc>
        <w:tc>
          <w:tcPr>
            <w:tcW w:w="302" w:type="pct"/>
            <w:tcBorders>
              <w:top w:val="single" w:sz="4" w:space="0" w:color="auto"/>
              <w:left w:val="nil"/>
              <w:bottom w:val="nil"/>
              <w:right w:val="nil"/>
            </w:tcBorders>
            <w:shd w:val="clear" w:color="auto" w:fill="auto"/>
            <w:hideMark/>
          </w:tcPr>
          <w:p w14:paraId="2551755A" w14:textId="77777777" w:rsidR="00294F7C" w:rsidRPr="009511D3" w:rsidRDefault="00294F7C"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410FBD4F" w14:textId="77777777" w:rsidR="00294F7C" w:rsidRPr="009511D3" w:rsidRDefault="00294F7C"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334" w:type="pct"/>
            <w:tcBorders>
              <w:top w:val="single" w:sz="4" w:space="0" w:color="auto"/>
              <w:left w:val="nil"/>
              <w:bottom w:val="nil"/>
              <w:right w:val="nil"/>
            </w:tcBorders>
            <w:shd w:val="clear" w:color="auto" w:fill="auto"/>
            <w:hideMark/>
          </w:tcPr>
          <w:p w14:paraId="13DE61B5" w14:textId="77777777" w:rsidR="00294F7C" w:rsidRPr="009511D3" w:rsidRDefault="00294F7C"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81" w:type="pct"/>
            <w:tcBorders>
              <w:top w:val="single" w:sz="4" w:space="0" w:color="auto"/>
              <w:left w:val="nil"/>
              <w:bottom w:val="nil"/>
              <w:right w:val="nil"/>
            </w:tcBorders>
            <w:shd w:val="clear" w:color="auto" w:fill="auto"/>
            <w:hideMark/>
          </w:tcPr>
          <w:p w14:paraId="555726B5" w14:textId="77777777" w:rsidR="00294F7C" w:rsidRPr="009511D3" w:rsidRDefault="00294F7C"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374" w:type="pct"/>
            <w:tcBorders>
              <w:top w:val="single" w:sz="4" w:space="0" w:color="auto"/>
              <w:left w:val="nil"/>
              <w:bottom w:val="nil"/>
              <w:right w:val="single" w:sz="4" w:space="0" w:color="auto"/>
            </w:tcBorders>
            <w:shd w:val="clear" w:color="auto" w:fill="auto"/>
            <w:hideMark/>
          </w:tcPr>
          <w:p w14:paraId="0B74D250" w14:textId="77777777" w:rsidR="00294F7C" w:rsidRPr="009511D3" w:rsidRDefault="00294F7C"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r>
      <w:tr w:rsidR="00E65C9D" w:rsidRPr="009511D3" w14:paraId="71D21A50" w14:textId="77777777" w:rsidTr="00E90528">
        <w:trPr>
          <w:trHeight w:val="300"/>
        </w:trPr>
        <w:tc>
          <w:tcPr>
            <w:tcW w:w="337" w:type="pct"/>
            <w:tcBorders>
              <w:top w:val="nil"/>
              <w:left w:val="single" w:sz="4" w:space="0" w:color="auto"/>
              <w:bottom w:val="nil"/>
              <w:right w:val="nil"/>
            </w:tcBorders>
            <w:shd w:val="clear" w:color="auto" w:fill="auto"/>
            <w:vAlign w:val="center"/>
            <w:hideMark/>
          </w:tcPr>
          <w:p w14:paraId="079DA196" w14:textId="77777777" w:rsidR="00E65C9D" w:rsidRPr="009511D3" w:rsidRDefault="00E65C9D"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3" w:type="pct"/>
            <w:tcBorders>
              <w:top w:val="nil"/>
              <w:left w:val="nil"/>
              <w:bottom w:val="nil"/>
              <w:right w:val="nil"/>
            </w:tcBorders>
            <w:shd w:val="clear" w:color="auto" w:fill="auto"/>
            <w:hideMark/>
          </w:tcPr>
          <w:p w14:paraId="454CAE91" w14:textId="77777777" w:rsidR="00E65C9D" w:rsidRPr="009511D3" w:rsidRDefault="00E65C9D"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1</w:t>
            </w:r>
          </w:p>
        </w:tc>
        <w:tc>
          <w:tcPr>
            <w:tcW w:w="707" w:type="pct"/>
            <w:gridSpan w:val="3"/>
            <w:tcBorders>
              <w:top w:val="nil"/>
              <w:left w:val="nil"/>
              <w:bottom w:val="nil"/>
              <w:right w:val="nil"/>
            </w:tcBorders>
            <w:shd w:val="clear" w:color="auto" w:fill="auto"/>
            <w:hideMark/>
          </w:tcPr>
          <w:p w14:paraId="29D1B78F" w14:textId="77777777" w:rsidR="00E65C9D" w:rsidRPr="009511D3" w:rsidRDefault="00E65C9D"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ОТ</w:t>
            </w:r>
          </w:p>
        </w:tc>
        <w:tc>
          <w:tcPr>
            <w:tcW w:w="331" w:type="pct"/>
            <w:tcBorders>
              <w:top w:val="nil"/>
              <w:left w:val="nil"/>
              <w:bottom w:val="nil"/>
              <w:right w:val="nil"/>
            </w:tcBorders>
            <w:shd w:val="clear" w:color="auto" w:fill="auto"/>
            <w:hideMark/>
          </w:tcPr>
          <w:p w14:paraId="6D7BBC58" w14:textId="77777777" w:rsidR="00E65C9D" w:rsidRPr="009511D3" w:rsidRDefault="00E65C9D" w:rsidP="009511D3">
            <w:pPr>
              <w:spacing w:after="0" w:line="240" w:lineRule="auto"/>
              <w:contextualSpacing/>
              <w:rPr>
                <w:rFonts w:ascii="Times New Roman" w:eastAsia="Times New Roman" w:hAnsi="Times New Roman" w:cs="Times New Roman"/>
                <w:color w:val="000000"/>
                <w:sz w:val="24"/>
                <w:szCs w:val="24"/>
                <w:lang w:eastAsia="ru-RU"/>
              </w:rPr>
            </w:pPr>
          </w:p>
        </w:tc>
        <w:tc>
          <w:tcPr>
            <w:tcW w:w="292" w:type="pct"/>
            <w:tcBorders>
              <w:top w:val="nil"/>
              <w:left w:val="nil"/>
              <w:bottom w:val="nil"/>
              <w:right w:val="nil"/>
            </w:tcBorders>
            <w:shd w:val="clear" w:color="auto" w:fill="auto"/>
            <w:hideMark/>
          </w:tcPr>
          <w:p w14:paraId="3EF55C2D" w14:textId="77777777" w:rsidR="00E65C9D" w:rsidRPr="009511D3" w:rsidRDefault="00E65C9D"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hideMark/>
          </w:tcPr>
          <w:p w14:paraId="65DE0CE0" w14:textId="77777777" w:rsidR="00E65C9D" w:rsidRPr="009511D3" w:rsidRDefault="00E65C9D"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hideMark/>
          </w:tcPr>
          <w:p w14:paraId="12A0E81C" w14:textId="77777777" w:rsidR="00E65C9D" w:rsidRPr="009511D3" w:rsidRDefault="00E65C9D" w:rsidP="009511D3">
            <w:pPr>
              <w:spacing w:after="0" w:line="240" w:lineRule="auto"/>
              <w:contextualSpacing/>
              <w:jc w:val="center"/>
              <w:rPr>
                <w:rFonts w:ascii="Times New Roman" w:eastAsia="Times New Roman" w:hAnsi="Times New Roman" w:cs="Times New Roman"/>
                <w:sz w:val="24"/>
                <w:szCs w:val="24"/>
                <w:lang w:eastAsia="ru-RU"/>
              </w:rPr>
            </w:pPr>
          </w:p>
        </w:tc>
        <w:tc>
          <w:tcPr>
            <w:tcW w:w="302" w:type="pct"/>
            <w:tcBorders>
              <w:top w:val="nil"/>
              <w:left w:val="nil"/>
              <w:bottom w:val="nil"/>
              <w:right w:val="nil"/>
            </w:tcBorders>
            <w:shd w:val="clear" w:color="auto" w:fill="auto"/>
          </w:tcPr>
          <w:p w14:paraId="41F541E1" w14:textId="68CE03EB" w:rsidR="00E65C9D" w:rsidRPr="009511D3" w:rsidRDefault="00E65C9D"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78ED280E" w14:textId="77777777" w:rsidR="00E65C9D" w:rsidRPr="009511D3" w:rsidRDefault="00E65C9D"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34" w:type="pct"/>
            <w:tcBorders>
              <w:top w:val="nil"/>
              <w:left w:val="nil"/>
              <w:bottom w:val="nil"/>
              <w:right w:val="nil"/>
            </w:tcBorders>
            <w:shd w:val="clear" w:color="auto" w:fill="auto"/>
          </w:tcPr>
          <w:p w14:paraId="3D26A0B0" w14:textId="4DF91CAD" w:rsidR="00E65C9D" w:rsidRPr="009511D3" w:rsidRDefault="00E65C9D"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tcPr>
          <w:p w14:paraId="0DEF66AB" w14:textId="626EC143" w:rsidR="00E65C9D" w:rsidRPr="009511D3" w:rsidRDefault="00E65C9D"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74" w:type="pct"/>
            <w:tcBorders>
              <w:top w:val="nil"/>
              <w:left w:val="nil"/>
              <w:bottom w:val="nil"/>
              <w:right w:val="single" w:sz="4" w:space="0" w:color="auto"/>
            </w:tcBorders>
            <w:shd w:val="clear" w:color="auto" w:fill="auto"/>
          </w:tcPr>
          <w:p w14:paraId="344262B9" w14:textId="2162B2B6" w:rsidR="00E65C9D" w:rsidRPr="009511D3" w:rsidRDefault="00E65C9D"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E65C9D" w:rsidRPr="009511D3" w14:paraId="6DFC3EFB" w14:textId="77777777" w:rsidTr="00E90528">
        <w:trPr>
          <w:trHeight w:val="300"/>
        </w:trPr>
        <w:tc>
          <w:tcPr>
            <w:tcW w:w="337" w:type="pct"/>
            <w:tcBorders>
              <w:top w:val="nil"/>
              <w:left w:val="single" w:sz="4" w:space="0" w:color="auto"/>
              <w:bottom w:val="nil"/>
              <w:right w:val="nil"/>
            </w:tcBorders>
            <w:shd w:val="clear" w:color="auto" w:fill="auto"/>
            <w:vAlign w:val="center"/>
            <w:hideMark/>
          </w:tcPr>
          <w:p w14:paraId="2448575D" w14:textId="77777777" w:rsidR="00E65C9D" w:rsidRPr="009511D3" w:rsidRDefault="00E65C9D"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3" w:type="pct"/>
            <w:tcBorders>
              <w:top w:val="nil"/>
              <w:left w:val="nil"/>
              <w:bottom w:val="nil"/>
              <w:right w:val="nil"/>
            </w:tcBorders>
            <w:shd w:val="clear" w:color="auto" w:fill="auto"/>
            <w:hideMark/>
          </w:tcPr>
          <w:p w14:paraId="064C5EA2" w14:textId="77777777" w:rsidR="00E65C9D" w:rsidRPr="009511D3" w:rsidRDefault="00E65C9D"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4</w:t>
            </w:r>
          </w:p>
        </w:tc>
        <w:tc>
          <w:tcPr>
            <w:tcW w:w="707" w:type="pct"/>
            <w:gridSpan w:val="3"/>
            <w:tcBorders>
              <w:top w:val="nil"/>
              <w:left w:val="nil"/>
              <w:bottom w:val="nil"/>
              <w:right w:val="nil"/>
            </w:tcBorders>
            <w:shd w:val="clear" w:color="auto" w:fill="auto"/>
            <w:hideMark/>
          </w:tcPr>
          <w:p w14:paraId="3AD72A25" w14:textId="77777777" w:rsidR="00E65C9D" w:rsidRPr="009511D3" w:rsidRDefault="00E65C9D"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М</w:t>
            </w:r>
          </w:p>
        </w:tc>
        <w:tc>
          <w:tcPr>
            <w:tcW w:w="331" w:type="pct"/>
            <w:tcBorders>
              <w:top w:val="nil"/>
              <w:left w:val="nil"/>
              <w:bottom w:val="nil"/>
              <w:right w:val="nil"/>
            </w:tcBorders>
            <w:shd w:val="clear" w:color="auto" w:fill="auto"/>
            <w:hideMark/>
          </w:tcPr>
          <w:p w14:paraId="6B78973E" w14:textId="77777777" w:rsidR="00E65C9D" w:rsidRPr="009511D3" w:rsidRDefault="00E65C9D" w:rsidP="009511D3">
            <w:pPr>
              <w:spacing w:after="0" w:line="240" w:lineRule="auto"/>
              <w:contextualSpacing/>
              <w:rPr>
                <w:rFonts w:ascii="Times New Roman" w:eastAsia="Times New Roman" w:hAnsi="Times New Roman" w:cs="Times New Roman"/>
                <w:color w:val="000000"/>
                <w:sz w:val="24"/>
                <w:szCs w:val="24"/>
                <w:lang w:eastAsia="ru-RU"/>
              </w:rPr>
            </w:pPr>
          </w:p>
        </w:tc>
        <w:tc>
          <w:tcPr>
            <w:tcW w:w="292" w:type="pct"/>
            <w:tcBorders>
              <w:top w:val="nil"/>
              <w:left w:val="nil"/>
              <w:bottom w:val="nil"/>
              <w:right w:val="nil"/>
            </w:tcBorders>
            <w:shd w:val="clear" w:color="auto" w:fill="auto"/>
            <w:hideMark/>
          </w:tcPr>
          <w:p w14:paraId="0C4F2282" w14:textId="77777777" w:rsidR="00E65C9D" w:rsidRPr="009511D3" w:rsidRDefault="00E65C9D"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hideMark/>
          </w:tcPr>
          <w:p w14:paraId="52EB87CD" w14:textId="77777777" w:rsidR="00E65C9D" w:rsidRPr="009511D3" w:rsidRDefault="00E65C9D"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hideMark/>
          </w:tcPr>
          <w:p w14:paraId="30C5B49E" w14:textId="77777777" w:rsidR="00E65C9D" w:rsidRPr="009511D3" w:rsidRDefault="00E65C9D" w:rsidP="009511D3">
            <w:pPr>
              <w:spacing w:after="0" w:line="240" w:lineRule="auto"/>
              <w:contextualSpacing/>
              <w:jc w:val="center"/>
              <w:rPr>
                <w:rFonts w:ascii="Times New Roman" w:eastAsia="Times New Roman" w:hAnsi="Times New Roman" w:cs="Times New Roman"/>
                <w:sz w:val="24"/>
                <w:szCs w:val="24"/>
                <w:lang w:eastAsia="ru-RU"/>
              </w:rPr>
            </w:pPr>
          </w:p>
        </w:tc>
        <w:tc>
          <w:tcPr>
            <w:tcW w:w="302" w:type="pct"/>
            <w:tcBorders>
              <w:top w:val="nil"/>
              <w:left w:val="nil"/>
              <w:bottom w:val="nil"/>
              <w:right w:val="nil"/>
            </w:tcBorders>
            <w:shd w:val="clear" w:color="auto" w:fill="auto"/>
          </w:tcPr>
          <w:p w14:paraId="2BAECF84" w14:textId="2F9DBF41" w:rsidR="00E65C9D" w:rsidRPr="009511D3" w:rsidRDefault="00E65C9D"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6C5BC4AE" w14:textId="77777777" w:rsidR="00E65C9D" w:rsidRPr="009511D3" w:rsidRDefault="00E65C9D"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34" w:type="pct"/>
            <w:tcBorders>
              <w:top w:val="nil"/>
              <w:left w:val="nil"/>
              <w:bottom w:val="nil"/>
              <w:right w:val="nil"/>
            </w:tcBorders>
            <w:shd w:val="clear" w:color="auto" w:fill="auto"/>
          </w:tcPr>
          <w:p w14:paraId="17953D3A" w14:textId="056C87AE" w:rsidR="00E65C9D" w:rsidRPr="009511D3" w:rsidRDefault="00E65C9D"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tcPr>
          <w:p w14:paraId="535A90D8" w14:textId="40472BEA" w:rsidR="00E65C9D" w:rsidRPr="009511D3" w:rsidRDefault="00E65C9D"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74" w:type="pct"/>
            <w:tcBorders>
              <w:top w:val="nil"/>
              <w:left w:val="nil"/>
              <w:bottom w:val="nil"/>
              <w:right w:val="single" w:sz="4" w:space="0" w:color="auto"/>
            </w:tcBorders>
            <w:shd w:val="clear" w:color="auto" w:fill="auto"/>
          </w:tcPr>
          <w:p w14:paraId="54737FD7" w14:textId="42793DDD" w:rsidR="00E65C9D" w:rsidRPr="009511D3" w:rsidRDefault="00E65C9D"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E65C9D" w:rsidRPr="009511D3" w14:paraId="6CE3C695" w14:textId="77777777" w:rsidTr="00E90528">
        <w:trPr>
          <w:trHeight w:val="300"/>
        </w:trPr>
        <w:tc>
          <w:tcPr>
            <w:tcW w:w="337" w:type="pct"/>
            <w:tcBorders>
              <w:top w:val="nil"/>
              <w:left w:val="single" w:sz="4" w:space="0" w:color="auto"/>
              <w:bottom w:val="nil"/>
              <w:right w:val="nil"/>
            </w:tcBorders>
            <w:shd w:val="clear" w:color="auto" w:fill="auto"/>
            <w:hideMark/>
          </w:tcPr>
          <w:p w14:paraId="01092843" w14:textId="77777777" w:rsidR="00E65C9D" w:rsidRPr="009511D3" w:rsidRDefault="00E65C9D"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3" w:type="pct"/>
            <w:tcBorders>
              <w:top w:val="nil"/>
              <w:left w:val="nil"/>
              <w:bottom w:val="nil"/>
              <w:right w:val="nil"/>
            </w:tcBorders>
            <w:shd w:val="clear" w:color="auto" w:fill="auto"/>
            <w:hideMark/>
          </w:tcPr>
          <w:p w14:paraId="575A363B" w14:textId="77777777" w:rsidR="00E65C9D" w:rsidRPr="009511D3" w:rsidRDefault="00E65C9D"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707" w:type="pct"/>
            <w:gridSpan w:val="3"/>
            <w:tcBorders>
              <w:top w:val="nil"/>
              <w:left w:val="nil"/>
              <w:bottom w:val="nil"/>
              <w:right w:val="nil"/>
            </w:tcBorders>
            <w:shd w:val="clear" w:color="auto" w:fill="auto"/>
            <w:hideMark/>
          </w:tcPr>
          <w:p w14:paraId="3ADF4F80" w14:textId="77777777" w:rsidR="00E65C9D" w:rsidRPr="009511D3" w:rsidRDefault="00E65C9D"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ЗТ</w:t>
            </w:r>
          </w:p>
        </w:tc>
        <w:tc>
          <w:tcPr>
            <w:tcW w:w="331" w:type="pct"/>
            <w:tcBorders>
              <w:top w:val="nil"/>
              <w:left w:val="nil"/>
              <w:bottom w:val="nil"/>
              <w:right w:val="nil"/>
            </w:tcBorders>
            <w:shd w:val="clear" w:color="auto" w:fill="auto"/>
            <w:hideMark/>
          </w:tcPr>
          <w:p w14:paraId="23F9AD2E" w14:textId="77777777" w:rsidR="00E65C9D" w:rsidRPr="009511D3" w:rsidRDefault="00E65C9D"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чел.-ч</w:t>
            </w:r>
          </w:p>
        </w:tc>
        <w:tc>
          <w:tcPr>
            <w:tcW w:w="292" w:type="pct"/>
            <w:tcBorders>
              <w:top w:val="nil"/>
              <w:left w:val="nil"/>
              <w:bottom w:val="nil"/>
              <w:right w:val="nil"/>
            </w:tcBorders>
            <w:shd w:val="clear" w:color="auto" w:fill="auto"/>
          </w:tcPr>
          <w:p w14:paraId="3C7582B8" w14:textId="5C1B0A63" w:rsidR="00E65C9D" w:rsidRPr="009511D3" w:rsidRDefault="00E65C9D"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0324B1DA" w14:textId="77777777" w:rsidR="00E65C9D" w:rsidRPr="009511D3" w:rsidRDefault="00E65C9D"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nil"/>
              <w:left w:val="nil"/>
              <w:bottom w:val="nil"/>
              <w:right w:val="nil"/>
            </w:tcBorders>
            <w:shd w:val="clear" w:color="auto" w:fill="auto"/>
          </w:tcPr>
          <w:p w14:paraId="31C7A5FA" w14:textId="4D8E0322" w:rsidR="00E65C9D" w:rsidRPr="009511D3" w:rsidRDefault="00E65C9D"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02" w:type="pct"/>
            <w:tcBorders>
              <w:top w:val="nil"/>
              <w:left w:val="nil"/>
              <w:bottom w:val="nil"/>
              <w:right w:val="nil"/>
            </w:tcBorders>
            <w:shd w:val="clear" w:color="auto" w:fill="auto"/>
          </w:tcPr>
          <w:p w14:paraId="533740FD" w14:textId="77777777" w:rsidR="00E65C9D" w:rsidRPr="009511D3" w:rsidRDefault="00E65C9D"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09C4FA3D" w14:textId="77777777" w:rsidR="00E65C9D" w:rsidRPr="009511D3" w:rsidRDefault="00E65C9D" w:rsidP="009511D3">
            <w:pPr>
              <w:spacing w:after="0" w:line="240" w:lineRule="auto"/>
              <w:contextualSpacing/>
              <w:jc w:val="right"/>
              <w:rPr>
                <w:rFonts w:ascii="Times New Roman" w:eastAsia="Times New Roman" w:hAnsi="Times New Roman" w:cs="Times New Roman"/>
                <w:sz w:val="24"/>
                <w:szCs w:val="24"/>
                <w:lang w:eastAsia="ru-RU"/>
              </w:rPr>
            </w:pPr>
          </w:p>
        </w:tc>
        <w:tc>
          <w:tcPr>
            <w:tcW w:w="334" w:type="pct"/>
            <w:tcBorders>
              <w:top w:val="nil"/>
              <w:left w:val="nil"/>
              <w:bottom w:val="nil"/>
              <w:right w:val="nil"/>
            </w:tcBorders>
            <w:shd w:val="clear" w:color="auto" w:fill="auto"/>
          </w:tcPr>
          <w:p w14:paraId="64C09ED8" w14:textId="77777777" w:rsidR="00E65C9D" w:rsidRPr="009511D3" w:rsidRDefault="00E65C9D" w:rsidP="009511D3">
            <w:pPr>
              <w:spacing w:after="0" w:line="240" w:lineRule="auto"/>
              <w:contextualSpacing/>
              <w:jc w:val="center"/>
              <w:rPr>
                <w:rFonts w:ascii="Times New Roman" w:eastAsia="Times New Roman" w:hAnsi="Times New Roman" w:cs="Times New Roman"/>
                <w:sz w:val="24"/>
                <w:szCs w:val="24"/>
                <w:lang w:eastAsia="ru-RU"/>
              </w:rPr>
            </w:pPr>
          </w:p>
        </w:tc>
        <w:tc>
          <w:tcPr>
            <w:tcW w:w="281" w:type="pct"/>
            <w:tcBorders>
              <w:top w:val="nil"/>
              <w:left w:val="nil"/>
              <w:bottom w:val="nil"/>
              <w:right w:val="nil"/>
            </w:tcBorders>
            <w:shd w:val="clear" w:color="auto" w:fill="auto"/>
          </w:tcPr>
          <w:p w14:paraId="4C9AB682" w14:textId="77777777" w:rsidR="00E65C9D" w:rsidRPr="009511D3" w:rsidRDefault="00E65C9D" w:rsidP="009511D3">
            <w:pPr>
              <w:spacing w:after="0" w:line="240" w:lineRule="auto"/>
              <w:contextualSpacing/>
              <w:jc w:val="right"/>
              <w:rPr>
                <w:rFonts w:ascii="Times New Roman" w:eastAsia="Times New Roman" w:hAnsi="Times New Roman" w:cs="Times New Roman"/>
                <w:sz w:val="24"/>
                <w:szCs w:val="24"/>
                <w:lang w:eastAsia="ru-RU"/>
              </w:rPr>
            </w:pPr>
          </w:p>
        </w:tc>
        <w:tc>
          <w:tcPr>
            <w:tcW w:w="374" w:type="pct"/>
            <w:tcBorders>
              <w:top w:val="nil"/>
              <w:left w:val="nil"/>
              <w:bottom w:val="nil"/>
              <w:right w:val="single" w:sz="4" w:space="0" w:color="auto"/>
            </w:tcBorders>
            <w:shd w:val="clear" w:color="auto" w:fill="auto"/>
          </w:tcPr>
          <w:p w14:paraId="66588499" w14:textId="51BEFE6C" w:rsidR="00E65C9D" w:rsidRPr="009511D3" w:rsidRDefault="00E65C9D"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E65C9D" w:rsidRPr="009511D3" w14:paraId="5214CFBF" w14:textId="77777777" w:rsidTr="00E90528">
        <w:trPr>
          <w:trHeight w:val="300"/>
        </w:trPr>
        <w:tc>
          <w:tcPr>
            <w:tcW w:w="337" w:type="pct"/>
            <w:tcBorders>
              <w:top w:val="nil"/>
              <w:left w:val="single" w:sz="4" w:space="0" w:color="auto"/>
              <w:bottom w:val="nil"/>
              <w:right w:val="nil"/>
            </w:tcBorders>
            <w:shd w:val="clear" w:color="auto" w:fill="auto"/>
            <w:vAlign w:val="center"/>
            <w:hideMark/>
          </w:tcPr>
          <w:p w14:paraId="79463CA2" w14:textId="77777777" w:rsidR="00E65C9D" w:rsidRPr="009511D3" w:rsidRDefault="00E65C9D"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3" w:type="pct"/>
            <w:tcBorders>
              <w:top w:val="nil"/>
              <w:left w:val="nil"/>
              <w:bottom w:val="nil"/>
              <w:right w:val="nil"/>
            </w:tcBorders>
            <w:shd w:val="clear" w:color="auto" w:fill="auto"/>
            <w:hideMark/>
          </w:tcPr>
          <w:p w14:paraId="16911275" w14:textId="77777777" w:rsidR="00E65C9D" w:rsidRPr="009511D3" w:rsidRDefault="00E65C9D"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707" w:type="pct"/>
            <w:gridSpan w:val="3"/>
            <w:tcBorders>
              <w:top w:val="single" w:sz="4" w:space="0" w:color="auto"/>
              <w:left w:val="nil"/>
              <w:bottom w:val="nil"/>
              <w:right w:val="nil"/>
            </w:tcBorders>
            <w:shd w:val="clear" w:color="auto" w:fill="auto"/>
            <w:hideMark/>
          </w:tcPr>
          <w:p w14:paraId="567DD2DE" w14:textId="77777777" w:rsidR="00E65C9D" w:rsidRPr="009511D3" w:rsidRDefault="00E65C9D"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Итого по расценке</w:t>
            </w:r>
          </w:p>
        </w:tc>
        <w:tc>
          <w:tcPr>
            <w:tcW w:w="331" w:type="pct"/>
            <w:tcBorders>
              <w:top w:val="single" w:sz="4" w:space="0" w:color="auto"/>
              <w:left w:val="nil"/>
              <w:bottom w:val="nil"/>
              <w:right w:val="nil"/>
            </w:tcBorders>
            <w:shd w:val="clear" w:color="auto" w:fill="auto"/>
            <w:hideMark/>
          </w:tcPr>
          <w:p w14:paraId="340F699D" w14:textId="77777777" w:rsidR="00E65C9D" w:rsidRPr="009511D3" w:rsidRDefault="00E65C9D"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292" w:type="pct"/>
            <w:tcBorders>
              <w:top w:val="single" w:sz="4" w:space="0" w:color="auto"/>
              <w:left w:val="nil"/>
              <w:bottom w:val="nil"/>
              <w:right w:val="nil"/>
            </w:tcBorders>
            <w:shd w:val="clear" w:color="auto" w:fill="auto"/>
          </w:tcPr>
          <w:p w14:paraId="4E537324" w14:textId="560AB4CD" w:rsidR="00E65C9D" w:rsidRPr="009511D3" w:rsidRDefault="00E65C9D"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single" w:sz="4" w:space="0" w:color="auto"/>
              <w:left w:val="nil"/>
              <w:bottom w:val="nil"/>
              <w:right w:val="nil"/>
            </w:tcBorders>
            <w:shd w:val="clear" w:color="auto" w:fill="auto"/>
          </w:tcPr>
          <w:p w14:paraId="72751460" w14:textId="51CD8F99" w:rsidR="00E65C9D" w:rsidRPr="009511D3" w:rsidRDefault="00E65C9D"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single" w:sz="4" w:space="0" w:color="auto"/>
              <w:left w:val="nil"/>
              <w:bottom w:val="nil"/>
              <w:right w:val="nil"/>
            </w:tcBorders>
            <w:shd w:val="clear" w:color="auto" w:fill="auto"/>
          </w:tcPr>
          <w:p w14:paraId="109BA116" w14:textId="146A6C68" w:rsidR="00E65C9D" w:rsidRPr="009511D3" w:rsidRDefault="00E65C9D"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02" w:type="pct"/>
            <w:tcBorders>
              <w:top w:val="single" w:sz="4" w:space="0" w:color="auto"/>
              <w:left w:val="nil"/>
              <w:bottom w:val="nil"/>
              <w:right w:val="nil"/>
            </w:tcBorders>
            <w:shd w:val="clear" w:color="auto" w:fill="auto"/>
          </w:tcPr>
          <w:p w14:paraId="3D7F865C" w14:textId="771DBC4E" w:rsidR="00E65C9D" w:rsidRPr="009511D3" w:rsidRDefault="00E65C9D"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40" w:type="pct"/>
            <w:tcBorders>
              <w:top w:val="single" w:sz="4" w:space="0" w:color="auto"/>
              <w:left w:val="nil"/>
              <w:bottom w:val="nil"/>
              <w:right w:val="nil"/>
            </w:tcBorders>
            <w:shd w:val="clear" w:color="auto" w:fill="auto"/>
          </w:tcPr>
          <w:p w14:paraId="60524831" w14:textId="7BD00A08" w:rsidR="00E65C9D" w:rsidRPr="009511D3" w:rsidRDefault="00E65C9D"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34" w:type="pct"/>
            <w:tcBorders>
              <w:top w:val="single" w:sz="4" w:space="0" w:color="auto"/>
              <w:left w:val="nil"/>
              <w:bottom w:val="nil"/>
              <w:right w:val="nil"/>
            </w:tcBorders>
            <w:shd w:val="clear" w:color="auto" w:fill="auto"/>
          </w:tcPr>
          <w:p w14:paraId="4FA878A9" w14:textId="2EFB5A9D" w:rsidR="00E65C9D" w:rsidRPr="009511D3" w:rsidRDefault="00E65C9D"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single" w:sz="4" w:space="0" w:color="auto"/>
              <w:left w:val="nil"/>
              <w:bottom w:val="nil"/>
              <w:right w:val="nil"/>
            </w:tcBorders>
            <w:shd w:val="clear" w:color="auto" w:fill="auto"/>
          </w:tcPr>
          <w:p w14:paraId="0D29C4B6" w14:textId="78CEC227" w:rsidR="00E65C9D" w:rsidRPr="009511D3" w:rsidRDefault="00E65C9D"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74" w:type="pct"/>
            <w:tcBorders>
              <w:top w:val="single" w:sz="4" w:space="0" w:color="auto"/>
              <w:left w:val="nil"/>
              <w:bottom w:val="nil"/>
              <w:right w:val="single" w:sz="4" w:space="0" w:color="auto"/>
            </w:tcBorders>
            <w:shd w:val="clear" w:color="auto" w:fill="auto"/>
          </w:tcPr>
          <w:p w14:paraId="166C4160" w14:textId="27335EF6" w:rsidR="00E65C9D" w:rsidRPr="009511D3" w:rsidRDefault="00E65C9D"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E65C9D" w:rsidRPr="009511D3" w14:paraId="4E487DE3" w14:textId="77777777" w:rsidTr="00E90528">
        <w:trPr>
          <w:trHeight w:val="300"/>
        </w:trPr>
        <w:tc>
          <w:tcPr>
            <w:tcW w:w="337" w:type="pct"/>
            <w:tcBorders>
              <w:top w:val="nil"/>
              <w:left w:val="single" w:sz="4" w:space="0" w:color="auto"/>
              <w:bottom w:val="nil"/>
              <w:right w:val="nil"/>
            </w:tcBorders>
            <w:shd w:val="clear" w:color="auto" w:fill="auto"/>
            <w:hideMark/>
          </w:tcPr>
          <w:p w14:paraId="0372C45B" w14:textId="77777777" w:rsidR="00E65C9D" w:rsidRPr="009511D3" w:rsidRDefault="00E65C9D"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3" w:type="pct"/>
            <w:tcBorders>
              <w:top w:val="nil"/>
              <w:left w:val="nil"/>
              <w:bottom w:val="nil"/>
              <w:right w:val="nil"/>
            </w:tcBorders>
            <w:shd w:val="clear" w:color="auto" w:fill="auto"/>
            <w:hideMark/>
          </w:tcPr>
          <w:p w14:paraId="64E39519" w14:textId="77777777" w:rsidR="00E65C9D" w:rsidRPr="009511D3" w:rsidRDefault="00E65C9D"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707" w:type="pct"/>
            <w:gridSpan w:val="3"/>
            <w:tcBorders>
              <w:top w:val="nil"/>
              <w:left w:val="nil"/>
              <w:bottom w:val="nil"/>
              <w:right w:val="nil"/>
            </w:tcBorders>
            <w:shd w:val="clear" w:color="auto" w:fill="auto"/>
            <w:hideMark/>
          </w:tcPr>
          <w:p w14:paraId="09DBC936" w14:textId="77777777" w:rsidR="00E65C9D" w:rsidRPr="009511D3" w:rsidRDefault="00E65C9D"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ФОТ</w:t>
            </w:r>
          </w:p>
        </w:tc>
        <w:tc>
          <w:tcPr>
            <w:tcW w:w="331" w:type="pct"/>
            <w:tcBorders>
              <w:top w:val="nil"/>
              <w:left w:val="nil"/>
              <w:bottom w:val="nil"/>
              <w:right w:val="nil"/>
            </w:tcBorders>
            <w:shd w:val="clear" w:color="auto" w:fill="auto"/>
            <w:hideMark/>
          </w:tcPr>
          <w:p w14:paraId="4FC2CA06" w14:textId="77777777" w:rsidR="00E65C9D" w:rsidRPr="009511D3" w:rsidRDefault="00E65C9D" w:rsidP="009511D3">
            <w:pPr>
              <w:spacing w:after="0" w:line="240" w:lineRule="auto"/>
              <w:contextualSpacing/>
              <w:rPr>
                <w:rFonts w:ascii="Times New Roman" w:eastAsia="Times New Roman" w:hAnsi="Times New Roman" w:cs="Times New Roman"/>
                <w:color w:val="000000"/>
                <w:sz w:val="24"/>
                <w:szCs w:val="24"/>
                <w:lang w:eastAsia="ru-RU"/>
              </w:rPr>
            </w:pPr>
          </w:p>
        </w:tc>
        <w:tc>
          <w:tcPr>
            <w:tcW w:w="292" w:type="pct"/>
            <w:tcBorders>
              <w:top w:val="nil"/>
              <w:left w:val="nil"/>
              <w:bottom w:val="nil"/>
              <w:right w:val="nil"/>
            </w:tcBorders>
            <w:shd w:val="clear" w:color="auto" w:fill="auto"/>
          </w:tcPr>
          <w:p w14:paraId="7ECD24DD" w14:textId="77777777" w:rsidR="00E65C9D" w:rsidRPr="009511D3" w:rsidRDefault="00E65C9D"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tcPr>
          <w:p w14:paraId="1F0C2694" w14:textId="77777777" w:rsidR="00E65C9D" w:rsidRPr="009511D3" w:rsidRDefault="00E65C9D"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tcPr>
          <w:p w14:paraId="3030ABA5" w14:textId="77777777" w:rsidR="00E65C9D" w:rsidRPr="009511D3" w:rsidRDefault="00E65C9D" w:rsidP="009511D3">
            <w:pPr>
              <w:spacing w:after="0" w:line="240" w:lineRule="auto"/>
              <w:contextualSpacing/>
              <w:jc w:val="center"/>
              <w:rPr>
                <w:rFonts w:ascii="Times New Roman" w:eastAsia="Times New Roman" w:hAnsi="Times New Roman" w:cs="Times New Roman"/>
                <w:sz w:val="24"/>
                <w:szCs w:val="24"/>
                <w:lang w:eastAsia="ru-RU"/>
              </w:rPr>
            </w:pPr>
          </w:p>
        </w:tc>
        <w:tc>
          <w:tcPr>
            <w:tcW w:w="302" w:type="pct"/>
            <w:tcBorders>
              <w:top w:val="nil"/>
              <w:left w:val="nil"/>
              <w:bottom w:val="nil"/>
              <w:right w:val="nil"/>
            </w:tcBorders>
            <w:shd w:val="clear" w:color="auto" w:fill="auto"/>
          </w:tcPr>
          <w:p w14:paraId="5635B567" w14:textId="77777777" w:rsidR="00E65C9D" w:rsidRPr="009511D3" w:rsidRDefault="00E65C9D"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tcPr>
          <w:p w14:paraId="657D0FCD" w14:textId="77777777" w:rsidR="00E65C9D" w:rsidRPr="009511D3" w:rsidRDefault="00E65C9D" w:rsidP="009511D3">
            <w:pPr>
              <w:spacing w:after="0" w:line="240" w:lineRule="auto"/>
              <w:contextualSpacing/>
              <w:jc w:val="right"/>
              <w:rPr>
                <w:rFonts w:ascii="Times New Roman" w:eastAsia="Times New Roman" w:hAnsi="Times New Roman" w:cs="Times New Roman"/>
                <w:sz w:val="24"/>
                <w:szCs w:val="24"/>
                <w:lang w:eastAsia="ru-RU"/>
              </w:rPr>
            </w:pPr>
          </w:p>
        </w:tc>
        <w:tc>
          <w:tcPr>
            <w:tcW w:w="334" w:type="pct"/>
            <w:tcBorders>
              <w:top w:val="nil"/>
              <w:left w:val="nil"/>
              <w:bottom w:val="nil"/>
              <w:right w:val="nil"/>
            </w:tcBorders>
            <w:shd w:val="clear" w:color="auto" w:fill="auto"/>
          </w:tcPr>
          <w:p w14:paraId="09D40E15" w14:textId="596FA21F" w:rsidR="00E65C9D" w:rsidRPr="009511D3" w:rsidRDefault="00E65C9D"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tcPr>
          <w:p w14:paraId="272CF09B" w14:textId="77777777" w:rsidR="00E65C9D" w:rsidRPr="009511D3" w:rsidRDefault="00E65C9D"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74" w:type="pct"/>
            <w:tcBorders>
              <w:top w:val="nil"/>
              <w:left w:val="nil"/>
              <w:bottom w:val="nil"/>
              <w:right w:val="single" w:sz="4" w:space="0" w:color="auto"/>
            </w:tcBorders>
            <w:shd w:val="clear" w:color="auto" w:fill="auto"/>
          </w:tcPr>
          <w:p w14:paraId="02172DE6" w14:textId="4ACDEFA6" w:rsidR="00E65C9D" w:rsidRPr="009511D3" w:rsidRDefault="00E65C9D"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E65C9D" w:rsidRPr="009511D3" w14:paraId="7672495B" w14:textId="77777777" w:rsidTr="00E90528">
        <w:trPr>
          <w:trHeight w:val="465"/>
        </w:trPr>
        <w:tc>
          <w:tcPr>
            <w:tcW w:w="337" w:type="pct"/>
            <w:tcBorders>
              <w:top w:val="nil"/>
              <w:left w:val="single" w:sz="4" w:space="0" w:color="auto"/>
              <w:bottom w:val="nil"/>
              <w:right w:val="nil"/>
            </w:tcBorders>
            <w:shd w:val="clear" w:color="auto" w:fill="auto"/>
            <w:hideMark/>
          </w:tcPr>
          <w:p w14:paraId="4E12432F" w14:textId="77777777" w:rsidR="00E65C9D" w:rsidRPr="009511D3" w:rsidRDefault="00E65C9D"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3" w:type="pct"/>
            <w:tcBorders>
              <w:top w:val="nil"/>
              <w:left w:val="nil"/>
              <w:bottom w:val="nil"/>
              <w:right w:val="nil"/>
            </w:tcBorders>
            <w:shd w:val="clear" w:color="auto" w:fill="auto"/>
            <w:hideMark/>
          </w:tcPr>
          <w:p w14:paraId="2DA84B20" w14:textId="77777777" w:rsidR="00E65C9D" w:rsidRPr="009511D3" w:rsidRDefault="00E65C9D"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Пр/812-049.3-1</w:t>
            </w:r>
          </w:p>
        </w:tc>
        <w:tc>
          <w:tcPr>
            <w:tcW w:w="707" w:type="pct"/>
            <w:gridSpan w:val="3"/>
            <w:tcBorders>
              <w:top w:val="nil"/>
              <w:left w:val="nil"/>
              <w:bottom w:val="nil"/>
              <w:right w:val="nil"/>
            </w:tcBorders>
            <w:shd w:val="clear" w:color="auto" w:fill="auto"/>
            <w:hideMark/>
          </w:tcPr>
          <w:p w14:paraId="2C56D76E" w14:textId="77777777" w:rsidR="00E65C9D" w:rsidRPr="009511D3" w:rsidRDefault="00E65C9D"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НР Электротехнические установки на других объектах</w:t>
            </w:r>
          </w:p>
        </w:tc>
        <w:tc>
          <w:tcPr>
            <w:tcW w:w="331" w:type="pct"/>
            <w:tcBorders>
              <w:top w:val="nil"/>
              <w:left w:val="nil"/>
              <w:bottom w:val="nil"/>
              <w:right w:val="nil"/>
            </w:tcBorders>
            <w:shd w:val="clear" w:color="auto" w:fill="auto"/>
            <w:hideMark/>
          </w:tcPr>
          <w:p w14:paraId="1A935168" w14:textId="77777777" w:rsidR="00E65C9D" w:rsidRPr="009511D3" w:rsidRDefault="00E65C9D"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w:t>
            </w:r>
          </w:p>
        </w:tc>
        <w:tc>
          <w:tcPr>
            <w:tcW w:w="292" w:type="pct"/>
            <w:tcBorders>
              <w:top w:val="nil"/>
              <w:left w:val="nil"/>
              <w:bottom w:val="nil"/>
              <w:right w:val="nil"/>
            </w:tcBorders>
            <w:shd w:val="clear" w:color="auto" w:fill="auto"/>
          </w:tcPr>
          <w:p w14:paraId="20A6D056" w14:textId="33D5A1DF" w:rsidR="00E65C9D" w:rsidRPr="009511D3" w:rsidRDefault="00E65C9D"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3A9326A5" w14:textId="77777777" w:rsidR="00E65C9D" w:rsidRPr="009511D3" w:rsidRDefault="00E65C9D"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nil"/>
              <w:left w:val="nil"/>
              <w:bottom w:val="nil"/>
              <w:right w:val="nil"/>
            </w:tcBorders>
            <w:shd w:val="clear" w:color="auto" w:fill="auto"/>
          </w:tcPr>
          <w:p w14:paraId="3A3E52A5" w14:textId="73C6FC9A" w:rsidR="00E65C9D" w:rsidRPr="009511D3" w:rsidRDefault="00E65C9D"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02" w:type="pct"/>
            <w:tcBorders>
              <w:top w:val="nil"/>
              <w:left w:val="nil"/>
              <w:bottom w:val="nil"/>
              <w:right w:val="nil"/>
            </w:tcBorders>
            <w:shd w:val="clear" w:color="auto" w:fill="auto"/>
          </w:tcPr>
          <w:p w14:paraId="03F56175" w14:textId="77777777" w:rsidR="00E65C9D" w:rsidRPr="009511D3" w:rsidRDefault="00E65C9D"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77A86CFD" w14:textId="77777777" w:rsidR="00E65C9D" w:rsidRPr="009511D3" w:rsidRDefault="00E65C9D" w:rsidP="009511D3">
            <w:pPr>
              <w:spacing w:after="0" w:line="240" w:lineRule="auto"/>
              <w:contextualSpacing/>
              <w:jc w:val="right"/>
              <w:rPr>
                <w:rFonts w:ascii="Times New Roman" w:eastAsia="Times New Roman" w:hAnsi="Times New Roman" w:cs="Times New Roman"/>
                <w:sz w:val="24"/>
                <w:szCs w:val="24"/>
                <w:lang w:eastAsia="ru-RU"/>
              </w:rPr>
            </w:pPr>
          </w:p>
        </w:tc>
        <w:tc>
          <w:tcPr>
            <w:tcW w:w="334" w:type="pct"/>
            <w:tcBorders>
              <w:top w:val="nil"/>
              <w:left w:val="nil"/>
              <w:bottom w:val="nil"/>
              <w:right w:val="nil"/>
            </w:tcBorders>
            <w:shd w:val="clear" w:color="auto" w:fill="auto"/>
          </w:tcPr>
          <w:p w14:paraId="136A1B8D" w14:textId="0E3D8150" w:rsidR="00E65C9D" w:rsidRPr="009511D3" w:rsidRDefault="00E65C9D"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tcPr>
          <w:p w14:paraId="68AFAA97" w14:textId="77777777" w:rsidR="00E65C9D" w:rsidRPr="009511D3" w:rsidRDefault="00E65C9D"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74" w:type="pct"/>
            <w:tcBorders>
              <w:top w:val="nil"/>
              <w:left w:val="nil"/>
              <w:bottom w:val="nil"/>
              <w:right w:val="single" w:sz="4" w:space="0" w:color="auto"/>
            </w:tcBorders>
            <w:shd w:val="clear" w:color="auto" w:fill="auto"/>
          </w:tcPr>
          <w:p w14:paraId="36304FCD" w14:textId="2AAB71E7" w:rsidR="00E65C9D" w:rsidRPr="009511D3" w:rsidRDefault="00E65C9D"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E65C9D" w:rsidRPr="009511D3" w14:paraId="7BAEA56D" w14:textId="77777777" w:rsidTr="00E90528">
        <w:trPr>
          <w:trHeight w:val="465"/>
        </w:trPr>
        <w:tc>
          <w:tcPr>
            <w:tcW w:w="337" w:type="pct"/>
            <w:tcBorders>
              <w:top w:val="nil"/>
              <w:left w:val="single" w:sz="4" w:space="0" w:color="auto"/>
              <w:bottom w:val="nil"/>
              <w:right w:val="nil"/>
            </w:tcBorders>
            <w:shd w:val="clear" w:color="auto" w:fill="auto"/>
            <w:hideMark/>
          </w:tcPr>
          <w:p w14:paraId="197518C1" w14:textId="77777777" w:rsidR="00E65C9D" w:rsidRPr="009511D3" w:rsidRDefault="00E65C9D"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3" w:type="pct"/>
            <w:tcBorders>
              <w:top w:val="nil"/>
              <w:left w:val="nil"/>
              <w:bottom w:val="nil"/>
              <w:right w:val="nil"/>
            </w:tcBorders>
            <w:shd w:val="clear" w:color="auto" w:fill="auto"/>
            <w:hideMark/>
          </w:tcPr>
          <w:p w14:paraId="3C435EC8" w14:textId="77777777" w:rsidR="00E65C9D" w:rsidRPr="009511D3" w:rsidRDefault="00E65C9D"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Пр/774-049.3</w:t>
            </w:r>
          </w:p>
        </w:tc>
        <w:tc>
          <w:tcPr>
            <w:tcW w:w="707" w:type="pct"/>
            <w:gridSpan w:val="3"/>
            <w:tcBorders>
              <w:top w:val="nil"/>
              <w:left w:val="nil"/>
              <w:bottom w:val="nil"/>
              <w:right w:val="nil"/>
            </w:tcBorders>
            <w:shd w:val="clear" w:color="auto" w:fill="auto"/>
            <w:hideMark/>
          </w:tcPr>
          <w:p w14:paraId="7F98011C" w14:textId="77777777" w:rsidR="00E65C9D" w:rsidRPr="009511D3" w:rsidRDefault="00E65C9D"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СП Электротехнические установки на других объектах</w:t>
            </w:r>
          </w:p>
        </w:tc>
        <w:tc>
          <w:tcPr>
            <w:tcW w:w="331" w:type="pct"/>
            <w:tcBorders>
              <w:top w:val="nil"/>
              <w:left w:val="nil"/>
              <w:bottom w:val="nil"/>
              <w:right w:val="nil"/>
            </w:tcBorders>
            <w:shd w:val="clear" w:color="auto" w:fill="auto"/>
            <w:hideMark/>
          </w:tcPr>
          <w:p w14:paraId="056F82F1" w14:textId="77777777" w:rsidR="00E65C9D" w:rsidRPr="009511D3" w:rsidRDefault="00E65C9D"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w:t>
            </w:r>
          </w:p>
        </w:tc>
        <w:tc>
          <w:tcPr>
            <w:tcW w:w="292" w:type="pct"/>
            <w:tcBorders>
              <w:top w:val="nil"/>
              <w:left w:val="nil"/>
              <w:bottom w:val="nil"/>
              <w:right w:val="nil"/>
            </w:tcBorders>
            <w:shd w:val="clear" w:color="auto" w:fill="auto"/>
          </w:tcPr>
          <w:p w14:paraId="21FEFD18" w14:textId="627E9BEF" w:rsidR="00E65C9D" w:rsidRPr="009511D3" w:rsidRDefault="00E65C9D"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4E403545" w14:textId="77777777" w:rsidR="00E65C9D" w:rsidRPr="009511D3" w:rsidRDefault="00E65C9D"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nil"/>
              <w:left w:val="nil"/>
              <w:bottom w:val="nil"/>
              <w:right w:val="nil"/>
            </w:tcBorders>
            <w:shd w:val="clear" w:color="auto" w:fill="auto"/>
          </w:tcPr>
          <w:p w14:paraId="104870B6" w14:textId="25AFC0A7" w:rsidR="00E65C9D" w:rsidRPr="009511D3" w:rsidRDefault="00E65C9D"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02" w:type="pct"/>
            <w:tcBorders>
              <w:top w:val="nil"/>
              <w:left w:val="nil"/>
              <w:bottom w:val="nil"/>
              <w:right w:val="nil"/>
            </w:tcBorders>
            <w:shd w:val="clear" w:color="auto" w:fill="auto"/>
          </w:tcPr>
          <w:p w14:paraId="4618A506" w14:textId="77777777" w:rsidR="00E65C9D" w:rsidRPr="009511D3" w:rsidRDefault="00E65C9D"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3A7FA5C8" w14:textId="77777777" w:rsidR="00E65C9D" w:rsidRPr="009511D3" w:rsidRDefault="00E65C9D" w:rsidP="009511D3">
            <w:pPr>
              <w:spacing w:after="0" w:line="240" w:lineRule="auto"/>
              <w:contextualSpacing/>
              <w:jc w:val="right"/>
              <w:rPr>
                <w:rFonts w:ascii="Times New Roman" w:eastAsia="Times New Roman" w:hAnsi="Times New Roman" w:cs="Times New Roman"/>
                <w:sz w:val="24"/>
                <w:szCs w:val="24"/>
                <w:lang w:eastAsia="ru-RU"/>
              </w:rPr>
            </w:pPr>
          </w:p>
        </w:tc>
        <w:tc>
          <w:tcPr>
            <w:tcW w:w="334" w:type="pct"/>
            <w:tcBorders>
              <w:top w:val="nil"/>
              <w:left w:val="nil"/>
              <w:bottom w:val="nil"/>
              <w:right w:val="nil"/>
            </w:tcBorders>
            <w:shd w:val="clear" w:color="auto" w:fill="auto"/>
          </w:tcPr>
          <w:p w14:paraId="4E07B1E3" w14:textId="753BFC39" w:rsidR="00E65C9D" w:rsidRPr="009511D3" w:rsidRDefault="00E65C9D"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tcPr>
          <w:p w14:paraId="18402F34" w14:textId="77777777" w:rsidR="00E65C9D" w:rsidRPr="009511D3" w:rsidRDefault="00E65C9D"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74" w:type="pct"/>
            <w:tcBorders>
              <w:top w:val="nil"/>
              <w:left w:val="nil"/>
              <w:bottom w:val="nil"/>
              <w:right w:val="single" w:sz="4" w:space="0" w:color="auto"/>
            </w:tcBorders>
            <w:shd w:val="clear" w:color="auto" w:fill="auto"/>
          </w:tcPr>
          <w:p w14:paraId="715F9A48" w14:textId="68969E18" w:rsidR="00E65C9D" w:rsidRPr="009511D3" w:rsidRDefault="00E65C9D"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E65C9D" w:rsidRPr="009511D3" w14:paraId="328EDBE8" w14:textId="77777777" w:rsidTr="00E90528">
        <w:trPr>
          <w:trHeight w:val="300"/>
        </w:trPr>
        <w:tc>
          <w:tcPr>
            <w:tcW w:w="337" w:type="pct"/>
            <w:tcBorders>
              <w:top w:val="nil"/>
              <w:left w:val="single" w:sz="4" w:space="0" w:color="auto"/>
              <w:bottom w:val="nil"/>
              <w:right w:val="nil"/>
            </w:tcBorders>
            <w:shd w:val="clear" w:color="auto" w:fill="auto"/>
            <w:hideMark/>
          </w:tcPr>
          <w:p w14:paraId="760D4EBD" w14:textId="77777777" w:rsidR="00E65C9D" w:rsidRPr="009511D3" w:rsidRDefault="00E65C9D"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703" w:type="pct"/>
            <w:tcBorders>
              <w:top w:val="nil"/>
              <w:left w:val="nil"/>
              <w:bottom w:val="nil"/>
              <w:right w:val="nil"/>
            </w:tcBorders>
            <w:shd w:val="clear" w:color="auto" w:fill="auto"/>
            <w:hideMark/>
          </w:tcPr>
          <w:p w14:paraId="7792AA82" w14:textId="77777777" w:rsidR="00E65C9D" w:rsidRPr="009511D3" w:rsidRDefault="00E65C9D"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707" w:type="pct"/>
            <w:gridSpan w:val="3"/>
            <w:tcBorders>
              <w:top w:val="single" w:sz="4" w:space="0" w:color="auto"/>
              <w:left w:val="nil"/>
              <w:bottom w:val="nil"/>
              <w:right w:val="nil"/>
            </w:tcBorders>
            <w:shd w:val="clear" w:color="auto" w:fill="auto"/>
            <w:hideMark/>
          </w:tcPr>
          <w:p w14:paraId="50A43530" w14:textId="77777777" w:rsidR="00E65C9D" w:rsidRPr="009511D3" w:rsidRDefault="00E65C9D"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Всего по позиции</w:t>
            </w:r>
          </w:p>
        </w:tc>
        <w:tc>
          <w:tcPr>
            <w:tcW w:w="331" w:type="pct"/>
            <w:tcBorders>
              <w:top w:val="single" w:sz="4" w:space="0" w:color="auto"/>
              <w:left w:val="nil"/>
              <w:bottom w:val="nil"/>
              <w:right w:val="nil"/>
            </w:tcBorders>
            <w:shd w:val="clear" w:color="auto" w:fill="auto"/>
            <w:hideMark/>
          </w:tcPr>
          <w:p w14:paraId="469944EF" w14:textId="77777777" w:rsidR="00E65C9D" w:rsidRPr="009511D3" w:rsidRDefault="00E65C9D"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92" w:type="pct"/>
            <w:tcBorders>
              <w:top w:val="single" w:sz="4" w:space="0" w:color="auto"/>
              <w:left w:val="nil"/>
              <w:bottom w:val="nil"/>
              <w:right w:val="nil"/>
            </w:tcBorders>
            <w:shd w:val="clear" w:color="auto" w:fill="auto"/>
            <w:hideMark/>
          </w:tcPr>
          <w:p w14:paraId="00F65E25" w14:textId="77777777" w:rsidR="00E65C9D" w:rsidRPr="009511D3" w:rsidRDefault="00E65C9D"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06865257" w14:textId="77777777" w:rsidR="00E65C9D" w:rsidRPr="009511D3" w:rsidRDefault="00E65C9D"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59" w:type="pct"/>
            <w:tcBorders>
              <w:top w:val="single" w:sz="4" w:space="0" w:color="auto"/>
              <w:left w:val="nil"/>
              <w:bottom w:val="nil"/>
              <w:right w:val="nil"/>
            </w:tcBorders>
            <w:shd w:val="clear" w:color="auto" w:fill="auto"/>
            <w:hideMark/>
          </w:tcPr>
          <w:p w14:paraId="6A117D1D" w14:textId="77777777" w:rsidR="00E65C9D" w:rsidRPr="009511D3" w:rsidRDefault="00E65C9D"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302" w:type="pct"/>
            <w:tcBorders>
              <w:top w:val="single" w:sz="4" w:space="0" w:color="auto"/>
              <w:left w:val="nil"/>
              <w:bottom w:val="nil"/>
              <w:right w:val="nil"/>
            </w:tcBorders>
            <w:shd w:val="clear" w:color="auto" w:fill="auto"/>
            <w:hideMark/>
          </w:tcPr>
          <w:p w14:paraId="3BF9BF00" w14:textId="77777777" w:rsidR="00E65C9D" w:rsidRPr="009511D3" w:rsidRDefault="00E65C9D"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77212815" w14:textId="77777777" w:rsidR="00E65C9D" w:rsidRPr="009511D3" w:rsidRDefault="00E65C9D"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334" w:type="pct"/>
            <w:tcBorders>
              <w:top w:val="single" w:sz="4" w:space="0" w:color="auto"/>
              <w:left w:val="nil"/>
              <w:bottom w:val="nil"/>
              <w:right w:val="nil"/>
            </w:tcBorders>
            <w:shd w:val="clear" w:color="auto" w:fill="auto"/>
          </w:tcPr>
          <w:p w14:paraId="4E0B999A" w14:textId="35500EA7" w:rsidR="00E65C9D" w:rsidRPr="009511D3" w:rsidRDefault="00E65C9D"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1" w:type="pct"/>
            <w:tcBorders>
              <w:top w:val="single" w:sz="4" w:space="0" w:color="auto"/>
              <w:left w:val="nil"/>
              <w:bottom w:val="nil"/>
              <w:right w:val="nil"/>
            </w:tcBorders>
            <w:shd w:val="clear" w:color="auto" w:fill="auto"/>
          </w:tcPr>
          <w:p w14:paraId="2E10790C" w14:textId="79510C41" w:rsidR="00E65C9D" w:rsidRPr="009511D3" w:rsidRDefault="00E65C9D"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74" w:type="pct"/>
            <w:tcBorders>
              <w:top w:val="single" w:sz="4" w:space="0" w:color="auto"/>
              <w:left w:val="nil"/>
              <w:bottom w:val="nil"/>
              <w:right w:val="single" w:sz="4" w:space="0" w:color="auto"/>
            </w:tcBorders>
            <w:shd w:val="clear" w:color="auto" w:fill="auto"/>
          </w:tcPr>
          <w:p w14:paraId="49007B81" w14:textId="1947FA11" w:rsidR="00E65C9D" w:rsidRPr="009511D3" w:rsidRDefault="00E65C9D"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E65C9D" w:rsidRPr="009511D3" w14:paraId="3A9AB305" w14:textId="77777777" w:rsidTr="00E90528">
        <w:trPr>
          <w:trHeight w:val="300"/>
        </w:trPr>
        <w:tc>
          <w:tcPr>
            <w:tcW w:w="337" w:type="pct"/>
            <w:tcBorders>
              <w:top w:val="single" w:sz="4" w:space="0" w:color="auto"/>
              <w:left w:val="single" w:sz="4" w:space="0" w:color="auto"/>
              <w:bottom w:val="nil"/>
              <w:right w:val="nil"/>
            </w:tcBorders>
            <w:shd w:val="clear" w:color="auto" w:fill="auto"/>
            <w:noWrap/>
            <w:vAlign w:val="bottom"/>
            <w:hideMark/>
          </w:tcPr>
          <w:p w14:paraId="2D97172B" w14:textId="77777777" w:rsidR="00E65C9D" w:rsidRPr="009511D3" w:rsidRDefault="00E65C9D"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3" w:type="pct"/>
            <w:tcBorders>
              <w:top w:val="single" w:sz="4" w:space="0" w:color="auto"/>
              <w:left w:val="nil"/>
              <w:bottom w:val="nil"/>
              <w:right w:val="nil"/>
            </w:tcBorders>
            <w:shd w:val="clear" w:color="auto" w:fill="auto"/>
            <w:hideMark/>
          </w:tcPr>
          <w:p w14:paraId="186095D4" w14:textId="77777777" w:rsidR="00E65C9D" w:rsidRPr="009511D3" w:rsidRDefault="00E65C9D"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971" w:type="pct"/>
            <w:gridSpan w:val="9"/>
            <w:tcBorders>
              <w:top w:val="single" w:sz="4" w:space="0" w:color="auto"/>
              <w:left w:val="nil"/>
              <w:bottom w:val="nil"/>
              <w:right w:val="nil"/>
            </w:tcBorders>
            <w:shd w:val="clear" w:color="auto" w:fill="auto"/>
            <w:hideMark/>
          </w:tcPr>
          <w:p w14:paraId="4C60AB40" w14:textId="77777777" w:rsidR="00E65C9D" w:rsidRPr="009511D3" w:rsidRDefault="00E65C9D"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Итоги по смете:</w:t>
            </w:r>
          </w:p>
        </w:tc>
        <w:tc>
          <w:tcPr>
            <w:tcW w:w="334" w:type="pct"/>
            <w:tcBorders>
              <w:top w:val="single" w:sz="4" w:space="0" w:color="auto"/>
              <w:left w:val="nil"/>
              <w:bottom w:val="nil"/>
              <w:right w:val="nil"/>
            </w:tcBorders>
            <w:shd w:val="clear" w:color="auto" w:fill="auto"/>
            <w:noWrap/>
          </w:tcPr>
          <w:p w14:paraId="339689CC" w14:textId="794E2A40" w:rsidR="00E65C9D" w:rsidRPr="009511D3" w:rsidRDefault="00E65C9D"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1" w:type="pct"/>
            <w:tcBorders>
              <w:top w:val="single" w:sz="4" w:space="0" w:color="auto"/>
              <w:left w:val="nil"/>
              <w:bottom w:val="nil"/>
              <w:right w:val="nil"/>
            </w:tcBorders>
            <w:shd w:val="clear" w:color="auto" w:fill="auto"/>
            <w:noWrap/>
          </w:tcPr>
          <w:p w14:paraId="31311EE4" w14:textId="7DC13D00" w:rsidR="00E65C9D" w:rsidRPr="009511D3" w:rsidRDefault="00E65C9D"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374" w:type="pct"/>
            <w:tcBorders>
              <w:top w:val="single" w:sz="4" w:space="0" w:color="auto"/>
              <w:left w:val="nil"/>
              <w:bottom w:val="nil"/>
              <w:right w:val="single" w:sz="4" w:space="0" w:color="auto"/>
            </w:tcBorders>
            <w:shd w:val="clear" w:color="auto" w:fill="auto"/>
            <w:noWrap/>
          </w:tcPr>
          <w:p w14:paraId="447AEB1E" w14:textId="5B4EEC04" w:rsidR="00E65C9D" w:rsidRPr="009511D3" w:rsidRDefault="00E65C9D"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E65C9D" w:rsidRPr="009511D3" w14:paraId="11F904C2"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5BD2877A" w14:textId="77777777" w:rsidR="00E65C9D" w:rsidRPr="009511D3" w:rsidRDefault="00E65C9D"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3" w:type="pct"/>
            <w:tcBorders>
              <w:top w:val="nil"/>
              <w:left w:val="nil"/>
              <w:bottom w:val="nil"/>
              <w:right w:val="nil"/>
            </w:tcBorders>
            <w:shd w:val="clear" w:color="auto" w:fill="auto"/>
            <w:hideMark/>
          </w:tcPr>
          <w:p w14:paraId="36A44A28" w14:textId="77777777" w:rsidR="00E65C9D" w:rsidRPr="009511D3" w:rsidRDefault="00E65C9D" w:rsidP="009511D3">
            <w:pPr>
              <w:spacing w:after="0" w:line="240" w:lineRule="auto"/>
              <w:contextualSpacing/>
              <w:rPr>
                <w:rFonts w:ascii="Times New Roman" w:eastAsia="Times New Roman" w:hAnsi="Times New Roman" w:cs="Times New Roman"/>
                <w:color w:val="000000"/>
                <w:sz w:val="24"/>
                <w:szCs w:val="24"/>
                <w:lang w:eastAsia="ru-RU"/>
              </w:rPr>
            </w:pPr>
          </w:p>
        </w:tc>
        <w:tc>
          <w:tcPr>
            <w:tcW w:w="2971" w:type="pct"/>
            <w:gridSpan w:val="9"/>
            <w:tcBorders>
              <w:top w:val="nil"/>
              <w:left w:val="nil"/>
              <w:bottom w:val="nil"/>
              <w:right w:val="nil"/>
            </w:tcBorders>
            <w:shd w:val="clear" w:color="auto" w:fill="auto"/>
            <w:hideMark/>
          </w:tcPr>
          <w:p w14:paraId="57BDBD84" w14:textId="77777777" w:rsidR="00E65C9D" w:rsidRPr="009511D3" w:rsidRDefault="00E65C9D"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Итого прямые затраты (справочно)</w:t>
            </w:r>
          </w:p>
        </w:tc>
        <w:tc>
          <w:tcPr>
            <w:tcW w:w="334" w:type="pct"/>
            <w:tcBorders>
              <w:top w:val="nil"/>
              <w:left w:val="nil"/>
              <w:bottom w:val="nil"/>
              <w:right w:val="nil"/>
            </w:tcBorders>
            <w:shd w:val="clear" w:color="auto" w:fill="auto"/>
            <w:noWrap/>
          </w:tcPr>
          <w:p w14:paraId="251C5AC1" w14:textId="1246F51F" w:rsidR="00E65C9D" w:rsidRPr="009511D3" w:rsidRDefault="00E65C9D"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noWrap/>
          </w:tcPr>
          <w:p w14:paraId="4BD263DF" w14:textId="77777777" w:rsidR="00E65C9D" w:rsidRPr="009511D3" w:rsidRDefault="00E65C9D"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74" w:type="pct"/>
            <w:tcBorders>
              <w:top w:val="nil"/>
              <w:left w:val="nil"/>
              <w:bottom w:val="nil"/>
              <w:right w:val="single" w:sz="4" w:space="0" w:color="auto"/>
            </w:tcBorders>
            <w:shd w:val="clear" w:color="auto" w:fill="auto"/>
            <w:noWrap/>
          </w:tcPr>
          <w:p w14:paraId="614E3FF8" w14:textId="46B7BFD4" w:rsidR="00E65C9D" w:rsidRPr="009511D3" w:rsidRDefault="00E65C9D"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E65C9D" w:rsidRPr="009511D3" w14:paraId="137DB77C"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19383D07" w14:textId="77777777" w:rsidR="00E65C9D" w:rsidRPr="009511D3" w:rsidRDefault="00E65C9D"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3" w:type="pct"/>
            <w:tcBorders>
              <w:top w:val="nil"/>
              <w:left w:val="nil"/>
              <w:bottom w:val="nil"/>
              <w:right w:val="nil"/>
            </w:tcBorders>
            <w:shd w:val="clear" w:color="auto" w:fill="auto"/>
            <w:hideMark/>
          </w:tcPr>
          <w:p w14:paraId="1D89F203" w14:textId="77777777" w:rsidR="00E65C9D" w:rsidRPr="009511D3" w:rsidRDefault="00E65C9D" w:rsidP="009511D3">
            <w:pPr>
              <w:spacing w:after="0" w:line="240" w:lineRule="auto"/>
              <w:contextualSpacing/>
              <w:rPr>
                <w:rFonts w:ascii="Times New Roman" w:eastAsia="Times New Roman" w:hAnsi="Times New Roman" w:cs="Times New Roman"/>
                <w:color w:val="000000"/>
                <w:sz w:val="24"/>
                <w:szCs w:val="24"/>
                <w:lang w:eastAsia="ru-RU"/>
              </w:rPr>
            </w:pPr>
          </w:p>
        </w:tc>
        <w:tc>
          <w:tcPr>
            <w:tcW w:w="2971" w:type="pct"/>
            <w:gridSpan w:val="9"/>
            <w:tcBorders>
              <w:top w:val="nil"/>
              <w:left w:val="nil"/>
              <w:bottom w:val="nil"/>
              <w:right w:val="nil"/>
            </w:tcBorders>
            <w:shd w:val="clear" w:color="auto" w:fill="auto"/>
            <w:hideMark/>
          </w:tcPr>
          <w:p w14:paraId="501626F8" w14:textId="77777777" w:rsidR="00E65C9D" w:rsidRPr="009511D3" w:rsidRDefault="00E65C9D"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в том числе:</w:t>
            </w:r>
          </w:p>
        </w:tc>
        <w:tc>
          <w:tcPr>
            <w:tcW w:w="334" w:type="pct"/>
            <w:tcBorders>
              <w:top w:val="nil"/>
              <w:left w:val="nil"/>
              <w:bottom w:val="nil"/>
              <w:right w:val="nil"/>
            </w:tcBorders>
            <w:shd w:val="clear" w:color="auto" w:fill="auto"/>
            <w:noWrap/>
          </w:tcPr>
          <w:p w14:paraId="7CE1D5AD" w14:textId="77777777" w:rsidR="00E65C9D" w:rsidRPr="009511D3" w:rsidRDefault="00E65C9D" w:rsidP="009511D3">
            <w:pPr>
              <w:spacing w:after="0" w:line="240" w:lineRule="auto"/>
              <w:contextualSpacing/>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noWrap/>
          </w:tcPr>
          <w:p w14:paraId="7ECF4907" w14:textId="77777777" w:rsidR="00E65C9D" w:rsidRPr="009511D3" w:rsidRDefault="00E65C9D" w:rsidP="009511D3">
            <w:pPr>
              <w:spacing w:after="0" w:line="240" w:lineRule="auto"/>
              <w:contextualSpacing/>
              <w:jc w:val="right"/>
              <w:rPr>
                <w:rFonts w:ascii="Times New Roman" w:eastAsia="Times New Roman" w:hAnsi="Times New Roman" w:cs="Times New Roman"/>
                <w:sz w:val="24"/>
                <w:szCs w:val="24"/>
                <w:lang w:eastAsia="ru-RU"/>
              </w:rPr>
            </w:pPr>
          </w:p>
        </w:tc>
        <w:tc>
          <w:tcPr>
            <w:tcW w:w="374" w:type="pct"/>
            <w:tcBorders>
              <w:top w:val="nil"/>
              <w:left w:val="nil"/>
              <w:bottom w:val="nil"/>
              <w:right w:val="single" w:sz="4" w:space="0" w:color="auto"/>
            </w:tcBorders>
            <w:shd w:val="clear" w:color="auto" w:fill="auto"/>
            <w:noWrap/>
          </w:tcPr>
          <w:p w14:paraId="7131830F" w14:textId="47365637" w:rsidR="00E65C9D" w:rsidRPr="009511D3" w:rsidRDefault="00E65C9D"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E65C9D" w:rsidRPr="009511D3" w14:paraId="5C9C1266"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58F4CC37" w14:textId="77777777" w:rsidR="00E65C9D" w:rsidRPr="009511D3" w:rsidRDefault="00E65C9D"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3" w:type="pct"/>
            <w:tcBorders>
              <w:top w:val="nil"/>
              <w:left w:val="nil"/>
              <w:bottom w:val="nil"/>
              <w:right w:val="nil"/>
            </w:tcBorders>
            <w:shd w:val="clear" w:color="auto" w:fill="auto"/>
            <w:hideMark/>
          </w:tcPr>
          <w:p w14:paraId="424B2E5A" w14:textId="77777777" w:rsidR="00E65C9D" w:rsidRPr="009511D3" w:rsidRDefault="00E65C9D" w:rsidP="009511D3">
            <w:pPr>
              <w:spacing w:after="0" w:line="240" w:lineRule="auto"/>
              <w:contextualSpacing/>
              <w:rPr>
                <w:rFonts w:ascii="Times New Roman" w:eastAsia="Times New Roman" w:hAnsi="Times New Roman" w:cs="Times New Roman"/>
                <w:color w:val="000000"/>
                <w:sz w:val="24"/>
                <w:szCs w:val="24"/>
                <w:lang w:eastAsia="ru-RU"/>
              </w:rPr>
            </w:pPr>
          </w:p>
        </w:tc>
        <w:tc>
          <w:tcPr>
            <w:tcW w:w="2971" w:type="pct"/>
            <w:gridSpan w:val="9"/>
            <w:tcBorders>
              <w:top w:val="nil"/>
              <w:left w:val="nil"/>
              <w:bottom w:val="nil"/>
              <w:right w:val="nil"/>
            </w:tcBorders>
            <w:shd w:val="clear" w:color="auto" w:fill="auto"/>
            <w:hideMark/>
          </w:tcPr>
          <w:p w14:paraId="593DFA67" w14:textId="77777777" w:rsidR="00E65C9D" w:rsidRPr="009511D3" w:rsidRDefault="00E65C9D"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Оплата труда рабочих</w:t>
            </w:r>
          </w:p>
        </w:tc>
        <w:tc>
          <w:tcPr>
            <w:tcW w:w="334" w:type="pct"/>
            <w:tcBorders>
              <w:top w:val="nil"/>
              <w:left w:val="nil"/>
              <w:bottom w:val="nil"/>
              <w:right w:val="nil"/>
            </w:tcBorders>
            <w:shd w:val="clear" w:color="auto" w:fill="auto"/>
            <w:noWrap/>
          </w:tcPr>
          <w:p w14:paraId="39BC14BD" w14:textId="45D71A68" w:rsidR="00E65C9D" w:rsidRPr="009511D3" w:rsidRDefault="00E65C9D"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noWrap/>
          </w:tcPr>
          <w:p w14:paraId="7F746FE5" w14:textId="77777777" w:rsidR="00E65C9D" w:rsidRPr="009511D3" w:rsidRDefault="00E65C9D"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74" w:type="pct"/>
            <w:tcBorders>
              <w:top w:val="nil"/>
              <w:left w:val="nil"/>
              <w:bottom w:val="nil"/>
              <w:right w:val="single" w:sz="4" w:space="0" w:color="auto"/>
            </w:tcBorders>
            <w:shd w:val="clear" w:color="auto" w:fill="auto"/>
            <w:noWrap/>
          </w:tcPr>
          <w:p w14:paraId="30F5B135" w14:textId="0A965F6A" w:rsidR="00E65C9D" w:rsidRPr="009511D3" w:rsidRDefault="00E65C9D"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E65C9D" w:rsidRPr="009511D3" w14:paraId="39863938"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6A7AAC38" w14:textId="77777777" w:rsidR="00E65C9D" w:rsidRPr="009511D3" w:rsidRDefault="00E65C9D"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3" w:type="pct"/>
            <w:tcBorders>
              <w:top w:val="nil"/>
              <w:left w:val="nil"/>
              <w:bottom w:val="nil"/>
              <w:right w:val="nil"/>
            </w:tcBorders>
            <w:shd w:val="clear" w:color="auto" w:fill="auto"/>
            <w:hideMark/>
          </w:tcPr>
          <w:p w14:paraId="7F2DC006" w14:textId="77777777" w:rsidR="00E65C9D" w:rsidRPr="009511D3" w:rsidRDefault="00E65C9D" w:rsidP="009511D3">
            <w:pPr>
              <w:spacing w:after="0" w:line="240" w:lineRule="auto"/>
              <w:contextualSpacing/>
              <w:rPr>
                <w:rFonts w:ascii="Times New Roman" w:eastAsia="Times New Roman" w:hAnsi="Times New Roman" w:cs="Times New Roman"/>
                <w:color w:val="000000"/>
                <w:sz w:val="24"/>
                <w:szCs w:val="24"/>
                <w:lang w:eastAsia="ru-RU"/>
              </w:rPr>
            </w:pPr>
          </w:p>
        </w:tc>
        <w:tc>
          <w:tcPr>
            <w:tcW w:w="2971" w:type="pct"/>
            <w:gridSpan w:val="9"/>
            <w:tcBorders>
              <w:top w:val="nil"/>
              <w:left w:val="nil"/>
              <w:bottom w:val="nil"/>
              <w:right w:val="nil"/>
            </w:tcBorders>
            <w:shd w:val="clear" w:color="auto" w:fill="auto"/>
            <w:hideMark/>
          </w:tcPr>
          <w:p w14:paraId="192CA4A9" w14:textId="77777777" w:rsidR="00E65C9D" w:rsidRPr="009511D3" w:rsidRDefault="00E65C9D"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Материалы</w:t>
            </w:r>
          </w:p>
        </w:tc>
        <w:tc>
          <w:tcPr>
            <w:tcW w:w="334" w:type="pct"/>
            <w:tcBorders>
              <w:top w:val="nil"/>
              <w:left w:val="nil"/>
              <w:bottom w:val="nil"/>
              <w:right w:val="nil"/>
            </w:tcBorders>
            <w:shd w:val="clear" w:color="auto" w:fill="auto"/>
            <w:noWrap/>
          </w:tcPr>
          <w:p w14:paraId="60B5B23F" w14:textId="386712A8" w:rsidR="00E65C9D" w:rsidRPr="009511D3" w:rsidRDefault="00E65C9D"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noWrap/>
          </w:tcPr>
          <w:p w14:paraId="35840656" w14:textId="77777777" w:rsidR="00E65C9D" w:rsidRPr="009511D3" w:rsidRDefault="00E65C9D"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74" w:type="pct"/>
            <w:tcBorders>
              <w:top w:val="nil"/>
              <w:left w:val="nil"/>
              <w:bottom w:val="nil"/>
              <w:right w:val="single" w:sz="4" w:space="0" w:color="auto"/>
            </w:tcBorders>
            <w:shd w:val="clear" w:color="auto" w:fill="auto"/>
            <w:noWrap/>
          </w:tcPr>
          <w:p w14:paraId="24F3D6DA" w14:textId="681CEAC2" w:rsidR="00E65C9D" w:rsidRPr="009511D3" w:rsidRDefault="00E65C9D"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E65C9D" w:rsidRPr="009511D3" w14:paraId="1A6285D4"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6D4DF2E1" w14:textId="77777777" w:rsidR="00E65C9D" w:rsidRPr="009511D3" w:rsidRDefault="00E65C9D"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3" w:type="pct"/>
            <w:tcBorders>
              <w:top w:val="nil"/>
              <w:left w:val="nil"/>
              <w:bottom w:val="nil"/>
              <w:right w:val="nil"/>
            </w:tcBorders>
            <w:shd w:val="clear" w:color="auto" w:fill="auto"/>
            <w:hideMark/>
          </w:tcPr>
          <w:p w14:paraId="626BA443" w14:textId="77777777" w:rsidR="00E65C9D" w:rsidRPr="009511D3" w:rsidRDefault="00E65C9D" w:rsidP="009511D3">
            <w:pPr>
              <w:spacing w:after="0" w:line="240" w:lineRule="auto"/>
              <w:contextualSpacing/>
              <w:rPr>
                <w:rFonts w:ascii="Times New Roman" w:eastAsia="Times New Roman" w:hAnsi="Times New Roman" w:cs="Times New Roman"/>
                <w:color w:val="000000"/>
                <w:sz w:val="24"/>
                <w:szCs w:val="24"/>
                <w:lang w:eastAsia="ru-RU"/>
              </w:rPr>
            </w:pPr>
          </w:p>
        </w:tc>
        <w:tc>
          <w:tcPr>
            <w:tcW w:w="2971" w:type="pct"/>
            <w:gridSpan w:val="9"/>
            <w:tcBorders>
              <w:top w:val="nil"/>
              <w:left w:val="nil"/>
              <w:bottom w:val="nil"/>
              <w:right w:val="nil"/>
            </w:tcBorders>
            <w:shd w:val="clear" w:color="auto" w:fill="auto"/>
            <w:hideMark/>
          </w:tcPr>
          <w:p w14:paraId="5689885D" w14:textId="77777777" w:rsidR="00E65C9D" w:rsidRPr="009511D3" w:rsidRDefault="00E65C9D"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Монтажные работы</w:t>
            </w:r>
          </w:p>
        </w:tc>
        <w:tc>
          <w:tcPr>
            <w:tcW w:w="334" w:type="pct"/>
            <w:tcBorders>
              <w:top w:val="nil"/>
              <w:left w:val="nil"/>
              <w:bottom w:val="nil"/>
              <w:right w:val="nil"/>
            </w:tcBorders>
            <w:shd w:val="clear" w:color="auto" w:fill="auto"/>
            <w:noWrap/>
          </w:tcPr>
          <w:p w14:paraId="75413272" w14:textId="6B6D1471" w:rsidR="00E65C9D" w:rsidRPr="009511D3" w:rsidRDefault="00E65C9D"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noWrap/>
          </w:tcPr>
          <w:p w14:paraId="6139375F" w14:textId="77777777" w:rsidR="00E65C9D" w:rsidRPr="009511D3" w:rsidRDefault="00E65C9D"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74" w:type="pct"/>
            <w:tcBorders>
              <w:top w:val="nil"/>
              <w:left w:val="nil"/>
              <w:bottom w:val="nil"/>
              <w:right w:val="single" w:sz="4" w:space="0" w:color="auto"/>
            </w:tcBorders>
            <w:shd w:val="clear" w:color="auto" w:fill="auto"/>
            <w:noWrap/>
          </w:tcPr>
          <w:p w14:paraId="6B0E305E" w14:textId="65438C5F" w:rsidR="00E65C9D" w:rsidRPr="009511D3" w:rsidRDefault="00E65C9D"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E65C9D" w:rsidRPr="009511D3" w14:paraId="750D3E53"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50B4DD46" w14:textId="77777777" w:rsidR="00E65C9D" w:rsidRPr="009511D3" w:rsidRDefault="00E65C9D"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3" w:type="pct"/>
            <w:tcBorders>
              <w:top w:val="nil"/>
              <w:left w:val="nil"/>
              <w:bottom w:val="nil"/>
              <w:right w:val="nil"/>
            </w:tcBorders>
            <w:shd w:val="clear" w:color="auto" w:fill="auto"/>
            <w:hideMark/>
          </w:tcPr>
          <w:p w14:paraId="4599964E" w14:textId="77777777" w:rsidR="00E65C9D" w:rsidRPr="009511D3" w:rsidRDefault="00E65C9D" w:rsidP="009511D3">
            <w:pPr>
              <w:spacing w:after="0" w:line="240" w:lineRule="auto"/>
              <w:contextualSpacing/>
              <w:rPr>
                <w:rFonts w:ascii="Times New Roman" w:eastAsia="Times New Roman" w:hAnsi="Times New Roman" w:cs="Times New Roman"/>
                <w:color w:val="000000"/>
                <w:sz w:val="24"/>
                <w:szCs w:val="24"/>
                <w:lang w:eastAsia="ru-RU"/>
              </w:rPr>
            </w:pPr>
          </w:p>
        </w:tc>
        <w:tc>
          <w:tcPr>
            <w:tcW w:w="2971" w:type="pct"/>
            <w:gridSpan w:val="9"/>
            <w:tcBorders>
              <w:top w:val="nil"/>
              <w:left w:val="nil"/>
              <w:bottom w:val="nil"/>
              <w:right w:val="nil"/>
            </w:tcBorders>
            <w:shd w:val="clear" w:color="auto" w:fill="auto"/>
            <w:hideMark/>
          </w:tcPr>
          <w:p w14:paraId="3027F9F1" w14:textId="77777777" w:rsidR="00E65C9D" w:rsidRPr="009511D3" w:rsidRDefault="00E65C9D"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в том числе:</w:t>
            </w:r>
          </w:p>
        </w:tc>
        <w:tc>
          <w:tcPr>
            <w:tcW w:w="334" w:type="pct"/>
            <w:tcBorders>
              <w:top w:val="nil"/>
              <w:left w:val="nil"/>
              <w:bottom w:val="nil"/>
              <w:right w:val="nil"/>
            </w:tcBorders>
            <w:shd w:val="clear" w:color="auto" w:fill="auto"/>
            <w:noWrap/>
          </w:tcPr>
          <w:p w14:paraId="08AC5098" w14:textId="77777777" w:rsidR="00E65C9D" w:rsidRPr="009511D3" w:rsidRDefault="00E65C9D" w:rsidP="009511D3">
            <w:pPr>
              <w:spacing w:after="0" w:line="240" w:lineRule="auto"/>
              <w:contextualSpacing/>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noWrap/>
          </w:tcPr>
          <w:p w14:paraId="559C99FB" w14:textId="77777777" w:rsidR="00E65C9D" w:rsidRPr="009511D3" w:rsidRDefault="00E65C9D" w:rsidP="009511D3">
            <w:pPr>
              <w:spacing w:after="0" w:line="240" w:lineRule="auto"/>
              <w:contextualSpacing/>
              <w:jc w:val="right"/>
              <w:rPr>
                <w:rFonts w:ascii="Times New Roman" w:eastAsia="Times New Roman" w:hAnsi="Times New Roman" w:cs="Times New Roman"/>
                <w:sz w:val="24"/>
                <w:szCs w:val="24"/>
                <w:lang w:eastAsia="ru-RU"/>
              </w:rPr>
            </w:pPr>
          </w:p>
        </w:tc>
        <w:tc>
          <w:tcPr>
            <w:tcW w:w="374" w:type="pct"/>
            <w:tcBorders>
              <w:top w:val="nil"/>
              <w:left w:val="nil"/>
              <w:bottom w:val="nil"/>
              <w:right w:val="single" w:sz="4" w:space="0" w:color="auto"/>
            </w:tcBorders>
            <w:shd w:val="clear" w:color="auto" w:fill="auto"/>
            <w:noWrap/>
          </w:tcPr>
          <w:p w14:paraId="73CC05F3" w14:textId="52B61D86" w:rsidR="00E65C9D" w:rsidRPr="009511D3" w:rsidRDefault="00E65C9D"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E65C9D" w:rsidRPr="009511D3" w14:paraId="61AFB1A2"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181CEA85" w14:textId="77777777" w:rsidR="00E65C9D" w:rsidRPr="009511D3" w:rsidRDefault="00E65C9D"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3" w:type="pct"/>
            <w:tcBorders>
              <w:top w:val="nil"/>
              <w:left w:val="nil"/>
              <w:bottom w:val="nil"/>
              <w:right w:val="nil"/>
            </w:tcBorders>
            <w:shd w:val="clear" w:color="auto" w:fill="auto"/>
            <w:hideMark/>
          </w:tcPr>
          <w:p w14:paraId="285DA73E" w14:textId="77777777" w:rsidR="00E65C9D" w:rsidRPr="009511D3" w:rsidRDefault="00E65C9D" w:rsidP="009511D3">
            <w:pPr>
              <w:spacing w:after="0" w:line="240" w:lineRule="auto"/>
              <w:contextualSpacing/>
              <w:rPr>
                <w:rFonts w:ascii="Times New Roman" w:eastAsia="Times New Roman" w:hAnsi="Times New Roman" w:cs="Times New Roman"/>
                <w:color w:val="000000"/>
                <w:sz w:val="24"/>
                <w:szCs w:val="24"/>
                <w:lang w:eastAsia="ru-RU"/>
              </w:rPr>
            </w:pPr>
          </w:p>
        </w:tc>
        <w:tc>
          <w:tcPr>
            <w:tcW w:w="2971" w:type="pct"/>
            <w:gridSpan w:val="9"/>
            <w:tcBorders>
              <w:top w:val="nil"/>
              <w:left w:val="nil"/>
              <w:bottom w:val="nil"/>
              <w:right w:val="nil"/>
            </w:tcBorders>
            <w:shd w:val="clear" w:color="auto" w:fill="auto"/>
            <w:hideMark/>
          </w:tcPr>
          <w:p w14:paraId="2BE5AE78" w14:textId="77777777" w:rsidR="00E65C9D" w:rsidRPr="009511D3" w:rsidRDefault="00E65C9D"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оплата труда</w:t>
            </w:r>
          </w:p>
        </w:tc>
        <w:tc>
          <w:tcPr>
            <w:tcW w:w="334" w:type="pct"/>
            <w:tcBorders>
              <w:top w:val="nil"/>
              <w:left w:val="nil"/>
              <w:bottom w:val="nil"/>
              <w:right w:val="nil"/>
            </w:tcBorders>
            <w:shd w:val="clear" w:color="auto" w:fill="auto"/>
            <w:noWrap/>
          </w:tcPr>
          <w:p w14:paraId="25630D3C" w14:textId="6177B37C" w:rsidR="00E65C9D" w:rsidRPr="009511D3" w:rsidRDefault="00E65C9D"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noWrap/>
          </w:tcPr>
          <w:p w14:paraId="63FF6FE4" w14:textId="77777777" w:rsidR="00E65C9D" w:rsidRPr="009511D3" w:rsidRDefault="00E65C9D"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74" w:type="pct"/>
            <w:tcBorders>
              <w:top w:val="nil"/>
              <w:left w:val="nil"/>
              <w:bottom w:val="nil"/>
              <w:right w:val="single" w:sz="4" w:space="0" w:color="auto"/>
            </w:tcBorders>
            <w:shd w:val="clear" w:color="auto" w:fill="auto"/>
            <w:noWrap/>
          </w:tcPr>
          <w:p w14:paraId="59746767" w14:textId="2F977BDE" w:rsidR="00E65C9D" w:rsidRPr="009511D3" w:rsidRDefault="00E65C9D"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E65C9D" w:rsidRPr="009511D3" w14:paraId="092200B8"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2C3E7E2D" w14:textId="77777777" w:rsidR="00E65C9D" w:rsidRPr="009511D3" w:rsidRDefault="00E65C9D"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lastRenderedPageBreak/>
              <w:t> </w:t>
            </w:r>
          </w:p>
        </w:tc>
        <w:tc>
          <w:tcPr>
            <w:tcW w:w="703" w:type="pct"/>
            <w:tcBorders>
              <w:top w:val="nil"/>
              <w:left w:val="nil"/>
              <w:bottom w:val="nil"/>
              <w:right w:val="nil"/>
            </w:tcBorders>
            <w:shd w:val="clear" w:color="auto" w:fill="auto"/>
            <w:hideMark/>
          </w:tcPr>
          <w:p w14:paraId="747B5485" w14:textId="77777777" w:rsidR="00E65C9D" w:rsidRPr="009511D3" w:rsidRDefault="00E65C9D" w:rsidP="009511D3">
            <w:pPr>
              <w:spacing w:after="0" w:line="240" w:lineRule="auto"/>
              <w:contextualSpacing/>
              <w:rPr>
                <w:rFonts w:ascii="Times New Roman" w:eastAsia="Times New Roman" w:hAnsi="Times New Roman" w:cs="Times New Roman"/>
                <w:color w:val="000000"/>
                <w:sz w:val="24"/>
                <w:szCs w:val="24"/>
                <w:lang w:eastAsia="ru-RU"/>
              </w:rPr>
            </w:pPr>
          </w:p>
        </w:tc>
        <w:tc>
          <w:tcPr>
            <w:tcW w:w="2971" w:type="pct"/>
            <w:gridSpan w:val="9"/>
            <w:tcBorders>
              <w:top w:val="nil"/>
              <w:left w:val="nil"/>
              <w:bottom w:val="nil"/>
              <w:right w:val="nil"/>
            </w:tcBorders>
            <w:shd w:val="clear" w:color="auto" w:fill="auto"/>
            <w:hideMark/>
          </w:tcPr>
          <w:p w14:paraId="3A6659CB" w14:textId="77777777" w:rsidR="00E65C9D" w:rsidRPr="009511D3" w:rsidRDefault="00E65C9D"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материалы</w:t>
            </w:r>
          </w:p>
        </w:tc>
        <w:tc>
          <w:tcPr>
            <w:tcW w:w="334" w:type="pct"/>
            <w:tcBorders>
              <w:top w:val="nil"/>
              <w:left w:val="nil"/>
              <w:bottom w:val="nil"/>
              <w:right w:val="nil"/>
            </w:tcBorders>
            <w:shd w:val="clear" w:color="auto" w:fill="auto"/>
            <w:noWrap/>
          </w:tcPr>
          <w:p w14:paraId="038F94BF" w14:textId="176BA4F6" w:rsidR="00E65C9D" w:rsidRPr="009511D3" w:rsidRDefault="00E65C9D"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noWrap/>
          </w:tcPr>
          <w:p w14:paraId="364A0841" w14:textId="77777777" w:rsidR="00E65C9D" w:rsidRPr="009511D3" w:rsidRDefault="00E65C9D"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74" w:type="pct"/>
            <w:tcBorders>
              <w:top w:val="nil"/>
              <w:left w:val="nil"/>
              <w:bottom w:val="nil"/>
              <w:right w:val="single" w:sz="4" w:space="0" w:color="auto"/>
            </w:tcBorders>
            <w:shd w:val="clear" w:color="auto" w:fill="auto"/>
            <w:noWrap/>
          </w:tcPr>
          <w:p w14:paraId="512B672D" w14:textId="482D92F5" w:rsidR="00E65C9D" w:rsidRPr="009511D3" w:rsidRDefault="00E65C9D"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E65C9D" w:rsidRPr="009511D3" w14:paraId="33B0F5E2"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78823E60" w14:textId="77777777" w:rsidR="00E65C9D" w:rsidRPr="009511D3" w:rsidRDefault="00E65C9D"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3" w:type="pct"/>
            <w:tcBorders>
              <w:top w:val="nil"/>
              <w:left w:val="nil"/>
              <w:bottom w:val="nil"/>
              <w:right w:val="nil"/>
            </w:tcBorders>
            <w:shd w:val="clear" w:color="auto" w:fill="auto"/>
            <w:hideMark/>
          </w:tcPr>
          <w:p w14:paraId="379FD72C" w14:textId="77777777" w:rsidR="00E65C9D" w:rsidRPr="009511D3" w:rsidRDefault="00E65C9D" w:rsidP="009511D3">
            <w:pPr>
              <w:spacing w:after="0" w:line="240" w:lineRule="auto"/>
              <w:contextualSpacing/>
              <w:rPr>
                <w:rFonts w:ascii="Times New Roman" w:eastAsia="Times New Roman" w:hAnsi="Times New Roman" w:cs="Times New Roman"/>
                <w:color w:val="000000"/>
                <w:sz w:val="24"/>
                <w:szCs w:val="24"/>
                <w:lang w:eastAsia="ru-RU"/>
              </w:rPr>
            </w:pPr>
          </w:p>
        </w:tc>
        <w:tc>
          <w:tcPr>
            <w:tcW w:w="2971" w:type="pct"/>
            <w:gridSpan w:val="9"/>
            <w:tcBorders>
              <w:top w:val="nil"/>
              <w:left w:val="nil"/>
              <w:bottom w:val="nil"/>
              <w:right w:val="nil"/>
            </w:tcBorders>
            <w:shd w:val="clear" w:color="auto" w:fill="auto"/>
            <w:hideMark/>
          </w:tcPr>
          <w:p w14:paraId="0A0E74DA" w14:textId="77777777" w:rsidR="00E65C9D" w:rsidRPr="009511D3" w:rsidRDefault="00E65C9D"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накладные расходы</w:t>
            </w:r>
          </w:p>
        </w:tc>
        <w:tc>
          <w:tcPr>
            <w:tcW w:w="334" w:type="pct"/>
            <w:tcBorders>
              <w:top w:val="nil"/>
              <w:left w:val="nil"/>
              <w:bottom w:val="nil"/>
              <w:right w:val="nil"/>
            </w:tcBorders>
            <w:shd w:val="clear" w:color="auto" w:fill="auto"/>
            <w:noWrap/>
          </w:tcPr>
          <w:p w14:paraId="67A575B5" w14:textId="10EC6FB6" w:rsidR="00E65C9D" w:rsidRPr="009511D3" w:rsidRDefault="00E65C9D"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noWrap/>
          </w:tcPr>
          <w:p w14:paraId="51A18887" w14:textId="77777777" w:rsidR="00E65C9D" w:rsidRPr="009511D3" w:rsidRDefault="00E65C9D"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74" w:type="pct"/>
            <w:tcBorders>
              <w:top w:val="nil"/>
              <w:left w:val="nil"/>
              <w:bottom w:val="nil"/>
              <w:right w:val="single" w:sz="4" w:space="0" w:color="auto"/>
            </w:tcBorders>
            <w:shd w:val="clear" w:color="auto" w:fill="auto"/>
            <w:noWrap/>
          </w:tcPr>
          <w:p w14:paraId="3CFF92D6" w14:textId="17A430AF" w:rsidR="00E65C9D" w:rsidRPr="009511D3" w:rsidRDefault="00E65C9D"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E65C9D" w:rsidRPr="009511D3" w14:paraId="06FC0153"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26D5A649" w14:textId="77777777" w:rsidR="00E65C9D" w:rsidRPr="009511D3" w:rsidRDefault="00E65C9D"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3" w:type="pct"/>
            <w:tcBorders>
              <w:top w:val="nil"/>
              <w:left w:val="nil"/>
              <w:bottom w:val="nil"/>
              <w:right w:val="nil"/>
            </w:tcBorders>
            <w:shd w:val="clear" w:color="auto" w:fill="auto"/>
            <w:hideMark/>
          </w:tcPr>
          <w:p w14:paraId="6D59076C" w14:textId="77777777" w:rsidR="00E65C9D" w:rsidRPr="009511D3" w:rsidRDefault="00E65C9D" w:rsidP="009511D3">
            <w:pPr>
              <w:spacing w:after="0" w:line="240" w:lineRule="auto"/>
              <w:contextualSpacing/>
              <w:rPr>
                <w:rFonts w:ascii="Times New Roman" w:eastAsia="Times New Roman" w:hAnsi="Times New Roman" w:cs="Times New Roman"/>
                <w:color w:val="000000"/>
                <w:sz w:val="24"/>
                <w:szCs w:val="24"/>
                <w:lang w:eastAsia="ru-RU"/>
              </w:rPr>
            </w:pPr>
          </w:p>
        </w:tc>
        <w:tc>
          <w:tcPr>
            <w:tcW w:w="2971" w:type="pct"/>
            <w:gridSpan w:val="9"/>
            <w:tcBorders>
              <w:top w:val="nil"/>
              <w:left w:val="nil"/>
              <w:bottom w:val="nil"/>
              <w:right w:val="nil"/>
            </w:tcBorders>
            <w:shd w:val="clear" w:color="auto" w:fill="auto"/>
            <w:hideMark/>
          </w:tcPr>
          <w:p w14:paraId="0B7EB053" w14:textId="77777777" w:rsidR="00E65C9D" w:rsidRPr="009511D3" w:rsidRDefault="00E65C9D"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сметная прибыль</w:t>
            </w:r>
          </w:p>
        </w:tc>
        <w:tc>
          <w:tcPr>
            <w:tcW w:w="334" w:type="pct"/>
            <w:tcBorders>
              <w:top w:val="nil"/>
              <w:left w:val="nil"/>
              <w:bottom w:val="nil"/>
              <w:right w:val="nil"/>
            </w:tcBorders>
            <w:shd w:val="clear" w:color="auto" w:fill="auto"/>
            <w:noWrap/>
          </w:tcPr>
          <w:p w14:paraId="163F1DD2" w14:textId="104C33DC" w:rsidR="00E65C9D" w:rsidRPr="009511D3" w:rsidRDefault="00E65C9D"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noWrap/>
          </w:tcPr>
          <w:p w14:paraId="0E67C793" w14:textId="77777777" w:rsidR="00E65C9D" w:rsidRPr="009511D3" w:rsidRDefault="00E65C9D"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74" w:type="pct"/>
            <w:tcBorders>
              <w:top w:val="nil"/>
              <w:left w:val="nil"/>
              <w:bottom w:val="nil"/>
              <w:right w:val="single" w:sz="4" w:space="0" w:color="auto"/>
            </w:tcBorders>
            <w:shd w:val="clear" w:color="auto" w:fill="auto"/>
            <w:noWrap/>
          </w:tcPr>
          <w:p w14:paraId="3E60146A" w14:textId="59864D31" w:rsidR="00E65C9D" w:rsidRPr="009511D3" w:rsidRDefault="00E65C9D"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E65C9D" w:rsidRPr="009511D3" w14:paraId="5F962DCC"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0CCB8653" w14:textId="77777777" w:rsidR="00E65C9D" w:rsidRPr="009511D3" w:rsidRDefault="00E65C9D"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3" w:type="pct"/>
            <w:tcBorders>
              <w:top w:val="nil"/>
              <w:left w:val="nil"/>
              <w:bottom w:val="nil"/>
              <w:right w:val="nil"/>
            </w:tcBorders>
            <w:shd w:val="clear" w:color="auto" w:fill="auto"/>
            <w:hideMark/>
          </w:tcPr>
          <w:p w14:paraId="76ECE854" w14:textId="77777777" w:rsidR="00E65C9D" w:rsidRPr="009511D3" w:rsidRDefault="00E65C9D" w:rsidP="009511D3">
            <w:pPr>
              <w:spacing w:after="0" w:line="240" w:lineRule="auto"/>
              <w:contextualSpacing/>
              <w:rPr>
                <w:rFonts w:ascii="Times New Roman" w:eastAsia="Times New Roman" w:hAnsi="Times New Roman" w:cs="Times New Roman"/>
                <w:color w:val="000000"/>
                <w:sz w:val="24"/>
                <w:szCs w:val="24"/>
                <w:lang w:eastAsia="ru-RU"/>
              </w:rPr>
            </w:pPr>
          </w:p>
        </w:tc>
        <w:tc>
          <w:tcPr>
            <w:tcW w:w="2971" w:type="pct"/>
            <w:gridSpan w:val="9"/>
            <w:tcBorders>
              <w:top w:val="nil"/>
              <w:left w:val="nil"/>
              <w:bottom w:val="nil"/>
              <w:right w:val="nil"/>
            </w:tcBorders>
            <w:shd w:val="clear" w:color="auto" w:fill="auto"/>
            <w:hideMark/>
          </w:tcPr>
          <w:p w14:paraId="7999D7F9" w14:textId="77777777" w:rsidR="00E65C9D" w:rsidRPr="009511D3" w:rsidRDefault="00E65C9D"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Итого ФОТ (справочно)</w:t>
            </w:r>
          </w:p>
        </w:tc>
        <w:tc>
          <w:tcPr>
            <w:tcW w:w="334" w:type="pct"/>
            <w:tcBorders>
              <w:top w:val="nil"/>
              <w:left w:val="nil"/>
              <w:bottom w:val="nil"/>
              <w:right w:val="nil"/>
            </w:tcBorders>
            <w:shd w:val="clear" w:color="auto" w:fill="auto"/>
            <w:noWrap/>
          </w:tcPr>
          <w:p w14:paraId="1DFF563B" w14:textId="5D4DFC31" w:rsidR="00E65C9D" w:rsidRPr="009511D3" w:rsidRDefault="00E65C9D"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noWrap/>
          </w:tcPr>
          <w:p w14:paraId="679BE920" w14:textId="77777777" w:rsidR="00E65C9D" w:rsidRPr="009511D3" w:rsidRDefault="00E65C9D"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74" w:type="pct"/>
            <w:tcBorders>
              <w:top w:val="nil"/>
              <w:left w:val="nil"/>
              <w:bottom w:val="nil"/>
              <w:right w:val="single" w:sz="4" w:space="0" w:color="auto"/>
            </w:tcBorders>
            <w:shd w:val="clear" w:color="auto" w:fill="auto"/>
            <w:noWrap/>
          </w:tcPr>
          <w:p w14:paraId="634B6CB4" w14:textId="566E3758" w:rsidR="00E65C9D" w:rsidRPr="009511D3" w:rsidRDefault="00E65C9D"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E65C9D" w:rsidRPr="009511D3" w14:paraId="34E0B32B"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1F67E758" w14:textId="77777777" w:rsidR="00E65C9D" w:rsidRPr="009511D3" w:rsidRDefault="00E65C9D"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3" w:type="pct"/>
            <w:tcBorders>
              <w:top w:val="nil"/>
              <w:left w:val="nil"/>
              <w:bottom w:val="nil"/>
              <w:right w:val="nil"/>
            </w:tcBorders>
            <w:shd w:val="clear" w:color="auto" w:fill="auto"/>
            <w:hideMark/>
          </w:tcPr>
          <w:p w14:paraId="7022D496" w14:textId="77777777" w:rsidR="00E65C9D" w:rsidRPr="009511D3" w:rsidRDefault="00E65C9D" w:rsidP="009511D3">
            <w:pPr>
              <w:spacing w:after="0" w:line="240" w:lineRule="auto"/>
              <w:contextualSpacing/>
              <w:rPr>
                <w:rFonts w:ascii="Times New Roman" w:eastAsia="Times New Roman" w:hAnsi="Times New Roman" w:cs="Times New Roman"/>
                <w:color w:val="000000"/>
                <w:sz w:val="24"/>
                <w:szCs w:val="24"/>
                <w:lang w:eastAsia="ru-RU"/>
              </w:rPr>
            </w:pPr>
          </w:p>
        </w:tc>
        <w:tc>
          <w:tcPr>
            <w:tcW w:w="2971" w:type="pct"/>
            <w:gridSpan w:val="9"/>
            <w:tcBorders>
              <w:top w:val="nil"/>
              <w:left w:val="nil"/>
              <w:bottom w:val="nil"/>
              <w:right w:val="nil"/>
            </w:tcBorders>
            <w:shd w:val="clear" w:color="auto" w:fill="auto"/>
            <w:hideMark/>
          </w:tcPr>
          <w:p w14:paraId="0342727C" w14:textId="77777777" w:rsidR="00E65C9D" w:rsidRPr="009511D3" w:rsidRDefault="00E65C9D"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Итого накладные расходы (справочно)</w:t>
            </w:r>
          </w:p>
        </w:tc>
        <w:tc>
          <w:tcPr>
            <w:tcW w:w="334" w:type="pct"/>
            <w:tcBorders>
              <w:top w:val="nil"/>
              <w:left w:val="nil"/>
              <w:bottom w:val="nil"/>
              <w:right w:val="nil"/>
            </w:tcBorders>
            <w:shd w:val="clear" w:color="auto" w:fill="auto"/>
            <w:noWrap/>
          </w:tcPr>
          <w:p w14:paraId="272EB96B" w14:textId="497294FA" w:rsidR="00E65C9D" w:rsidRPr="009511D3" w:rsidRDefault="00E65C9D"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noWrap/>
          </w:tcPr>
          <w:p w14:paraId="468C0475" w14:textId="77777777" w:rsidR="00E65C9D" w:rsidRPr="009511D3" w:rsidRDefault="00E65C9D"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74" w:type="pct"/>
            <w:tcBorders>
              <w:top w:val="nil"/>
              <w:left w:val="nil"/>
              <w:bottom w:val="nil"/>
              <w:right w:val="single" w:sz="4" w:space="0" w:color="auto"/>
            </w:tcBorders>
            <w:shd w:val="clear" w:color="auto" w:fill="auto"/>
            <w:noWrap/>
          </w:tcPr>
          <w:p w14:paraId="0493CB08" w14:textId="13D0B9BF" w:rsidR="00E65C9D" w:rsidRPr="009511D3" w:rsidRDefault="00E65C9D"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E65C9D" w:rsidRPr="009511D3" w14:paraId="59B10609"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2B465A7B" w14:textId="77777777" w:rsidR="00E65C9D" w:rsidRPr="009511D3" w:rsidRDefault="00E65C9D"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3" w:type="pct"/>
            <w:tcBorders>
              <w:top w:val="nil"/>
              <w:left w:val="nil"/>
              <w:bottom w:val="nil"/>
              <w:right w:val="nil"/>
            </w:tcBorders>
            <w:shd w:val="clear" w:color="auto" w:fill="auto"/>
            <w:hideMark/>
          </w:tcPr>
          <w:p w14:paraId="4509DCB4" w14:textId="77777777" w:rsidR="00E65C9D" w:rsidRPr="009511D3" w:rsidRDefault="00E65C9D" w:rsidP="009511D3">
            <w:pPr>
              <w:spacing w:after="0" w:line="240" w:lineRule="auto"/>
              <w:contextualSpacing/>
              <w:rPr>
                <w:rFonts w:ascii="Times New Roman" w:eastAsia="Times New Roman" w:hAnsi="Times New Roman" w:cs="Times New Roman"/>
                <w:color w:val="000000"/>
                <w:sz w:val="24"/>
                <w:szCs w:val="24"/>
                <w:lang w:eastAsia="ru-RU"/>
              </w:rPr>
            </w:pPr>
          </w:p>
        </w:tc>
        <w:tc>
          <w:tcPr>
            <w:tcW w:w="2971" w:type="pct"/>
            <w:gridSpan w:val="9"/>
            <w:tcBorders>
              <w:top w:val="nil"/>
              <w:left w:val="nil"/>
              <w:bottom w:val="nil"/>
              <w:right w:val="nil"/>
            </w:tcBorders>
            <w:shd w:val="clear" w:color="auto" w:fill="auto"/>
            <w:hideMark/>
          </w:tcPr>
          <w:p w14:paraId="2664ABD3" w14:textId="77777777" w:rsidR="00E65C9D" w:rsidRPr="009511D3" w:rsidRDefault="00E65C9D"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Итого сметная прибыль (справочно)</w:t>
            </w:r>
          </w:p>
        </w:tc>
        <w:tc>
          <w:tcPr>
            <w:tcW w:w="334" w:type="pct"/>
            <w:tcBorders>
              <w:top w:val="nil"/>
              <w:left w:val="nil"/>
              <w:bottom w:val="nil"/>
              <w:right w:val="nil"/>
            </w:tcBorders>
            <w:shd w:val="clear" w:color="auto" w:fill="auto"/>
            <w:noWrap/>
          </w:tcPr>
          <w:p w14:paraId="7F208D99" w14:textId="2014C543" w:rsidR="00E65C9D" w:rsidRPr="009511D3" w:rsidRDefault="00E65C9D"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noWrap/>
          </w:tcPr>
          <w:p w14:paraId="1EE51F85" w14:textId="77777777" w:rsidR="00E65C9D" w:rsidRPr="009511D3" w:rsidRDefault="00E65C9D"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74" w:type="pct"/>
            <w:tcBorders>
              <w:top w:val="nil"/>
              <w:left w:val="nil"/>
              <w:bottom w:val="nil"/>
              <w:right w:val="single" w:sz="4" w:space="0" w:color="auto"/>
            </w:tcBorders>
            <w:shd w:val="clear" w:color="auto" w:fill="auto"/>
            <w:noWrap/>
          </w:tcPr>
          <w:p w14:paraId="56F6EB62" w14:textId="4BCA0453" w:rsidR="00E65C9D" w:rsidRPr="009511D3" w:rsidRDefault="00E65C9D"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E65C9D" w:rsidRPr="009511D3" w14:paraId="6FDDEE4C"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774175A3" w14:textId="77777777" w:rsidR="00E65C9D" w:rsidRPr="009511D3" w:rsidRDefault="00E65C9D"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3" w:type="pct"/>
            <w:tcBorders>
              <w:top w:val="nil"/>
              <w:left w:val="nil"/>
              <w:bottom w:val="nil"/>
              <w:right w:val="nil"/>
            </w:tcBorders>
            <w:shd w:val="clear" w:color="auto" w:fill="auto"/>
            <w:hideMark/>
          </w:tcPr>
          <w:p w14:paraId="254ADD69" w14:textId="77777777" w:rsidR="00E65C9D" w:rsidRPr="009511D3" w:rsidRDefault="00E65C9D" w:rsidP="009511D3">
            <w:pPr>
              <w:spacing w:after="0" w:line="240" w:lineRule="auto"/>
              <w:contextualSpacing/>
              <w:rPr>
                <w:rFonts w:ascii="Times New Roman" w:eastAsia="Times New Roman" w:hAnsi="Times New Roman" w:cs="Times New Roman"/>
                <w:color w:val="000000"/>
                <w:sz w:val="24"/>
                <w:szCs w:val="24"/>
                <w:lang w:eastAsia="ru-RU"/>
              </w:rPr>
            </w:pPr>
          </w:p>
        </w:tc>
        <w:tc>
          <w:tcPr>
            <w:tcW w:w="2971" w:type="pct"/>
            <w:gridSpan w:val="9"/>
            <w:tcBorders>
              <w:top w:val="nil"/>
              <w:left w:val="nil"/>
              <w:bottom w:val="nil"/>
              <w:right w:val="nil"/>
            </w:tcBorders>
            <w:shd w:val="clear" w:color="auto" w:fill="auto"/>
            <w:hideMark/>
          </w:tcPr>
          <w:p w14:paraId="441CCDE6" w14:textId="77777777" w:rsidR="00E65C9D" w:rsidRPr="009511D3" w:rsidRDefault="00E65C9D"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НДС 20%</w:t>
            </w:r>
          </w:p>
        </w:tc>
        <w:tc>
          <w:tcPr>
            <w:tcW w:w="334" w:type="pct"/>
            <w:tcBorders>
              <w:top w:val="nil"/>
              <w:left w:val="nil"/>
              <w:bottom w:val="nil"/>
              <w:right w:val="nil"/>
            </w:tcBorders>
            <w:shd w:val="clear" w:color="auto" w:fill="auto"/>
            <w:noWrap/>
          </w:tcPr>
          <w:p w14:paraId="2013D8B5" w14:textId="55925EB2" w:rsidR="00E65C9D" w:rsidRPr="009511D3" w:rsidRDefault="00E65C9D"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noWrap/>
          </w:tcPr>
          <w:p w14:paraId="346D5DAA" w14:textId="77777777" w:rsidR="00E65C9D" w:rsidRPr="009511D3" w:rsidRDefault="00E65C9D"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74" w:type="pct"/>
            <w:tcBorders>
              <w:top w:val="nil"/>
              <w:left w:val="nil"/>
              <w:bottom w:val="nil"/>
              <w:right w:val="single" w:sz="4" w:space="0" w:color="auto"/>
            </w:tcBorders>
            <w:shd w:val="clear" w:color="auto" w:fill="auto"/>
            <w:noWrap/>
          </w:tcPr>
          <w:p w14:paraId="62AF084A" w14:textId="57E05E66" w:rsidR="00E65C9D" w:rsidRPr="009511D3" w:rsidRDefault="00E65C9D"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E65C9D" w:rsidRPr="009511D3" w14:paraId="7CF31B3F"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300BDDA2" w14:textId="77777777" w:rsidR="00E65C9D" w:rsidRPr="009511D3" w:rsidRDefault="00E65C9D"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3" w:type="pct"/>
            <w:tcBorders>
              <w:top w:val="nil"/>
              <w:left w:val="nil"/>
              <w:bottom w:val="nil"/>
              <w:right w:val="nil"/>
            </w:tcBorders>
            <w:shd w:val="clear" w:color="auto" w:fill="auto"/>
            <w:hideMark/>
          </w:tcPr>
          <w:p w14:paraId="52426BCA" w14:textId="77777777" w:rsidR="00E65C9D" w:rsidRPr="009511D3" w:rsidRDefault="00E65C9D" w:rsidP="009511D3">
            <w:pPr>
              <w:spacing w:after="0" w:line="240" w:lineRule="auto"/>
              <w:contextualSpacing/>
              <w:rPr>
                <w:rFonts w:ascii="Times New Roman" w:eastAsia="Times New Roman" w:hAnsi="Times New Roman" w:cs="Times New Roman"/>
                <w:color w:val="000000"/>
                <w:sz w:val="24"/>
                <w:szCs w:val="24"/>
                <w:lang w:eastAsia="ru-RU"/>
              </w:rPr>
            </w:pPr>
          </w:p>
        </w:tc>
        <w:tc>
          <w:tcPr>
            <w:tcW w:w="2971" w:type="pct"/>
            <w:gridSpan w:val="9"/>
            <w:tcBorders>
              <w:top w:val="nil"/>
              <w:left w:val="nil"/>
              <w:bottom w:val="nil"/>
              <w:right w:val="nil"/>
            </w:tcBorders>
            <w:shd w:val="clear" w:color="auto" w:fill="auto"/>
            <w:hideMark/>
          </w:tcPr>
          <w:p w14:paraId="592DF95A" w14:textId="77777777" w:rsidR="00E65C9D" w:rsidRPr="009511D3" w:rsidRDefault="00E65C9D"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xml:space="preserve">  ВСЕГО по смете</w:t>
            </w:r>
          </w:p>
        </w:tc>
        <w:tc>
          <w:tcPr>
            <w:tcW w:w="334" w:type="pct"/>
            <w:tcBorders>
              <w:top w:val="nil"/>
              <w:left w:val="nil"/>
              <w:bottom w:val="nil"/>
              <w:right w:val="nil"/>
            </w:tcBorders>
            <w:shd w:val="clear" w:color="auto" w:fill="auto"/>
            <w:noWrap/>
          </w:tcPr>
          <w:p w14:paraId="53C3CAC9" w14:textId="3B6637DC" w:rsidR="00E65C9D" w:rsidRPr="009511D3" w:rsidRDefault="00E65C9D"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1" w:type="pct"/>
            <w:tcBorders>
              <w:top w:val="nil"/>
              <w:left w:val="nil"/>
              <w:bottom w:val="nil"/>
              <w:right w:val="nil"/>
            </w:tcBorders>
            <w:shd w:val="clear" w:color="auto" w:fill="auto"/>
            <w:noWrap/>
          </w:tcPr>
          <w:p w14:paraId="194759BD" w14:textId="77777777" w:rsidR="00E65C9D" w:rsidRPr="009511D3" w:rsidRDefault="00E65C9D"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374" w:type="pct"/>
            <w:tcBorders>
              <w:top w:val="nil"/>
              <w:left w:val="nil"/>
              <w:bottom w:val="nil"/>
              <w:right w:val="single" w:sz="4" w:space="0" w:color="auto"/>
            </w:tcBorders>
            <w:shd w:val="clear" w:color="auto" w:fill="auto"/>
            <w:noWrap/>
          </w:tcPr>
          <w:p w14:paraId="614A5D88" w14:textId="6B47C53A" w:rsidR="00E65C9D" w:rsidRPr="009511D3" w:rsidRDefault="00E65C9D"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bl>
    <w:p w14:paraId="0A15EF4C" w14:textId="5B79BB14" w:rsidR="00E65C9D" w:rsidRPr="009511D3" w:rsidRDefault="00E65C9D" w:rsidP="009511D3">
      <w:pPr>
        <w:spacing w:after="160" w:line="240" w:lineRule="auto"/>
        <w:contextualSpacing/>
        <w:jc w:val="center"/>
        <w:rPr>
          <w:rFonts w:ascii="Times New Roman" w:hAnsi="Times New Roman" w:cs="Times New Roman"/>
          <w:sz w:val="24"/>
          <w:szCs w:val="24"/>
        </w:rPr>
      </w:pPr>
    </w:p>
    <w:tbl>
      <w:tblPr>
        <w:tblW w:w="5000" w:type="pct"/>
        <w:tblLook w:val="04A0" w:firstRow="1" w:lastRow="0" w:firstColumn="1" w:lastColumn="0" w:noHBand="0" w:noVBand="1"/>
      </w:tblPr>
      <w:tblGrid>
        <w:gridCol w:w="1125"/>
        <w:gridCol w:w="2302"/>
        <w:gridCol w:w="949"/>
        <w:gridCol w:w="221"/>
        <w:gridCol w:w="898"/>
        <w:gridCol w:w="1075"/>
        <w:gridCol w:w="905"/>
        <w:gridCol w:w="1443"/>
        <w:gridCol w:w="1501"/>
        <w:gridCol w:w="905"/>
        <w:gridCol w:w="1443"/>
        <w:gridCol w:w="651"/>
        <w:gridCol w:w="946"/>
        <w:gridCol w:w="1056"/>
      </w:tblGrid>
      <w:tr w:rsidR="00573425" w:rsidRPr="009511D3" w14:paraId="3EF82715" w14:textId="77777777" w:rsidTr="00573425">
        <w:trPr>
          <w:trHeight w:val="420"/>
        </w:trPr>
        <w:tc>
          <w:tcPr>
            <w:tcW w:w="5000" w:type="pct"/>
            <w:gridSpan w:val="14"/>
            <w:tcBorders>
              <w:top w:val="nil"/>
              <w:left w:val="nil"/>
              <w:bottom w:val="nil"/>
              <w:right w:val="nil"/>
            </w:tcBorders>
            <w:shd w:val="clear" w:color="auto" w:fill="auto"/>
            <w:noWrap/>
            <w:vAlign w:val="bottom"/>
            <w:hideMark/>
          </w:tcPr>
          <w:p w14:paraId="280ABCC2" w14:textId="1D938ECC" w:rsidR="00573425" w:rsidRPr="009511D3" w:rsidRDefault="00573425" w:rsidP="009511D3">
            <w:pPr>
              <w:spacing w:after="0" w:line="240" w:lineRule="auto"/>
              <w:contextualSpacing/>
              <w:jc w:val="center"/>
              <w:rPr>
                <w:rFonts w:ascii="Times New Roman" w:eastAsia="Times New Roman" w:hAnsi="Times New Roman" w:cs="Times New Roman"/>
                <w:b/>
                <w:bCs/>
                <w:sz w:val="24"/>
                <w:szCs w:val="24"/>
                <w:lang w:eastAsia="ru-RU"/>
              </w:rPr>
            </w:pPr>
            <w:r w:rsidRPr="009511D3">
              <w:rPr>
                <w:rFonts w:ascii="Times New Roman" w:eastAsia="Times New Roman" w:hAnsi="Times New Roman" w:cs="Times New Roman"/>
                <w:b/>
                <w:bCs/>
                <w:sz w:val="24"/>
                <w:szCs w:val="24"/>
                <w:lang w:eastAsia="ru-RU"/>
              </w:rPr>
              <w:t xml:space="preserve">ЛОКАЛЬНЫЙ СМЕТНЫЙ РАСЧЕТ (СМЕТА) </w:t>
            </w:r>
            <w:r w:rsidR="009C7395" w:rsidRPr="009511D3">
              <w:rPr>
                <w:rFonts w:ascii="Times New Roman" w:eastAsia="Times New Roman" w:hAnsi="Times New Roman" w:cs="Times New Roman"/>
                <w:b/>
                <w:bCs/>
                <w:sz w:val="24"/>
                <w:szCs w:val="24"/>
                <w:lang w:eastAsia="ru-RU"/>
              </w:rPr>
              <w:t>№</w:t>
            </w:r>
            <w:r w:rsidRPr="009511D3">
              <w:rPr>
                <w:rFonts w:ascii="Times New Roman" w:eastAsia="Times New Roman" w:hAnsi="Times New Roman" w:cs="Times New Roman"/>
                <w:b/>
                <w:bCs/>
                <w:sz w:val="24"/>
                <w:szCs w:val="24"/>
                <w:lang w:eastAsia="ru-RU"/>
              </w:rPr>
              <w:t>6</w:t>
            </w:r>
          </w:p>
        </w:tc>
      </w:tr>
      <w:tr w:rsidR="00573425" w:rsidRPr="009511D3" w14:paraId="12F1F9C0" w14:textId="77777777" w:rsidTr="00FB21E4">
        <w:trPr>
          <w:trHeight w:val="75"/>
        </w:trPr>
        <w:tc>
          <w:tcPr>
            <w:tcW w:w="337" w:type="pct"/>
            <w:tcBorders>
              <w:top w:val="nil"/>
              <w:left w:val="nil"/>
              <w:bottom w:val="nil"/>
              <w:right w:val="nil"/>
            </w:tcBorders>
            <w:shd w:val="clear" w:color="auto" w:fill="auto"/>
            <w:noWrap/>
            <w:vAlign w:val="bottom"/>
            <w:hideMark/>
          </w:tcPr>
          <w:p w14:paraId="51002AD8" w14:textId="77777777" w:rsidR="00573425" w:rsidRPr="009511D3" w:rsidRDefault="00573425" w:rsidP="009511D3">
            <w:pPr>
              <w:spacing w:after="0" w:line="240" w:lineRule="auto"/>
              <w:contextualSpacing/>
              <w:jc w:val="center"/>
              <w:rPr>
                <w:rFonts w:ascii="Times New Roman" w:eastAsia="Times New Roman" w:hAnsi="Times New Roman" w:cs="Times New Roman"/>
                <w:b/>
                <w:bCs/>
                <w:sz w:val="24"/>
                <w:szCs w:val="24"/>
                <w:lang w:eastAsia="ru-RU"/>
              </w:rPr>
            </w:pPr>
          </w:p>
        </w:tc>
        <w:tc>
          <w:tcPr>
            <w:tcW w:w="703" w:type="pct"/>
            <w:tcBorders>
              <w:top w:val="nil"/>
              <w:left w:val="nil"/>
              <w:bottom w:val="nil"/>
              <w:right w:val="nil"/>
            </w:tcBorders>
            <w:shd w:val="clear" w:color="auto" w:fill="auto"/>
            <w:noWrap/>
            <w:vAlign w:val="bottom"/>
            <w:hideMark/>
          </w:tcPr>
          <w:p w14:paraId="0E786E9F" w14:textId="77777777" w:rsidR="00573425" w:rsidRPr="009511D3" w:rsidRDefault="00573425" w:rsidP="009511D3">
            <w:pPr>
              <w:spacing w:after="0" w:line="240" w:lineRule="auto"/>
              <w:contextualSpacing/>
              <w:jc w:val="center"/>
              <w:rPr>
                <w:rFonts w:ascii="Times New Roman" w:eastAsia="Times New Roman" w:hAnsi="Times New Roman" w:cs="Times New Roman"/>
                <w:sz w:val="24"/>
                <w:szCs w:val="24"/>
                <w:lang w:eastAsia="ru-RU"/>
              </w:rPr>
            </w:pPr>
          </w:p>
        </w:tc>
        <w:tc>
          <w:tcPr>
            <w:tcW w:w="282" w:type="pct"/>
            <w:tcBorders>
              <w:top w:val="nil"/>
              <w:left w:val="nil"/>
              <w:bottom w:val="nil"/>
              <w:right w:val="nil"/>
            </w:tcBorders>
            <w:shd w:val="clear" w:color="auto" w:fill="auto"/>
            <w:noWrap/>
            <w:vAlign w:val="bottom"/>
            <w:hideMark/>
          </w:tcPr>
          <w:p w14:paraId="3D388E8C" w14:textId="77777777" w:rsidR="00573425" w:rsidRPr="009511D3" w:rsidRDefault="00573425" w:rsidP="009511D3">
            <w:pPr>
              <w:spacing w:after="0" w:line="240" w:lineRule="auto"/>
              <w:contextualSpacing/>
              <w:jc w:val="center"/>
              <w:rPr>
                <w:rFonts w:ascii="Times New Roman" w:eastAsia="Times New Roman" w:hAnsi="Times New Roman" w:cs="Times New Roman"/>
                <w:sz w:val="24"/>
                <w:szCs w:val="24"/>
                <w:lang w:eastAsia="ru-RU"/>
              </w:rPr>
            </w:pPr>
          </w:p>
        </w:tc>
        <w:tc>
          <w:tcPr>
            <w:tcW w:w="152" w:type="pct"/>
            <w:tcBorders>
              <w:top w:val="nil"/>
              <w:left w:val="nil"/>
              <w:bottom w:val="nil"/>
              <w:right w:val="nil"/>
            </w:tcBorders>
            <w:shd w:val="clear" w:color="auto" w:fill="auto"/>
            <w:noWrap/>
            <w:vAlign w:val="bottom"/>
            <w:hideMark/>
          </w:tcPr>
          <w:p w14:paraId="3DC160F5" w14:textId="77777777" w:rsidR="00573425" w:rsidRPr="009511D3" w:rsidRDefault="00573425" w:rsidP="009511D3">
            <w:pPr>
              <w:spacing w:after="0" w:line="240" w:lineRule="auto"/>
              <w:contextualSpacing/>
              <w:jc w:val="center"/>
              <w:rPr>
                <w:rFonts w:ascii="Times New Roman" w:eastAsia="Times New Roman" w:hAnsi="Times New Roman" w:cs="Times New Roman"/>
                <w:sz w:val="24"/>
                <w:szCs w:val="24"/>
                <w:lang w:eastAsia="ru-RU"/>
              </w:rPr>
            </w:pPr>
          </w:p>
        </w:tc>
        <w:tc>
          <w:tcPr>
            <w:tcW w:w="271" w:type="pct"/>
            <w:tcBorders>
              <w:top w:val="nil"/>
              <w:left w:val="nil"/>
              <w:bottom w:val="nil"/>
              <w:right w:val="nil"/>
            </w:tcBorders>
            <w:shd w:val="clear" w:color="auto" w:fill="auto"/>
            <w:noWrap/>
            <w:vAlign w:val="bottom"/>
            <w:hideMark/>
          </w:tcPr>
          <w:p w14:paraId="3EB17783" w14:textId="77777777" w:rsidR="00573425" w:rsidRPr="009511D3" w:rsidRDefault="00573425" w:rsidP="009511D3">
            <w:pPr>
              <w:spacing w:after="0" w:line="240" w:lineRule="auto"/>
              <w:contextualSpacing/>
              <w:jc w:val="center"/>
              <w:rPr>
                <w:rFonts w:ascii="Times New Roman" w:eastAsia="Times New Roman" w:hAnsi="Times New Roman" w:cs="Times New Roman"/>
                <w:sz w:val="24"/>
                <w:szCs w:val="24"/>
                <w:lang w:eastAsia="ru-RU"/>
              </w:rPr>
            </w:pPr>
          </w:p>
        </w:tc>
        <w:tc>
          <w:tcPr>
            <w:tcW w:w="331" w:type="pct"/>
            <w:tcBorders>
              <w:top w:val="nil"/>
              <w:left w:val="nil"/>
              <w:bottom w:val="nil"/>
              <w:right w:val="nil"/>
            </w:tcBorders>
            <w:shd w:val="clear" w:color="auto" w:fill="auto"/>
            <w:noWrap/>
            <w:vAlign w:val="bottom"/>
            <w:hideMark/>
          </w:tcPr>
          <w:p w14:paraId="3942B4A2" w14:textId="77777777" w:rsidR="00573425" w:rsidRPr="009511D3" w:rsidRDefault="00573425" w:rsidP="009511D3">
            <w:pPr>
              <w:spacing w:after="0" w:line="240" w:lineRule="auto"/>
              <w:contextualSpacing/>
              <w:jc w:val="center"/>
              <w:rPr>
                <w:rFonts w:ascii="Times New Roman" w:eastAsia="Times New Roman" w:hAnsi="Times New Roman" w:cs="Times New Roman"/>
                <w:sz w:val="24"/>
                <w:szCs w:val="24"/>
                <w:lang w:eastAsia="ru-RU"/>
              </w:rPr>
            </w:pPr>
          </w:p>
        </w:tc>
        <w:tc>
          <w:tcPr>
            <w:tcW w:w="289" w:type="pct"/>
            <w:tcBorders>
              <w:top w:val="nil"/>
              <w:left w:val="nil"/>
              <w:bottom w:val="nil"/>
              <w:right w:val="nil"/>
            </w:tcBorders>
            <w:shd w:val="clear" w:color="auto" w:fill="auto"/>
            <w:noWrap/>
            <w:vAlign w:val="bottom"/>
            <w:hideMark/>
          </w:tcPr>
          <w:p w14:paraId="4F186EBC" w14:textId="77777777" w:rsidR="00573425" w:rsidRPr="009511D3" w:rsidRDefault="00573425"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775D11DD" w14:textId="77777777" w:rsidR="00573425" w:rsidRPr="009511D3" w:rsidRDefault="00573425"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noWrap/>
            <w:vAlign w:val="bottom"/>
            <w:hideMark/>
          </w:tcPr>
          <w:p w14:paraId="488336E2" w14:textId="77777777" w:rsidR="00573425" w:rsidRPr="009511D3" w:rsidRDefault="00573425" w:rsidP="009511D3">
            <w:pPr>
              <w:spacing w:after="0" w:line="240" w:lineRule="auto"/>
              <w:contextualSpacing/>
              <w:jc w:val="center"/>
              <w:rPr>
                <w:rFonts w:ascii="Times New Roman" w:eastAsia="Times New Roman" w:hAnsi="Times New Roman" w:cs="Times New Roman"/>
                <w:sz w:val="24"/>
                <w:szCs w:val="24"/>
                <w:lang w:eastAsia="ru-RU"/>
              </w:rPr>
            </w:pPr>
          </w:p>
        </w:tc>
        <w:tc>
          <w:tcPr>
            <w:tcW w:w="297" w:type="pct"/>
            <w:tcBorders>
              <w:top w:val="nil"/>
              <w:left w:val="nil"/>
              <w:bottom w:val="nil"/>
              <w:right w:val="nil"/>
            </w:tcBorders>
            <w:shd w:val="clear" w:color="auto" w:fill="auto"/>
            <w:noWrap/>
            <w:vAlign w:val="bottom"/>
            <w:hideMark/>
          </w:tcPr>
          <w:p w14:paraId="6CDD4FA5" w14:textId="77777777" w:rsidR="00573425" w:rsidRPr="009511D3" w:rsidRDefault="00573425"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01455B17" w14:textId="77777777" w:rsidR="00573425" w:rsidRPr="009511D3" w:rsidRDefault="00573425" w:rsidP="009511D3">
            <w:pPr>
              <w:spacing w:after="0" w:line="240" w:lineRule="auto"/>
              <w:contextualSpacing/>
              <w:jc w:val="center"/>
              <w:rPr>
                <w:rFonts w:ascii="Times New Roman" w:eastAsia="Times New Roman" w:hAnsi="Times New Roman" w:cs="Times New Roman"/>
                <w:sz w:val="24"/>
                <w:szCs w:val="24"/>
                <w:lang w:eastAsia="ru-RU"/>
              </w:rPr>
            </w:pPr>
          </w:p>
        </w:tc>
        <w:tc>
          <w:tcPr>
            <w:tcW w:w="347" w:type="pct"/>
            <w:tcBorders>
              <w:top w:val="nil"/>
              <w:left w:val="nil"/>
              <w:bottom w:val="nil"/>
              <w:right w:val="nil"/>
            </w:tcBorders>
            <w:shd w:val="clear" w:color="auto" w:fill="auto"/>
            <w:noWrap/>
            <w:vAlign w:val="bottom"/>
            <w:hideMark/>
          </w:tcPr>
          <w:p w14:paraId="5CC4356E" w14:textId="77777777" w:rsidR="00573425" w:rsidRPr="009511D3" w:rsidRDefault="00573425" w:rsidP="009511D3">
            <w:pPr>
              <w:spacing w:after="0" w:line="240" w:lineRule="auto"/>
              <w:contextualSpacing/>
              <w:jc w:val="center"/>
              <w:rPr>
                <w:rFonts w:ascii="Times New Roman" w:eastAsia="Times New Roman" w:hAnsi="Times New Roman" w:cs="Times New Roman"/>
                <w:sz w:val="24"/>
                <w:szCs w:val="24"/>
                <w:lang w:eastAsia="ru-RU"/>
              </w:rPr>
            </w:pPr>
          </w:p>
        </w:tc>
        <w:tc>
          <w:tcPr>
            <w:tcW w:w="281" w:type="pct"/>
            <w:tcBorders>
              <w:top w:val="nil"/>
              <w:left w:val="nil"/>
              <w:bottom w:val="nil"/>
              <w:right w:val="nil"/>
            </w:tcBorders>
            <w:shd w:val="clear" w:color="auto" w:fill="auto"/>
            <w:noWrap/>
            <w:vAlign w:val="bottom"/>
            <w:hideMark/>
          </w:tcPr>
          <w:p w14:paraId="6E42A004" w14:textId="77777777" w:rsidR="00573425" w:rsidRPr="009511D3" w:rsidRDefault="00573425" w:rsidP="009511D3">
            <w:pPr>
              <w:spacing w:after="0" w:line="240" w:lineRule="auto"/>
              <w:contextualSpacing/>
              <w:jc w:val="center"/>
              <w:rPr>
                <w:rFonts w:ascii="Times New Roman" w:eastAsia="Times New Roman" w:hAnsi="Times New Roman" w:cs="Times New Roman"/>
                <w:sz w:val="24"/>
                <w:szCs w:val="24"/>
                <w:lang w:eastAsia="ru-RU"/>
              </w:rPr>
            </w:pPr>
          </w:p>
        </w:tc>
        <w:tc>
          <w:tcPr>
            <w:tcW w:w="371" w:type="pct"/>
            <w:tcBorders>
              <w:top w:val="nil"/>
              <w:left w:val="nil"/>
              <w:bottom w:val="nil"/>
              <w:right w:val="nil"/>
            </w:tcBorders>
            <w:shd w:val="clear" w:color="auto" w:fill="auto"/>
            <w:noWrap/>
            <w:vAlign w:val="bottom"/>
            <w:hideMark/>
          </w:tcPr>
          <w:p w14:paraId="0D01A3B4" w14:textId="77777777" w:rsidR="00573425" w:rsidRPr="009511D3" w:rsidRDefault="00573425" w:rsidP="009511D3">
            <w:pPr>
              <w:spacing w:after="0" w:line="240" w:lineRule="auto"/>
              <w:contextualSpacing/>
              <w:jc w:val="center"/>
              <w:rPr>
                <w:rFonts w:ascii="Times New Roman" w:eastAsia="Times New Roman" w:hAnsi="Times New Roman" w:cs="Times New Roman"/>
                <w:sz w:val="24"/>
                <w:szCs w:val="24"/>
                <w:lang w:eastAsia="ru-RU"/>
              </w:rPr>
            </w:pPr>
          </w:p>
        </w:tc>
      </w:tr>
      <w:tr w:rsidR="00573425" w:rsidRPr="009511D3" w14:paraId="6BEE2440" w14:textId="77777777" w:rsidTr="00573425">
        <w:trPr>
          <w:trHeight w:val="300"/>
        </w:trPr>
        <w:tc>
          <w:tcPr>
            <w:tcW w:w="5000" w:type="pct"/>
            <w:gridSpan w:val="14"/>
            <w:tcBorders>
              <w:top w:val="nil"/>
              <w:left w:val="nil"/>
              <w:bottom w:val="single" w:sz="4" w:space="0" w:color="auto"/>
              <w:right w:val="nil"/>
            </w:tcBorders>
            <w:shd w:val="clear" w:color="auto" w:fill="auto"/>
            <w:vAlign w:val="bottom"/>
            <w:hideMark/>
          </w:tcPr>
          <w:p w14:paraId="6806E78E" w14:textId="77777777" w:rsidR="00573425" w:rsidRPr="009511D3" w:rsidRDefault="00573425" w:rsidP="009511D3">
            <w:pPr>
              <w:spacing w:after="0" w:line="240" w:lineRule="auto"/>
              <w:contextualSpacing/>
              <w:jc w:val="center"/>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Замена счетчиков 3-х фазных полукосвенного включения</w:t>
            </w:r>
          </w:p>
        </w:tc>
      </w:tr>
      <w:tr w:rsidR="00573425" w:rsidRPr="009511D3" w14:paraId="34B350B0" w14:textId="77777777" w:rsidTr="00573425">
        <w:trPr>
          <w:trHeight w:val="240"/>
        </w:trPr>
        <w:tc>
          <w:tcPr>
            <w:tcW w:w="5000" w:type="pct"/>
            <w:gridSpan w:val="14"/>
            <w:tcBorders>
              <w:top w:val="single" w:sz="4" w:space="0" w:color="auto"/>
              <w:left w:val="nil"/>
              <w:bottom w:val="nil"/>
              <w:right w:val="nil"/>
            </w:tcBorders>
            <w:shd w:val="clear" w:color="auto" w:fill="auto"/>
            <w:noWrap/>
            <w:hideMark/>
          </w:tcPr>
          <w:p w14:paraId="29F19A25" w14:textId="77777777" w:rsidR="00573425" w:rsidRPr="009511D3" w:rsidRDefault="00573425" w:rsidP="009511D3">
            <w:pPr>
              <w:spacing w:after="0" w:line="240" w:lineRule="auto"/>
              <w:contextualSpacing/>
              <w:jc w:val="center"/>
              <w:rPr>
                <w:rFonts w:ascii="Times New Roman" w:eastAsia="Times New Roman" w:hAnsi="Times New Roman" w:cs="Times New Roman"/>
                <w:i/>
                <w:iCs/>
                <w:sz w:val="24"/>
                <w:szCs w:val="24"/>
                <w:lang w:eastAsia="ru-RU"/>
              </w:rPr>
            </w:pPr>
            <w:r w:rsidRPr="009511D3">
              <w:rPr>
                <w:rFonts w:ascii="Times New Roman" w:eastAsia="Times New Roman" w:hAnsi="Times New Roman" w:cs="Times New Roman"/>
                <w:i/>
                <w:iCs/>
                <w:sz w:val="24"/>
                <w:szCs w:val="24"/>
                <w:lang w:eastAsia="ru-RU"/>
              </w:rPr>
              <w:t xml:space="preserve"> (наименование работ и затрат)</w:t>
            </w:r>
          </w:p>
        </w:tc>
      </w:tr>
      <w:tr w:rsidR="00573425" w:rsidRPr="009511D3" w14:paraId="6D943601" w14:textId="77777777" w:rsidTr="00FB21E4">
        <w:trPr>
          <w:trHeight w:val="240"/>
        </w:trPr>
        <w:tc>
          <w:tcPr>
            <w:tcW w:w="337" w:type="pct"/>
            <w:tcBorders>
              <w:top w:val="nil"/>
              <w:left w:val="nil"/>
              <w:bottom w:val="nil"/>
              <w:right w:val="nil"/>
            </w:tcBorders>
            <w:shd w:val="clear" w:color="auto" w:fill="auto"/>
            <w:noWrap/>
            <w:vAlign w:val="bottom"/>
            <w:hideMark/>
          </w:tcPr>
          <w:p w14:paraId="5E2B4235" w14:textId="77777777" w:rsidR="00573425" w:rsidRPr="009511D3" w:rsidRDefault="00573425"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xml:space="preserve">Составлен </w:t>
            </w:r>
          </w:p>
        </w:tc>
        <w:tc>
          <w:tcPr>
            <w:tcW w:w="703" w:type="pct"/>
            <w:tcBorders>
              <w:top w:val="nil"/>
              <w:left w:val="nil"/>
              <w:bottom w:val="single" w:sz="4" w:space="0" w:color="auto"/>
              <w:right w:val="nil"/>
            </w:tcBorders>
            <w:shd w:val="clear" w:color="auto" w:fill="auto"/>
            <w:noWrap/>
            <w:vAlign w:val="bottom"/>
            <w:hideMark/>
          </w:tcPr>
          <w:p w14:paraId="3C97D607" w14:textId="77777777"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базисно-индексным</w:t>
            </w:r>
          </w:p>
        </w:tc>
        <w:tc>
          <w:tcPr>
            <w:tcW w:w="282" w:type="pct"/>
            <w:tcBorders>
              <w:top w:val="nil"/>
              <w:left w:val="nil"/>
              <w:bottom w:val="nil"/>
              <w:right w:val="nil"/>
            </w:tcBorders>
            <w:shd w:val="clear" w:color="auto" w:fill="auto"/>
            <w:noWrap/>
            <w:vAlign w:val="bottom"/>
            <w:hideMark/>
          </w:tcPr>
          <w:p w14:paraId="27FA9E2A"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методом</w:t>
            </w:r>
          </w:p>
        </w:tc>
        <w:tc>
          <w:tcPr>
            <w:tcW w:w="152" w:type="pct"/>
            <w:tcBorders>
              <w:top w:val="nil"/>
              <w:left w:val="nil"/>
              <w:bottom w:val="nil"/>
              <w:right w:val="nil"/>
            </w:tcBorders>
            <w:shd w:val="clear" w:color="auto" w:fill="auto"/>
            <w:noWrap/>
            <w:vAlign w:val="bottom"/>
            <w:hideMark/>
          </w:tcPr>
          <w:p w14:paraId="54928002"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p>
        </w:tc>
        <w:tc>
          <w:tcPr>
            <w:tcW w:w="271" w:type="pct"/>
            <w:tcBorders>
              <w:top w:val="nil"/>
              <w:left w:val="nil"/>
              <w:bottom w:val="nil"/>
              <w:right w:val="nil"/>
            </w:tcBorders>
            <w:shd w:val="clear" w:color="auto" w:fill="auto"/>
            <w:noWrap/>
            <w:vAlign w:val="bottom"/>
            <w:hideMark/>
          </w:tcPr>
          <w:p w14:paraId="1345A2E6" w14:textId="77777777" w:rsidR="00573425" w:rsidRPr="009511D3" w:rsidRDefault="00573425" w:rsidP="009511D3">
            <w:pPr>
              <w:spacing w:after="0" w:line="240" w:lineRule="auto"/>
              <w:contextualSpacing/>
              <w:rPr>
                <w:rFonts w:ascii="Times New Roman" w:eastAsia="Times New Roman" w:hAnsi="Times New Roman" w:cs="Times New Roman"/>
                <w:sz w:val="24"/>
                <w:szCs w:val="24"/>
                <w:lang w:eastAsia="ru-RU"/>
              </w:rPr>
            </w:pPr>
          </w:p>
        </w:tc>
        <w:tc>
          <w:tcPr>
            <w:tcW w:w="331" w:type="pct"/>
            <w:tcBorders>
              <w:top w:val="nil"/>
              <w:left w:val="nil"/>
              <w:bottom w:val="nil"/>
              <w:right w:val="nil"/>
            </w:tcBorders>
            <w:shd w:val="clear" w:color="auto" w:fill="auto"/>
            <w:vAlign w:val="bottom"/>
            <w:hideMark/>
          </w:tcPr>
          <w:p w14:paraId="718700AF" w14:textId="77777777" w:rsidR="00573425" w:rsidRPr="009511D3" w:rsidRDefault="00573425" w:rsidP="009511D3">
            <w:pPr>
              <w:spacing w:after="0" w:line="240" w:lineRule="auto"/>
              <w:contextualSpacing/>
              <w:rPr>
                <w:rFonts w:ascii="Times New Roman" w:eastAsia="Times New Roman" w:hAnsi="Times New Roman" w:cs="Times New Roman"/>
                <w:sz w:val="24"/>
                <w:szCs w:val="24"/>
                <w:lang w:eastAsia="ru-RU"/>
              </w:rPr>
            </w:pPr>
          </w:p>
        </w:tc>
        <w:tc>
          <w:tcPr>
            <w:tcW w:w="289" w:type="pct"/>
            <w:tcBorders>
              <w:top w:val="nil"/>
              <w:left w:val="nil"/>
              <w:bottom w:val="nil"/>
              <w:right w:val="nil"/>
            </w:tcBorders>
            <w:shd w:val="clear" w:color="auto" w:fill="auto"/>
            <w:vAlign w:val="bottom"/>
            <w:hideMark/>
          </w:tcPr>
          <w:p w14:paraId="63321D14" w14:textId="77777777" w:rsidR="00573425" w:rsidRPr="009511D3" w:rsidRDefault="00573425" w:rsidP="009511D3">
            <w:pPr>
              <w:spacing w:after="0" w:line="240" w:lineRule="auto"/>
              <w:contextualSpacing/>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vAlign w:val="bottom"/>
            <w:hideMark/>
          </w:tcPr>
          <w:p w14:paraId="14926A80" w14:textId="77777777" w:rsidR="00573425" w:rsidRPr="009511D3" w:rsidRDefault="00573425" w:rsidP="009511D3">
            <w:pPr>
              <w:spacing w:after="0" w:line="240" w:lineRule="auto"/>
              <w:contextualSpacing/>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vAlign w:val="bottom"/>
            <w:hideMark/>
          </w:tcPr>
          <w:p w14:paraId="500C68FF" w14:textId="77777777" w:rsidR="00573425" w:rsidRPr="009511D3" w:rsidRDefault="00573425" w:rsidP="009511D3">
            <w:pPr>
              <w:spacing w:after="0" w:line="240" w:lineRule="auto"/>
              <w:contextualSpacing/>
              <w:rPr>
                <w:rFonts w:ascii="Times New Roman" w:eastAsia="Times New Roman" w:hAnsi="Times New Roman" w:cs="Times New Roman"/>
                <w:sz w:val="24"/>
                <w:szCs w:val="24"/>
                <w:lang w:eastAsia="ru-RU"/>
              </w:rPr>
            </w:pPr>
          </w:p>
        </w:tc>
        <w:tc>
          <w:tcPr>
            <w:tcW w:w="297" w:type="pct"/>
            <w:tcBorders>
              <w:top w:val="nil"/>
              <w:left w:val="nil"/>
              <w:bottom w:val="nil"/>
              <w:right w:val="nil"/>
            </w:tcBorders>
            <w:shd w:val="clear" w:color="auto" w:fill="auto"/>
            <w:vAlign w:val="bottom"/>
            <w:hideMark/>
          </w:tcPr>
          <w:p w14:paraId="0724D6D5" w14:textId="77777777" w:rsidR="00573425" w:rsidRPr="009511D3" w:rsidRDefault="00573425" w:rsidP="009511D3">
            <w:pPr>
              <w:spacing w:after="0" w:line="240" w:lineRule="auto"/>
              <w:contextualSpacing/>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vAlign w:val="bottom"/>
            <w:hideMark/>
          </w:tcPr>
          <w:p w14:paraId="2B5254D7" w14:textId="77777777" w:rsidR="00573425" w:rsidRPr="009511D3" w:rsidRDefault="00573425" w:rsidP="009511D3">
            <w:pPr>
              <w:spacing w:after="0" w:line="240" w:lineRule="auto"/>
              <w:contextualSpacing/>
              <w:rPr>
                <w:rFonts w:ascii="Times New Roman" w:eastAsia="Times New Roman" w:hAnsi="Times New Roman" w:cs="Times New Roman"/>
                <w:sz w:val="24"/>
                <w:szCs w:val="24"/>
                <w:lang w:eastAsia="ru-RU"/>
              </w:rPr>
            </w:pPr>
          </w:p>
        </w:tc>
        <w:tc>
          <w:tcPr>
            <w:tcW w:w="347" w:type="pct"/>
            <w:tcBorders>
              <w:top w:val="nil"/>
              <w:left w:val="nil"/>
              <w:bottom w:val="nil"/>
              <w:right w:val="nil"/>
            </w:tcBorders>
            <w:shd w:val="clear" w:color="auto" w:fill="auto"/>
            <w:vAlign w:val="bottom"/>
            <w:hideMark/>
          </w:tcPr>
          <w:p w14:paraId="108D7D12" w14:textId="77777777" w:rsidR="00573425" w:rsidRPr="009511D3" w:rsidRDefault="00573425" w:rsidP="009511D3">
            <w:pPr>
              <w:spacing w:after="0" w:line="240" w:lineRule="auto"/>
              <w:contextualSpacing/>
              <w:rPr>
                <w:rFonts w:ascii="Times New Roman" w:eastAsia="Times New Roman" w:hAnsi="Times New Roman" w:cs="Times New Roman"/>
                <w:sz w:val="24"/>
                <w:szCs w:val="24"/>
                <w:lang w:eastAsia="ru-RU"/>
              </w:rPr>
            </w:pPr>
          </w:p>
        </w:tc>
        <w:tc>
          <w:tcPr>
            <w:tcW w:w="281" w:type="pct"/>
            <w:tcBorders>
              <w:top w:val="nil"/>
              <w:left w:val="nil"/>
              <w:bottom w:val="nil"/>
              <w:right w:val="nil"/>
            </w:tcBorders>
            <w:shd w:val="clear" w:color="auto" w:fill="auto"/>
            <w:vAlign w:val="bottom"/>
            <w:hideMark/>
          </w:tcPr>
          <w:p w14:paraId="1F03E186" w14:textId="77777777" w:rsidR="00573425" w:rsidRPr="009511D3" w:rsidRDefault="00573425" w:rsidP="009511D3">
            <w:pPr>
              <w:spacing w:after="0" w:line="240" w:lineRule="auto"/>
              <w:contextualSpacing/>
              <w:rPr>
                <w:rFonts w:ascii="Times New Roman" w:eastAsia="Times New Roman" w:hAnsi="Times New Roman" w:cs="Times New Roman"/>
                <w:sz w:val="24"/>
                <w:szCs w:val="24"/>
                <w:lang w:eastAsia="ru-RU"/>
              </w:rPr>
            </w:pPr>
          </w:p>
        </w:tc>
        <w:tc>
          <w:tcPr>
            <w:tcW w:w="371" w:type="pct"/>
            <w:tcBorders>
              <w:top w:val="nil"/>
              <w:left w:val="nil"/>
              <w:bottom w:val="nil"/>
              <w:right w:val="nil"/>
            </w:tcBorders>
            <w:shd w:val="clear" w:color="auto" w:fill="auto"/>
            <w:vAlign w:val="bottom"/>
            <w:hideMark/>
          </w:tcPr>
          <w:p w14:paraId="72EF9E2E" w14:textId="77777777" w:rsidR="00573425" w:rsidRPr="009511D3" w:rsidRDefault="00573425" w:rsidP="009511D3">
            <w:pPr>
              <w:spacing w:after="0" w:line="240" w:lineRule="auto"/>
              <w:contextualSpacing/>
              <w:rPr>
                <w:rFonts w:ascii="Times New Roman" w:eastAsia="Times New Roman" w:hAnsi="Times New Roman" w:cs="Times New Roman"/>
                <w:sz w:val="24"/>
                <w:szCs w:val="24"/>
                <w:lang w:eastAsia="ru-RU"/>
              </w:rPr>
            </w:pPr>
          </w:p>
        </w:tc>
      </w:tr>
      <w:tr w:rsidR="00573425" w:rsidRPr="009511D3" w14:paraId="2B826637" w14:textId="77777777" w:rsidTr="00FB21E4">
        <w:trPr>
          <w:trHeight w:val="240"/>
        </w:trPr>
        <w:tc>
          <w:tcPr>
            <w:tcW w:w="337" w:type="pct"/>
            <w:tcBorders>
              <w:top w:val="nil"/>
              <w:left w:val="nil"/>
              <w:bottom w:val="nil"/>
              <w:right w:val="nil"/>
            </w:tcBorders>
            <w:shd w:val="clear" w:color="auto" w:fill="auto"/>
            <w:noWrap/>
            <w:vAlign w:val="bottom"/>
            <w:hideMark/>
          </w:tcPr>
          <w:p w14:paraId="69E8C8C2" w14:textId="77777777" w:rsidR="00573425" w:rsidRPr="009511D3" w:rsidRDefault="00573425"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Основание</w:t>
            </w:r>
          </w:p>
        </w:tc>
        <w:tc>
          <w:tcPr>
            <w:tcW w:w="1739" w:type="pct"/>
            <w:gridSpan w:val="5"/>
            <w:tcBorders>
              <w:top w:val="nil"/>
              <w:left w:val="nil"/>
              <w:bottom w:val="single" w:sz="4" w:space="0" w:color="auto"/>
              <w:right w:val="nil"/>
            </w:tcBorders>
            <w:shd w:val="clear" w:color="auto" w:fill="auto"/>
            <w:vAlign w:val="bottom"/>
            <w:hideMark/>
          </w:tcPr>
          <w:p w14:paraId="226AB92F" w14:textId="77777777" w:rsidR="00573425" w:rsidRPr="009511D3" w:rsidRDefault="00573425"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w:t>
            </w:r>
          </w:p>
        </w:tc>
        <w:tc>
          <w:tcPr>
            <w:tcW w:w="289" w:type="pct"/>
            <w:tcBorders>
              <w:top w:val="nil"/>
              <w:left w:val="nil"/>
              <w:bottom w:val="nil"/>
              <w:right w:val="nil"/>
            </w:tcBorders>
            <w:shd w:val="clear" w:color="auto" w:fill="auto"/>
            <w:vAlign w:val="bottom"/>
            <w:hideMark/>
          </w:tcPr>
          <w:p w14:paraId="734EF977" w14:textId="77777777" w:rsidR="00573425" w:rsidRPr="009511D3" w:rsidRDefault="00573425" w:rsidP="009511D3">
            <w:pPr>
              <w:spacing w:after="0" w:line="240" w:lineRule="auto"/>
              <w:contextualSpacing/>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vAlign w:val="bottom"/>
            <w:hideMark/>
          </w:tcPr>
          <w:p w14:paraId="37C54FAE" w14:textId="77777777" w:rsidR="00573425" w:rsidRPr="009511D3" w:rsidRDefault="00573425" w:rsidP="009511D3">
            <w:pPr>
              <w:spacing w:after="0" w:line="240" w:lineRule="auto"/>
              <w:contextualSpacing/>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vAlign w:val="bottom"/>
            <w:hideMark/>
          </w:tcPr>
          <w:p w14:paraId="278E8D05" w14:textId="77777777" w:rsidR="00573425" w:rsidRPr="009511D3" w:rsidRDefault="00573425" w:rsidP="009511D3">
            <w:pPr>
              <w:spacing w:after="0" w:line="240" w:lineRule="auto"/>
              <w:contextualSpacing/>
              <w:rPr>
                <w:rFonts w:ascii="Times New Roman" w:eastAsia="Times New Roman" w:hAnsi="Times New Roman" w:cs="Times New Roman"/>
                <w:sz w:val="24"/>
                <w:szCs w:val="24"/>
                <w:lang w:eastAsia="ru-RU"/>
              </w:rPr>
            </w:pPr>
          </w:p>
        </w:tc>
        <w:tc>
          <w:tcPr>
            <w:tcW w:w="297" w:type="pct"/>
            <w:tcBorders>
              <w:top w:val="nil"/>
              <w:left w:val="nil"/>
              <w:bottom w:val="nil"/>
              <w:right w:val="nil"/>
            </w:tcBorders>
            <w:shd w:val="clear" w:color="auto" w:fill="auto"/>
            <w:vAlign w:val="bottom"/>
            <w:hideMark/>
          </w:tcPr>
          <w:p w14:paraId="22C4C53F" w14:textId="77777777" w:rsidR="00573425" w:rsidRPr="009511D3" w:rsidRDefault="00573425" w:rsidP="009511D3">
            <w:pPr>
              <w:spacing w:after="0" w:line="240" w:lineRule="auto"/>
              <w:contextualSpacing/>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vAlign w:val="bottom"/>
            <w:hideMark/>
          </w:tcPr>
          <w:p w14:paraId="71CFBFDA" w14:textId="77777777" w:rsidR="00573425" w:rsidRPr="009511D3" w:rsidRDefault="00573425" w:rsidP="009511D3">
            <w:pPr>
              <w:spacing w:after="0" w:line="240" w:lineRule="auto"/>
              <w:contextualSpacing/>
              <w:rPr>
                <w:rFonts w:ascii="Times New Roman" w:eastAsia="Times New Roman" w:hAnsi="Times New Roman" w:cs="Times New Roman"/>
                <w:sz w:val="24"/>
                <w:szCs w:val="24"/>
                <w:lang w:eastAsia="ru-RU"/>
              </w:rPr>
            </w:pPr>
          </w:p>
        </w:tc>
        <w:tc>
          <w:tcPr>
            <w:tcW w:w="347" w:type="pct"/>
            <w:tcBorders>
              <w:top w:val="nil"/>
              <w:left w:val="nil"/>
              <w:bottom w:val="nil"/>
              <w:right w:val="nil"/>
            </w:tcBorders>
            <w:shd w:val="clear" w:color="auto" w:fill="auto"/>
            <w:vAlign w:val="bottom"/>
            <w:hideMark/>
          </w:tcPr>
          <w:p w14:paraId="49FFF05A" w14:textId="77777777" w:rsidR="00573425" w:rsidRPr="009511D3" w:rsidRDefault="00573425" w:rsidP="009511D3">
            <w:pPr>
              <w:spacing w:after="0" w:line="240" w:lineRule="auto"/>
              <w:contextualSpacing/>
              <w:rPr>
                <w:rFonts w:ascii="Times New Roman" w:eastAsia="Times New Roman" w:hAnsi="Times New Roman" w:cs="Times New Roman"/>
                <w:sz w:val="24"/>
                <w:szCs w:val="24"/>
                <w:lang w:eastAsia="ru-RU"/>
              </w:rPr>
            </w:pPr>
          </w:p>
        </w:tc>
        <w:tc>
          <w:tcPr>
            <w:tcW w:w="281" w:type="pct"/>
            <w:tcBorders>
              <w:top w:val="nil"/>
              <w:left w:val="nil"/>
              <w:bottom w:val="nil"/>
              <w:right w:val="nil"/>
            </w:tcBorders>
            <w:shd w:val="clear" w:color="auto" w:fill="auto"/>
            <w:vAlign w:val="bottom"/>
            <w:hideMark/>
          </w:tcPr>
          <w:p w14:paraId="7AB484BC" w14:textId="77777777" w:rsidR="00573425" w:rsidRPr="009511D3" w:rsidRDefault="00573425" w:rsidP="009511D3">
            <w:pPr>
              <w:spacing w:after="0" w:line="240" w:lineRule="auto"/>
              <w:contextualSpacing/>
              <w:rPr>
                <w:rFonts w:ascii="Times New Roman" w:eastAsia="Times New Roman" w:hAnsi="Times New Roman" w:cs="Times New Roman"/>
                <w:sz w:val="24"/>
                <w:szCs w:val="24"/>
                <w:lang w:eastAsia="ru-RU"/>
              </w:rPr>
            </w:pPr>
          </w:p>
        </w:tc>
        <w:tc>
          <w:tcPr>
            <w:tcW w:w="371" w:type="pct"/>
            <w:tcBorders>
              <w:top w:val="nil"/>
              <w:left w:val="nil"/>
              <w:bottom w:val="nil"/>
              <w:right w:val="nil"/>
            </w:tcBorders>
            <w:shd w:val="clear" w:color="auto" w:fill="auto"/>
            <w:vAlign w:val="bottom"/>
            <w:hideMark/>
          </w:tcPr>
          <w:p w14:paraId="7A550A8B" w14:textId="77777777" w:rsidR="00573425" w:rsidRPr="009511D3" w:rsidRDefault="00573425" w:rsidP="009511D3">
            <w:pPr>
              <w:spacing w:after="0" w:line="240" w:lineRule="auto"/>
              <w:contextualSpacing/>
              <w:rPr>
                <w:rFonts w:ascii="Times New Roman" w:eastAsia="Times New Roman" w:hAnsi="Times New Roman" w:cs="Times New Roman"/>
                <w:sz w:val="24"/>
                <w:szCs w:val="24"/>
                <w:lang w:eastAsia="ru-RU"/>
              </w:rPr>
            </w:pPr>
          </w:p>
        </w:tc>
      </w:tr>
      <w:tr w:rsidR="00573425" w:rsidRPr="009511D3" w14:paraId="4C60CE56" w14:textId="77777777" w:rsidTr="00FB21E4">
        <w:trPr>
          <w:trHeight w:val="300"/>
        </w:trPr>
        <w:tc>
          <w:tcPr>
            <w:tcW w:w="337" w:type="pct"/>
            <w:tcBorders>
              <w:top w:val="nil"/>
              <w:left w:val="nil"/>
              <w:bottom w:val="nil"/>
              <w:right w:val="nil"/>
            </w:tcBorders>
            <w:shd w:val="clear" w:color="auto" w:fill="auto"/>
            <w:noWrap/>
            <w:vAlign w:val="bottom"/>
            <w:hideMark/>
          </w:tcPr>
          <w:p w14:paraId="44981F3A" w14:textId="77777777" w:rsidR="00573425" w:rsidRPr="009511D3" w:rsidRDefault="00573425" w:rsidP="009511D3">
            <w:pPr>
              <w:spacing w:after="0" w:line="240" w:lineRule="auto"/>
              <w:contextualSpacing/>
              <w:rPr>
                <w:rFonts w:ascii="Times New Roman" w:eastAsia="Times New Roman" w:hAnsi="Times New Roman" w:cs="Times New Roman"/>
                <w:sz w:val="24"/>
                <w:szCs w:val="24"/>
                <w:lang w:eastAsia="ru-RU"/>
              </w:rPr>
            </w:pPr>
          </w:p>
        </w:tc>
        <w:tc>
          <w:tcPr>
            <w:tcW w:w="1739" w:type="pct"/>
            <w:gridSpan w:val="5"/>
            <w:tcBorders>
              <w:top w:val="single" w:sz="4" w:space="0" w:color="auto"/>
              <w:left w:val="nil"/>
              <w:bottom w:val="nil"/>
              <w:right w:val="nil"/>
            </w:tcBorders>
            <w:shd w:val="clear" w:color="auto" w:fill="auto"/>
            <w:noWrap/>
            <w:vAlign w:val="bottom"/>
            <w:hideMark/>
          </w:tcPr>
          <w:p w14:paraId="1AF2C658" w14:textId="77777777" w:rsidR="00573425" w:rsidRPr="009511D3" w:rsidRDefault="00573425" w:rsidP="009511D3">
            <w:pPr>
              <w:spacing w:after="0" w:line="240" w:lineRule="auto"/>
              <w:contextualSpacing/>
              <w:jc w:val="center"/>
              <w:rPr>
                <w:rFonts w:ascii="Times New Roman" w:eastAsia="Times New Roman" w:hAnsi="Times New Roman" w:cs="Times New Roman"/>
                <w:i/>
                <w:iCs/>
                <w:sz w:val="24"/>
                <w:szCs w:val="24"/>
                <w:lang w:eastAsia="ru-RU"/>
              </w:rPr>
            </w:pPr>
            <w:r w:rsidRPr="009511D3">
              <w:rPr>
                <w:rFonts w:ascii="Times New Roman" w:eastAsia="Times New Roman" w:hAnsi="Times New Roman" w:cs="Times New Roman"/>
                <w:i/>
                <w:iCs/>
                <w:sz w:val="24"/>
                <w:szCs w:val="24"/>
                <w:lang w:eastAsia="ru-RU"/>
              </w:rPr>
              <w:t>(проектная и (или) иная техническая документация)</w:t>
            </w:r>
          </w:p>
        </w:tc>
        <w:tc>
          <w:tcPr>
            <w:tcW w:w="289" w:type="pct"/>
            <w:tcBorders>
              <w:top w:val="nil"/>
              <w:left w:val="nil"/>
              <w:bottom w:val="nil"/>
              <w:right w:val="nil"/>
            </w:tcBorders>
            <w:shd w:val="clear" w:color="auto" w:fill="auto"/>
            <w:noWrap/>
            <w:vAlign w:val="bottom"/>
            <w:hideMark/>
          </w:tcPr>
          <w:p w14:paraId="6EAFE260" w14:textId="77777777" w:rsidR="00573425" w:rsidRPr="009511D3" w:rsidRDefault="00573425" w:rsidP="009511D3">
            <w:pPr>
              <w:spacing w:after="0" w:line="240" w:lineRule="auto"/>
              <w:contextualSpacing/>
              <w:jc w:val="center"/>
              <w:rPr>
                <w:rFonts w:ascii="Times New Roman" w:eastAsia="Times New Roman" w:hAnsi="Times New Roman" w:cs="Times New Roman"/>
                <w:i/>
                <w:iCs/>
                <w:sz w:val="24"/>
                <w:szCs w:val="24"/>
                <w:lang w:eastAsia="ru-RU"/>
              </w:rPr>
            </w:pPr>
          </w:p>
        </w:tc>
        <w:tc>
          <w:tcPr>
            <w:tcW w:w="440" w:type="pct"/>
            <w:tcBorders>
              <w:top w:val="nil"/>
              <w:left w:val="nil"/>
              <w:bottom w:val="nil"/>
              <w:right w:val="nil"/>
            </w:tcBorders>
            <w:shd w:val="clear" w:color="auto" w:fill="auto"/>
            <w:noWrap/>
            <w:vAlign w:val="bottom"/>
            <w:hideMark/>
          </w:tcPr>
          <w:p w14:paraId="6C8C76DB" w14:textId="77777777" w:rsidR="00573425" w:rsidRPr="009511D3" w:rsidRDefault="00573425" w:rsidP="009511D3">
            <w:pPr>
              <w:spacing w:after="0" w:line="240" w:lineRule="auto"/>
              <w:contextualSpacing/>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noWrap/>
            <w:vAlign w:val="bottom"/>
            <w:hideMark/>
          </w:tcPr>
          <w:p w14:paraId="63B8A4AB" w14:textId="77777777" w:rsidR="00573425" w:rsidRPr="009511D3" w:rsidRDefault="00573425" w:rsidP="009511D3">
            <w:pPr>
              <w:spacing w:after="0" w:line="240" w:lineRule="auto"/>
              <w:contextualSpacing/>
              <w:rPr>
                <w:rFonts w:ascii="Times New Roman" w:eastAsia="Times New Roman" w:hAnsi="Times New Roman" w:cs="Times New Roman"/>
                <w:sz w:val="24"/>
                <w:szCs w:val="24"/>
                <w:lang w:eastAsia="ru-RU"/>
              </w:rPr>
            </w:pPr>
          </w:p>
        </w:tc>
        <w:tc>
          <w:tcPr>
            <w:tcW w:w="297" w:type="pct"/>
            <w:tcBorders>
              <w:top w:val="nil"/>
              <w:left w:val="nil"/>
              <w:bottom w:val="nil"/>
              <w:right w:val="nil"/>
            </w:tcBorders>
            <w:shd w:val="clear" w:color="auto" w:fill="auto"/>
            <w:noWrap/>
            <w:vAlign w:val="bottom"/>
            <w:hideMark/>
          </w:tcPr>
          <w:p w14:paraId="3D9230BA" w14:textId="77777777" w:rsidR="00573425" w:rsidRPr="009511D3" w:rsidRDefault="00573425" w:rsidP="009511D3">
            <w:pPr>
              <w:spacing w:after="0" w:line="240" w:lineRule="auto"/>
              <w:contextualSpacing/>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2C642C09" w14:textId="77777777" w:rsidR="00573425" w:rsidRPr="009511D3" w:rsidRDefault="00573425" w:rsidP="009511D3">
            <w:pPr>
              <w:spacing w:after="0" w:line="240" w:lineRule="auto"/>
              <w:contextualSpacing/>
              <w:rPr>
                <w:rFonts w:ascii="Times New Roman" w:eastAsia="Times New Roman" w:hAnsi="Times New Roman" w:cs="Times New Roman"/>
                <w:sz w:val="24"/>
                <w:szCs w:val="24"/>
                <w:lang w:eastAsia="ru-RU"/>
              </w:rPr>
            </w:pPr>
          </w:p>
        </w:tc>
        <w:tc>
          <w:tcPr>
            <w:tcW w:w="347" w:type="pct"/>
            <w:tcBorders>
              <w:top w:val="nil"/>
              <w:left w:val="nil"/>
              <w:bottom w:val="nil"/>
              <w:right w:val="nil"/>
            </w:tcBorders>
            <w:shd w:val="clear" w:color="auto" w:fill="auto"/>
            <w:noWrap/>
            <w:vAlign w:val="bottom"/>
            <w:hideMark/>
          </w:tcPr>
          <w:p w14:paraId="19FA0E4B" w14:textId="77777777" w:rsidR="00573425" w:rsidRPr="009511D3" w:rsidRDefault="00573425" w:rsidP="009511D3">
            <w:pPr>
              <w:spacing w:after="0" w:line="240" w:lineRule="auto"/>
              <w:contextualSpacing/>
              <w:rPr>
                <w:rFonts w:ascii="Times New Roman" w:eastAsia="Times New Roman" w:hAnsi="Times New Roman" w:cs="Times New Roman"/>
                <w:sz w:val="24"/>
                <w:szCs w:val="24"/>
                <w:lang w:eastAsia="ru-RU"/>
              </w:rPr>
            </w:pPr>
          </w:p>
        </w:tc>
        <w:tc>
          <w:tcPr>
            <w:tcW w:w="281" w:type="pct"/>
            <w:tcBorders>
              <w:top w:val="nil"/>
              <w:left w:val="nil"/>
              <w:bottom w:val="nil"/>
              <w:right w:val="nil"/>
            </w:tcBorders>
            <w:shd w:val="clear" w:color="auto" w:fill="auto"/>
            <w:noWrap/>
            <w:hideMark/>
          </w:tcPr>
          <w:p w14:paraId="29030F7D" w14:textId="77777777" w:rsidR="00573425" w:rsidRPr="009511D3" w:rsidRDefault="00573425" w:rsidP="009511D3">
            <w:pPr>
              <w:spacing w:after="0" w:line="240" w:lineRule="auto"/>
              <w:contextualSpacing/>
              <w:rPr>
                <w:rFonts w:ascii="Times New Roman" w:eastAsia="Times New Roman" w:hAnsi="Times New Roman" w:cs="Times New Roman"/>
                <w:sz w:val="24"/>
                <w:szCs w:val="24"/>
                <w:lang w:eastAsia="ru-RU"/>
              </w:rPr>
            </w:pPr>
          </w:p>
        </w:tc>
        <w:tc>
          <w:tcPr>
            <w:tcW w:w="371" w:type="pct"/>
            <w:tcBorders>
              <w:top w:val="nil"/>
              <w:left w:val="nil"/>
              <w:bottom w:val="nil"/>
              <w:right w:val="nil"/>
            </w:tcBorders>
            <w:shd w:val="clear" w:color="auto" w:fill="auto"/>
            <w:noWrap/>
            <w:vAlign w:val="bottom"/>
            <w:hideMark/>
          </w:tcPr>
          <w:p w14:paraId="757609BF" w14:textId="77777777" w:rsidR="00573425" w:rsidRPr="009511D3" w:rsidRDefault="00573425" w:rsidP="009511D3">
            <w:pPr>
              <w:spacing w:after="0" w:line="240" w:lineRule="auto"/>
              <w:contextualSpacing/>
              <w:jc w:val="right"/>
              <w:rPr>
                <w:rFonts w:ascii="Times New Roman" w:eastAsia="Times New Roman" w:hAnsi="Times New Roman" w:cs="Times New Roman"/>
                <w:sz w:val="24"/>
                <w:szCs w:val="24"/>
                <w:lang w:eastAsia="ru-RU"/>
              </w:rPr>
            </w:pPr>
          </w:p>
        </w:tc>
      </w:tr>
      <w:tr w:rsidR="00573425" w:rsidRPr="009511D3" w14:paraId="46272D9C" w14:textId="77777777" w:rsidTr="00FB21E4">
        <w:trPr>
          <w:trHeight w:val="105"/>
        </w:trPr>
        <w:tc>
          <w:tcPr>
            <w:tcW w:w="337" w:type="pct"/>
            <w:tcBorders>
              <w:top w:val="nil"/>
              <w:left w:val="nil"/>
              <w:bottom w:val="nil"/>
              <w:right w:val="nil"/>
            </w:tcBorders>
            <w:shd w:val="clear" w:color="auto" w:fill="auto"/>
            <w:noWrap/>
            <w:vAlign w:val="bottom"/>
            <w:hideMark/>
          </w:tcPr>
          <w:p w14:paraId="38D88D16" w14:textId="77777777" w:rsidR="00573425" w:rsidRPr="009511D3" w:rsidRDefault="00573425" w:rsidP="009511D3">
            <w:pPr>
              <w:spacing w:after="0" w:line="240" w:lineRule="auto"/>
              <w:contextualSpacing/>
              <w:rPr>
                <w:rFonts w:ascii="Times New Roman" w:eastAsia="Times New Roman" w:hAnsi="Times New Roman" w:cs="Times New Roman"/>
                <w:sz w:val="24"/>
                <w:szCs w:val="24"/>
                <w:lang w:eastAsia="ru-RU"/>
              </w:rPr>
            </w:pPr>
          </w:p>
        </w:tc>
        <w:tc>
          <w:tcPr>
            <w:tcW w:w="703" w:type="pct"/>
            <w:tcBorders>
              <w:top w:val="nil"/>
              <w:left w:val="nil"/>
              <w:bottom w:val="nil"/>
              <w:right w:val="nil"/>
            </w:tcBorders>
            <w:shd w:val="clear" w:color="auto" w:fill="auto"/>
            <w:noWrap/>
            <w:vAlign w:val="bottom"/>
            <w:hideMark/>
          </w:tcPr>
          <w:p w14:paraId="66A968A5" w14:textId="77777777" w:rsidR="00573425" w:rsidRPr="009511D3" w:rsidRDefault="00573425" w:rsidP="009511D3">
            <w:pPr>
              <w:spacing w:after="0" w:line="240" w:lineRule="auto"/>
              <w:contextualSpacing/>
              <w:rPr>
                <w:rFonts w:ascii="Times New Roman" w:eastAsia="Times New Roman" w:hAnsi="Times New Roman" w:cs="Times New Roman"/>
                <w:sz w:val="24"/>
                <w:szCs w:val="24"/>
                <w:lang w:eastAsia="ru-RU"/>
              </w:rPr>
            </w:pPr>
          </w:p>
        </w:tc>
        <w:tc>
          <w:tcPr>
            <w:tcW w:w="282" w:type="pct"/>
            <w:tcBorders>
              <w:top w:val="nil"/>
              <w:left w:val="nil"/>
              <w:bottom w:val="nil"/>
              <w:right w:val="nil"/>
            </w:tcBorders>
            <w:shd w:val="clear" w:color="auto" w:fill="auto"/>
            <w:noWrap/>
            <w:vAlign w:val="bottom"/>
            <w:hideMark/>
          </w:tcPr>
          <w:p w14:paraId="0C20721D" w14:textId="77777777" w:rsidR="00573425" w:rsidRPr="009511D3" w:rsidRDefault="00573425" w:rsidP="009511D3">
            <w:pPr>
              <w:spacing w:after="0" w:line="240" w:lineRule="auto"/>
              <w:contextualSpacing/>
              <w:rPr>
                <w:rFonts w:ascii="Times New Roman" w:eastAsia="Times New Roman" w:hAnsi="Times New Roman" w:cs="Times New Roman"/>
                <w:sz w:val="24"/>
                <w:szCs w:val="24"/>
                <w:lang w:eastAsia="ru-RU"/>
              </w:rPr>
            </w:pPr>
          </w:p>
        </w:tc>
        <w:tc>
          <w:tcPr>
            <w:tcW w:w="152" w:type="pct"/>
            <w:tcBorders>
              <w:top w:val="nil"/>
              <w:left w:val="nil"/>
              <w:bottom w:val="nil"/>
              <w:right w:val="nil"/>
            </w:tcBorders>
            <w:shd w:val="clear" w:color="auto" w:fill="auto"/>
            <w:noWrap/>
            <w:vAlign w:val="bottom"/>
            <w:hideMark/>
          </w:tcPr>
          <w:p w14:paraId="53C672CA" w14:textId="77777777" w:rsidR="00573425" w:rsidRPr="009511D3" w:rsidRDefault="00573425" w:rsidP="009511D3">
            <w:pPr>
              <w:spacing w:after="0" w:line="240" w:lineRule="auto"/>
              <w:contextualSpacing/>
              <w:rPr>
                <w:rFonts w:ascii="Times New Roman" w:eastAsia="Times New Roman" w:hAnsi="Times New Roman" w:cs="Times New Roman"/>
                <w:sz w:val="24"/>
                <w:szCs w:val="24"/>
                <w:lang w:eastAsia="ru-RU"/>
              </w:rPr>
            </w:pPr>
          </w:p>
        </w:tc>
        <w:tc>
          <w:tcPr>
            <w:tcW w:w="271" w:type="pct"/>
            <w:tcBorders>
              <w:top w:val="nil"/>
              <w:left w:val="nil"/>
              <w:bottom w:val="nil"/>
              <w:right w:val="nil"/>
            </w:tcBorders>
            <w:shd w:val="clear" w:color="auto" w:fill="auto"/>
            <w:noWrap/>
            <w:vAlign w:val="bottom"/>
            <w:hideMark/>
          </w:tcPr>
          <w:p w14:paraId="7F2E8852" w14:textId="77777777" w:rsidR="00573425" w:rsidRPr="009511D3" w:rsidRDefault="00573425" w:rsidP="009511D3">
            <w:pPr>
              <w:spacing w:after="0" w:line="240" w:lineRule="auto"/>
              <w:contextualSpacing/>
              <w:jc w:val="center"/>
              <w:rPr>
                <w:rFonts w:ascii="Times New Roman" w:eastAsia="Times New Roman" w:hAnsi="Times New Roman" w:cs="Times New Roman"/>
                <w:sz w:val="24"/>
                <w:szCs w:val="24"/>
                <w:lang w:eastAsia="ru-RU"/>
              </w:rPr>
            </w:pPr>
          </w:p>
        </w:tc>
        <w:tc>
          <w:tcPr>
            <w:tcW w:w="331" w:type="pct"/>
            <w:tcBorders>
              <w:top w:val="nil"/>
              <w:left w:val="nil"/>
              <w:bottom w:val="nil"/>
              <w:right w:val="nil"/>
            </w:tcBorders>
            <w:shd w:val="clear" w:color="auto" w:fill="auto"/>
            <w:noWrap/>
            <w:vAlign w:val="bottom"/>
            <w:hideMark/>
          </w:tcPr>
          <w:p w14:paraId="3730A2EF" w14:textId="77777777" w:rsidR="00573425" w:rsidRPr="009511D3" w:rsidRDefault="00573425" w:rsidP="009511D3">
            <w:pPr>
              <w:spacing w:after="0" w:line="240" w:lineRule="auto"/>
              <w:contextualSpacing/>
              <w:jc w:val="center"/>
              <w:rPr>
                <w:rFonts w:ascii="Times New Roman" w:eastAsia="Times New Roman" w:hAnsi="Times New Roman" w:cs="Times New Roman"/>
                <w:sz w:val="24"/>
                <w:szCs w:val="24"/>
                <w:lang w:eastAsia="ru-RU"/>
              </w:rPr>
            </w:pPr>
          </w:p>
        </w:tc>
        <w:tc>
          <w:tcPr>
            <w:tcW w:w="289" w:type="pct"/>
            <w:tcBorders>
              <w:top w:val="nil"/>
              <w:left w:val="nil"/>
              <w:bottom w:val="nil"/>
              <w:right w:val="nil"/>
            </w:tcBorders>
            <w:shd w:val="clear" w:color="auto" w:fill="auto"/>
            <w:noWrap/>
            <w:vAlign w:val="bottom"/>
            <w:hideMark/>
          </w:tcPr>
          <w:p w14:paraId="5FE76917" w14:textId="77777777" w:rsidR="00573425" w:rsidRPr="009511D3" w:rsidRDefault="00573425"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4BB76F05" w14:textId="77777777" w:rsidR="00573425" w:rsidRPr="009511D3" w:rsidRDefault="00573425"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noWrap/>
            <w:vAlign w:val="bottom"/>
            <w:hideMark/>
          </w:tcPr>
          <w:p w14:paraId="572B0096" w14:textId="77777777" w:rsidR="00573425" w:rsidRPr="009511D3" w:rsidRDefault="00573425" w:rsidP="009511D3">
            <w:pPr>
              <w:spacing w:after="0" w:line="240" w:lineRule="auto"/>
              <w:contextualSpacing/>
              <w:jc w:val="center"/>
              <w:rPr>
                <w:rFonts w:ascii="Times New Roman" w:eastAsia="Times New Roman" w:hAnsi="Times New Roman" w:cs="Times New Roman"/>
                <w:sz w:val="24"/>
                <w:szCs w:val="24"/>
                <w:lang w:eastAsia="ru-RU"/>
              </w:rPr>
            </w:pPr>
          </w:p>
        </w:tc>
        <w:tc>
          <w:tcPr>
            <w:tcW w:w="297" w:type="pct"/>
            <w:tcBorders>
              <w:top w:val="nil"/>
              <w:left w:val="nil"/>
              <w:bottom w:val="nil"/>
              <w:right w:val="nil"/>
            </w:tcBorders>
            <w:shd w:val="clear" w:color="auto" w:fill="auto"/>
            <w:noWrap/>
            <w:vAlign w:val="bottom"/>
            <w:hideMark/>
          </w:tcPr>
          <w:p w14:paraId="27C2584E" w14:textId="77777777" w:rsidR="00573425" w:rsidRPr="009511D3" w:rsidRDefault="00573425"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65C26BB2" w14:textId="77777777" w:rsidR="00573425" w:rsidRPr="009511D3" w:rsidRDefault="00573425" w:rsidP="009511D3">
            <w:pPr>
              <w:spacing w:after="0" w:line="240" w:lineRule="auto"/>
              <w:contextualSpacing/>
              <w:jc w:val="center"/>
              <w:rPr>
                <w:rFonts w:ascii="Times New Roman" w:eastAsia="Times New Roman" w:hAnsi="Times New Roman" w:cs="Times New Roman"/>
                <w:sz w:val="24"/>
                <w:szCs w:val="24"/>
                <w:lang w:eastAsia="ru-RU"/>
              </w:rPr>
            </w:pPr>
          </w:p>
        </w:tc>
        <w:tc>
          <w:tcPr>
            <w:tcW w:w="347" w:type="pct"/>
            <w:tcBorders>
              <w:top w:val="nil"/>
              <w:left w:val="nil"/>
              <w:bottom w:val="nil"/>
              <w:right w:val="nil"/>
            </w:tcBorders>
            <w:shd w:val="clear" w:color="auto" w:fill="auto"/>
            <w:noWrap/>
            <w:vAlign w:val="bottom"/>
            <w:hideMark/>
          </w:tcPr>
          <w:p w14:paraId="6EAA70D1" w14:textId="77777777" w:rsidR="00573425" w:rsidRPr="009511D3" w:rsidRDefault="00573425" w:rsidP="009511D3">
            <w:pPr>
              <w:spacing w:after="0" w:line="240" w:lineRule="auto"/>
              <w:contextualSpacing/>
              <w:jc w:val="center"/>
              <w:rPr>
                <w:rFonts w:ascii="Times New Roman" w:eastAsia="Times New Roman" w:hAnsi="Times New Roman" w:cs="Times New Roman"/>
                <w:sz w:val="24"/>
                <w:szCs w:val="24"/>
                <w:lang w:eastAsia="ru-RU"/>
              </w:rPr>
            </w:pPr>
          </w:p>
        </w:tc>
        <w:tc>
          <w:tcPr>
            <w:tcW w:w="281" w:type="pct"/>
            <w:tcBorders>
              <w:top w:val="nil"/>
              <w:left w:val="nil"/>
              <w:bottom w:val="nil"/>
              <w:right w:val="nil"/>
            </w:tcBorders>
            <w:shd w:val="clear" w:color="auto" w:fill="auto"/>
            <w:noWrap/>
            <w:vAlign w:val="bottom"/>
            <w:hideMark/>
          </w:tcPr>
          <w:p w14:paraId="1BB6E402" w14:textId="77777777" w:rsidR="00573425" w:rsidRPr="009511D3" w:rsidRDefault="00573425" w:rsidP="009511D3">
            <w:pPr>
              <w:spacing w:after="0" w:line="240" w:lineRule="auto"/>
              <w:contextualSpacing/>
              <w:jc w:val="center"/>
              <w:rPr>
                <w:rFonts w:ascii="Times New Roman" w:eastAsia="Times New Roman" w:hAnsi="Times New Roman" w:cs="Times New Roman"/>
                <w:sz w:val="24"/>
                <w:szCs w:val="24"/>
                <w:lang w:eastAsia="ru-RU"/>
              </w:rPr>
            </w:pPr>
          </w:p>
        </w:tc>
        <w:tc>
          <w:tcPr>
            <w:tcW w:w="371" w:type="pct"/>
            <w:tcBorders>
              <w:top w:val="nil"/>
              <w:left w:val="nil"/>
              <w:bottom w:val="nil"/>
              <w:right w:val="nil"/>
            </w:tcBorders>
            <w:shd w:val="clear" w:color="auto" w:fill="auto"/>
            <w:noWrap/>
            <w:vAlign w:val="bottom"/>
            <w:hideMark/>
          </w:tcPr>
          <w:p w14:paraId="5255F1B9" w14:textId="77777777" w:rsidR="00573425" w:rsidRPr="009511D3" w:rsidRDefault="00573425" w:rsidP="009511D3">
            <w:pPr>
              <w:spacing w:after="0" w:line="240" w:lineRule="auto"/>
              <w:contextualSpacing/>
              <w:rPr>
                <w:rFonts w:ascii="Times New Roman" w:eastAsia="Times New Roman" w:hAnsi="Times New Roman" w:cs="Times New Roman"/>
                <w:sz w:val="24"/>
                <w:szCs w:val="24"/>
                <w:lang w:eastAsia="ru-RU"/>
              </w:rPr>
            </w:pPr>
          </w:p>
        </w:tc>
      </w:tr>
      <w:tr w:rsidR="00573425" w:rsidRPr="009511D3" w14:paraId="19E89A6B" w14:textId="77777777" w:rsidTr="00FB21E4">
        <w:trPr>
          <w:trHeight w:val="300"/>
        </w:trPr>
        <w:tc>
          <w:tcPr>
            <w:tcW w:w="1322" w:type="pct"/>
            <w:gridSpan w:val="3"/>
            <w:tcBorders>
              <w:top w:val="nil"/>
              <w:left w:val="nil"/>
              <w:bottom w:val="nil"/>
              <w:right w:val="nil"/>
            </w:tcBorders>
            <w:shd w:val="clear" w:color="auto" w:fill="auto"/>
            <w:noWrap/>
            <w:vAlign w:val="bottom"/>
            <w:hideMark/>
          </w:tcPr>
          <w:p w14:paraId="680D869F" w14:textId="77777777" w:rsidR="00573425" w:rsidRPr="009511D3" w:rsidRDefault="00573425" w:rsidP="009511D3">
            <w:pPr>
              <w:spacing w:after="0" w:line="240" w:lineRule="auto"/>
              <w:contextualSpacing/>
              <w:rPr>
                <w:rFonts w:ascii="Times New Roman" w:eastAsia="Times New Roman" w:hAnsi="Times New Roman" w:cs="Times New Roman"/>
                <w:b/>
                <w:bCs/>
                <w:sz w:val="24"/>
                <w:szCs w:val="24"/>
                <w:lang w:eastAsia="ru-RU"/>
              </w:rPr>
            </w:pPr>
            <w:r w:rsidRPr="009511D3">
              <w:rPr>
                <w:rFonts w:ascii="Times New Roman" w:eastAsia="Times New Roman" w:hAnsi="Times New Roman" w:cs="Times New Roman"/>
                <w:b/>
                <w:bCs/>
                <w:sz w:val="24"/>
                <w:szCs w:val="24"/>
                <w:lang w:eastAsia="ru-RU"/>
              </w:rPr>
              <w:t xml:space="preserve">Составлен(а) в текущем (базисном) уровне цен </w:t>
            </w:r>
          </w:p>
        </w:tc>
        <w:tc>
          <w:tcPr>
            <w:tcW w:w="754" w:type="pct"/>
            <w:gridSpan w:val="3"/>
            <w:tcBorders>
              <w:top w:val="nil"/>
              <w:left w:val="nil"/>
              <w:bottom w:val="single" w:sz="4" w:space="0" w:color="auto"/>
              <w:right w:val="nil"/>
            </w:tcBorders>
            <w:shd w:val="clear" w:color="auto" w:fill="auto"/>
            <w:vAlign w:val="bottom"/>
            <w:hideMark/>
          </w:tcPr>
          <w:p w14:paraId="69F27081" w14:textId="7D27E0F6" w:rsidR="00573425" w:rsidRPr="009511D3" w:rsidRDefault="00530DA3" w:rsidP="009511D3">
            <w:pPr>
              <w:spacing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IV</w:t>
            </w:r>
            <w:r w:rsidR="00573425" w:rsidRPr="009511D3">
              <w:rPr>
                <w:rFonts w:ascii="Times New Roman" w:eastAsia="Times New Roman" w:hAnsi="Times New Roman" w:cs="Times New Roman"/>
                <w:sz w:val="24"/>
                <w:szCs w:val="24"/>
                <w:lang w:eastAsia="ru-RU"/>
              </w:rPr>
              <w:t xml:space="preserve"> квартал </w:t>
            </w:r>
            <w:r w:rsidR="007146AF" w:rsidRPr="009511D3">
              <w:rPr>
                <w:rFonts w:ascii="Times New Roman" w:eastAsia="Times New Roman" w:hAnsi="Times New Roman" w:cs="Times New Roman"/>
                <w:sz w:val="24"/>
                <w:szCs w:val="24"/>
                <w:lang w:eastAsia="ru-RU"/>
              </w:rPr>
              <w:t>2025</w:t>
            </w:r>
            <w:r w:rsidR="00573425" w:rsidRPr="009511D3">
              <w:rPr>
                <w:rFonts w:ascii="Times New Roman" w:eastAsia="Times New Roman" w:hAnsi="Times New Roman" w:cs="Times New Roman"/>
                <w:sz w:val="24"/>
                <w:szCs w:val="24"/>
                <w:lang w:eastAsia="ru-RU"/>
              </w:rPr>
              <w:t xml:space="preserve"> года (01.01.2000)</w:t>
            </w:r>
          </w:p>
        </w:tc>
        <w:tc>
          <w:tcPr>
            <w:tcW w:w="289" w:type="pct"/>
            <w:tcBorders>
              <w:top w:val="nil"/>
              <w:left w:val="nil"/>
              <w:bottom w:val="nil"/>
              <w:right w:val="nil"/>
            </w:tcBorders>
            <w:shd w:val="clear" w:color="auto" w:fill="auto"/>
            <w:noWrap/>
            <w:vAlign w:val="bottom"/>
            <w:hideMark/>
          </w:tcPr>
          <w:p w14:paraId="14D2F08A" w14:textId="77777777" w:rsidR="00573425" w:rsidRPr="009511D3" w:rsidRDefault="00573425" w:rsidP="009511D3">
            <w:pPr>
              <w:spacing w:after="0" w:line="240" w:lineRule="auto"/>
              <w:contextualSpacing/>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7B629248" w14:textId="77777777" w:rsidR="00573425" w:rsidRPr="009511D3" w:rsidRDefault="00573425"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noWrap/>
            <w:vAlign w:val="bottom"/>
            <w:hideMark/>
          </w:tcPr>
          <w:p w14:paraId="0F92BE2F" w14:textId="77777777" w:rsidR="00573425" w:rsidRPr="009511D3" w:rsidRDefault="00573425" w:rsidP="009511D3">
            <w:pPr>
              <w:spacing w:after="0" w:line="240" w:lineRule="auto"/>
              <w:contextualSpacing/>
              <w:jc w:val="center"/>
              <w:rPr>
                <w:rFonts w:ascii="Times New Roman" w:eastAsia="Times New Roman" w:hAnsi="Times New Roman" w:cs="Times New Roman"/>
                <w:sz w:val="24"/>
                <w:szCs w:val="24"/>
                <w:lang w:eastAsia="ru-RU"/>
              </w:rPr>
            </w:pPr>
          </w:p>
        </w:tc>
        <w:tc>
          <w:tcPr>
            <w:tcW w:w="297" w:type="pct"/>
            <w:tcBorders>
              <w:top w:val="nil"/>
              <w:left w:val="nil"/>
              <w:bottom w:val="nil"/>
              <w:right w:val="nil"/>
            </w:tcBorders>
            <w:shd w:val="clear" w:color="auto" w:fill="auto"/>
            <w:noWrap/>
            <w:vAlign w:val="bottom"/>
            <w:hideMark/>
          </w:tcPr>
          <w:p w14:paraId="0B96C574" w14:textId="77777777" w:rsidR="00573425" w:rsidRPr="009511D3" w:rsidRDefault="00573425"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3221A558" w14:textId="77777777" w:rsidR="00573425" w:rsidRPr="009511D3" w:rsidRDefault="00573425" w:rsidP="009511D3">
            <w:pPr>
              <w:spacing w:after="0" w:line="240" w:lineRule="auto"/>
              <w:contextualSpacing/>
              <w:jc w:val="center"/>
              <w:rPr>
                <w:rFonts w:ascii="Times New Roman" w:eastAsia="Times New Roman" w:hAnsi="Times New Roman" w:cs="Times New Roman"/>
                <w:sz w:val="24"/>
                <w:szCs w:val="24"/>
                <w:lang w:eastAsia="ru-RU"/>
              </w:rPr>
            </w:pPr>
          </w:p>
        </w:tc>
        <w:tc>
          <w:tcPr>
            <w:tcW w:w="347" w:type="pct"/>
            <w:tcBorders>
              <w:top w:val="nil"/>
              <w:left w:val="nil"/>
              <w:bottom w:val="nil"/>
              <w:right w:val="nil"/>
            </w:tcBorders>
            <w:shd w:val="clear" w:color="auto" w:fill="auto"/>
            <w:noWrap/>
            <w:vAlign w:val="bottom"/>
            <w:hideMark/>
          </w:tcPr>
          <w:p w14:paraId="4FD0EF45" w14:textId="77777777" w:rsidR="00573425" w:rsidRPr="009511D3" w:rsidRDefault="00573425" w:rsidP="009511D3">
            <w:pPr>
              <w:spacing w:after="0" w:line="240" w:lineRule="auto"/>
              <w:contextualSpacing/>
              <w:jc w:val="center"/>
              <w:rPr>
                <w:rFonts w:ascii="Times New Roman" w:eastAsia="Times New Roman" w:hAnsi="Times New Roman" w:cs="Times New Roman"/>
                <w:sz w:val="24"/>
                <w:szCs w:val="24"/>
                <w:lang w:eastAsia="ru-RU"/>
              </w:rPr>
            </w:pPr>
          </w:p>
        </w:tc>
        <w:tc>
          <w:tcPr>
            <w:tcW w:w="281" w:type="pct"/>
            <w:tcBorders>
              <w:top w:val="nil"/>
              <w:left w:val="nil"/>
              <w:bottom w:val="nil"/>
              <w:right w:val="nil"/>
            </w:tcBorders>
            <w:shd w:val="clear" w:color="auto" w:fill="auto"/>
            <w:noWrap/>
            <w:vAlign w:val="bottom"/>
            <w:hideMark/>
          </w:tcPr>
          <w:p w14:paraId="1D77FCCA" w14:textId="77777777" w:rsidR="00573425" w:rsidRPr="009511D3" w:rsidRDefault="00573425" w:rsidP="009511D3">
            <w:pPr>
              <w:spacing w:after="0" w:line="240" w:lineRule="auto"/>
              <w:contextualSpacing/>
              <w:jc w:val="center"/>
              <w:rPr>
                <w:rFonts w:ascii="Times New Roman" w:eastAsia="Times New Roman" w:hAnsi="Times New Roman" w:cs="Times New Roman"/>
                <w:sz w:val="24"/>
                <w:szCs w:val="24"/>
                <w:lang w:eastAsia="ru-RU"/>
              </w:rPr>
            </w:pPr>
          </w:p>
        </w:tc>
        <w:tc>
          <w:tcPr>
            <w:tcW w:w="371" w:type="pct"/>
            <w:tcBorders>
              <w:top w:val="nil"/>
              <w:left w:val="nil"/>
              <w:bottom w:val="nil"/>
              <w:right w:val="nil"/>
            </w:tcBorders>
            <w:shd w:val="clear" w:color="auto" w:fill="auto"/>
            <w:noWrap/>
            <w:vAlign w:val="bottom"/>
            <w:hideMark/>
          </w:tcPr>
          <w:p w14:paraId="1F29993E" w14:textId="77777777" w:rsidR="00573425" w:rsidRPr="009511D3" w:rsidRDefault="00573425" w:rsidP="009511D3">
            <w:pPr>
              <w:spacing w:after="0" w:line="240" w:lineRule="auto"/>
              <w:contextualSpacing/>
              <w:jc w:val="center"/>
              <w:rPr>
                <w:rFonts w:ascii="Times New Roman" w:eastAsia="Times New Roman" w:hAnsi="Times New Roman" w:cs="Times New Roman"/>
                <w:sz w:val="24"/>
                <w:szCs w:val="24"/>
                <w:lang w:eastAsia="ru-RU"/>
              </w:rPr>
            </w:pPr>
          </w:p>
        </w:tc>
      </w:tr>
      <w:tr w:rsidR="00573425" w:rsidRPr="009511D3" w14:paraId="59D58E28" w14:textId="77777777" w:rsidTr="00FB21E4">
        <w:trPr>
          <w:trHeight w:val="150"/>
        </w:trPr>
        <w:tc>
          <w:tcPr>
            <w:tcW w:w="337" w:type="pct"/>
            <w:tcBorders>
              <w:top w:val="nil"/>
              <w:left w:val="nil"/>
              <w:bottom w:val="nil"/>
              <w:right w:val="nil"/>
            </w:tcBorders>
            <w:shd w:val="clear" w:color="auto" w:fill="auto"/>
            <w:noWrap/>
            <w:vAlign w:val="bottom"/>
            <w:hideMark/>
          </w:tcPr>
          <w:p w14:paraId="0B78CBDF" w14:textId="77777777" w:rsidR="00573425" w:rsidRPr="009511D3" w:rsidRDefault="00573425" w:rsidP="009511D3">
            <w:pPr>
              <w:spacing w:after="0" w:line="240" w:lineRule="auto"/>
              <w:contextualSpacing/>
              <w:jc w:val="center"/>
              <w:rPr>
                <w:rFonts w:ascii="Times New Roman" w:eastAsia="Times New Roman" w:hAnsi="Times New Roman" w:cs="Times New Roman"/>
                <w:sz w:val="24"/>
                <w:szCs w:val="24"/>
                <w:lang w:eastAsia="ru-RU"/>
              </w:rPr>
            </w:pPr>
          </w:p>
        </w:tc>
        <w:tc>
          <w:tcPr>
            <w:tcW w:w="703" w:type="pct"/>
            <w:tcBorders>
              <w:top w:val="nil"/>
              <w:left w:val="nil"/>
              <w:bottom w:val="nil"/>
              <w:right w:val="nil"/>
            </w:tcBorders>
            <w:shd w:val="clear" w:color="auto" w:fill="auto"/>
            <w:noWrap/>
            <w:vAlign w:val="bottom"/>
            <w:hideMark/>
          </w:tcPr>
          <w:p w14:paraId="3431EB0D" w14:textId="77777777" w:rsidR="00573425" w:rsidRPr="009511D3" w:rsidRDefault="00573425" w:rsidP="009511D3">
            <w:pPr>
              <w:spacing w:after="0" w:line="240" w:lineRule="auto"/>
              <w:contextualSpacing/>
              <w:rPr>
                <w:rFonts w:ascii="Times New Roman" w:eastAsia="Times New Roman" w:hAnsi="Times New Roman" w:cs="Times New Roman"/>
                <w:sz w:val="24"/>
                <w:szCs w:val="24"/>
                <w:lang w:eastAsia="ru-RU"/>
              </w:rPr>
            </w:pPr>
          </w:p>
        </w:tc>
        <w:tc>
          <w:tcPr>
            <w:tcW w:w="282" w:type="pct"/>
            <w:tcBorders>
              <w:top w:val="nil"/>
              <w:left w:val="nil"/>
              <w:bottom w:val="nil"/>
              <w:right w:val="nil"/>
            </w:tcBorders>
            <w:shd w:val="clear" w:color="auto" w:fill="auto"/>
            <w:noWrap/>
            <w:vAlign w:val="bottom"/>
            <w:hideMark/>
          </w:tcPr>
          <w:p w14:paraId="7A131EAC" w14:textId="77777777" w:rsidR="00573425" w:rsidRPr="009511D3" w:rsidRDefault="00573425" w:rsidP="009511D3">
            <w:pPr>
              <w:spacing w:after="0" w:line="240" w:lineRule="auto"/>
              <w:contextualSpacing/>
              <w:rPr>
                <w:rFonts w:ascii="Times New Roman" w:eastAsia="Times New Roman" w:hAnsi="Times New Roman" w:cs="Times New Roman"/>
                <w:sz w:val="24"/>
                <w:szCs w:val="24"/>
                <w:lang w:eastAsia="ru-RU"/>
              </w:rPr>
            </w:pPr>
          </w:p>
        </w:tc>
        <w:tc>
          <w:tcPr>
            <w:tcW w:w="152" w:type="pct"/>
            <w:tcBorders>
              <w:top w:val="nil"/>
              <w:left w:val="nil"/>
              <w:bottom w:val="nil"/>
              <w:right w:val="nil"/>
            </w:tcBorders>
            <w:shd w:val="clear" w:color="auto" w:fill="auto"/>
            <w:noWrap/>
            <w:vAlign w:val="bottom"/>
            <w:hideMark/>
          </w:tcPr>
          <w:p w14:paraId="4A8C9B3A" w14:textId="77777777" w:rsidR="00573425" w:rsidRPr="009511D3" w:rsidRDefault="00573425" w:rsidP="009511D3">
            <w:pPr>
              <w:spacing w:after="0" w:line="240" w:lineRule="auto"/>
              <w:contextualSpacing/>
              <w:rPr>
                <w:rFonts w:ascii="Times New Roman" w:eastAsia="Times New Roman" w:hAnsi="Times New Roman" w:cs="Times New Roman"/>
                <w:sz w:val="24"/>
                <w:szCs w:val="24"/>
                <w:lang w:eastAsia="ru-RU"/>
              </w:rPr>
            </w:pPr>
          </w:p>
        </w:tc>
        <w:tc>
          <w:tcPr>
            <w:tcW w:w="271" w:type="pct"/>
            <w:tcBorders>
              <w:top w:val="nil"/>
              <w:left w:val="nil"/>
              <w:bottom w:val="nil"/>
              <w:right w:val="nil"/>
            </w:tcBorders>
            <w:shd w:val="clear" w:color="auto" w:fill="auto"/>
            <w:noWrap/>
            <w:vAlign w:val="bottom"/>
            <w:hideMark/>
          </w:tcPr>
          <w:p w14:paraId="0F2BEBE5" w14:textId="77777777" w:rsidR="00573425" w:rsidRPr="009511D3" w:rsidRDefault="00573425" w:rsidP="009511D3">
            <w:pPr>
              <w:spacing w:after="0" w:line="240" w:lineRule="auto"/>
              <w:contextualSpacing/>
              <w:jc w:val="center"/>
              <w:rPr>
                <w:rFonts w:ascii="Times New Roman" w:eastAsia="Times New Roman" w:hAnsi="Times New Roman" w:cs="Times New Roman"/>
                <w:sz w:val="24"/>
                <w:szCs w:val="24"/>
                <w:lang w:eastAsia="ru-RU"/>
              </w:rPr>
            </w:pPr>
          </w:p>
        </w:tc>
        <w:tc>
          <w:tcPr>
            <w:tcW w:w="331" w:type="pct"/>
            <w:tcBorders>
              <w:top w:val="nil"/>
              <w:left w:val="nil"/>
              <w:bottom w:val="nil"/>
              <w:right w:val="nil"/>
            </w:tcBorders>
            <w:shd w:val="clear" w:color="auto" w:fill="auto"/>
            <w:noWrap/>
            <w:vAlign w:val="bottom"/>
            <w:hideMark/>
          </w:tcPr>
          <w:p w14:paraId="23057248" w14:textId="77777777" w:rsidR="00573425" w:rsidRPr="009511D3" w:rsidRDefault="00573425" w:rsidP="009511D3">
            <w:pPr>
              <w:spacing w:after="0" w:line="240" w:lineRule="auto"/>
              <w:contextualSpacing/>
              <w:jc w:val="center"/>
              <w:rPr>
                <w:rFonts w:ascii="Times New Roman" w:eastAsia="Times New Roman" w:hAnsi="Times New Roman" w:cs="Times New Roman"/>
                <w:sz w:val="24"/>
                <w:szCs w:val="24"/>
                <w:lang w:eastAsia="ru-RU"/>
              </w:rPr>
            </w:pPr>
          </w:p>
        </w:tc>
        <w:tc>
          <w:tcPr>
            <w:tcW w:w="289" w:type="pct"/>
            <w:tcBorders>
              <w:top w:val="nil"/>
              <w:left w:val="nil"/>
              <w:bottom w:val="nil"/>
              <w:right w:val="nil"/>
            </w:tcBorders>
            <w:shd w:val="clear" w:color="auto" w:fill="auto"/>
            <w:noWrap/>
            <w:vAlign w:val="bottom"/>
            <w:hideMark/>
          </w:tcPr>
          <w:p w14:paraId="22FDEF94" w14:textId="77777777" w:rsidR="00573425" w:rsidRPr="009511D3" w:rsidRDefault="00573425"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02DCB5D2" w14:textId="77777777" w:rsidR="00573425" w:rsidRPr="009511D3" w:rsidRDefault="00573425"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noWrap/>
            <w:vAlign w:val="bottom"/>
            <w:hideMark/>
          </w:tcPr>
          <w:p w14:paraId="6837DD7A" w14:textId="77777777" w:rsidR="00573425" w:rsidRPr="009511D3" w:rsidRDefault="00573425" w:rsidP="009511D3">
            <w:pPr>
              <w:spacing w:after="0" w:line="240" w:lineRule="auto"/>
              <w:contextualSpacing/>
              <w:jc w:val="center"/>
              <w:rPr>
                <w:rFonts w:ascii="Times New Roman" w:eastAsia="Times New Roman" w:hAnsi="Times New Roman" w:cs="Times New Roman"/>
                <w:sz w:val="24"/>
                <w:szCs w:val="24"/>
                <w:lang w:eastAsia="ru-RU"/>
              </w:rPr>
            </w:pPr>
          </w:p>
        </w:tc>
        <w:tc>
          <w:tcPr>
            <w:tcW w:w="297" w:type="pct"/>
            <w:tcBorders>
              <w:top w:val="nil"/>
              <w:left w:val="nil"/>
              <w:bottom w:val="nil"/>
              <w:right w:val="nil"/>
            </w:tcBorders>
            <w:shd w:val="clear" w:color="auto" w:fill="auto"/>
            <w:noWrap/>
            <w:vAlign w:val="bottom"/>
            <w:hideMark/>
          </w:tcPr>
          <w:p w14:paraId="42388743" w14:textId="77777777" w:rsidR="00573425" w:rsidRPr="009511D3" w:rsidRDefault="00573425"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0DA9DC13" w14:textId="77777777" w:rsidR="00573425" w:rsidRPr="009511D3" w:rsidRDefault="00573425" w:rsidP="009511D3">
            <w:pPr>
              <w:spacing w:after="0" w:line="240" w:lineRule="auto"/>
              <w:contextualSpacing/>
              <w:jc w:val="center"/>
              <w:rPr>
                <w:rFonts w:ascii="Times New Roman" w:eastAsia="Times New Roman" w:hAnsi="Times New Roman" w:cs="Times New Roman"/>
                <w:sz w:val="24"/>
                <w:szCs w:val="24"/>
                <w:lang w:eastAsia="ru-RU"/>
              </w:rPr>
            </w:pPr>
          </w:p>
        </w:tc>
        <w:tc>
          <w:tcPr>
            <w:tcW w:w="347" w:type="pct"/>
            <w:tcBorders>
              <w:top w:val="nil"/>
              <w:left w:val="nil"/>
              <w:bottom w:val="nil"/>
              <w:right w:val="nil"/>
            </w:tcBorders>
            <w:shd w:val="clear" w:color="auto" w:fill="auto"/>
            <w:noWrap/>
            <w:vAlign w:val="bottom"/>
            <w:hideMark/>
          </w:tcPr>
          <w:p w14:paraId="486C8A5C" w14:textId="77777777" w:rsidR="00573425" w:rsidRPr="009511D3" w:rsidRDefault="00573425" w:rsidP="009511D3">
            <w:pPr>
              <w:spacing w:after="0" w:line="240" w:lineRule="auto"/>
              <w:contextualSpacing/>
              <w:jc w:val="center"/>
              <w:rPr>
                <w:rFonts w:ascii="Times New Roman" w:eastAsia="Times New Roman" w:hAnsi="Times New Roman" w:cs="Times New Roman"/>
                <w:sz w:val="24"/>
                <w:szCs w:val="24"/>
                <w:lang w:eastAsia="ru-RU"/>
              </w:rPr>
            </w:pPr>
          </w:p>
        </w:tc>
        <w:tc>
          <w:tcPr>
            <w:tcW w:w="281" w:type="pct"/>
            <w:tcBorders>
              <w:top w:val="nil"/>
              <w:left w:val="nil"/>
              <w:bottom w:val="nil"/>
              <w:right w:val="nil"/>
            </w:tcBorders>
            <w:shd w:val="clear" w:color="auto" w:fill="auto"/>
            <w:noWrap/>
            <w:vAlign w:val="bottom"/>
            <w:hideMark/>
          </w:tcPr>
          <w:p w14:paraId="0704D3E0" w14:textId="77777777" w:rsidR="00573425" w:rsidRPr="009511D3" w:rsidRDefault="00573425" w:rsidP="009511D3">
            <w:pPr>
              <w:spacing w:after="0" w:line="240" w:lineRule="auto"/>
              <w:contextualSpacing/>
              <w:jc w:val="center"/>
              <w:rPr>
                <w:rFonts w:ascii="Times New Roman" w:eastAsia="Times New Roman" w:hAnsi="Times New Roman" w:cs="Times New Roman"/>
                <w:sz w:val="24"/>
                <w:szCs w:val="24"/>
                <w:lang w:eastAsia="ru-RU"/>
              </w:rPr>
            </w:pPr>
          </w:p>
        </w:tc>
        <w:tc>
          <w:tcPr>
            <w:tcW w:w="371" w:type="pct"/>
            <w:tcBorders>
              <w:top w:val="nil"/>
              <w:left w:val="nil"/>
              <w:bottom w:val="nil"/>
              <w:right w:val="nil"/>
            </w:tcBorders>
            <w:shd w:val="clear" w:color="auto" w:fill="auto"/>
            <w:noWrap/>
            <w:vAlign w:val="bottom"/>
            <w:hideMark/>
          </w:tcPr>
          <w:p w14:paraId="5F40F3CB" w14:textId="77777777" w:rsidR="00573425" w:rsidRPr="009511D3" w:rsidRDefault="00573425" w:rsidP="009511D3">
            <w:pPr>
              <w:spacing w:after="0" w:line="240" w:lineRule="auto"/>
              <w:contextualSpacing/>
              <w:jc w:val="center"/>
              <w:rPr>
                <w:rFonts w:ascii="Times New Roman" w:eastAsia="Times New Roman" w:hAnsi="Times New Roman" w:cs="Times New Roman"/>
                <w:sz w:val="24"/>
                <w:szCs w:val="24"/>
                <w:lang w:eastAsia="ru-RU"/>
              </w:rPr>
            </w:pPr>
          </w:p>
        </w:tc>
      </w:tr>
      <w:tr w:rsidR="00573425" w:rsidRPr="009511D3" w14:paraId="6C2F4CEC" w14:textId="77777777" w:rsidTr="00FB21E4">
        <w:trPr>
          <w:trHeight w:val="240"/>
        </w:trPr>
        <w:tc>
          <w:tcPr>
            <w:tcW w:w="1040" w:type="pct"/>
            <w:gridSpan w:val="2"/>
            <w:tcBorders>
              <w:top w:val="nil"/>
              <w:left w:val="nil"/>
              <w:bottom w:val="nil"/>
              <w:right w:val="nil"/>
            </w:tcBorders>
            <w:shd w:val="clear" w:color="auto" w:fill="auto"/>
            <w:noWrap/>
            <w:vAlign w:val="bottom"/>
            <w:hideMark/>
          </w:tcPr>
          <w:p w14:paraId="70BB8572" w14:textId="77777777" w:rsidR="00573425" w:rsidRPr="009511D3" w:rsidRDefault="00573425" w:rsidP="009511D3">
            <w:pPr>
              <w:spacing w:after="0" w:line="240" w:lineRule="auto"/>
              <w:contextualSpacing/>
              <w:rPr>
                <w:rFonts w:ascii="Times New Roman" w:eastAsia="Times New Roman" w:hAnsi="Times New Roman" w:cs="Times New Roman"/>
                <w:b/>
                <w:bCs/>
                <w:sz w:val="24"/>
                <w:szCs w:val="24"/>
                <w:lang w:eastAsia="ru-RU"/>
              </w:rPr>
            </w:pPr>
            <w:r w:rsidRPr="009511D3">
              <w:rPr>
                <w:rFonts w:ascii="Times New Roman" w:eastAsia="Times New Roman" w:hAnsi="Times New Roman" w:cs="Times New Roman"/>
                <w:b/>
                <w:bCs/>
                <w:sz w:val="24"/>
                <w:szCs w:val="24"/>
                <w:lang w:eastAsia="ru-RU"/>
              </w:rPr>
              <w:t xml:space="preserve">Сметная стоимость </w:t>
            </w:r>
          </w:p>
        </w:tc>
        <w:tc>
          <w:tcPr>
            <w:tcW w:w="282" w:type="pct"/>
            <w:tcBorders>
              <w:top w:val="nil"/>
              <w:left w:val="nil"/>
              <w:bottom w:val="single" w:sz="4" w:space="0" w:color="auto"/>
              <w:right w:val="nil"/>
            </w:tcBorders>
            <w:shd w:val="clear" w:color="auto" w:fill="auto"/>
            <w:noWrap/>
            <w:vAlign w:val="bottom"/>
          </w:tcPr>
          <w:p w14:paraId="64FB5C59" w14:textId="27BD69FF" w:rsidR="00573425" w:rsidRPr="009511D3" w:rsidRDefault="00573425" w:rsidP="009511D3">
            <w:pPr>
              <w:spacing w:after="0" w:line="240" w:lineRule="auto"/>
              <w:contextualSpacing/>
              <w:jc w:val="right"/>
              <w:rPr>
                <w:rFonts w:ascii="Times New Roman" w:eastAsia="Times New Roman" w:hAnsi="Times New Roman" w:cs="Times New Roman"/>
                <w:sz w:val="24"/>
                <w:szCs w:val="24"/>
                <w:lang w:eastAsia="ru-RU"/>
              </w:rPr>
            </w:pPr>
          </w:p>
        </w:tc>
        <w:tc>
          <w:tcPr>
            <w:tcW w:w="152" w:type="pct"/>
            <w:tcBorders>
              <w:top w:val="nil"/>
              <w:left w:val="nil"/>
              <w:bottom w:val="single" w:sz="4" w:space="0" w:color="auto"/>
              <w:right w:val="nil"/>
            </w:tcBorders>
            <w:shd w:val="clear" w:color="auto" w:fill="auto"/>
            <w:noWrap/>
            <w:vAlign w:val="bottom"/>
          </w:tcPr>
          <w:p w14:paraId="1A12BEF1" w14:textId="43D04394"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71" w:type="pct"/>
            <w:tcBorders>
              <w:top w:val="nil"/>
              <w:left w:val="nil"/>
              <w:bottom w:val="nil"/>
              <w:right w:val="nil"/>
            </w:tcBorders>
            <w:shd w:val="clear" w:color="auto" w:fill="auto"/>
            <w:noWrap/>
            <w:vAlign w:val="bottom"/>
            <w:hideMark/>
          </w:tcPr>
          <w:p w14:paraId="5C33D9A6" w14:textId="77777777" w:rsidR="00573425" w:rsidRPr="009511D3" w:rsidRDefault="00573425"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тыс.руб.</w:t>
            </w:r>
          </w:p>
        </w:tc>
        <w:tc>
          <w:tcPr>
            <w:tcW w:w="331" w:type="pct"/>
            <w:tcBorders>
              <w:top w:val="nil"/>
              <w:left w:val="nil"/>
              <w:bottom w:val="nil"/>
              <w:right w:val="nil"/>
            </w:tcBorders>
            <w:shd w:val="clear" w:color="auto" w:fill="auto"/>
            <w:noWrap/>
            <w:vAlign w:val="bottom"/>
            <w:hideMark/>
          </w:tcPr>
          <w:p w14:paraId="4C3194B0" w14:textId="77777777" w:rsidR="00573425" w:rsidRPr="009511D3" w:rsidRDefault="00573425" w:rsidP="009511D3">
            <w:pPr>
              <w:spacing w:after="0" w:line="240" w:lineRule="auto"/>
              <w:contextualSpacing/>
              <w:rPr>
                <w:rFonts w:ascii="Times New Roman" w:eastAsia="Times New Roman" w:hAnsi="Times New Roman" w:cs="Times New Roman"/>
                <w:sz w:val="24"/>
                <w:szCs w:val="24"/>
                <w:lang w:eastAsia="ru-RU"/>
              </w:rPr>
            </w:pPr>
          </w:p>
        </w:tc>
        <w:tc>
          <w:tcPr>
            <w:tcW w:w="289" w:type="pct"/>
            <w:tcBorders>
              <w:top w:val="nil"/>
              <w:left w:val="nil"/>
              <w:bottom w:val="nil"/>
              <w:right w:val="nil"/>
            </w:tcBorders>
            <w:shd w:val="clear" w:color="auto" w:fill="auto"/>
            <w:noWrap/>
            <w:vAlign w:val="bottom"/>
            <w:hideMark/>
          </w:tcPr>
          <w:p w14:paraId="2522068C" w14:textId="77777777" w:rsidR="00573425" w:rsidRPr="009511D3" w:rsidRDefault="00573425" w:rsidP="009511D3">
            <w:pPr>
              <w:spacing w:after="0" w:line="240" w:lineRule="auto"/>
              <w:contextualSpacing/>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2561DDD6" w14:textId="77777777" w:rsidR="00573425" w:rsidRPr="009511D3" w:rsidRDefault="00573425" w:rsidP="009511D3">
            <w:pPr>
              <w:spacing w:after="0" w:line="240" w:lineRule="auto"/>
              <w:contextualSpacing/>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noWrap/>
            <w:vAlign w:val="bottom"/>
            <w:hideMark/>
          </w:tcPr>
          <w:p w14:paraId="36881E54" w14:textId="77777777" w:rsidR="00573425" w:rsidRPr="009511D3" w:rsidRDefault="00573425" w:rsidP="009511D3">
            <w:pPr>
              <w:spacing w:after="0" w:line="240" w:lineRule="auto"/>
              <w:contextualSpacing/>
              <w:rPr>
                <w:rFonts w:ascii="Times New Roman" w:eastAsia="Times New Roman" w:hAnsi="Times New Roman" w:cs="Times New Roman"/>
                <w:sz w:val="24"/>
                <w:szCs w:val="24"/>
                <w:lang w:eastAsia="ru-RU"/>
              </w:rPr>
            </w:pPr>
          </w:p>
        </w:tc>
        <w:tc>
          <w:tcPr>
            <w:tcW w:w="297" w:type="pct"/>
            <w:tcBorders>
              <w:top w:val="nil"/>
              <w:left w:val="nil"/>
              <w:bottom w:val="nil"/>
              <w:right w:val="nil"/>
            </w:tcBorders>
            <w:shd w:val="clear" w:color="auto" w:fill="auto"/>
            <w:noWrap/>
            <w:vAlign w:val="bottom"/>
            <w:hideMark/>
          </w:tcPr>
          <w:p w14:paraId="1F005036" w14:textId="77777777" w:rsidR="00573425" w:rsidRPr="009511D3" w:rsidRDefault="00573425" w:rsidP="009511D3">
            <w:pPr>
              <w:spacing w:after="0" w:line="240" w:lineRule="auto"/>
              <w:contextualSpacing/>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6A11FD55" w14:textId="77777777" w:rsidR="00573425" w:rsidRPr="009511D3" w:rsidRDefault="00573425" w:rsidP="009511D3">
            <w:pPr>
              <w:spacing w:after="0" w:line="240" w:lineRule="auto"/>
              <w:contextualSpacing/>
              <w:rPr>
                <w:rFonts w:ascii="Times New Roman" w:eastAsia="Times New Roman" w:hAnsi="Times New Roman" w:cs="Times New Roman"/>
                <w:sz w:val="24"/>
                <w:szCs w:val="24"/>
                <w:lang w:eastAsia="ru-RU"/>
              </w:rPr>
            </w:pPr>
          </w:p>
        </w:tc>
        <w:tc>
          <w:tcPr>
            <w:tcW w:w="347" w:type="pct"/>
            <w:tcBorders>
              <w:top w:val="nil"/>
              <w:left w:val="nil"/>
              <w:bottom w:val="nil"/>
              <w:right w:val="nil"/>
            </w:tcBorders>
            <w:shd w:val="clear" w:color="auto" w:fill="auto"/>
            <w:vAlign w:val="center"/>
            <w:hideMark/>
          </w:tcPr>
          <w:p w14:paraId="4F309E4A" w14:textId="77777777" w:rsidR="00573425" w:rsidRPr="009511D3" w:rsidRDefault="00573425" w:rsidP="009511D3">
            <w:pPr>
              <w:spacing w:after="0" w:line="240" w:lineRule="auto"/>
              <w:contextualSpacing/>
              <w:rPr>
                <w:rFonts w:ascii="Times New Roman" w:eastAsia="Times New Roman" w:hAnsi="Times New Roman" w:cs="Times New Roman"/>
                <w:sz w:val="24"/>
                <w:szCs w:val="24"/>
                <w:lang w:eastAsia="ru-RU"/>
              </w:rPr>
            </w:pPr>
          </w:p>
        </w:tc>
        <w:tc>
          <w:tcPr>
            <w:tcW w:w="281" w:type="pct"/>
            <w:tcBorders>
              <w:top w:val="nil"/>
              <w:left w:val="nil"/>
              <w:bottom w:val="nil"/>
              <w:right w:val="nil"/>
            </w:tcBorders>
            <w:shd w:val="clear" w:color="auto" w:fill="auto"/>
            <w:vAlign w:val="center"/>
            <w:hideMark/>
          </w:tcPr>
          <w:p w14:paraId="173552C1" w14:textId="77777777" w:rsidR="00573425" w:rsidRPr="009511D3" w:rsidRDefault="00573425" w:rsidP="009511D3">
            <w:pPr>
              <w:spacing w:after="0" w:line="240" w:lineRule="auto"/>
              <w:contextualSpacing/>
              <w:rPr>
                <w:rFonts w:ascii="Times New Roman" w:eastAsia="Times New Roman" w:hAnsi="Times New Roman" w:cs="Times New Roman"/>
                <w:sz w:val="24"/>
                <w:szCs w:val="24"/>
                <w:lang w:eastAsia="ru-RU"/>
              </w:rPr>
            </w:pPr>
          </w:p>
        </w:tc>
        <w:tc>
          <w:tcPr>
            <w:tcW w:w="371" w:type="pct"/>
            <w:tcBorders>
              <w:top w:val="nil"/>
              <w:left w:val="nil"/>
              <w:bottom w:val="nil"/>
              <w:right w:val="nil"/>
            </w:tcBorders>
            <w:shd w:val="clear" w:color="auto" w:fill="auto"/>
            <w:noWrap/>
            <w:vAlign w:val="bottom"/>
            <w:hideMark/>
          </w:tcPr>
          <w:p w14:paraId="73B46FBB" w14:textId="77777777" w:rsidR="00573425" w:rsidRPr="009511D3" w:rsidRDefault="00573425" w:rsidP="009511D3">
            <w:pPr>
              <w:spacing w:after="0" w:line="240" w:lineRule="auto"/>
              <w:contextualSpacing/>
              <w:rPr>
                <w:rFonts w:ascii="Times New Roman" w:eastAsia="Times New Roman" w:hAnsi="Times New Roman" w:cs="Times New Roman"/>
                <w:sz w:val="24"/>
                <w:szCs w:val="24"/>
                <w:lang w:eastAsia="ru-RU"/>
              </w:rPr>
            </w:pPr>
          </w:p>
        </w:tc>
      </w:tr>
      <w:tr w:rsidR="00573425" w:rsidRPr="009511D3" w14:paraId="75532B07" w14:textId="77777777" w:rsidTr="00FB21E4">
        <w:trPr>
          <w:trHeight w:val="225"/>
        </w:trPr>
        <w:tc>
          <w:tcPr>
            <w:tcW w:w="337" w:type="pct"/>
            <w:tcBorders>
              <w:top w:val="nil"/>
              <w:left w:val="nil"/>
              <w:bottom w:val="nil"/>
              <w:right w:val="nil"/>
            </w:tcBorders>
            <w:shd w:val="clear" w:color="auto" w:fill="auto"/>
            <w:noWrap/>
            <w:vAlign w:val="bottom"/>
            <w:hideMark/>
          </w:tcPr>
          <w:p w14:paraId="6DA6DA77" w14:textId="77777777" w:rsidR="00573425" w:rsidRPr="009511D3" w:rsidRDefault="00573425" w:rsidP="009511D3">
            <w:pPr>
              <w:spacing w:after="0" w:line="240" w:lineRule="auto"/>
              <w:contextualSpacing/>
              <w:rPr>
                <w:rFonts w:ascii="Times New Roman" w:eastAsia="Times New Roman" w:hAnsi="Times New Roman" w:cs="Times New Roman"/>
                <w:sz w:val="24"/>
                <w:szCs w:val="24"/>
                <w:lang w:eastAsia="ru-RU"/>
              </w:rPr>
            </w:pPr>
          </w:p>
        </w:tc>
        <w:tc>
          <w:tcPr>
            <w:tcW w:w="703" w:type="pct"/>
            <w:tcBorders>
              <w:top w:val="nil"/>
              <w:left w:val="nil"/>
              <w:bottom w:val="nil"/>
              <w:right w:val="nil"/>
            </w:tcBorders>
            <w:shd w:val="clear" w:color="auto" w:fill="auto"/>
            <w:noWrap/>
            <w:vAlign w:val="bottom"/>
            <w:hideMark/>
          </w:tcPr>
          <w:p w14:paraId="3517F441" w14:textId="77777777" w:rsidR="00573425" w:rsidRPr="009511D3" w:rsidRDefault="00573425" w:rsidP="009511D3">
            <w:pPr>
              <w:spacing w:after="0" w:line="240" w:lineRule="auto"/>
              <w:contextualSpacing/>
              <w:rPr>
                <w:rFonts w:ascii="Times New Roman" w:eastAsia="Times New Roman" w:hAnsi="Times New Roman" w:cs="Times New Roman"/>
                <w:i/>
                <w:iCs/>
                <w:sz w:val="24"/>
                <w:szCs w:val="24"/>
                <w:lang w:eastAsia="ru-RU"/>
              </w:rPr>
            </w:pPr>
            <w:r w:rsidRPr="009511D3">
              <w:rPr>
                <w:rFonts w:ascii="Times New Roman" w:eastAsia="Times New Roman" w:hAnsi="Times New Roman" w:cs="Times New Roman"/>
                <w:i/>
                <w:iCs/>
                <w:sz w:val="24"/>
                <w:szCs w:val="24"/>
                <w:lang w:eastAsia="ru-RU"/>
              </w:rPr>
              <w:t>в том числе:</w:t>
            </w:r>
          </w:p>
        </w:tc>
        <w:tc>
          <w:tcPr>
            <w:tcW w:w="282" w:type="pct"/>
            <w:tcBorders>
              <w:top w:val="nil"/>
              <w:left w:val="nil"/>
              <w:bottom w:val="nil"/>
              <w:right w:val="nil"/>
            </w:tcBorders>
            <w:shd w:val="clear" w:color="auto" w:fill="auto"/>
            <w:noWrap/>
            <w:vAlign w:val="bottom"/>
          </w:tcPr>
          <w:p w14:paraId="7302202D" w14:textId="77777777" w:rsidR="00573425" w:rsidRPr="009511D3" w:rsidRDefault="00573425" w:rsidP="009511D3">
            <w:pPr>
              <w:spacing w:after="0" w:line="240" w:lineRule="auto"/>
              <w:contextualSpacing/>
              <w:rPr>
                <w:rFonts w:ascii="Times New Roman" w:eastAsia="Times New Roman" w:hAnsi="Times New Roman" w:cs="Times New Roman"/>
                <w:i/>
                <w:iCs/>
                <w:sz w:val="24"/>
                <w:szCs w:val="24"/>
                <w:lang w:eastAsia="ru-RU"/>
              </w:rPr>
            </w:pPr>
          </w:p>
        </w:tc>
        <w:tc>
          <w:tcPr>
            <w:tcW w:w="152" w:type="pct"/>
            <w:tcBorders>
              <w:top w:val="nil"/>
              <w:left w:val="nil"/>
              <w:bottom w:val="nil"/>
              <w:right w:val="nil"/>
            </w:tcBorders>
            <w:shd w:val="clear" w:color="auto" w:fill="auto"/>
            <w:noWrap/>
            <w:vAlign w:val="bottom"/>
          </w:tcPr>
          <w:p w14:paraId="339951E3" w14:textId="77777777" w:rsidR="00573425" w:rsidRPr="009511D3" w:rsidRDefault="00573425" w:rsidP="009511D3">
            <w:pPr>
              <w:spacing w:after="0" w:line="240" w:lineRule="auto"/>
              <w:contextualSpacing/>
              <w:rPr>
                <w:rFonts w:ascii="Times New Roman" w:eastAsia="Times New Roman" w:hAnsi="Times New Roman" w:cs="Times New Roman"/>
                <w:sz w:val="24"/>
                <w:szCs w:val="24"/>
                <w:lang w:eastAsia="ru-RU"/>
              </w:rPr>
            </w:pPr>
          </w:p>
        </w:tc>
        <w:tc>
          <w:tcPr>
            <w:tcW w:w="271" w:type="pct"/>
            <w:tcBorders>
              <w:top w:val="nil"/>
              <w:left w:val="nil"/>
              <w:bottom w:val="nil"/>
              <w:right w:val="nil"/>
            </w:tcBorders>
            <w:shd w:val="clear" w:color="auto" w:fill="auto"/>
            <w:noWrap/>
            <w:vAlign w:val="bottom"/>
            <w:hideMark/>
          </w:tcPr>
          <w:p w14:paraId="1BE74EE7" w14:textId="77777777" w:rsidR="00573425" w:rsidRPr="009511D3" w:rsidRDefault="00573425" w:rsidP="009511D3">
            <w:pPr>
              <w:spacing w:after="0" w:line="240" w:lineRule="auto"/>
              <w:contextualSpacing/>
              <w:jc w:val="right"/>
              <w:rPr>
                <w:rFonts w:ascii="Times New Roman" w:eastAsia="Times New Roman" w:hAnsi="Times New Roman" w:cs="Times New Roman"/>
                <w:sz w:val="24"/>
                <w:szCs w:val="24"/>
                <w:lang w:eastAsia="ru-RU"/>
              </w:rPr>
            </w:pPr>
          </w:p>
        </w:tc>
        <w:tc>
          <w:tcPr>
            <w:tcW w:w="331" w:type="pct"/>
            <w:tcBorders>
              <w:top w:val="nil"/>
              <w:left w:val="nil"/>
              <w:bottom w:val="nil"/>
              <w:right w:val="nil"/>
            </w:tcBorders>
            <w:shd w:val="clear" w:color="auto" w:fill="auto"/>
            <w:noWrap/>
            <w:vAlign w:val="bottom"/>
            <w:hideMark/>
          </w:tcPr>
          <w:p w14:paraId="13CABACE" w14:textId="77777777" w:rsidR="00573425" w:rsidRPr="009511D3" w:rsidRDefault="00573425" w:rsidP="009511D3">
            <w:pPr>
              <w:spacing w:after="0" w:line="240" w:lineRule="auto"/>
              <w:contextualSpacing/>
              <w:rPr>
                <w:rFonts w:ascii="Times New Roman" w:eastAsia="Times New Roman" w:hAnsi="Times New Roman" w:cs="Times New Roman"/>
                <w:sz w:val="24"/>
                <w:szCs w:val="24"/>
                <w:lang w:eastAsia="ru-RU"/>
              </w:rPr>
            </w:pPr>
          </w:p>
        </w:tc>
        <w:tc>
          <w:tcPr>
            <w:tcW w:w="289" w:type="pct"/>
            <w:tcBorders>
              <w:top w:val="nil"/>
              <w:left w:val="nil"/>
              <w:bottom w:val="nil"/>
              <w:right w:val="nil"/>
            </w:tcBorders>
            <w:shd w:val="clear" w:color="auto" w:fill="auto"/>
            <w:noWrap/>
            <w:vAlign w:val="bottom"/>
            <w:hideMark/>
          </w:tcPr>
          <w:p w14:paraId="636D1DDE" w14:textId="77777777" w:rsidR="00573425" w:rsidRPr="009511D3" w:rsidRDefault="00573425" w:rsidP="009511D3">
            <w:pPr>
              <w:spacing w:after="0" w:line="240" w:lineRule="auto"/>
              <w:contextualSpacing/>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6C1FADDB" w14:textId="77777777" w:rsidR="00573425" w:rsidRPr="009511D3" w:rsidRDefault="00573425" w:rsidP="009511D3">
            <w:pPr>
              <w:spacing w:after="0" w:line="240" w:lineRule="auto"/>
              <w:contextualSpacing/>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noWrap/>
            <w:vAlign w:val="bottom"/>
            <w:hideMark/>
          </w:tcPr>
          <w:p w14:paraId="165D8D18" w14:textId="77777777" w:rsidR="00573425" w:rsidRPr="009511D3" w:rsidRDefault="00573425" w:rsidP="009511D3">
            <w:pPr>
              <w:spacing w:after="0" w:line="240" w:lineRule="auto"/>
              <w:contextualSpacing/>
              <w:rPr>
                <w:rFonts w:ascii="Times New Roman" w:eastAsia="Times New Roman" w:hAnsi="Times New Roman" w:cs="Times New Roman"/>
                <w:sz w:val="24"/>
                <w:szCs w:val="24"/>
                <w:lang w:eastAsia="ru-RU"/>
              </w:rPr>
            </w:pPr>
          </w:p>
        </w:tc>
        <w:tc>
          <w:tcPr>
            <w:tcW w:w="297" w:type="pct"/>
            <w:tcBorders>
              <w:top w:val="nil"/>
              <w:left w:val="nil"/>
              <w:bottom w:val="nil"/>
              <w:right w:val="nil"/>
            </w:tcBorders>
            <w:shd w:val="clear" w:color="auto" w:fill="auto"/>
            <w:noWrap/>
            <w:vAlign w:val="bottom"/>
            <w:hideMark/>
          </w:tcPr>
          <w:p w14:paraId="1DFA7FCD" w14:textId="77777777" w:rsidR="00573425" w:rsidRPr="009511D3" w:rsidRDefault="00573425" w:rsidP="009511D3">
            <w:pPr>
              <w:spacing w:after="0" w:line="240" w:lineRule="auto"/>
              <w:contextualSpacing/>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2E05AA26" w14:textId="77777777" w:rsidR="00573425" w:rsidRPr="009511D3" w:rsidRDefault="00573425" w:rsidP="009511D3">
            <w:pPr>
              <w:spacing w:after="0" w:line="240" w:lineRule="auto"/>
              <w:contextualSpacing/>
              <w:rPr>
                <w:rFonts w:ascii="Times New Roman" w:eastAsia="Times New Roman" w:hAnsi="Times New Roman" w:cs="Times New Roman"/>
                <w:sz w:val="24"/>
                <w:szCs w:val="24"/>
                <w:lang w:eastAsia="ru-RU"/>
              </w:rPr>
            </w:pPr>
          </w:p>
        </w:tc>
        <w:tc>
          <w:tcPr>
            <w:tcW w:w="347" w:type="pct"/>
            <w:tcBorders>
              <w:top w:val="nil"/>
              <w:left w:val="nil"/>
              <w:bottom w:val="nil"/>
              <w:right w:val="nil"/>
            </w:tcBorders>
            <w:shd w:val="clear" w:color="auto" w:fill="auto"/>
            <w:noWrap/>
            <w:vAlign w:val="bottom"/>
            <w:hideMark/>
          </w:tcPr>
          <w:p w14:paraId="2A5D4301" w14:textId="77777777" w:rsidR="00573425" w:rsidRPr="009511D3" w:rsidRDefault="00573425" w:rsidP="009511D3">
            <w:pPr>
              <w:spacing w:after="0" w:line="240" w:lineRule="auto"/>
              <w:contextualSpacing/>
              <w:rPr>
                <w:rFonts w:ascii="Times New Roman" w:eastAsia="Times New Roman" w:hAnsi="Times New Roman" w:cs="Times New Roman"/>
                <w:sz w:val="24"/>
                <w:szCs w:val="24"/>
                <w:lang w:eastAsia="ru-RU"/>
              </w:rPr>
            </w:pPr>
          </w:p>
        </w:tc>
        <w:tc>
          <w:tcPr>
            <w:tcW w:w="281" w:type="pct"/>
            <w:tcBorders>
              <w:top w:val="nil"/>
              <w:left w:val="nil"/>
              <w:bottom w:val="nil"/>
              <w:right w:val="nil"/>
            </w:tcBorders>
            <w:shd w:val="clear" w:color="auto" w:fill="auto"/>
            <w:noWrap/>
            <w:vAlign w:val="bottom"/>
            <w:hideMark/>
          </w:tcPr>
          <w:p w14:paraId="56E056FA" w14:textId="77777777" w:rsidR="00573425" w:rsidRPr="009511D3" w:rsidRDefault="00573425" w:rsidP="009511D3">
            <w:pPr>
              <w:spacing w:after="0" w:line="240" w:lineRule="auto"/>
              <w:contextualSpacing/>
              <w:rPr>
                <w:rFonts w:ascii="Times New Roman" w:eastAsia="Times New Roman" w:hAnsi="Times New Roman" w:cs="Times New Roman"/>
                <w:sz w:val="24"/>
                <w:szCs w:val="24"/>
                <w:lang w:eastAsia="ru-RU"/>
              </w:rPr>
            </w:pPr>
          </w:p>
        </w:tc>
        <w:tc>
          <w:tcPr>
            <w:tcW w:w="371" w:type="pct"/>
            <w:tcBorders>
              <w:top w:val="nil"/>
              <w:left w:val="nil"/>
              <w:bottom w:val="nil"/>
              <w:right w:val="nil"/>
            </w:tcBorders>
            <w:shd w:val="clear" w:color="auto" w:fill="auto"/>
            <w:noWrap/>
            <w:vAlign w:val="bottom"/>
            <w:hideMark/>
          </w:tcPr>
          <w:p w14:paraId="777597F3" w14:textId="77777777" w:rsidR="00573425" w:rsidRPr="009511D3" w:rsidRDefault="00573425" w:rsidP="009511D3">
            <w:pPr>
              <w:spacing w:after="0" w:line="240" w:lineRule="auto"/>
              <w:contextualSpacing/>
              <w:rPr>
                <w:rFonts w:ascii="Times New Roman" w:eastAsia="Times New Roman" w:hAnsi="Times New Roman" w:cs="Times New Roman"/>
                <w:sz w:val="24"/>
                <w:szCs w:val="24"/>
                <w:lang w:eastAsia="ru-RU"/>
              </w:rPr>
            </w:pPr>
          </w:p>
        </w:tc>
      </w:tr>
      <w:tr w:rsidR="00573425" w:rsidRPr="009511D3" w14:paraId="6F674763" w14:textId="77777777" w:rsidTr="00FB21E4">
        <w:trPr>
          <w:trHeight w:val="240"/>
        </w:trPr>
        <w:tc>
          <w:tcPr>
            <w:tcW w:w="337" w:type="pct"/>
            <w:tcBorders>
              <w:top w:val="nil"/>
              <w:left w:val="nil"/>
              <w:bottom w:val="nil"/>
              <w:right w:val="nil"/>
            </w:tcBorders>
            <w:shd w:val="clear" w:color="auto" w:fill="auto"/>
            <w:noWrap/>
            <w:vAlign w:val="bottom"/>
            <w:hideMark/>
          </w:tcPr>
          <w:p w14:paraId="12A69F29" w14:textId="77777777" w:rsidR="00573425" w:rsidRPr="009511D3" w:rsidRDefault="00573425" w:rsidP="009511D3">
            <w:pPr>
              <w:spacing w:after="0" w:line="240" w:lineRule="auto"/>
              <w:contextualSpacing/>
              <w:rPr>
                <w:rFonts w:ascii="Times New Roman" w:eastAsia="Times New Roman" w:hAnsi="Times New Roman" w:cs="Times New Roman"/>
                <w:sz w:val="24"/>
                <w:szCs w:val="24"/>
                <w:lang w:eastAsia="ru-RU"/>
              </w:rPr>
            </w:pPr>
          </w:p>
        </w:tc>
        <w:tc>
          <w:tcPr>
            <w:tcW w:w="703" w:type="pct"/>
            <w:tcBorders>
              <w:top w:val="nil"/>
              <w:left w:val="nil"/>
              <w:bottom w:val="nil"/>
              <w:right w:val="nil"/>
            </w:tcBorders>
            <w:shd w:val="clear" w:color="auto" w:fill="auto"/>
            <w:noWrap/>
            <w:vAlign w:val="bottom"/>
            <w:hideMark/>
          </w:tcPr>
          <w:p w14:paraId="1D34A5DD" w14:textId="77777777" w:rsidR="00573425" w:rsidRPr="009511D3" w:rsidRDefault="00573425" w:rsidP="009511D3">
            <w:pPr>
              <w:spacing w:after="0" w:line="240" w:lineRule="auto"/>
              <w:contextualSpacing/>
              <w:rPr>
                <w:rFonts w:ascii="Times New Roman" w:eastAsia="Times New Roman" w:hAnsi="Times New Roman" w:cs="Times New Roman"/>
                <w:b/>
                <w:bCs/>
                <w:sz w:val="24"/>
                <w:szCs w:val="24"/>
                <w:lang w:eastAsia="ru-RU"/>
              </w:rPr>
            </w:pPr>
            <w:r w:rsidRPr="009511D3">
              <w:rPr>
                <w:rFonts w:ascii="Times New Roman" w:eastAsia="Times New Roman" w:hAnsi="Times New Roman" w:cs="Times New Roman"/>
                <w:b/>
                <w:bCs/>
                <w:sz w:val="24"/>
                <w:szCs w:val="24"/>
                <w:lang w:eastAsia="ru-RU"/>
              </w:rPr>
              <w:t>строительных работ</w:t>
            </w:r>
          </w:p>
        </w:tc>
        <w:tc>
          <w:tcPr>
            <w:tcW w:w="282" w:type="pct"/>
            <w:tcBorders>
              <w:top w:val="nil"/>
              <w:left w:val="nil"/>
              <w:bottom w:val="single" w:sz="4" w:space="0" w:color="auto"/>
              <w:right w:val="nil"/>
            </w:tcBorders>
            <w:shd w:val="clear" w:color="auto" w:fill="auto"/>
            <w:noWrap/>
            <w:vAlign w:val="bottom"/>
          </w:tcPr>
          <w:p w14:paraId="07CBCB15" w14:textId="6ED022F4" w:rsidR="00573425" w:rsidRPr="009511D3" w:rsidRDefault="00573425" w:rsidP="009511D3">
            <w:pPr>
              <w:spacing w:after="0" w:line="240" w:lineRule="auto"/>
              <w:contextualSpacing/>
              <w:jc w:val="right"/>
              <w:rPr>
                <w:rFonts w:ascii="Times New Roman" w:eastAsia="Times New Roman" w:hAnsi="Times New Roman" w:cs="Times New Roman"/>
                <w:sz w:val="24"/>
                <w:szCs w:val="24"/>
                <w:lang w:eastAsia="ru-RU"/>
              </w:rPr>
            </w:pPr>
          </w:p>
        </w:tc>
        <w:tc>
          <w:tcPr>
            <w:tcW w:w="152" w:type="pct"/>
            <w:tcBorders>
              <w:top w:val="nil"/>
              <w:left w:val="nil"/>
              <w:bottom w:val="single" w:sz="4" w:space="0" w:color="auto"/>
              <w:right w:val="nil"/>
            </w:tcBorders>
            <w:shd w:val="clear" w:color="auto" w:fill="auto"/>
            <w:noWrap/>
            <w:vAlign w:val="bottom"/>
          </w:tcPr>
          <w:p w14:paraId="303A9628" w14:textId="28981E53"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71" w:type="pct"/>
            <w:tcBorders>
              <w:top w:val="nil"/>
              <w:left w:val="nil"/>
              <w:bottom w:val="nil"/>
              <w:right w:val="nil"/>
            </w:tcBorders>
            <w:shd w:val="clear" w:color="auto" w:fill="auto"/>
            <w:noWrap/>
            <w:vAlign w:val="bottom"/>
            <w:hideMark/>
          </w:tcPr>
          <w:p w14:paraId="529F58D8" w14:textId="77777777" w:rsidR="00573425" w:rsidRPr="009511D3" w:rsidRDefault="00573425"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тыс.руб.</w:t>
            </w:r>
          </w:p>
        </w:tc>
        <w:tc>
          <w:tcPr>
            <w:tcW w:w="331" w:type="pct"/>
            <w:tcBorders>
              <w:top w:val="nil"/>
              <w:left w:val="nil"/>
              <w:bottom w:val="nil"/>
              <w:right w:val="nil"/>
            </w:tcBorders>
            <w:shd w:val="clear" w:color="auto" w:fill="auto"/>
            <w:noWrap/>
            <w:vAlign w:val="bottom"/>
            <w:hideMark/>
          </w:tcPr>
          <w:p w14:paraId="462027EA" w14:textId="77777777" w:rsidR="00573425" w:rsidRPr="009511D3" w:rsidRDefault="00573425" w:rsidP="009511D3">
            <w:pPr>
              <w:spacing w:after="0" w:line="240" w:lineRule="auto"/>
              <w:contextualSpacing/>
              <w:rPr>
                <w:rFonts w:ascii="Times New Roman" w:eastAsia="Times New Roman" w:hAnsi="Times New Roman" w:cs="Times New Roman"/>
                <w:sz w:val="24"/>
                <w:szCs w:val="24"/>
                <w:lang w:eastAsia="ru-RU"/>
              </w:rPr>
            </w:pPr>
          </w:p>
        </w:tc>
        <w:tc>
          <w:tcPr>
            <w:tcW w:w="1188" w:type="pct"/>
            <w:gridSpan w:val="3"/>
            <w:tcBorders>
              <w:top w:val="nil"/>
              <w:left w:val="nil"/>
              <w:bottom w:val="nil"/>
              <w:right w:val="nil"/>
            </w:tcBorders>
            <w:shd w:val="clear" w:color="auto" w:fill="auto"/>
            <w:noWrap/>
            <w:vAlign w:val="bottom"/>
            <w:hideMark/>
          </w:tcPr>
          <w:p w14:paraId="5AA826DB" w14:textId="77777777" w:rsidR="00573425" w:rsidRPr="009511D3" w:rsidRDefault="00573425"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Средства на оплату труда рабочих</w:t>
            </w:r>
          </w:p>
        </w:tc>
        <w:tc>
          <w:tcPr>
            <w:tcW w:w="297" w:type="pct"/>
            <w:tcBorders>
              <w:top w:val="nil"/>
              <w:left w:val="nil"/>
              <w:bottom w:val="nil"/>
              <w:right w:val="nil"/>
            </w:tcBorders>
            <w:shd w:val="clear" w:color="auto" w:fill="auto"/>
            <w:noWrap/>
            <w:vAlign w:val="bottom"/>
            <w:hideMark/>
          </w:tcPr>
          <w:p w14:paraId="7FE77A25" w14:textId="77777777" w:rsidR="00573425" w:rsidRPr="009511D3" w:rsidRDefault="00573425" w:rsidP="009511D3">
            <w:pPr>
              <w:spacing w:after="0" w:line="240" w:lineRule="auto"/>
              <w:contextualSpacing/>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6E45CE6E" w14:textId="77777777" w:rsidR="00573425" w:rsidRPr="009511D3" w:rsidRDefault="00573425" w:rsidP="009511D3">
            <w:pPr>
              <w:spacing w:after="0" w:line="240" w:lineRule="auto"/>
              <w:contextualSpacing/>
              <w:rPr>
                <w:rFonts w:ascii="Times New Roman" w:eastAsia="Times New Roman" w:hAnsi="Times New Roman" w:cs="Times New Roman"/>
                <w:sz w:val="24"/>
                <w:szCs w:val="24"/>
                <w:lang w:eastAsia="ru-RU"/>
              </w:rPr>
            </w:pPr>
          </w:p>
        </w:tc>
        <w:tc>
          <w:tcPr>
            <w:tcW w:w="347" w:type="pct"/>
            <w:tcBorders>
              <w:top w:val="nil"/>
              <w:left w:val="nil"/>
              <w:bottom w:val="single" w:sz="4" w:space="0" w:color="auto"/>
              <w:right w:val="nil"/>
            </w:tcBorders>
            <w:shd w:val="clear" w:color="auto" w:fill="auto"/>
            <w:noWrap/>
            <w:vAlign w:val="bottom"/>
          </w:tcPr>
          <w:p w14:paraId="070D4EDF" w14:textId="29A11259" w:rsidR="00573425" w:rsidRPr="009511D3" w:rsidRDefault="00573425" w:rsidP="009511D3">
            <w:pPr>
              <w:spacing w:after="0" w:line="240" w:lineRule="auto"/>
              <w:contextualSpacing/>
              <w:jc w:val="right"/>
              <w:rPr>
                <w:rFonts w:ascii="Times New Roman" w:eastAsia="Times New Roman" w:hAnsi="Times New Roman" w:cs="Times New Roman"/>
                <w:sz w:val="24"/>
                <w:szCs w:val="24"/>
                <w:lang w:eastAsia="ru-RU"/>
              </w:rPr>
            </w:pPr>
          </w:p>
        </w:tc>
        <w:tc>
          <w:tcPr>
            <w:tcW w:w="281" w:type="pct"/>
            <w:tcBorders>
              <w:top w:val="nil"/>
              <w:left w:val="nil"/>
              <w:bottom w:val="single" w:sz="4" w:space="0" w:color="auto"/>
              <w:right w:val="nil"/>
            </w:tcBorders>
            <w:shd w:val="clear" w:color="auto" w:fill="auto"/>
            <w:noWrap/>
            <w:vAlign w:val="bottom"/>
          </w:tcPr>
          <w:p w14:paraId="24976CB2" w14:textId="582BF69F" w:rsidR="00573425" w:rsidRPr="009511D3" w:rsidRDefault="00573425" w:rsidP="009511D3">
            <w:pPr>
              <w:spacing w:after="0" w:line="240" w:lineRule="auto"/>
              <w:contextualSpacing/>
              <w:jc w:val="right"/>
              <w:rPr>
                <w:rFonts w:ascii="Times New Roman" w:eastAsia="Times New Roman" w:hAnsi="Times New Roman" w:cs="Times New Roman"/>
                <w:sz w:val="24"/>
                <w:szCs w:val="24"/>
                <w:lang w:eastAsia="ru-RU"/>
              </w:rPr>
            </w:pPr>
          </w:p>
        </w:tc>
        <w:tc>
          <w:tcPr>
            <w:tcW w:w="371" w:type="pct"/>
            <w:tcBorders>
              <w:top w:val="nil"/>
              <w:left w:val="nil"/>
              <w:bottom w:val="nil"/>
              <w:right w:val="nil"/>
            </w:tcBorders>
            <w:shd w:val="clear" w:color="auto" w:fill="auto"/>
            <w:noWrap/>
            <w:vAlign w:val="bottom"/>
            <w:hideMark/>
          </w:tcPr>
          <w:p w14:paraId="6031BE88" w14:textId="77777777" w:rsidR="00573425" w:rsidRPr="009511D3" w:rsidRDefault="00573425"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тыс.руб.</w:t>
            </w:r>
          </w:p>
        </w:tc>
      </w:tr>
      <w:tr w:rsidR="00573425" w:rsidRPr="009511D3" w14:paraId="647E85ED" w14:textId="77777777" w:rsidTr="00FB21E4">
        <w:trPr>
          <w:trHeight w:val="240"/>
        </w:trPr>
        <w:tc>
          <w:tcPr>
            <w:tcW w:w="337" w:type="pct"/>
            <w:tcBorders>
              <w:top w:val="nil"/>
              <w:left w:val="nil"/>
              <w:bottom w:val="nil"/>
              <w:right w:val="nil"/>
            </w:tcBorders>
            <w:shd w:val="clear" w:color="auto" w:fill="auto"/>
            <w:noWrap/>
            <w:vAlign w:val="bottom"/>
            <w:hideMark/>
          </w:tcPr>
          <w:p w14:paraId="682A94F4" w14:textId="77777777" w:rsidR="00573425" w:rsidRPr="009511D3" w:rsidRDefault="00573425" w:rsidP="009511D3">
            <w:pPr>
              <w:spacing w:after="0" w:line="240" w:lineRule="auto"/>
              <w:contextualSpacing/>
              <w:rPr>
                <w:rFonts w:ascii="Times New Roman" w:eastAsia="Times New Roman" w:hAnsi="Times New Roman" w:cs="Times New Roman"/>
                <w:sz w:val="24"/>
                <w:szCs w:val="24"/>
                <w:lang w:eastAsia="ru-RU"/>
              </w:rPr>
            </w:pPr>
          </w:p>
        </w:tc>
        <w:tc>
          <w:tcPr>
            <w:tcW w:w="703" w:type="pct"/>
            <w:tcBorders>
              <w:top w:val="nil"/>
              <w:left w:val="nil"/>
              <w:bottom w:val="nil"/>
              <w:right w:val="nil"/>
            </w:tcBorders>
            <w:shd w:val="clear" w:color="auto" w:fill="auto"/>
            <w:noWrap/>
            <w:vAlign w:val="bottom"/>
            <w:hideMark/>
          </w:tcPr>
          <w:p w14:paraId="44A13560" w14:textId="77777777" w:rsidR="00573425" w:rsidRPr="009511D3" w:rsidRDefault="00573425" w:rsidP="009511D3">
            <w:pPr>
              <w:spacing w:after="0" w:line="240" w:lineRule="auto"/>
              <w:contextualSpacing/>
              <w:rPr>
                <w:rFonts w:ascii="Times New Roman" w:eastAsia="Times New Roman" w:hAnsi="Times New Roman" w:cs="Times New Roman"/>
                <w:b/>
                <w:bCs/>
                <w:sz w:val="24"/>
                <w:szCs w:val="24"/>
                <w:lang w:eastAsia="ru-RU"/>
              </w:rPr>
            </w:pPr>
            <w:r w:rsidRPr="009511D3">
              <w:rPr>
                <w:rFonts w:ascii="Times New Roman" w:eastAsia="Times New Roman" w:hAnsi="Times New Roman" w:cs="Times New Roman"/>
                <w:b/>
                <w:bCs/>
                <w:sz w:val="24"/>
                <w:szCs w:val="24"/>
                <w:lang w:eastAsia="ru-RU"/>
              </w:rPr>
              <w:t>монтажных работ</w:t>
            </w:r>
          </w:p>
        </w:tc>
        <w:tc>
          <w:tcPr>
            <w:tcW w:w="282" w:type="pct"/>
            <w:tcBorders>
              <w:top w:val="nil"/>
              <w:left w:val="nil"/>
              <w:bottom w:val="single" w:sz="4" w:space="0" w:color="auto"/>
              <w:right w:val="nil"/>
            </w:tcBorders>
            <w:shd w:val="clear" w:color="auto" w:fill="auto"/>
            <w:noWrap/>
            <w:vAlign w:val="bottom"/>
          </w:tcPr>
          <w:p w14:paraId="77896A74" w14:textId="5B5EC854" w:rsidR="00573425" w:rsidRPr="009511D3" w:rsidRDefault="00573425" w:rsidP="009511D3">
            <w:pPr>
              <w:spacing w:after="0" w:line="240" w:lineRule="auto"/>
              <w:contextualSpacing/>
              <w:jc w:val="right"/>
              <w:rPr>
                <w:rFonts w:ascii="Times New Roman" w:eastAsia="Times New Roman" w:hAnsi="Times New Roman" w:cs="Times New Roman"/>
                <w:sz w:val="24"/>
                <w:szCs w:val="24"/>
                <w:lang w:eastAsia="ru-RU"/>
              </w:rPr>
            </w:pPr>
          </w:p>
        </w:tc>
        <w:tc>
          <w:tcPr>
            <w:tcW w:w="152" w:type="pct"/>
            <w:tcBorders>
              <w:top w:val="nil"/>
              <w:left w:val="nil"/>
              <w:bottom w:val="single" w:sz="4" w:space="0" w:color="auto"/>
              <w:right w:val="nil"/>
            </w:tcBorders>
            <w:shd w:val="clear" w:color="auto" w:fill="auto"/>
            <w:noWrap/>
            <w:vAlign w:val="bottom"/>
          </w:tcPr>
          <w:p w14:paraId="6DC5E863" w14:textId="41D9CB73"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71" w:type="pct"/>
            <w:tcBorders>
              <w:top w:val="nil"/>
              <w:left w:val="nil"/>
              <w:bottom w:val="nil"/>
              <w:right w:val="nil"/>
            </w:tcBorders>
            <w:shd w:val="clear" w:color="auto" w:fill="auto"/>
            <w:noWrap/>
            <w:vAlign w:val="bottom"/>
            <w:hideMark/>
          </w:tcPr>
          <w:p w14:paraId="5C710EBB" w14:textId="77777777" w:rsidR="00573425" w:rsidRPr="009511D3" w:rsidRDefault="00573425"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тыс.руб.</w:t>
            </w:r>
          </w:p>
        </w:tc>
        <w:tc>
          <w:tcPr>
            <w:tcW w:w="331" w:type="pct"/>
            <w:tcBorders>
              <w:top w:val="nil"/>
              <w:left w:val="nil"/>
              <w:bottom w:val="nil"/>
              <w:right w:val="nil"/>
            </w:tcBorders>
            <w:shd w:val="clear" w:color="auto" w:fill="auto"/>
            <w:noWrap/>
            <w:vAlign w:val="bottom"/>
            <w:hideMark/>
          </w:tcPr>
          <w:p w14:paraId="784F0402" w14:textId="77777777" w:rsidR="00573425" w:rsidRPr="009511D3" w:rsidRDefault="00573425" w:rsidP="009511D3">
            <w:pPr>
              <w:spacing w:after="0" w:line="240" w:lineRule="auto"/>
              <w:contextualSpacing/>
              <w:rPr>
                <w:rFonts w:ascii="Times New Roman" w:eastAsia="Times New Roman" w:hAnsi="Times New Roman" w:cs="Times New Roman"/>
                <w:sz w:val="24"/>
                <w:szCs w:val="24"/>
                <w:lang w:eastAsia="ru-RU"/>
              </w:rPr>
            </w:pPr>
          </w:p>
        </w:tc>
        <w:tc>
          <w:tcPr>
            <w:tcW w:w="1188" w:type="pct"/>
            <w:gridSpan w:val="3"/>
            <w:tcBorders>
              <w:top w:val="nil"/>
              <w:left w:val="nil"/>
              <w:bottom w:val="nil"/>
              <w:right w:val="nil"/>
            </w:tcBorders>
            <w:shd w:val="clear" w:color="auto" w:fill="auto"/>
            <w:noWrap/>
            <w:vAlign w:val="bottom"/>
            <w:hideMark/>
          </w:tcPr>
          <w:p w14:paraId="0A59A609" w14:textId="77777777" w:rsidR="00573425" w:rsidRPr="009511D3" w:rsidRDefault="00573425"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Нормативные затраты труда рабочих</w:t>
            </w:r>
          </w:p>
        </w:tc>
        <w:tc>
          <w:tcPr>
            <w:tcW w:w="297" w:type="pct"/>
            <w:tcBorders>
              <w:top w:val="nil"/>
              <w:left w:val="nil"/>
              <w:bottom w:val="nil"/>
              <w:right w:val="nil"/>
            </w:tcBorders>
            <w:shd w:val="clear" w:color="auto" w:fill="auto"/>
            <w:noWrap/>
            <w:vAlign w:val="bottom"/>
            <w:hideMark/>
          </w:tcPr>
          <w:p w14:paraId="2C434A90" w14:textId="77777777" w:rsidR="00573425" w:rsidRPr="009511D3" w:rsidRDefault="00573425" w:rsidP="009511D3">
            <w:pPr>
              <w:spacing w:after="0" w:line="240" w:lineRule="auto"/>
              <w:contextualSpacing/>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2C903EFF" w14:textId="77777777" w:rsidR="00573425" w:rsidRPr="009511D3" w:rsidRDefault="00573425" w:rsidP="009511D3">
            <w:pPr>
              <w:spacing w:after="0" w:line="240" w:lineRule="auto"/>
              <w:contextualSpacing/>
              <w:rPr>
                <w:rFonts w:ascii="Times New Roman" w:eastAsia="Times New Roman" w:hAnsi="Times New Roman" w:cs="Times New Roman"/>
                <w:sz w:val="24"/>
                <w:szCs w:val="24"/>
                <w:lang w:eastAsia="ru-RU"/>
              </w:rPr>
            </w:pPr>
          </w:p>
        </w:tc>
        <w:tc>
          <w:tcPr>
            <w:tcW w:w="628" w:type="pct"/>
            <w:gridSpan w:val="2"/>
            <w:tcBorders>
              <w:top w:val="single" w:sz="4" w:space="0" w:color="auto"/>
              <w:left w:val="nil"/>
              <w:bottom w:val="single" w:sz="4" w:space="0" w:color="auto"/>
              <w:right w:val="nil"/>
            </w:tcBorders>
            <w:shd w:val="clear" w:color="auto" w:fill="auto"/>
            <w:noWrap/>
            <w:vAlign w:val="bottom"/>
          </w:tcPr>
          <w:p w14:paraId="34CD7775" w14:textId="234998FB" w:rsidR="00573425" w:rsidRPr="009511D3" w:rsidRDefault="00573425" w:rsidP="009511D3">
            <w:pPr>
              <w:spacing w:after="0" w:line="240" w:lineRule="auto"/>
              <w:contextualSpacing/>
              <w:jc w:val="right"/>
              <w:rPr>
                <w:rFonts w:ascii="Times New Roman" w:eastAsia="Times New Roman" w:hAnsi="Times New Roman" w:cs="Times New Roman"/>
                <w:sz w:val="24"/>
                <w:szCs w:val="24"/>
                <w:lang w:eastAsia="ru-RU"/>
              </w:rPr>
            </w:pPr>
          </w:p>
        </w:tc>
        <w:tc>
          <w:tcPr>
            <w:tcW w:w="371" w:type="pct"/>
            <w:tcBorders>
              <w:top w:val="nil"/>
              <w:left w:val="nil"/>
              <w:bottom w:val="nil"/>
              <w:right w:val="nil"/>
            </w:tcBorders>
            <w:shd w:val="clear" w:color="auto" w:fill="auto"/>
            <w:noWrap/>
            <w:vAlign w:val="bottom"/>
            <w:hideMark/>
          </w:tcPr>
          <w:p w14:paraId="496C8D88" w14:textId="77777777" w:rsidR="00573425" w:rsidRPr="009511D3" w:rsidRDefault="00573425"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чел.час.</w:t>
            </w:r>
          </w:p>
        </w:tc>
      </w:tr>
      <w:tr w:rsidR="00573425" w:rsidRPr="009511D3" w14:paraId="0B661554" w14:textId="77777777" w:rsidTr="00FB21E4">
        <w:trPr>
          <w:trHeight w:val="240"/>
        </w:trPr>
        <w:tc>
          <w:tcPr>
            <w:tcW w:w="337" w:type="pct"/>
            <w:tcBorders>
              <w:top w:val="nil"/>
              <w:left w:val="nil"/>
              <w:bottom w:val="nil"/>
              <w:right w:val="nil"/>
            </w:tcBorders>
            <w:shd w:val="clear" w:color="auto" w:fill="auto"/>
            <w:noWrap/>
            <w:vAlign w:val="bottom"/>
            <w:hideMark/>
          </w:tcPr>
          <w:p w14:paraId="64E4C809" w14:textId="77777777" w:rsidR="00573425" w:rsidRPr="009511D3" w:rsidRDefault="00573425" w:rsidP="009511D3">
            <w:pPr>
              <w:spacing w:after="0" w:line="240" w:lineRule="auto"/>
              <w:contextualSpacing/>
              <w:rPr>
                <w:rFonts w:ascii="Times New Roman" w:eastAsia="Times New Roman" w:hAnsi="Times New Roman" w:cs="Times New Roman"/>
                <w:sz w:val="24"/>
                <w:szCs w:val="24"/>
                <w:lang w:eastAsia="ru-RU"/>
              </w:rPr>
            </w:pPr>
          </w:p>
        </w:tc>
        <w:tc>
          <w:tcPr>
            <w:tcW w:w="703" w:type="pct"/>
            <w:tcBorders>
              <w:top w:val="nil"/>
              <w:left w:val="nil"/>
              <w:bottom w:val="nil"/>
              <w:right w:val="nil"/>
            </w:tcBorders>
            <w:shd w:val="clear" w:color="auto" w:fill="auto"/>
            <w:noWrap/>
            <w:vAlign w:val="bottom"/>
            <w:hideMark/>
          </w:tcPr>
          <w:p w14:paraId="37DAF389" w14:textId="77777777" w:rsidR="00573425" w:rsidRPr="009511D3" w:rsidRDefault="00573425" w:rsidP="009511D3">
            <w:pPr>
              <w:spacing w:after="0" w:line="240" w:lineRule="auto"/>
              <w:contextualSpacing/>
              <w:rPr>
                <w:rFonts w:ascii="Times New Roman" w:eastAsia="Times New Roman" w:hAnsi="Times New Roman" w:cs="Times New Roman"/>
                <w:b/>
                <w:bCs/>
                <w:sz w:val="24"/>
                <w:szCs w:val="24"/>
                <w:lang w:eastAsia="ru-RU"/>
              </w:rPr>
            </w:pPr>
            <w:r w:rsidRPr="009511D3">
              <w:rPr>
                <w:rFonts w:ascii="Times New Roman" w:eastAsia="Times New Roman" w:hAnsi="Times New Roman" w:cs="Times New Roman"/>
                <w:b/>
                <w:bCs/>
                <w:sz w:val="24"/>
                <w:szCs w:val="24"/>
                <w:lang w:eastAsia="ru-RU"/>
              </w:rPr>
              <w:t>оборудования</w:t>
            </w:r>
          </w:p>
        </w:tc>
        <w:tc>
          <w:tcPr>
            <w:tcW w:w="282" w:type="pct"/>
            <w:tcBorders>
              <w:top w:val="nil"/>
              <w:left w:val="nil"/>
              <w:bottom w:val="single" w:sz="4" w:space="0" w:color="auto"/>
              <w:right w:val="nil"/>
            </w:tcBorders>
            <w:shd w:val="clear" w:color="auto" w:fill="auto"/>
            <w:noWrap/>
            <w:vAlign w:val="bottom"/>
          </w:tcPr>
          <w:p w14:paraId="65BDA8AE" w14:textId="29084CDD" w:rsidR="00573425" w:rsidRPr="009511D3" w:rsidRDefault="00573425" w:rsidP="009511D3">
            <w:pPr>
              <w:spacing w:after="0" w:line="240" w:lineRule="auto"/>
              <w:contextualSpacing/>
              <w:jc w:val="right"/>
              <w:rPr>
                <w:rFonts w:ascii="Times New Roman" w:eastAsia="Times New Roman" w:hAnsi="Times New Roman" w:cs="Times New Roman"/>
                <w:sz w:val="24"/>
                <w:szCs w:val="24"/>
                <w:lang w:eastAsia="ru-RU"/>
              </w:rPr>
            </w:pPr>
          </w:p>
        </w:tc>
        <w:tc>
          <w:tcPr>
            <w:tcW w:w="152" w:type="pct"/>
            <w:tcBorders>
              <w:top w:val="nil"/>
              <w:left w:val="nil"/>
              <w:bottom w:val="single" w:sz="4" w:space="0" w:color="auto"/>
              <w:right w:val="nil"/>
            </w:tcBorders>
            <w:shd w:val="clear" w:color="auto" w:fill="auto"/>
            <w:noWrap/>
            <w:vAlign w:val="bottom"/>
          </w:tcPr>
          <w:p w14:paraId="37FD1A37" w14:textId="5E381847"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71" w:type="pct"/>
            <w:tcBorders>
              <w:top w:val="nil"/>
              <w:left w:val="nil"/>
              <w:bottom w:val="nil"/>
              <w:right w:val="nil"/>
            </w:tcBorders>
            <w:shd w:val="clear" w:color="auto" w:fill="auto"/>
            <w:noWrap/>
            <w:vAlign w:val="bottom"/>
            <w:hideMark/>
          </w:tcPr>
          <w:p w14:paraId="03E38541" w14:textId="77777777" w:rsidR="00573425" w:rsidRPr="009511D3" w:rsidRDefault="00573425"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тыс.руб.</w:t>
            </w:r>
          </w:p>
        </w:tc>
        <w:tc>
          <w:tcPr>
            <w:tcW w:w="331" w:type="pct"/>
            <w:tcBorders>
              <w:top w:val="nil"/>
              <w:left w:val="nil"/>
              <w:bottom w:val="nil"/>
              <w:right w:val="nil"/>
            </w:tcBorders>
            <w:shd w:val="clear" w:color="auto" w:fill="auto"/>
            <w:noWrap/>
            <w:vAlign w:val="bottom"/>
            <w:hideMark/>
          </w:tcPr>
          <w:p w14:paraId="4A7BB6D9" w14:textId="77777777" w:rsidR="00573425" w:rsidRPr="009511D3" w:rsidRDefault="00573425" w:rsidP="009511D3">
            <w:pPr>
              <w:spacing w:after="0" w:line="240" w:lineRule="auto"/>
              <w:contextualSpacing/>
              <w:rPr>
                <w:rFonts w:ascii="Times New Roman" w:eastAsia="Times New Roman" w:hAnsi="Times New Roman" w:cs="Times New Roman"/>
                <w:sz w:val="24"/>
                <w:szCs w:val="24"/>
                <w:lang w:eastAsia="ru-RU"/>
              </w:rPr>
            </w:pPr>
          </w:p>
        </w:tc>
        <w:tc>
          <w:tcPr>
            <w:tcW w:w="1188" w:type="pct"/>
            <w:gridSpan w:val="3"/>
            <w:tcBorders>
              <w:top w:val="nil"/>
              <w:left w:val="nil"/>
              <w:bottom w:val="nil"/>
              <w:right w:val="nil"/>
            </w:tcBorders>
            <w:shd w:val="clear" w:color="auto" w:fill="auto"/>
            <w:noWrap/>
            <w:vAlign w:val="bottom"/>
            <w:hideMark/>
          </w:tcPr>
          <w:p w14:paraId="0722916E" w14:textId="77777777" w:rsidR="00573425" w:rsidRPr="009511D3" w:rsidRDefault="00573425"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Нормативные затраты труда машинистов</w:t>
            </w:r>
          </w:p>
        </w:tc>
        <w:tc>
          <w:tcPr>
            <w:tcW w:w="297" w:type="pct"/>
            <w:tcBorders>
              <w:top w:val="nil"/>
              <w:left w:val="nil"/>
              <w:bottom w:val="nil"/>
              <w:right w:val="nil"/>
            </w:tcBorders>
            <w:shd w:val="clear" w:color="auto" w:fill="auto"/>
            <w:noWrap/>
            <w:vAlign w:val="bottom"/>
            <w:hideMark/>
          </w:tcPr>
          <w:p w14:paraId="5431E055" w14:textId="77777777" w:rsidR="00573425" w:rsidRPr="009511D3" w:rsidRDefault="00573425" w:rsidP="009511D3">
            <w:pPr>
              <w:spacing w:after="0" w:line="240" w:lineRule="auto"/>
              <w:contextualSpacing/>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1877FFA3" w14:textId="77777777" w:rsidR="00573425" w:rsidRPr="009511D3" w:rsidRDefault="00573425" w:rsidP="009511D3">
            <w:pPr>
              <w:spacing w:after="0" w:line="240" w:lineRule="auto"/>
              <w:contextualSpacing/>
              <w:rPr>
                <w:rFonts w:ascii="Times New Roman" w:eastAsia="Times New Roman" w:hAnsi="Times New Roman" w:cs="Times New Roman"/>
                <w:sz w:val="24"/>
                <w:szCs w:val="24"/>
                <w:lang w:eastAsia="ru-RU"/>
              </w:rPr>
            </w:pPr>
          </w:p>
        </w:tc>
        <w:tc>
          <w:tcPr>
            <w:tcW w:w="628" w:type="pct"/>
            <w:gridSpan w:val="2"/>
            <w:tcBorders>
              <w:top w:val="single" w:sz="4" w:space="0" w:color="auto"/>
              <w:left w:val="nil"/>
              <w:bottom w:val="single" w:sz="4" w:space="0" w:color="auto"/>
              <w:right w:val="nil"/>
            </w:tcBorders>
            <w:shd w:val="clear" w:color="auto" w:fill="auto"/>
            <w:noWrap/>
            <w:vAlign w:val="bottom"/>
          </w:tcPr>
          <w:p w14:paraId="4E96D320" w14:textId="597E94F2" w:rsidR="00573425" w:rsidRPr="009511D3" w:rsidRDefault="00573425" w:rsidP="009511D3">
            <w:pPr>
              <w:spacing w:after="0" w:line="240" w:lineRule="auto"/>
              <w:contextualSpacing/>
              <w:jc w:val="right"/>
              <w:rPr>
                <w:rFonts w:ascii="Times New Roman" w:eastAsia="Times New Roman" w:hAnsi="Times New Roman" w:cs="Times New Roman"/>
                <w:sz w:val="24"/>
                <w:szCs w:val="24"/>
                <w:lang w:eastAsia="ru-RU"/>
              </w:rPr>
            </w:pPr>
          </w:p>
        </w:tc>
        <w:tc>
          <w:tcPr>
            <w:tcW w:w="371" w:type="pct"/>
            <w:tcBorders>
              <w:top w:val="nil"/>
              <w:left w:val="nil"/>
              <w:bottom w:val="nil"/>
              <w:right w:val="nil"/>
            </w:tcBorders>
            <w:shd w:val="clear" w:color="auto" w:fill="auto"/>
            <w:noWrap/>
            <w:vAlign w:val="bottom"/>
            <w:hideMark/>
          </w:tcPr>
          <w:p w14:paraId="0B2E5456" w14:textId="77777777" w:rsidR="00573425" w:rsidRPr="009511D3" w:rsidRDefault="00573425"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чел.час.</w:t>
            </w:r>
          </w:p>
        </w:tc>
      </w:tr>
      <w:tr w:rsidR="00573425" w:rsidRPr="009511D3" w14:paraId="247FA0F5" w14:textId="77777777" w:rsidTr="00FB21E4">
        <w:trPr>
          <w:trHeight w:val="240"/>
        </w:trPr>
        <w:tc>
          <w:tcPr>
            <w:tcW w:w="337" w:type="pct"/>
            <w:tcBorders>
              <w:top w:val="nil"/>
              <w:left w:val="nil"/>
              <w:bottom w:val="nil"/>
              <w:right w:val="nil"/>
            </w:tcBorders>
            <w:shd w:val="clear" w:color="auto" w:fill="auto"/>
            <w:noWrap/>
            <w:vAlign w:val="bottom"/>
            <w:hideMark/>
          </w:tcPr>
          <w:p w14:paraId="664CDFD3" w14:textId="77777777" w:rsidR="00573425" w:rsidRPr="009511D3" w:rsidRDefault="00573425" w:rsidP="009511D3">
            <w:pPr>
              <w:spacing w:after="0" w:line="240" w:lineRule="auto"/>
              <w:contextualSpacing/>
              <w:rPr>
                <w:rFonts w:ascii="Times New Roman" w:eastAsia="Times New Roman" w:hAnsi="Times New Roman" w:cs="Times New Roman"/>
                <w:sz w:val="24"/>
                <w:szCs w:val="24"/>
                <w:lang w:eastAsia="ru-RU"/>
              </w:rPr>
            </w:pPr>
          </w:p>
        </w:tc>
        <w:tc>
          <w:tcPr>
            <w:tcW w:w="703" w:type="pct"/>
            <w:tcBorders>
              <w:top w:val="nil"/>
              <w:left w:val="nil"/>
              <w:bottom w:val="nil"/>
              <w:right w:val="nil"/>
            </w:tcBorders>
            <w:shd w:val="clear" w:color="auto" w:fill="auto"/>
            <w:noWrap/>
            <w:vAlign w:val="bottom"/>
            <w:hideMark/>
          </w:tcPr>
          <w:p w14:paraId="2E339737" w14:textId="77777777" w:rsidR="00573425" w:rsidRPr="009511D3" w:rsidRDefault="00573425" w:rsidP="009511D3">
            <w:pPr>
              <w:spacing w:after="0" w:line="240" w:lineRule="auto"/>
              <w:contextualSpacing/>
              <w:rPr>
                <w:rFonts w:ascii="Times New Roman" w:eastAsia="Times New Roman" w:hAnsi="Times New Roman" w:cs="Times New Roman"/>
                <w:b/>
                <w:bCs/>
                <w:sz w:val="24"/>
                <w:szCs w:val="24"/>
                <w:lang w:eastAsia="ru-RU"/>
              </w:rPr>
            </w:pPr>
            <w:r w:rsidRPr="009511D3">
              <w:rPr>
                <w:rFonts w:ascii="Times New Roman" w:eastAsia="Times New Roman" w:hAnsi="Times New Roman" w:cs="Times New Roman"/>
                <w:b/>
                <w:bCs/>
                <w:sz w:val="24"/>
                <w:szCs w:val="24"/>
                <w:lang w:eastAsia="ru-RU"/>
              </w:rPr>
              <w:t>прочих затрат</w:t>
            </w:r>
          </w:p>
        </w:tc>
        <w:tc>
          <w:tcPr>
            <w:tcW w:w="282" w:type="pct"/>
            <w:tcBorders>
              <w:top w:val="nil"/>
              <w:left w:val="nil"/>
              <w:bottom w:val="single" w:sz="4" w:space="0" w:color="auto"/>
              <w:right w:val="nil"/>
            </w:tcBorders>
            <w:shd w:val="clear" w:color="auto" w:fill="auto"/>
            <w:noWrap/>
            <w:vAlign w:val="bottom"/>
          </w:tcPr>
          <w:p w14:paraId="0C3CF299" w14:textId="54017D2C" w:rsidR="00573425" w:rsidRPr="009511D3" w:rsidRDefault="00573425" w:rsidP="009511D3">
            <w:pPr>
              <w:spacing w:after="0" w:line="240" w:lineRule="auto"/>
              <w:contextualSpacing/>
              <w:jc w:val="right"/>
              <w:rPr>
                <w:rFonts w:ascii="Times New Roman" w:eastAsia="Times New Roman" w:hAnsi="Times New Roman" w:cs="Times New Roman"/>
                <w:sz w:val="24"/>
                <w:szCs w:val="24"/>
                <w:lang w:eastAsia="ru-RU"/>
              </w:rPr>
            </w:pPr>
          </w:p>
        </w:tc>
        <w:tc>
          <w:tcPr>
            <w:tcW w:w="152" w:type="pct"/>
            <w:tcBorders>
              <w:top w:val="nil"/>
              <w:left w:val="nil"/>
              <w:bottom w:val="single" w:sz="4" w:space="0" w:color="auto"/>
              <w:right w:val="nil"/>
            </w:tcBorders>
            <w:shd w:val="clear" w:color="auto" w:fill="auto"/>
            <w:noWrap/>
            <w:vAlign w:val="bottom"/>
          </w:tcPr>
          <w:p w14:paraId="1933945A" w14:textId="3E79716F"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71" w:type="pct"/>
            <w:tcBorders>
              <w:top w:val="nil"/>
              <w:left w:val="nil"/>
              <w:bottom w:val="nil"/>
              <w:right w:val="nil"/>
            </w:tcBorders>
            <w:shd w:val="clear" w:color="auto" w:fill="auto"/>
            <w:noWrap/>
            <w:vAlign w:val="bottom"/>
            <w:hideMark/>
          </w:tcPr>
          <w:p w14:paraId="6ACF0015" w14:textId="77777777" w:rsidR="00573425" w:rsidRPr="009511D3" w:rsidRDefault="00573425"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тыс.руб.</w:t>
            </w:r>
          </w:p>
        </w:tc>
        <w:tc>
          <w:tcPr>
            <w:tcW w:w="331" w:type="pct"/>
            <w:tcBorders>
              <w:top w:val="nil"/>
              <w:left w:val="nil"/>
              <w:bottom w:val="nil"/>
              <w:right w:val="nil"/>
            </w:tcBorders>
            <w:shd w:val="clear" w:color="auto" w:fill="auto"/>
            <w:noWrap/>
            <w:vAlign w:val="bottom"/>
            <w:hideMark/>
          </w:tcPr>
          <w:p w14:paraId="22431918" w14:textId="77777777" w:rsidR="00573425" w:rsidRPr="009511D3" w:rsidRDefault="00573425" w:rsidP="009511D3">
            <w:pPr>
              <w:spacing w:after="0" w:line="240" w:lineRule="auto"/>
              <w:contextualSpacing/>
              <w:rPr>
                <w:rFonts w:ascii="Times New Roman" w:eastAsia="Times New Roman" w:hAnsi="Times New Roman" w:cs="Times New Roman"/>
                <w:sz w:val="24"/>
                <w:szCs w:val="24"/>
                <w:lang w:eastAsia="ru-RU"/>
              </w:rPr>
            </w:pPr>
          </w:p>
        </w:tc>
        <w:tc>
          <w:tcPr>
            <w:tcW w:w="289" w:type="pct"/>
            <w:tcBorders>
              <w:top w:val="nil"/>
              <w:left w:val="nil"/>
              <w:bottom w:val="nil"/>
              <w:right w:val="nil"/>
            </w:tcBorders>
            <w:shd w:val="clear" w:color="auto" w:fill="auto"/>
            <w:noWrap/>
            <w:vAlign w:val="bottom"/>
            <w:hideMark/>
          </w:tcPr>
          <w:p w14:paraId="0326841D" w14:textId="77777777" w:rsidR="00573425" w:rsidRPr="009511D3" w:rsidRDefault="00573425" w:rsidP="009511D3">
            <w:pPr>
              <w:spacing w:after="0" w:line="240" w:lineRule="auto"/>
              <w:contextualSpacing/>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77A71091" w14:textId="77777777" w:rsidR="00573425" w:rsidRPr="009511D3" w:rsidRDefault="00573425" w:rsidP="009511D3">
            <w:pPr>
              <w:spacing w:after="0" w:line="240" w:lineRule="auto"/>
              <w:contextualSpacing/>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noWrap/>
            <w:vAlign w:val="bottom"/>
            <w:hideMark/>
          </w:tcPr>
          <w:p w14:paraId="5F33882E" w14:textId="77777777" w:rsidR="00573425" w:rsidRPr="009511D3" w:rsidRDefault="00573425" w:rsidP="009511D3">
            <w:pPr>
              <w:spacing w:after="0" w:line="240" w:lineRule="auto"/>
              <w:contextualSpacing/>
              <w:rPr>
                <w:rFonts w:ascii="Times New Roman" w:eastAsia="Times New Roman" w:hAnsi="Times New Roman" w:cs="Times New Roman"/>
                <w:sz w:val="24"/>
                <w:szCs w:val="24"/>
                <w:lang w:eastAsia="ru-RU"/>
              </w:rPr>
            </w:pPr>
          </w:p>
        </w:tc>
        <w:tc>
          <w:tcPr>
            <w:tcW w:w="297" w:type="pct"/>
            <w:tcBorders>
              <w:top w:val="nil"/>
              <w:left w:val="nil"/>
              <w:bottom w:val="nil"/>
              <w:right w:val="nil"/>
            </w:tcBorders>
            <w:shd w:val="clear" w:color="auto" w:fill="auto"/>
            <w:noWrap/>
            <w:vAlign w:val="bottom"/>
            <w:hideMark/>
          </w:tcPr>
          <w:p w14:paraId="56FC4711" w14:textId="77777777" w:rsidR="00573425" w:rsidRPr="009511D3" w:rsidRDefault="00573425" w:rsidP="009511D3">
            <w:pPr>
              <w:spacing w:after="0" w:line="240" w:lineRule="auto"/>
              <w:contextualSpacing/>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273F48C5" w14:textId="77777777" w:rsidR="00573425" w:rsidRPr="009511D3" w:rsidRDefault="00573425" w:rsidP="009511D3">
            <w:pPr>
              <w:spacing w:after="0" w:line="240" w:lineRule="auto"/>
              <w:contextualSpacing/>
              <w:rPr>
                <w:rFonts w:ascii="Times New Roman" w:eastAsia="Times New Roman" w:hAnsi="Times New Roman" w:cs="Times New Roman"/>
                <w:sz w:val="24"/>
                <w:szCs w:val="24"/>
                <w:lang w:eastAsia="ru-RU"/>
              </w:rPr>
            </w:pPr>
          </w:p>
        </w:tc>
        <w:tc>
          <w:tcPr>
            <w:tcW w:w="628" w:type="pct"/>
            <w:gridSpan w:val="2"/>
            <w:tcBorders>
              <w:top w:val="single" w:sz="4" w:space="0" w:color="auto"/>
              <w:left w:val="nil"/>
              <w:bottom w:val="single" w:sz="4" w:space="0" w:color="auto"/>
              <w:right w:val="nil"/>
            </w:tcBorders>
            <w:shd w:val="clear" w:color="auto" w:fill="auto"/>
            <w:noWrap/>
            <w:vAlign w:val="bottom"/>
            <w:hideMark/>
          </w:tcPr>
          <w:p w14:paraId="41D76F21" w14:textId="77777777" w:rsidR="00573425" w:rsidRPr="009511D3" w:rsidRDefault="00573425" w:rsidP="009511D3">
            <w:pPr>
              <w:spacing w:after="0" w:line="240" w:lineRule="auto"/>
              <w:contextualSpacing/>
              <w:jc w:val="center"/>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xml:space="preserve">  </w:t>
            </w:r>
          </w:p>
        </w:tc>
        <w:tc>
          <w:tcPr>
            <w:tcW w:w="371" w:type="pct"/>
            <w:tcBorders>
              <w:top w:val="nil"/>
              <w:left w:val="nil"/>
              <w:bottom w:val="nil"/>
              <w:right w:val="nil"/>
            </w:tcBorders>
            <w:shd w:val="clear" w:color="auto" w:fill="auto"/>
            <w:noWrap/>
            <w:vAlign w:val="bottom"/>
            <w:hideMark/>
          </w:tcPr>
          <w:p w14:paraId="00CF1C5C" w14:textId="77777777" w:rsidR="00573425" w:rsidRPr="009511D3" w:rsidRDefault="00573425" w:rsidP="009511D3">
            <w:pPr>
              <w:spacing w:after="0" w:line="240" w:lineRule="auto"/>
              <w:contextualSpacing/>
              <w:jc w:val="center"/>
              <w:rPr>
                <w:rFonts w:ascii="Times New Roman" w:eastAsia="Times New Roman" w:hAnsi="Times New Roman" w:cs="Times New Roman"/>
                <w:sz w:val="24"/>
                <w:szCs w:val="24"/>
                <w:lang w:eastAsia="ru-RU"/>
              </w:rPr>
            </w:pPr>
          </w:p>
        </w:tc>
      </w:tr>
      <w:tr w:rsidR="00573425" w:rsidRPr="009511D3" w14:paraId="30B025D8" w14:textId="77777777" w:rsidTr="00FB21E4">
        <w:trPr>
          <w:trHeight w:val="150"/>
        </w:trPr>
        <w:tc>
          <w:tcPr>
            <w:tcW w:w="337" w:type="pct"/>
            <w:tcBorders>
              <w:top w:val="nil"/>
              <w:left w:val="nil"/>
              <w:bottom w:val="nil"/>
              <w:right w:val="nil"/>
            </w:tcBorders>
            <w:shd w:val="clear" w:color="auto" w:fill="auto"/>
            <w:noWrap/>
            <w:vAlign w:val="center"/>
            <w:hideMark/>
          </w:tcPr>
          <w:p w14:paraId="4F4E9EF0" w14:textId="77777777" w:rsidR="00573425" w:rsidRPr="009511D3" w:rsidRDefault="00573425" w:rsidP="009511D3">
            <w:pPr>
              <w:spacing w:after="0" w:line="240" w:lineRule="auto"/>
              <w:contextualSpacing/>
              <w:rPr>
                <w:rFonts w:ascii="Times New Roman" w:eastAsia="Times New Roman" w:hAnsi="Times New Roman" w:cs="Times New Roman"/>
                <w:sz w:val="24"/>
                <w:szCs w:val="24"/>
                <w:lang w:eastAsia="ru-RU"/>
              </w:rPr>
            </w:pPr>
          </w:p>
        </w:tc>
        <w:tc>
          <w:tcPr>
            <w:tcW w:w="703" w:type="pct"/>
            <w:tcBorders>
              <w:top w:val="nil"/>
              <w:left w:val="nil"/>
              <w:bottom w:val="nil"/>
              <w:right w:val="nil"/>
            </w:tcBorders>
            <w:shd w:val="clear" w:color="auto" w:fill="auto"/>
            <w:noWrap/>
            <w:vAlign w:val="bottom"/>
            <w:hideMark/>
          </w:tcPr>
          <w:p w14:paraId="16342A8E" w14:textId="77777777" w:rsidR="00573425" w:rsidRPr="009511D3" w:rsidRDefault="00573425" w:rsidP="009511D3">
            <w:pPr>
              <w:spacing w:after="0" w:line="240" w:lineRule="auto"/>
              <w:contextualSpacing/>
              <w:rPr>
                <w:rFonts w:ascii="Times New Roman" w:eastAsia="Times New Roman" w:hAnsi="Times New Roman" w:cs="Times New Roman"/>
                <w:sz w:val="24"/>
                <w:szCs w:val="24"/>
                <w:lang w:eastAsia="ru-RU"/>
              </w:rPr>
            </w:pPr>
          </w:p>
        </w:tc>
        <w:tc>
          <w:tcPr>
            <w:tcW w:w="282" w:type="pct"/>
            <w:tcBorders>
              <w:top w:val="nil"/>
              <w:left w:val="nil"/>
              <w:bottom w:val="nil"/>
              <w:right w:val="nil"/>
            </w:tcBorders>
            <w:shd w:val="clear" w:color="auto" w:fill="auto"/>
            <w:noWrap/>
            <w:vAlign w:val="bottom"/>
            <w:hideMark/>
          </w:tcPr>
          <w:p w14:paraId="6A513EC8" w14:textId="77777777" w:rsidR="00573425" w:rsidRPr="009511D3" w:rsidRDefault="00573425" w:rsidP="009511D3">
            <w:pPr>
              <w:spacing w:after="0" w:line="240" w:lineRule="auto"/>
              <w:contextualSpacing/>
              <w:rPr>
                <w:rFonts w:ascii="Times New Roman" w:eastAsia="Times New Roman" w:hAnsi="Times New Roman" w:cs="Times New Roman"/>
                <w:sz w:val="24"/>
                <w:szCs w:val="24"/>
                <w:lang w:eastAsia="ru-RU"/>
              </w:rPr>
            </w:pPr>
          </w:p>
        </w:tc>
        <w:tc>
          <w:tcPr>
            <w:tcW w:w="152" w:type="pct"/>
            <w:tcBorders>
              <w:top w:val="nil"/>
              <w:left w:val="nil"/>
              <w:bottom w:val="nil"/>
              <w:right w:val="nil"/>
            </w:tcBorders>
            <w:shd w:val="clear" w:color="auto" w:fill="auto"/>
            <w:noWrap/>
            <w:vAlign w:val="bottom"/>
            <w:hideMark/>
          </w:tcPr>
          <w:p w14:paraId="49E27D82" w14:textId="77777777" w:rsidR="00573425" w:rsidRPr="009511D3" w:rsidRDefault="00573425" w:rsidP="009511D3">
            <w:pPr>
              <w:spacing w:after="0" w:line="240" w:lineRule="auto"/>
              <w:contextualSpacing/>
              <w:rPr>
                <w:rFonts w:ascii="Times New Roman" w:eastAsia="Times New Roman" w:hAnsi="Times New Roman" w:cs="Times New Roman"/>
                <w:sz w:val="24"/>
                <w:szCs w:val="24"/>
                <w:lang w:eastAsia="ru-RU"/>
              </w:rPr>
            </w:pPr>
          </w:p>
        </w:tc>
        <w:tc>
          <w:tcPr>
            <w:tcW w:w="271" w:type="pct"/>
            <w:tcBorders>
              <w:top w:val="nil"/>
              <w:left w:val="nil"/>
              <w:bottom w:val="nil"/>
              <w:right w:val="nil"/>
            </w:tcBorders>
            <w:shd w:val="clear" w:color="auto" w:fill="auto"/>
            <w:noWrap/>
            <w:vAlign w:val="bottom"/>
            <w:hideMark/>
          </w:tcPr>
          <w:p w14:paraId="10F5D1ED" w14:textId="77777777" w:rsidR="00573425" w:rsidRPr="009511D3" w:rsidRDefault="00573425" w:rsidP="009511D3">
            <w:pPr>
              <w:spacing w:after="0" w:line="240" w:lineRule="auto"/>
              <w:contextualSpacing/>
              <w:rPr>
                <w:rFonts w:ascii="Times New Roman" w:eastAsia="Times New Roman" w:hAnsi="Times New Roman" w:cs="Times New Roman"/>
                <w:sz w:val="24"/>
                <w:szCs w:val="24"/>
                <w:lang w:eastAsia="ru-RU"/>
              </w:rPr>
            </w:pPr>
          </w:p>
        </w:tc>
        <w:tc>
          <w:tcPr>
            <w:tcW w:w="331" w:type="pct"/>
            <w:tcBorders>
              <w:top w:val="nil"/>
              <w:left w:val="nil"/>
              <w:bottom w:val="nil"/>
              <w:right w:val="nil"/>
            </w:tcBorders>
            <w:shd w:val="clear" w:color="auto" w:fill="auto"/>
            <w:noWrap/>
            <w:vAlign w:val="bottom"/>
            <w:hideMark/>
          </w:tcPr>
          <w:p w14:paraId="41832194" w14:textId="77777777" w:rsidR="00573425" w:rsidRPr="009511D3" w:rsidRDefault="00573425" w:rsidP="009511D3">
            <w:pPr>
              <w:spacing w:after="0" w:line="240" w:lineRule="auto"/>
              <w:contextualSpacing/>
              <w:rPr>
                <w:rFonts w:ascii="Times New Roman" w:eastAsia="Times New Roman" w:hAnsi="Times New Roman" w:cs="Times New Roman"/>
                <w:sz w:val="24"/>
                <w:szCs w:val="24"/>
                <w:lang w:eastAsia="ru-RU"/>
              </w:rPr>
            </w:pPr>
          </w:p>
        </w:tc>
        <w:tc>
          <w:tcPr>
            <w:tcW w:w="289" w:type="pct"/>
            <w:tcBorders>
              <w:top w:val="nil"/>
              <w:left w:val="nil"/>
              <w:bottom w:val="nil"/>
              <w:right w:val="nil"/>
            </w:tcBorders>
            <w:shd w:val="clear" w:color="auto" w:fill="auto"/>
            <w:noWrap/>
            <w:vAlign w:val="bottom"/>
            <w:hideMark/>
          </w:tcPr>
          <w:p w14:paraId="5EABF23F" w14:textId="77777777" w:rsidR="00573425" w:rsidRPr="009511D3" w:rsidRDefault="00573425" w:rsidP="009511D3">
            <w:pPr>
              <w:spacing w:after="0" w:line="240" w:lineRule="auto"/>
              <w:contextualSpacing/>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05793FAB" w14:textId="77777777" w:rsidR="00573425" w:rsidRPr="009511D3" w:rsidRDefault="00573425" w:rsidP="009511D3">
            <w:pPr>
              <w:spacing w:after="0" w:line="240" w:lineRule="auto"/>
              <w:contextualSpacing/>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noWrap/>
            <w:vAlign w:val="bottom"/>
            <w:hideMark/>
          </w:tcPr>
          <w:p w14:paraId="178C425D" w14:textId="77777777" w:rsidR="00573425" w:rsidRPr="009511D3" w:rsidRDefault="00573425" w:rsidP="009511D3">
            <w:pPr>
              <w:spacing w:after="0" w:line="240" w:lineRule="auto"/>
              <w:contextualSpacing/>
              <w:rPr>
                <w:rFonts w:ascii="Times New Roman" w:eastAsia="Times New Roman" w:hAnsi="Times New Roman" w:cs="Times New Roman"/>
                <w:sz w:val="24"/>
                <w:szCs w:val="24"/>
                <w:lang w:eastAsia="ru-RU"/>
              </w:rPr>
            </w:pPr>
          </w:p>
        </w:tc>
        <w:tc>
          <w:tcPr>
            <w:tcW w:w="297" w:type="pct"/>
            <w:tcBorders>
              <w:top w:val="nil"/>
              <w:left w:val="nil"/>
              <w:bottom w:val="nil"/>
              <w:right w:val="nil"/>
            </w:tcBorders>
            <w:shd w:val="clear" w:color="auto" w:fill="auto"/>
            <w:noWrap/>
            <w:vAlign w:val="bottom"/>
            <w:hideMark/>
          </w:tcPr>
          <w:p w14:paraId="7ADAA8F2" w14:textId="77777777" w:rsidR="00573425" w:rsidRPr="009511D3" w:rsidRDefault="00573425" w:rsidP="009511D3">
            <w:pPr>
              <w:spacing w:after="0" w:line="240" w:lineRule="auto"/>
              <w:contextualSpacing/>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319050D7" w14:textId="77777777" w:rsidR="00573425" w:rsidRPr="009511D3" w:rsidRDefault="00573425" w:rsidP="009511D3">
            <w:pPr>
              <w:spacing w:after="0" w:line="240" w:lineRule="auto"/>
              <w:contextualSpacing/>
              <w:rPr>
                <w:rFonts w:ascii="Times New Roman" w:eastAsia="Times New Roman" w:hAnsi="Times New Roman" w:cs="Times New Roman"/>
                <w:sz w:val="24"/>
                <w:szCs w:val="24"/>
                <w:lang w:eastAsia="ru-RU"/>
              </w:rPr>
            </w:pPr>
          </w:p>
        </w:tc>
        <w:tc>
          <w:tcPr>
            <w:tcW w:w="347" w:type="pct"/>
            <w:tcBorders>
              <w:top w:val="nil"/>
              <w:left w:val="nil"/>
              <w:bottom w:val="nil"/>
              <w:right w:val="nil"/>
            </w:tcBorders>
            <w:shd w:val="clear" w:color="auto" w:fill="auto"/>
            <w:noWrap/>
            <w:vAlign w:val="bottom"/>
            <w:hideMark/>
          </w:tcPr>
          <w:p w14:paraId="087A0494" w14:textId="77777777" w:rsidR="00573425" w:rsidRPr="009511D3" w:rsidRDefault="00573425" w:rsidP="009511D3">
            <w:pPr>
              <w:spacing w:after="0" w:line="240" w:lineRule="auto"/>
              <w:contextualSpacing/>
              <w:rPr>
                <w:rFonts w:ascii="Times New Roman" w:eastAsia="Times New Roman" w:hAnsi="Times New Roman" w:cs="Times New Roman"/>
                <w:sz w:val="24"/>
                <w:szCs w:val="24"/>
                <w:lang w:eastAsia="ru-RU"/>
              </w:rPr>
            </w:pPr>
          </w:p>
        </w:tc>
        <w:tc>
          <w:tcPr>
            <w:tcW w:w="281" w:type="pct"/>
            <w:tcBorders>
              <w:top w:val="nil"/>
              <w:left w:val="nil"/>
              <w:bottom w:val="nil"/>
              <w:right w:val="nil"/>
            </w:tcBorders>
            <w:shd w:val="clear" w:color="auto" w:fill="auto"/>
            <w:noWrap/>
            <w:vAlign w:val="bottom"/>
            <w:hideMark/>
          </w:tcPr>
          <w:p w14:paraId="4C0E4548" w14:textId="77777777" w:rsidR="00573425" w:rsidRPr="009511D3" w:rsidRDefault="00573425" w:rsidP="009511D3">
            <w:pPr>
              <w:spacing w:after="0" w:line="240" w:lineRule="auto"/>
              <w:contextualSpacing/>
              <w:rPr>
                <w:rFonts w:ascii="Times New Roman" w:eastAsia="Times New Roman" w:hAnsi="Times New Roman" w:cs="Times New Roman"/>
                <w:sz w:val="24"/>
                <w:szCs w:val="24"/>
                <w:lang w:eastAsia="ru-RU"/>
              </w:rPr>
            </w:pPr>
          </w:p>
        </w:tc>
        <w:tc>
          <w:tcPr>
            <w:tcW w:w="371" w:type="pct"/>
            <w:tcBorders>
              <w:top w:val="nil"/>
              <w:left w:val="nil"/>
              <w:bottom w:val="nil"/>
              <w:right w:val="nil"/>
            </w:tcBorders>
            <w:shd w:val="clear" w:color="auto" w:fill="auto"/>
            <w:noWrap/>
            <w:vAlign w:val="bottom"/>
            <w:hideMark/>
          </w:tcPr>
          <w:p w14:paraId="5A84B8BE" w14:textId="77777777" w:rsidR="00573425" w:rsidRPr="009511D3" w:rsidRDefault="00573425" w:rsidP="009511D3">
            <w:pPr>
              <w:spacing w:after="0" w:line="240" w:lineRule="auto"/>
              <w:contextualSpacing/>
              <w:rPr>
                <w:rFonts w:ascii="Times New Roman" w:eastAsia="Times New Roman" w:hAnsi="Times New Roman" w:cs="Times New Roman"/>
                <w:sz w:val="24"/>
                <w:szCs w:val="24"/>
                <w:lang w:eastAsia="ru-RU"/>
              </w:rPr>
            </w:pPr>
          </w:p>
        </w:tc>
      </w:tr>
      <w:tr w:rsidR="00573425" w:rsidRPr="009511D3" w14:paraId="53787731" w14:textId="77777777" w:rsidTr="00FB21E4">
        <w:trPr>
          <w:trHeight w:val="465"/>
        </w:trPr>
        <w:tc>
          <w:tcPr>
            <w:tcW w:w="337"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0A89A9F" w14:textId="04421335" w:rsidR="00573425" w:rsidRPr="009511D3" w:rsidRDefault="009C7395"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w:t>
            </w:r>
            <w:r w:rsidR="00573425" w:rsidRPr="009511D3">
              <w:rPr>
                <w:rFonts w:ascii="Times New Roman" w:eastAsia="Times New Roman" w:hAnsi="Times New Roman" w:cs="Times New Roman"/>
                <w:color w:val="000000"/>
                <w:sz w:val="24"/>
                <w:szCs w:val="24"/>
                <w:lang w:eastAsia="ru-RU"/>
              </w:rPr>
              <w:t>п/п</w:t>
            </w:r>
          </w:p>
        </w:tc>
        <w:tc>
          <w:tcPr>
            <w:tcW w:w="703"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F40A6B9" w14:textId="77777777"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Обоснование</w:t>
            </w:r>
          </w:p>
        </w:tc>
        <w:tc>
          <w:tcPr>
            <w:tcW w:w="705"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E48BC7B" w14:textId="77777777"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Наименование работ и затрат</w:t>
            </w:r>
          </w:p>
        </w:tc>
        <w:tc>
          <w:tcPr>
            <w:tcW w:w="331"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7739A25" w14:textId="77777777"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Единица измерения</w:t>
            </w:r>
          </w:p>
        </w:tc>
        <w:tc>
          <w:tcPr>
            <w:tcW w:w="1188"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8ED40A6" w14:textId="77777777"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Количество</w:t>
            </w:r>
          </w:p>
        </w:tc>
        <w:tc>
          <w:tcPr>
            <w:tcW w:w="1084"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0D61DE3" w14:textId="77777777"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Сметная стоимость в базисном уровне цен (в текущем уровне цен (гр. 8) для ресурсов, </w:t>
            </w:r>
            <w:r w:rsidRPr="009511D3">
              <w:rPr>
                <w:rFonts w:ascii="Times New Roman" w:eastAsia="Times New Roman" w:hAnsi="Times New Roman" w:cs="Times New Roman"/>
                <w:color w:val="000000"/>
                <w:sz w:val="24"/>
                <w:szCs w:val="24"/>
                <w:lang w:eastAsia="ru-RU"/>
              </w:rPr>
              <w:lastRenderedPageBreak/>
              <w:t>отсутствующих в ФРСН), руб.</w:t>
            </w:r>
          </w:p>
        </w:tc>
        <w:tc>
          <w:tcPr>
            <w:tcW w:w="281"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145516C" w14:textId="77777777"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lastRenderedPageBreak/>
              <w:t>Индексы</w:t>
            </w:r>
          </w:p>
        </w:tc>
        <w:tc>
          <w:tcPr>
            <w:tcW w:w="371"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B5192C6" w14:textId="77777777"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Сметная стоимость в </w:t>
            </w:r>
            <w:r w:rsidRPr="009511D3">
              <w:rPr>
                <w:rFonts w:ascii="Times New Roman" w:eastAsia="Times New Roman" w:hAnsi="Times New Roman" w:cs="Times New Roman"/>
                <w:color w:val="000000"/>
                <w:sz w:val="24"/>
                <w:szCs w:val="24"/>
                <w:lang w:eastAsia="ru-RU"/>
              </w:rPr>
              <w:lastRenderedPageBreak/>
              <w:t>текущем уровне цен, руб.</w:t>
            </w:r>
          </w:p>
        </w:tc>
      </w:tr>
      <w:tr w:rsidR="00573425" w:rsidRPr="009511D3" w14:paraId="71F283EE" w14:textId="77777777" w:rsidTr="00FB21E4">
        <w:trPr>
          <w:trHeight w:val="570"/>
        </w:trPr>
        <w:tc>
          <w:tcPr>
            <w:tcW w:w="337" w:type="pct"/>
            <w:vMerge/>
            <w:tcBorders>
              <w:top w:val="single" w:sz="4" w:space="0" w:color="auto"/>
              <w:left w:val="single" w:sz="4" w:space="0" w:color="auto"/>
              <w:bottom w:val="single" w:sz="4" w:space="0" w:color="auto"/>
              <w:right w:val="single" w:sz="4" w:space="0" w:color="auto"/>
            </w:tcBorders>
            <w:vAlign w:val="center"/>
            <w:hideMark/>
          </w:tcPr>
          <w:p w14:paraId="4F8174A8"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p>
        </w:tc>
        <w:tc>
          <w:tcPr>
            <w:tcW w:w="703" w:type="pct"/>
            <w:vMerge/>
            <w:tcBorders>
              <w:top w:val="single" w:sz="4" w:space="0" w:color="auto"/>
              <w:left w:val="single" w:sz="4" w:space="0" w:color="auto"/>
              <w:bottom w:val="single" w:sz="4" w:space="0" w:color="auto"/>
              <w:right w:val="single" w:sz="4" w:space="0" w:color="auto"/>
            </w:tcBorders>
            <w:vAlign w:val="center"/>
            <w:hideMark/>
          </w:tcPr>
          <w:p w14:paraId="3465336A"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p>
        </w:tc>
        <w:tc>
          <w:tcPr>
            <w:tcW w:w="705" w:type="pct"/>
            <w:gridSpan w:val="3"/>
            <w:vMerge/>
            <w:tcBorders>
              <w:top w:val="single" w:sz="4" w:space="0" w:color="auto"/>
              <w:left w:val="single" w:sz="4" w:space="0" w:color="auto"/>
              <w:bottom w:val="single" w:sz="4" w:space="0" w:color="auto"/>
              <w:right w:val="single" w:sz="4" w:space="0" w:color="auto"/>
            </w:tcBorders>
            <w:vAlign w:val="center"/>
            <w:hideMark/>
          </w:tcPr>
          <w:p w14:paraId="29722FF1"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p>
        </w:tc>
        <w:tc>
          <w:tcPr>
            <w:tcW w:w="331" w:type="pct"/>
            <w:vMerge/>
            <w:tcBorders>
              <w:top w:val="single" w:sz="4" w:space="0" w:color="auto"/>
              <w:left w:val="single" w:sz="4" w:space="0" w:color="auto"/>
              <w:bottom w:val="single" w:sz="4" w:space="0" w:color="auto"/>
              <w:right w:val="single" w:sz="4" w:space="0" w:color="auto"/>
            </w:tcBorders>
            <w:vAlign w:val="center"/>
            <w:hideMark/>
          </w:tcPr>
          <w:p w14:paraId="1CA60080"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p>
        </w:tc>
        <w:tc>
          <w:tcPr>
            <w:tcW w:w="1188" w:type="pct"/>
            <w:gridSpan w:val="3"/>
            <w:vMerge/>
            <w:tcBorders>
              <w:top w:val="single" w:sz="4" w:space="0" w:color="auto"/>
              <w:left w:val="single" w:sz="4" w:space="0" w:color="auto"/>
              <w:bottom w:val="single" w:sz="4" w:space="0" w:color="auto"/>
              <w:right w:val="single" w:sz="4" w:space="0" w:color="auto"/>
            </w:tcBorders>
            <w:vAlign w:val="center"/>
            <w:hideMark/>
          </w:tcPr>
          <w:p w14:paraId="276E0113"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p>
        </w:tc>
        <w:tc>
          <w:tcPr>
            <w:tcW w:w="1084" w:type="pct"/>
            <w:gridSpan w:val="3"/>
            <w:vMerge/>
            <w:tcBorders>
              <w:top w:val="single" w:sz="4" w:space="0" w:color="auto"/>
              <w:left w:val="single" w:sz="4" w:space="0" w:color="auto"/>
              <w:bottom w:val="single" w:sz="4" w:space="0" w:color="auto"/>
              <w:right w:val="single" w:sz="4" w:space="0" w:color="auto"/>
            </w:tcBorders>
            <w:vAlign w:val="center"/>
            <w:hideMark/>
          </w:tcPr>
          <w:p w14:paraId="422BEFD2"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p>
        </w:tc>
        <w:tc>
          <w:tcPr>
            <w:tcW w:w="281" w:type="pct"/>
            <w:vMerge/>
            <w:tcBorders>
              <w:top w:val="single" w:sz="4" w:space="0" w:color="auto"/>
              <w:left w:val="single" w:sz="4" w:space="0" w:color="auto"/>
              <w:bottom w:val="single" w:sz="4" w:space="0" w:color="auto"/>
              <w:right w:val="single" w:sz="4" w:space="0" w:color="auto"/>
            </w:tcBorders>
            <w:vAlign w:val="center"/>
            <w:hideMark/>
          </w:tcPr>
          <w:p w14:paraId="2A9C34CA"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p>
        </w:tc>
        <w:tc>
          <w:tcPr>
            <w:tcW w:w="371" w:type="pct"/>
            <w:vMerge/>
            <w:tcBorders>
              <w:top w:val="single" w:sz="4" w:space="0" w:color="auto"/>
              <w:left w:val="single" w:sz="4" w:space="0" w:color="auto"/>
              <w:bottom w:val="single" w:sz="4" w:space="0" w:color="auto"/>
              <w:right w:val="single" w:sz="4" w:space="0" w:color="auto"/>
            </w:tcBorders>
            <w:vAlign w:val="center"/>
            <w:hideMark/>
          </w:tcPr>
          <w:p w14:paraId="45A1F9A2"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p>
        </w:tc>
      </w:tr>
      <w:tr w:rsidR="00573425" w:rsidRPr="009511D3" w14:paraId="6FE6B422" w14:textId="77777777" w:rsidTr="00FB21E4">
        <w:trPr>
          <w:trHeight w:val="450"/>
        </w:trPr>
        <w:tc>
          <w:tcPr>
            <w:tcW w:w="337" w:type="pct"/>
            <w:vMerge/>
            <w:tcBorders>
              <w:top w:val="single" w:sz="4" w:space="0" w:color="auto"/>
              <w:left w:val="single" w:sz="4" w:space="0" w:color="auto"/>
              <w:bottom w:val="single" w:sz="4" w:space="0" w:color="auto"/>
              <w:right w:val="single" w:sz="4" w:space="0" w:color="auto"/>
            </w:tcBorders>
            <w:vAlign w:val="center"/>
            <w:hideMark/>
          </w:tcPr>
          <w:p w14:paraId="7FBC379F"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p>
        </w:tc>
        <w:tc>
          <w:tcPr>
            <w:tcW w:w="703" w:type="pct"/>
            <w:vMerge/>
            <w:tcBorders>
              <w:top w:val="single" w:sz="4" w:space="0" w:color="auto"/>
              <w:left w:val="single" w:sz="4" w:space="0" w:color="auto"/>
              <w:bottom w:val="single" w:sz="4" w:space="0" w:color="auto"/>
              <w:right w:val="single" w:sz="4" w:space="0" w:color="auto"/>
            </w:tcBorders>
            <w:vAlign w:val="center"/>
            <w:hideMark/>
          </w:tcPr>
          <w:p w14:paraId="72AEB9D5"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p>
        </w:tc>
        <w:tc>
          <w:tcPr>
            <w:tcW w:w="705" w:type="pct"/>
            <w:gridSpan w:val="3"/>
            <w:vMerge/>
            <w:tcBorders>
              <w:top w:val="single" w:sz="4" w:space="0" w:color="auto"/>
              <w:left w:val="single" w:sz="4" w:space="0" w:color="auto"/>
              <w:bottom w:val="single" w:sz="4" w:space="0" w:color="auto"/>
              <w:right w:val="single" w:sz="4" w:space="0" w:color="auto"/>
            </w:tcBorders>
            <w:vAlign w:val="center"/>
            <w:hideMark/>
          </w:tcPr>
          <w:p w14:paraId="341C0FF3"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p>
        </w:tc>
        <w:tc>
          <w:tcPr>
            <w:tcW w:w="331" w:type="pct"/>
            <w:vMerge/>
            <w:tcBorders>
              <w:top w:val="single" w:sz="4" w:space="0" w:color="auto"/>
              <w:left w:val="single" w:sz="4" w:space="0" w:color="auto"/>
              <w:bottom w:val="single" w:sz="4" w:space="0" w:color="auto"/>
              <w:right w:val="single" w:sz="4" w:space="0" w:color="auto"/>
            </w:tcBorders>
            <w:vAlign w:val="center"/>
            <w:hideMark/>
          </w:tcPr>
          <w:p w14:paraId="339CA296"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p>
        </w:tc>
        <w:tc>
          <w:tcPr>
            <w:tcW w:w="289" w:type="pct"/>
            <w:tcBorders>
              <w:top w:val="nil"/>
              <w:left w:val="nil"/>
              <w:bottom w:val="single" w:sz="4" w:space="0" w:color="auto"/>
              <w:right w:val="single" w:sz="4" w:space="0" w:color="auto"/>
            </w:tcBorders>
            <w:shd w:val="clear" w:color="auto" w:fill="auto"/>
            <w:vAlign w:val="center"/>
            <w:hideMark/>
          </w:tcPr>
          <w:p w14:paraId="1B162F02" w14:textId="77777777"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на единицу</w:t>
            </w:r>
          </w:p>
        </w:tc>
        <w:tc>
          <w:tcPr>
            <w:tcW w:w="440" w:type="pct"/>
            <w:tcBorders>
              <w:top w:val="nil"/>
              <w:left w:val="nil"/>
              <w:bottom w:val="single" w:sz="4" w:space="0" w:color="auto"/>
              <w:right w:val="single" w:sz="4" w:space="0" w:color="auto"/>
            </w:tcBorders>
            <w:shd w:val="clear" w:color="auto" w:fill="auto"/>
            <w:vAlign w:val="center"/>
            <w:hideMark/>
          </w:tcPr>
          <w:p w14:paraId="3D162363" w14:textId="77777777"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коэффициенты</w:t>
            </w:r>
          </w:p>
        </w:tc>
        <w:tc>
          <w:tcPr>
            <w:tcW w:w="459" w:type="pct"/>
            <w:tcBorders>
              <w:top w:val="nil"/>
              <w:left w:val="nil"/>
              <w:bottom w:val="single" w:sz="4" w:space="0" w:color="auto"/>
              <w:right w:val="single" w:sz="4" w:space="0" w:color="auto"/>
            </w:tcBorders>
            <w:shd w:val="clear" w:color="auto" w:fill="auto"/>
            <w:vAlign w:val="center"/>
            <w:hideMark/>
          </w:tcPr>
          <w:p w14:paraId="155867A2" w14:textId="77777777"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всего с учетом коэффициентов</w:t>
            </w:r>
          </w:p>
        </w:tc>
        <w:tc>
          <w:tcPr>
            <w:tcW w:w="297" w:type="pct"/>
            <w:tcBorders>
              <w:top w:val="nil"/>
              <w:left w:val="nil"/>
              <w:bottom w:val="single" w:sz="4" w:space="0" w:color="auto"/>
              <w:right w:val="single" w:sz="4" w:space="0" w:color="auto"/>
            </w:tcBorders>
            <w:shd w:val="clear" w:color="auto" w:fill="auto"/>
            <w:vAlign w:val="center"/>
            <w:hideMark/>
          </w:tcPr>
          <w:p w14:paraId="7B8C5D15" w14:textId="77777777"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на единицу</w:t>
            </w:r>
          </w:p>
        </w:tc>
        <w:tc>
          <w:tcPr>
            <w:tcW w:w="440" w:type="pct"/>
            <w:tcBorders>
              <w:top w:val="nil"/>
              <w:left w:val="nil"/>
              <w:bottom w:val="single" w:sz="4" w:space="0" w:color="auto"/>
              <w:right w:val="single" w:sz="4" w:space="0" w:color="auto"/>
            </w:tcBorders>
            <w:shd w:val="clear" w:color="auto" w:fill="auto"/>
            <w:vAlign w:val="center"/>
            <w:hideMark/>
          </w:tcPr>
          <w:p w14:paraId="52DBE76A" w14:textId="77777777"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коэффициенты</w:t>
            </w:r>
          </w:p>
        </w:tc>
        <w:tc>
          <w:tcPr>
            <w:tcW w:w="347" w:type="pct"/>
            <w:tcBorders>
              <w:top w:val="nil"/>
              <w:left w:val="nil"/>
              <w:bottom w:val="single" w:sz="4" w:space="0" w:color="auto"/>
              <w:right w:val="single" w:sz="4" w:space="0" w:color="auto"/>
            </w:tcBorders>
            <w:shd w:val="clear" w:color="auto" w:fill="auto"/>
            <w:vAlign w:val="center"/>
            <w:hideMark/>
          </w:tcPr>
          <w:p w14:paraId="59499FDA" w14:textId="77777777"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всего</w:t>
            </w:r>
          </w:p>
        </w:tc>
        <w:tc>
          <w:tcPr>
            <w:tcW w:w="281" w:type="pct"/>
            <w:vMerge/>
            <w:tcBorders>
              <w:top w:val="single" w:sz="4" w:space="0" w:color="auto"/>
              <w:left w:val="single" w:sz="4" w:space="0" w:color="auto"/>
              <w:bottom w:val="single" w:sz="4" w:space="0" w:color="auto"/>
              <w:right w:val="single" w:sz="4" w:space="0" w:color="auto"/>
            </w:tcBorders>
            <w:vAlign w:val="center"/>
            <w:hideMark/>
          </w:tcPr>
          <w:p w14:paraId="78865FEF"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p>
        </w:tc>
        <w:tc>
          <w:tcPr>
            <w:tcW w:w="371" w:type="pct"/>
            <w:vMerge/>
            <w:tcBorders>
              <w:top w:val="single" w:sz="4" w:space="0" w:color="auto"/>
              <w:left w:val="single" w:sz="4" w:space="0" w:color="auto"/>
              <w:bottom w:val="single" w:sz="4" w:space="0" w:color="auto"/>
              <w:right w:val="single" w:sz="4" w:space="0" w:color="auto"/>
            </w:tcBorders>
            <w:vAlign w:val="center"/>
            <w:hideMark/>
          </w:tcPr>
          <w:p w14:paraId="561B49AF"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p>
        </w:tc>
      </w:tr>
      <w:tr w:rsidR="00573425" w:rsidRPr="009511D3" w14:paraId="68337C0D" w14:textId="77777777" w:rsidTr="00FB21E4">
        <w:trPr>
          <w:trHeight w:val="300"/>
        </w:trPr>
        <w:tc>
          <w:tcPr>
            <w:tcW w:w="337" w:type="pct"/>
            <w:tcBorders>
              <w:top w:val="nil"/>
              <w:left w:val="single" w:sz="4" w:space="0" w:color="auto"/>
              <w:bottom w:val="single" w:sz="4" w:space="0" w:color="auto"/>
              <w:right w:val="single" w:sz="4" w:space="0" w:color="auto"/>
            </w:tcBorders>
            <w:shd w:val="clear" w:color="auto" w:fill="auto"/>
            <w:noWrap/>
            <w:vAlign w:val="center"/>
            <w:hideMark/>
          </w:tcPr>
          <w:p w14:paraId="00997C55" w14:textId="77777777"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1</w:t>
            </w:r>
          </w:p>
        </w:tc>
        <w:tc>
          <w:tcPr>
            <w:tcW w:w="703" w:type="pct"/>
            <w:tcBorders>
              <w:top w:val="nil"/>
              <w:left w:val="nil"/>
              <w:bottom w:val="single" w:sz="4" w:space="0" w:color="auto"/>
              <w:right w:val="single" w:sz="4" w:space="0" w:color="auto"/>
            </w:tcBorders>
            <w:shd w:val="clear" w:color="auto" w:fill="auto"/>
            <w:noWrap/>
            <w:vAlign w:val="center"/>
            <w:hideMark/>
          </w:tcPr>
          <w:p w14:paraId="1B4385A6" w14:textId="77777777"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2</w:t>
            </w:r>
          </w:p>
        </w:tc>
        <w:tc>
          <w:tcPr>
            <w:tcW w:w="705" w:type="pct"/>
            <w:gridSpan w:val="3"/>
            <w:tcBorders>
              <w:top w:val="single" w:sz="4" w:space="0" w:color="auto"/>
              <w:left w:val="nil"/>
              <w:bottom w:val="single" w:sz="4" w:space="0" w:color="auto"/>
              <w:right w:val="single" w:sz="4" w:space="0" w:color="auto"/>
            </w:tcBorders>
            <w:shd w:val="clear" w:color="auto" w:fill="auto"/>
            <w:noWrap/>
            <w:vAlign w:val="center"/>
            <w:hideMark/>
          </w:tcPr>
          <w:p w14:paraId="086AF0B3" w14:textId="77777777"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3</w:t>
            </w:r>
          </w:p>
        </w:tc>
        <w:tc>
          <w:tcPr>
            <w:tcW w:w="331" w:type="pct"/>
            <w:tcBorders>
              <w:top w:val="nil"/>
              <w:left w:val="nil"/>
              <w:bottom w:val="single" w:sz="4" w:space="0" w:color="auto"/>
              <w:right w:val="single" w:sz="4" w:space="0" w:color="auto"/>
            </w:tcBorders>
            <w:shd w:val="clear" w:color="auto" w:fill="auto"/>
            <w:noWrap/>
            <w:vAlign w:val="center"/>
            <w:hideMark/>
          </w:tcPr>
          <w:p w14:paraId="09A0B545" w14:textId="77777777"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4</w:t>
            </w:r>
          </w:p>
        </w:tc>
        <w:tc>
          <w:tcPr>
            <w:tcW w:w="289" w:type="pct"/>
            <w:tcBorders>
              <w:top w:val="nil"/>
              <w:left w:val="nil"/>
              <w:bottom w:val="single" w:sz="4" w:space="0" w:color="auto"/>
              <w:right w:val="single" w:sz="4" w:space="0" w:color="auto"/>
            </w:tcBorders>
            <w:shd w:val="clear" w:color="auto" w:fill="auto"/>
            <w:noWrap/>
            <w:vAlign w:val="center"/>
            <w:hideMark/>
          </w:tcPr>
          <w:p w14:paraId="7556D6AB" w14:textId="77777777"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5</w:t>
            </w:r>
          </w:p>
        </w:tc>
        <w:tc>
          <w:tcPr>
            <w:tcW w:w="440" w:type="pct"/>
            <w:tcBorders>
              <w:top w:val="nil"/>
              <w:left w:val="nil"/>
              <w:bottom w:val="single" w:sz="4" w:space="0" w:color="auto"/>
              <w:right w:val="single" w:sz="4" w:space="0" w:color="auto"/>
            </w:tcBorders>
            <w:shd w:val="clear" w:color="auto" w:fill="auto"/>
            <w:noWrap/>
            <w:vAlign w:val="center"/>
            <w:hideMark/>
          </w:tcPr>
          <w:p w14:paraId="1F7641F7" w14:textId="77777777"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6</w:t>
            </w:r>
          </w:p>
        </w:tc>
        <w:tc>
          <w:tcPr>
            <w:tcW w:w="459" w:type="pct"/>
            <w:tcBorders>
              <w:top w:val="nil"/>
              <w:left w:val="nil"/>
              <w:bottom w:val="single" w:sz="4" w:space="0" w:color="auto"/>
              <w:right w:val="single" w:sz="4" w:space="0" w:color="auto"/>
            </w:tcBorders>
            <w:shd w:val="clear" w:color="auto" w:fill="auto"/>
            <w:noWrap/>
            <w:vAlign w:val="center"/>
            <w:hideMark/>
          </w:tcPr>
          <w:p w14:paraId="16CD68E4" w14:textId="77777777"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7</w:t>
            </w:r>
          </w:p>
        </w:tc>
        <w:tc>
          <w:tcPr>
            <w:tcW w:w="297" w:type="pct"/>
            <w:tcBorders>
              <w:top w:val="nil"/>
              <w:left w:val="nil"/>
              <w:bottom w:val="single" w:sz="4" w:space="0" w:color="auto"/>
              <w:right w:val="single" w:sz="4" w:space="0" w:color="auto"/>
            </w:tcBorders>
            <w:shd w:val="clear" w:color="auto" w:fill="auto"/>
            <w:noWrap/>
            <w:vAlign w:val="center"/>
            <w:hideMark/>
          </w:tcPr>
          <w:p w14:paraId="613DA33B" w14:textId="77777777"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8</w:t>
            </w:r>
          </w:p>
        </w:tc>
        <w:tc>
          <w:tcPr>
            <w:tcW w:w="440" w:type="pct"/>
            <w:tcBorders>
              <w:top w:val="nil"/>
              <w:left w:val="nil"/>
              <w:bottom w:val="single" w:sz="4" w:space="0" w:color="auto"/>
              <w:right w:val="single" w:sz="4" w:space="0" w:color="auto"/>
            </w:tcBorders>
            <w:shd w:val="clear" w:color="auto" w:fill="auto"/>
            <w:noWrap/>
            <w:vAlign w:val="center"/>
            <w:hideMark/>
          </w:tcPr>
          <w:p w14:paraId="14ABF550" w14:textId="77777777"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9</w:t>
            </w:r>
          </w:p>
        </w:tc>
        <w:tc>
          <w:tcPr>
            <w:tcW w:w="347" w:type="pct"/>
            <w:tcBorders>
              <w:top w:val="nil"/>
              <w:left w:val="nil"/>
              <w:bottom w:val="single" w:sz="4" w:space="0" w:color="auto"/>
              <w:right w:val="single" w:sz="4" w:space="0" w:color="auto"/>
            </w:tcBorders>
            <w:shd w:val="clear" w:color="auto" w:fill="auto"/>
            <w:noWrap/>
            <w:vAlign w:val="center"/>
            <w:hideMark/>
          </w:tcPr>
          <w:p w14:paraId="23EEC09A" w14:textId="77777777"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10</w:t>
            </w:r>
          </w:p>
        </w:tc>
        <w:tc>
          <w:tcPr>
            <w:tcW w:w="281" w:type="pct"/>
            <w:tcBorders>
              <w:top w:val="nil"/>
              <w:left w:val="nil"/>
              <w:bottom w:val="single" w:sz="4" w:space="0" w:color="auto"/>
              <w:right w:val="single" w:sz="4" w:space="0" w:color="auto"/>
            </w:tcBorders>
            <w:shd w:val="clear" w:color="auto" w:fill="auto"/>
            <w:noWrap/>
            <w:vAlign w:val="center"/>
            <w:hideMark/>
          </w:tcPr>
          <w:p w14:paraId="195F92D0" w14:textId="77777777"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11</w:t>
            </w:r>
          </w:p>
        </w:tc>
        <w:tc>
          <w:tcPr>
            <w:tcW w:w="371" w:type="pct"/>
            <w:tcBorders>
              <w:top w:val="nil"/>
              <w:left w:val="nil"/>
              <w:bottom w:val="single" w:sz="4" w:space="0" w:color="auto"/>
              <w:right w:val="single" w:sz="4" w:space="0" w:color="auto"/>
            </w:tcBorders>
            <w:shd w:val="clear" w:color="auto" w:fill="auto"/>
            <w:noWrap/>
            <w:vAlign w:val="center"/>
            <w:hideMark/>
          </w:tcPr>
          <w:p w14:paraId="028FF841" w14:textId="77777777"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12</w:t>
            </w:r>
          </w:p>
        </w:tc>
      </w:tr>
      <w:tr w:rsidR="00573425" w:rsidRPr="009511D3" w14:paraId="79CE48F5" w14:textId="77777777" w:rsidTr="00573425">
        <w:trPr>
          <w:trHeight w:val="300"/>
        </w:trPr>
        <w:tc>
          <w:tcPr>
            <w:tcW w:w="5000" w:type="pct"/>
            <w:gridSpan w:val="14"/>
            <w:tcBorders>
              <w:top w:val="single" w:sz="4" w:space="0" w:color="auto"/>
              <w:left w:val="single" w:sz="4" w:space="0" w:color="auto"/>
              <w:bottom w:val="single" w:sz="4" w:space="0" w:color="auto"/>
              <w:right w:val="single" w:sz="4" w:space="0" w:color="000000"/>
            </w:tcBorders>
            <w:shd w:val="clear" w:color="auto" w:fill="auto"/>
            <w:vAlign w:val="center"/>
            <w:hideMark/>
          </w:tcPr>
          <w:p w14:paraId="1A2ADF89" w14:textId="77777777" w:rsidR="00573425" w:rsidRPr="009511D3" w:rsidRDefault="00573425"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Раздел 1. Замена электросчетчиков (ОДПУ трехфазный  полукосвенного включения)</w:t>
            </w:r>
          </w:p>
        </w:tc>
      </w:tr>
      <w:tr w:rsidR="00546DF4" w:rsidRPr="009511D3" w14:paraId="7F1C3F1E" w14:textId="77777777" w:rsidTr="00FB21E4">
        <w:trPr>
          <w:trHeight w:val="465"/>
        </w:trPr>
        <w:tc>
          <w:tcPr>
            <w:tcW w:w="337" w:type="pct"/>
            <w:tcBorders>
              <w:top w:val="nil"/>
              <w:left w:val="single" w:sz="4" w:space="0" w:color="auto"/>
              <w:bottom w:val="nil"/>
              <w:right w:val="nil"/>
            </w:tcBorders>
            <w:shd w:val="clear" w:color="auto" w:fill="auto"/>
            <w:hideMark/>
          </w:tcPr>
          <w:p w14:paraId="79D1D610" w14:textId="77777777" w:rsidR="00546DF4" w:rsidRPr="009511D3" w:rsidRDefault="00546DF4"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1</w:t>
            </w:r>
          </w:p>
        </w:tc>
        <w:tc>
          <w:tcPr>
            <w:tcW w:w="703" w:type="pct"/>
            <w:tcBorders>
              <w:top w:val="nil"/>
              <w:left w:val="nil"/>
              <w:bottom w:val="nil"/>
              <w:right w:val="nil"/>
            </w:tcBorders>
            <w:shd w:val="clear" w:color="auto" w:fill="auto"/>
            <w:hideMark/>
          </w:tcPr>
          <w:p w14:paraId="020E15C8" w14:textId="77777777" w:rsidR="00546DF4" w:rsidRPr="009511D3" w:rsidRDefault="00546DF4"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ФЕРр67-10-1</w:t>
            </w:r>
          </w:p>
        </w:tc>
        <w:tc>
          <w:tcPr>
            <w:tcW w:w="705" w:type="pct"/>
            <w:gridSpan w:val="3"/>
            <w:tcBorders>
              <w:top w:val="single" w:sz="4" w:space="0" w:color="auto"/>
              <w:left w:val="nil"/>
              <w:bottom w:val="nil"/>
              <w:right w:val="nil"/>
            </w:tcBorders>
            <w:shd w:val="clear" w:color="auto" w:fill="auto"/>
            <w:hideMark/>
          </w:tcPr>
          <w:p w14:paraId="716657C5" w14:textId="77777777" w:rsidR="00546DF4" w:rsidRPr="009511D3" w:rsidRDefault="00546DF4"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Смена электросчетчиков (ОДПУ трехфазный  полукосвенного включения)</w:t>
            </w:r>
          </w:p>
        </w:tc>
        <w:tc>
          <w:tcPr>
            <w:tcW w:w="331" w:type="pct"/>
            <w:tcBorders>
              <w:top w:val="nil"/>
              <w:left w:val="nil"/>
              <w:bottom w:val="nil"/>
              <w:right w:val="nil"/>
            </w:tcBorders>
            <w:shd w:val="clear" w:color="auto" w:fill="auto"/>
            <w:hideMark/>
          </w:tcPr>
          <w:p w14:paraId="7E4210A8" w14:textId="77777777" w:rsidR="00546DF4" w:rsidRPr="009511D3" w:rsidRDefault="00546DF4"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100 шт</w:t>
            </w:r>
          </w:p>
        </w:tc>
        <w:tc>
          <w:tcPr>
            <w:tcW w:w="289" w:type="pct"/>
            <w:tcBorders>
              <w:top w:val="nil"/>
              <w:left w:val="nil"/>
              <w:bottom w:val="nil"/>
              <w:right w:val="nil"/>
            </w:tcBorders>
            <w:shd w:val="clear" w:color="auto" w:fill="auto"/>
            <w:hideMark/>
          </w:tcPr>
          <w:p w14:paraId="47860A1F" w14:textId="5720F4EE" w:rsidR="00546DF4" w:rsidRPr="009511D3" w:rsidRDefault="00546DF4"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3,81</w:t>
            </w:r>
          </w:p>
        </w:tc>
        <w:tc>
          <w:tcPr>
            <w:tcW w:w="440" w:type="pct"/>
            <w:tcBorders>
              <w:top w:val="nil"/>
              <w:left w:val="nil"/>
              <w:bottom w:val="nil"/>
              <w:right w:val="nil"/>
            </w:tcBorders>
            <w:shd w:val="clear" w:color="auto" w:fill="auto"/>
            <w:hideMark/>
          </w:tcPr>
          <w:p w14:paraId="7C3F224C" w14:textId="7A8D0A09" w:rsidR="00546DF4" w:rsidRPr="009511D3" w:rsidRDefault="00546DF4"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1</w:t>
            </w:r>
          </w:p>
        </w:tc>
        <w:tc>
          <w:tcPr>
            <w:tcW w:w="459" w:type="pct"/>
            <w:tcBorders>
              <w:top w:val="nil"/>
              <w:left w:val="nil"/>
              <w:bottom w:val="nil"/>
              <w:right w:val="nil"/>
            </w:tcBorders>
            <w:shd w:val="clear" w:color="auto" w:fill="auto"/>
            <w:hideMark/>
          </w:tcPr>
          <w:p w14:paraId="1D13B20D" w14:textId="5E0C3553" w:rsidR="00546DF4" w:rsidRPr="009511D3" w:rsidRDefault="00546DF4"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3,81</w:t>
            </w:r>
          </w:p>
        </w:tc>
        <w:tc>
          <w:tcPr>
            <w:tcW w:w="297" w:type="pct"/>
            <w:tcBorders>
              <w:top w:val="nil"/>
              <w:left w:val="nil"/>
              <w:bottom w:val="nil"/>
              <w:right w:val="nil"/>
            </w:tcBorders>
            <w:shd w:val="clear" w:color="auto" w:fill="auto"/>
            <w:hideMark/>
          </w:tcPr>
          <w:p w14:paraId="17A25AB1" w14:textId="77777777" w:rsidR="00546DF4" w:rsidRPr="009511D3" w:rsidRDefault="00546DF4"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nil"/>
              <w:left w:val="nil"/>
              <w:bottom w:val="nil"/>
              <w:right w:val="nil"/>
            </w:tcBorders>
            <w:shd w:val="clear" w:color="auto" w:fill="auto"/>
            <w:hideMark/>
          </w:tcPr>
          <w:p w14:paraId="4A7DF418" w14:textId="77777777" w:rsidR="00546DF4" w:rsidRPr="009511D3" w:rsidRDefault="00546DF4"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347" w:type="pct"/>
            <w:tcBorders>
              <w:top w:val="nil"/>
              <w:left w:val="nil"/>
              <w:bottom w:val="nil"/>
              <w:right w:val="nil"/>
            </w:tcBorders>
            <w:shd w:val="clear" w:color="auto" w:fill="auto"/>
            <w:hideMark/>
          </w:tcPr>
          <w:p w14:paraId="5D0A149C" w14:textId="77777777" w:rsidR="00546DF4" w:rsidRPr="009511D3" w:rsidRDefault="00546DF4"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81" w:type="pct"/>
            <w:tcBorders>
              <w:top w:val="nil"/>
              <w:left w:val="nil"/>
              <w:bottom w:val="nil"/>
              <w:right w:val="nil"/>
            </w:tcBorders>
            <w:shd w:val="clear" w:color="auto" w:fill="auto"/>
            <w:hideMark/>
          </w:tcPr>
          <w:p w14:paraId="66C580FB" w14:textId="77777777" w:rsidR="00546DF4" w:rsidRPr="009511D3" w:rsidRDefault="00546DF4"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371" w:type="pct"/>
            <w:tcBorders>
              <w:top w:val="nil"/>
              <w:left w:val="nil"/>
              <w:bottom w:val="nil"/>
              <w:right w:val="single" w:sz="4" w:space="0" w:color="auto"/>
            </w:tcBorders>
            <w:shd w:val="clear" w:color="auto" w:fill="auto"/>
            <w:hideMark/>
          </w:tcPr>
          <w:p w14:paraId="41F214FE" w14:textId="77777777" w:rsidR="00546DF4" w:rsidRPr="009511D3" w:rsidRDefault="00546DF4"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r>
      <w:tr w:rsidR="00573425" w:rsidRPr="009511D3" w14:paraId="15EBE1E6" w14:textId="77777777" w:rsidTr="00FB21E4">
        <w:trPr>
          <w:trHeight w:val="300"/>
        </w:trPr>
        <w:tc>
          <w:tcPr>
            <w:tcW w:w="337" w:type="pct"/>
            <w:tcBorders>
              <w:top w:val="nil"/>
              <w:left w:val="single" w:sz="4" w:space="0" w:color="auto"/>
              <w:bottom w:val="nil"/>
              <w:right w:val="nil"/>
            </w:tcBorders>
            <w:shd w:val="clear" w:color="auto" w:fill="auto"/>
            <w:hideMark/>
          </w:tcPr>
          <w:p w14:paraId="79AE62D9" w14:textId="77777777"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3" w:type="pct"/>
            <w:tcBorders>
              <w:top w:val="nil"/>
              <w:left w:val="nil"/>
              <w:bottom w:val="nil"/>
              <w:right w:val="nil"/>
            </w:tcBorders>
            <w:shd w:val="clear" w:color="auto" w:fill="auto"/>
            <w:hideMark/>
          </w:tcPr>
          <w:p w14:paraId="32130FE6" w14:textId="77777777"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960" w:type="pct"/>
            <w:gridSpan w:val="12"/>
            <w:tcBorders>
              <w:top w:val="nil"/>
              <w:left w:val="nil"/>
              <w:bottom w:val="nil"/>
              <w:right w:val="single" w:sz="4" w:space="0" w:color="000000"/>
            </w:tcBorders>
            <w:shd w:val="clear" w:color="auto" w:fill="auto"/>
            <w:hideMark/>
          </w:tcPr>
          <w:p w14:paraId="2055C824"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Объем=49 / 100</w:t>
            </w:r>
          </w:p>
        </w:tc>
      </w:tr>
      <w:tr w:rsidR="00573425" w:rsidRPr="009511D3" w14:paraId="7BA3C915" w14:textId="77777777" w:rsidTr="00FB21E4">
        <w:trPr>
          <w:trHeight w:val="300"/>
        </w:trPr>
        <w:tc>
          <w:tcPr>
            <w:tcW w:w="337" w:type="pct"/>
            <w:tcBorders>
              <w:top w:val="nil"/>
              <w:left w:val="single" w:sz="4" w:space="0" w:color="auto"/>
              <w:bottom w:val="nil"/>
              <w:right w:val="nil"/>
            </w:tcBorders>
            <w:shd w:val="clear" w:color="auto" w:fill="auto"/>
            <w:vAlign w:val="center"/>
            <w:hideMark/>
          </w:tcPr>
          <w:p w14:paraId="1545FFB6" w14:textId="77777777"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3" w:type="pct"/>
            <w:tcBorders>
              <w:top w:val="nil"/>
              <w:left w:val="nil"/>
              <w:bottom w:val="nil"/>
              <w:right w:val="nil"/>
            </w:tcBorders>
            <w:shd w:val="clear" w:color="auto" w:fill="auto"/>
            <w:hideMark/>
          </w:tcPr>
          <w:p w14:paraId="396FA3B6" w14:textId="77777777"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1</w:t>
            </w:r>
          </w:p>
        </w:tc>
        <w:tc>
          <w:tcPr>
            <w:tcW w:w="705" w:type="pct"/>
            <w:gridSpan w:val="3"/>
            <w:tcBorders>
              <w:top w:val="nil"/>
              <w:left w:val="nil"/>
              <w:bottom w:val="nil"/>
              <w:right w:val="nil"/>
            </w:tcBorders>
            <w:shd w:val="clear" w:color="auto" w:fill="auto"/>
            <w:hideMark/>
          </w:tcPr>
          <w:p w14:paraId="0AE8589C"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ОТ</w:t>
            </w:r>
          </w:p>
        </w:tc>
        <w:tc>
          <w:tcPr>
            <w:tcW w:w="331" w:type="pct"/>
            <w:tcBorders>
              <w:top w:val="nil"/>
              <w:left w:val="nil"/>
              <w:bottom w:val="nil"/>
              <w:right w:val="nil"/>
            </w:tcBorders>
            <w:shd w:val="clear" w:color="auto" w:fill="auto"/>
            <w:hideMark/>
          </w:tcPr>
          <w:p w14:paraId="0E9C03D5"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p>
        </w:tc>
        <w:tc>
          <w:tcPr>
            <w:tcW w:w="289" w:type="pct"/>
            <w:tcBorders>
              <w:top w:val="nil"/>
              <w:left w:val="nil"/>
              <w:bottom w:val="nil"/>
              <w:right w:val="nil"/>
            </w:tcBorders>
            <w:shd w:val="clear" w:color="auto" w:fill="auto"/>
            <w:hideMark/>
          </w:tcPr>
          <w:p w14:paraId="124BCDD6" w14:textId="77777777" w:rsidR="00573425" w:rsidRPr="009511D3" w:rsidRDefault="00573425"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hideMark/>
          </w:tcPr>
          <w:p w14:paraId="01243ADA" w14:textId="77777777" w:rsidR="00573425" w:rsidRPr="009511D3" w:rsidRDefault="00573425"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hideMark/>
          </w:tcPr>
          <w:p w14:paraId="65F261D5" w14:textId="77777777" w:rsidR="00573425" w:rsidRPr="009511D3" w:rsidRDefault="00573425" w:rsidP="009511D3">
            <w:pPr>
              <w:spacing w:after="0" w:line="240" w:lineRule="auto"/>
              <w:contextualSpacing/>
              <w:jc w:val="center"/>
              <w:rPr>
                <w:rFonts w:ascii="Times New Roman" w:eastAsia="Times New Roman" w:hAnsi="Times New Roman" w:cs="Times New Roman"/>
                <w:sz w:val="24"/>
                <w:szCs w:val="24"/>
                <w:lang w:eastAsia="ru-RU"/>
              </w:rPr>
            </w:pPr>
          </w:p>
        </w:tc>
        <w:tc>
          <w:tcPr>
            <w:tcW w:w="297" w:type="pct"/>
            <w:tcBorders>
              <w:top w:val="nil"/>
              <w:left w:val="nil"/>
              <w:bottom w:val="nil"/>
              <w:right w:val="nil"/>
            </w:tcBorders>
            <w:shd w:val="clear" w:color="auto" w:fill="auto"/>
          </w:tcPr>
          <w:p w14:paraId="1EA021C4" w14:textId="1A47D830"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003C250A" w14:textId="77777777"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47" w:type="pct"/>
            <w:tcBorders>
              <w:top w:val="nil"/>
              <w:left w:val="nil"/>
              <w:bottom w:val="nil"/>
              <w:right w:val="nil"/>
            </w:tcBorders>
            <w:shd w:val="clear" w:color="auto" w:fill="auto"/>
          </w:tcPr>
          <w:p w14:paraId="1E659307" w14:textId="1C985028"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tcPr>
          <w:p w14:paraId="39C63555" w14:textId="6D4574A2"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tcPr>
          <w:p w14:paraId="03F8D22D" w14:textId="6824F7DB"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573425" w:rsidRPr="009511D3" w14:paraId="5FDC180C" w14:textId="77777777" w:rsidTr="00FB21E4">
        <w:trPr>
          <w:trHeight w:val="300"/>
        </w:trPr>
        <w:tc>
          <w:tcPr>
            <w:tcW w:w="337" w:type="pct"/>
            <w:tcBorders>
              <w:top w:val="nil"/>
              <w:left w:val="single" w:sz="4" w:space="0" w:color="auto"/>
              <w:bottom w:val="nil"/>
              <w:right w:val="nil"/>
            </w:tcBorders>
            <w:shd w:val="clear" w:color="auto" w:fill="auto"/>
            <w:vAlign w:val="center"/>
            <w:hideMark/>
          </w:tcPr>
          <w:p w14:paraId="5566286F" w14:textId="77777777"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3" w:type="pct"/>
            <w:tcBorders>
              <w:top w:val="nil"/>
              <w:left w:val="nil"/>
              <w:bottom w:val="nil"/>
              <w:right w:val="nil"/>
            </w:tcBorders>
            <w:shd w:val="clear" w:color="auto" w:fill="auto"/>
            <w:hideMark/>
          </w:tcPr>
          <w:p w14:paraId="4B2A0344" w14:textId="77777777"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2</w:t>
            </w:r>
          </w:p>
        </w:tc>
        <w:tc>
          <w:tcPr>
            <w:tcW w:w="705" w:type="pct"/>
            <w:gridSpan w:val="3"/>
            <w:tcBorders>
              <w:top w:val="nil"/>
              <w:left w:val="nil"/>
              <w:bottom w:val="nil"/>
              <w:right w:val="nil"/>
            </w:tcBorders>
            <w:shd w:val="clear" w:color="auto" w:fill="auto"/>
            <w:hideMark/>
          </w:tcPr>
          <w:p w14:paraId="25CC127C"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ЭМ</w:t>
            </w:r>
          </w:p>
        </w:tc>
        <w:tc>
          <w:tcPr>
            <w:tcW w:w="331" w:type="pct"/>
            <w:tcBorders>
              <w:top w:val="nil"/>
              <w:left w:val="nil"/>
              <w:bottom w:val="nil"/>
              <w:right w:val="nil"/>
            </w:tcBorders>
            <w:shd w:val="clear" w:color="auto" w:fill="auto"/>
            <w:hideMark/>
          </w:tcPr>
          <w:p w14:paraId="20EDDD2A"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p>
        </w:tc>
        <w:tc>
          <w:tcPr>
            <w:tcW w:w="289" w:type="pct"/>
            <w:tcBorders>
              <w:top w:val="nil"/>
              <w:left w:val="nil"/>
              <w:bottom w:val="nil"/>
              <w:right w:val="nil"/>
            </w:tcBorders>
            <w:shd w:val="clear" w:color="auto" w:fill="auto"/>
            <w:hideMark/>
          </w:tcPr>
          <w:p w14:paraId="604A5DFC" w14:textId="77777777" w:rsidR="00573425" w:rsidRPr="009511D3" w:rsidRDefault="00573425"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hideMark/>
          </w:tcPr>
          <w:p w14:paraId="20048290" w14:textId="77777777" w:rsidR="00573425" w:rsidRPr="009511D3" w:rsidRDefault="00573425"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hideMark/>
          </w:tcPr>
          <w:p w14:paraId="68118502" w14:textId="77777777" w:rsidR="00573425" w:rsidRPr="009511D3" w:rsidRDefault="00573425" w:rsidP="009511D3">
            <w:pPr>
              <w:spacing w:after="0" w:line="240" w:lineRule="auto"/>
              <w:contextualSpacing/>
              <w:jc w:val="center"/>
              <w:rPr>
                <w:rFonts w:ascii="Times New Roman" w:eastAsia="Times New Roman" w:hAnsi="Times New Roman" w:cs="Times New Roman"/>
                <w:sz w:val="24"/>
                <w:szCs w:val="24"/>
                <w:lang w:eastAsia="ru-RU"/>
              </w:rPr>
            </w:pPr>
          </w:p>
        </w:tc>
        <w:tc>
          <w:tcPr>
            <w:tcW w:w="297" w:type="pct"/>
            <w:tcBorders>
              <w:top w:val="nil"/>
              <w:left w:val="nil"/>
              <w:bottom w:val="nil"/>
              <w:right w:val="nil"/>
            </w:tcBorders>
            <w:shd w:val="clear" w:color="auto" w:fill="auto"/>
          </w:tcPr>
          <w:p w14:paraId="03288E7F" w14:textId="0F31858F"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45EF5FC6" w14:textId="77777777"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47" w:type="pct"/>
            <w:tcBorders>
              <w:top w:val="nil"/>
              <w:left w:val="nil"/>
              <w:bottom w:val="nil"/>
              <w:right w:val="nil"/>
            </w:tcBorders>
            <w:shd w:val="clear" w:color="auto" w:fill="auto"/>
          </w:tcPr>
          <w:p w14:paraId="0B3A0D45" w14:textId="390851A9"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tcPr>
          <w:p w14:paraId="4D1BCE7B" w14:textId="3D4FCA15"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tcPr>
          <w:p w14:paraId="3ECD2A49" w14:textId="513D721E"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573425" w:rsidRPr="009511D3" w14:paraId="59602F98" w14:textId="77777777" w:rsidTr="00FB21E4">
        <w:trPr>
          <w:trHeight w:val="300"/>
        </w:trPr>
        <w:tc>
          <w:tcPr>
            <w:tcW w:w="337" w:type="pct"/>
            <w:tcBorders>
              <w:top w:val="nil"/>
              <w:left w:val="single" w:sz="4" w:space="0" w:color="auto"/>
              <w:bottom w:val="nil"/>
              <w:right w:val="nil"/>
            </w:tcBorders>
            <w:shd w:val="clear" w:color="auto" w:fill="auto"/>
            <w:vAlign w:val="center"/>
            <w:hideMark/>
          </w:tcPr>
          <w:p w14:paraId="199362EC" w14:textId="77777777"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3" w:type="pct"/>
            <w:tcBorders>
              <w:top w:val="nil"/>
              <w:left w:val="nil"/>
              <w:bottom w:val="nil"/>
              <w:right w:val="nil"/>
            </w:tcBorders>
            <w:shd w:val="clear" w:color="auto" w:fill="auto"/>
            <w:hideMark/>
          </w:tcPr>
          <w:p w14:paraId="4646B40D" w14:textId="77777777"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3</w:t>
            </w:r>
          </w:p>
        </w:tc>
        <w:tc>
          <w:tcPr>
            <w:tcW w:w="705" w:type="pct"/>
            <w:gridSpan w:val="3"/>
            <w:tcBorders>
              <w:top w:val="nil"/>
              <w:left w:val="nil"/>
              <w:bottom w:val="nil"/>
              <w:right w:val="nil"/>
            </w:tcBorders>
            <w:shd w:val="clear" w:color="auto" w:fill="auto"/>
            <w:hideMark/>
          </w:tcPr>
          <w:p w14:paraId="21763908" w14:textId="52770590"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в </w:t>
            </w:r>
            <w:r w:rsidR="00DD6BE2" w:rsidRPr="009511D3">
              <w:rPr>
                <w:rFonts w:ascii="Times New Roman" w:eastAsia="Times New Roman" w:hAnsi="Times New Roman" w:cs="Times New Roman"/>
                <w:color w:val="000000"/>
                <w:sz w:val="24"/>
                <w:szCs w:val="24"/>
                <w:lang w:eastAsia="ru-RU"/>
              </w:rPr>
              <w:t>том числе</w:t>
            </w:r>
            <w:r w:rsidRPr="009511D3">
              <w:rPr>
                <w:rFonts w:ascii="Times New Roman" w:eastAsia="Times New Roman" w:hAnsi="Times New Roman" w:cs="Times New Roman"/>
                <w:color w:val="000000"/>
                <w:sz w:val="24"/>
                <w:szCs w:val="24"/>
                <w:lang w:eastAsia="ru-RU"/>
              </w:rPr>
              <w:t xml:space="preserve"> ОТм</w:t>
            </w:r>
          </w:p>
        </w:tc>
        <w:tc>
          <w:tcPr>
            <w:tcW w:w="331" w:type="pct"/>
            <w:tcBorders>
              <w:top w:val="nil"/>
              <w:left w:val="nil"/>
              <w:bottom w:val="nil"/>
              <w:right w:val="nil"/>
            </w:tcBorders>
            <w:shd w:val="clear" w:color="auto" w:fill="auto"/>
            <w:hideMark/>
          </w:tcPr>
          <w:p w14:paraId="4F76A75F"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p>
        </w:tc>
        <w:tc>
          <w:tcPr>
            <w:tcW w:w="289" w:type="pct"/>
            <w:tcBorders>
              <w:top w:val="nil"/>
              <w:left w:val="nil"/>
              <w:bottom w:val="nil"/>
              <w:right w:val="nil"/>
            </w:tcBorders>
            <w:shd w:val="clear" w:color="auto" w:fill="auto"/>
            <w:hideMark/>
          </w:tcPr>
          <w:p w14:paraId="15FFBB96" w14:textId="77777777" w:rsidR="00573425" w:rsidRPr="009511D3" w:rsidRDefault="00573425"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hideMark/>
          </w:tcPr>
          <w:p w14:paraId="0ECC1554" w14:textId="77777777" w:rsidR="00573425" w:rsidRPr="009511D3" w:rsidRDefault="00573425"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hideMark/>
          </w:tcPr>
          <w:p w14:paraId="465AF4F5" w14:textId="77777777" w:rsidR="00573425" w:rsidRPr="009511D3" w:rsidRDefault="00573425" w:rsidP="009511D3">
            <w:pPr>
              <w:spacing w:after="0" w:line="240" w:lineRule="auto"/>
              <w:contextualSpacing/>
              <w:jc w:val="center"/>
              <w:rPr>
                <w:rFonts w:ascii="Times New Roman" w:eastAsia="Times New Roman" w:hAnsi="Times New Roman" w:cs="Times New Roman"/>
                <w:sz w:val="24"/>
                <w:szCs w:val="24"/>
                <w:lang w:eastAsia="ru-RU"/>
              </w:rPr>
            </w:pPr>
          </w:p>
        </w:tc>
        <w:tc>
          <w:tcPr>
            <w:tcW w:w="297" w:type="pct"/>
            <w:tcBorders>
              <w:top w:val="nil"/>
              <w:left w:val="nil"/>
              <w:bottom w:val="nil"/>
              <w:right w:val="nil"/>
            </w:tcBorders>
            <w:shd w:val="clear" w:color="auto" w:fill="auto"/>
          </w:tcPr>
          <w:p w14:paraId="2A7432BF" w14:textId="5CFC0BB5"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46CB97C3" w14:textId="77777777"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47" w:type="pct"/>
            <w:tcBorders>
              <w:top w:val="nil"/>
              <w:left w:val="nil"/>
              <w:bottom w:val="nil"/>
              <w:right w:val="nil"/>
            </w:tcBorders>
            <w:shd w:val="clear" w:color="auto" w:fill="auto"/>
          </w:tcPr>
          <w:p w14:paraId="0B89ED88" w14:textId="43D1A6E2"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tcPr>
          <w:p w14:paraId="456A3E24" w14:textId="3D7EC829"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tcPr>
          <w:p w14:paraId="17DECCB6" w14:textId="79DD6529"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573425" w:rsidRPr="009511D3" w14:paraId="092A1091" w14:textId="77777777" w:rsidTr="00FB21E4">
        <w:trPr>
          <w:trHeight w:val="300"/>
        </w:trPr>
        <w:tc>
          <w:tcPr>
            <w:tcW w:w="337" w:type="pct"/>
            <w:tcBorders>
              <w:top w:val="nil"/>
              <w:left w:val="single" w:sz="4" w:space="0" w:color="auto"/>
              <w:bottom w:val="nil"/>
              <w:right w:val="nil"/>
            </w:tcBorders>
            <w:shd w:val="clear" w:color="auto" w:fill="auto"/>
            <w:hideMark/>
          </w:tcPr>
          <w:p w14:paraId="5A0EAD03" w14:textId="77777777"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3" w:type="pct"/>
            <w:tcBorders>
              <w:top w:val="nil"/>
              <w:left w:val="nil"/>
              <w:bottom w:val="nil"/>
              <w:right w:val="nil"/>
            </w:tcBorders>
            <w:shd w:val="clear" w:color="auto" w:fill="auto"/>
            <w:hideMark/>
          </w:tcPr>
          <w:p w14:paraId="00104148" w14:textId="77777777"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705" w:type="pct"/>
            <w:gridSpan w:val="3"/>
            <w:tcBorders>
              <w:top w:val="nil"/>
              <w:left w:val="nil"/>
              <w:bottom w:val="nil"/>
              <w:right w:val="nil"/>
            </w:tcBorders>
            <w:shd w:val="clear" w:color="auto" w:fill="auto"/>
            <w:hideMark/>
          </w:tcPr>
          <w:p w14:paraId="0AA51DEF"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ЗТ</w:t>
            </w:r>
          </w:p>
        </w:tc>
        <w:tc>
          <w:tcPr>
            <w:tcW w:w="331" w:type="pct"/>
            <w:tcBorders>
              <w:top w:val="nil"/>
              <w:left w:val="nil"/>
              <w:bottom w:val="nil"/>
              <w:right w:val="nil"/>
            </w:tcBorders>
            <w:shd w:val="clear" w:color="auto" w:fill="auto"/>
            <w:hideMark/>
          </w:tcPr>
          <w:p w14:paraId="7B7A04D5" w14:textId="77777777"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чел.-ч</w:t>
            </w:r>
          </w:p>
        </w:tc>
        <w:tc>
          <w:tcPr>
            <w:tcW w:w="289" w:type="pct"/>
            <w:tcBorders>
              <w:top w:val="nil"/>
              <w:left w:val="nil"/>
              <w:bottom w:val="nil"/>
              <w:right w:val="nil"/>
            </w:tcBorders>
            <w:shd w:val="clear" w:color="auto" w:fill="auto"/>
          </w:tcPr>
          <w:p w14:paraId="131850EB" w14:textId="2BF7519E"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26E4FA40" w14:textId="77777777"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nil"/>
              <w:left w:val="nil"/>
              <w:bottom w:val="nil"/>
              <w:right w:val="nil"/>
            </w:tcBorders>
            <w:shd w:val="clear" w:color="auto" w:fill="auto"/>
          </w:tcPr>
          <w:p w14:paraId="3961298A" w14:textId="2E3114CA"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97" w:type="pct"/>
            <w:tcBorders>
              <w:top w:val="nil"/>
              <w:left w:val="nil"/>
              <w:bottom w:val="nil"/>
              <w:right w:val="nil"/>
            </w:tcBorders>
            <w:shd w:val="clear" w:color="auto" w:fill="auto"/>
            <w:hideMark/>
          </w:tcPr>
          <w:p w14:paraId="5F836720" w14:textId="77777777"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hideMark/>
          </w:tcPr>
          <w:p w14:paraId="4F182837" w14:textId="77777777" w:rsidR="00573425" w:rsidRPr="009511D3" w:rsidRDefault="00573425" w:rsidP="009511D3">
            <w:pPr>
              <w:spacing w:after="0" w:line="240" w:lineRule="auto"/>
              <w:contextualSpacing/>
              <w:jc w:val="right"/>
              <w:rPr>
                <w:rFonts w:ascii="Times New Roman" w:eastAsia="Times New Roman" w:hAnsi="Times New Roman" w:cs="Times New Roman"/>
                <w:sz w:val="24"/>
                <w:szCs w:val="24"/>
                <w:lang w:eastAsia="ru-RU"/>
              </w:rPr>
            </w:pPr>
          </w:p>
        </w:tc>
        <w:tc>
          <w:tcPr>
            <w:tcW w:w="347" w:type="pct"/>
            <w:tcBorders>
              <w:top w:val="nil"/>
              <w:left w:val="nil"/>
              <w:bottom w:val="nil"/>
              <w:right w:val="nil"/>
            </w:tcBorders>
            <w:shd w:val="clear" w:color="auto" w:fill="auto"/>
            <w:hideMark/>
          </w:tcPr>
          <w:p w14:paraId="6CCBADE7" w14:textId="77777777" w:rsidR="00573425" w:rsidRPr="009511D3" w:rsidRDefault="00573425" w:rsidP="009511D3">
            <w:pPr>
              <w:spacing w:after="0" w:line="240" w:lineRule="auto"/>
              <w:contextualSpacing/>
              <w:jc w:val="center"/>
              <w:rPr>
                <w:rFonts w:ascii="Times New Roman" w:eastAsia="Times New Roman" w:hAnsi="Times New Roman" w:cs="Times New Roman"/>
                <w:sz w:val="24"/>
                <w:szCs w:val="24"/>
                <w:lang w:eastAsia="ru-RU"/>
              </w:rPr>
            </w:pPr>
          </w:p>
        </w:tc>
        <w:tc>
          <w:tcPr>
            <w:tcW w:w="281" w:type="pct"/>
            <w:tcBorders>
              <w:top w:val="nil"/>
              <w:left w:val="nil"/>
              <w:bottom w:val="nil"/>
              <w:right w:val="nil"/>
            </w:tcBorders>
            <w:shd w:val="clear" w:color="auto" w:fill="auto"/>
            <w:hideMark/>
          </w:tcPr>
          <w:p w14:paraId="5CDB74A5" w14:textId="77777777" w:rsidR="00573425" w:rsidRPr="009511D3" w:rsidRDefault="00573425" w:rsidP="009511D3">
            <w:pPr>
              <w:spacing w:after="0" w:line="240" w:lineRule="auto"/>
              <w:contextualSpacing/>
              <w:jc w:val="right"/>
              <w:rPr>
                <w:rFonts w:ascii="Times New Roman" w:eastAsia="Times New Roman" w:hAnsi="Times New Roman" w:cs="Times New Roman"/>
                <w:sz w:val="24"/>
                <w:szCs w:val="24"/>
                <w:lang w:eastAsia="ru-RU"/>
              </w:rPr>
            </w:pPr>
          </w:p>
        </w:tc>
        <w:tc>
          <w:tcPr>
            <w:tcW w:w="371" w:type="pct"/>
            <w:tcBorders>
              <w:top w:val="nil"/>
              <w:left w:val="nil"/>
              <w:bottom w:val="nil"/>
              <w:right w:val="single" w:sz="4" w:space="0" w:color="auto"/>
            </w:tcBorders>
            <w:shd w:val="clear" w:color="auto" w:fill="auto"/>
            <w:hideMark/>
          </w:tcPr>
          <w:p w14:paraId="6A16D659" w14:textId="77777777"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r>
      <w:tr w:rsidR="00573425" w:rsidRPr="009511D3" w14:paraId="4459B602" w14:textId="77777777" w:rsidTr="00FB21E4">
        <w:trPr>
          <w:trHeight w:val="300"/>
        </w:trPr>
        <w:tc>
          <w:tcPr>
            <w:tcW w:w="337" w:type="pct"/>
            <w:tcBorders>
              <w:top w:val="nil"/>
              <w:left w:val="single" w:sz="4" w:space="0" w:color="auto"/>
              <w:bottom w:val="nil"/>
              <w:right w:val="nil"/>
            </w:tcBorders>
            <w:shd w:val="clear" w:color="auto" w:fill="auto"/>
            <w:hideMark/>
          </w:tcPr>
          <w:p w14:paraId="2DCA444C" w14:textId="77777777"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3" w:type="pct"/>
            <w:tcBorders>
              <w:top w:val="nil"/>
              <w:left w:val="nil"/>
              <w:bottom w:val="nil"/>
              <w:right w:val="nil"/>
            </w:tcBorders>
            <w:shd w:val="clear" w:color="auto" w:fill="auto"/>
            <w:hideMark/>
          </w:tcPr>
          <w:p w14:paraId="43AAE53C" w14:textId="77777777"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705" w:type="pct"/>
            <w:gridSpan w:val="3"/>
            <w:tcBorders>
              <w:top w:val="nil"/>
              <w:left w:val="nil"/>
              <w:bottom w:val="nil"/>
              <w:right w:val="nil"/>
            </w:tcBorders>
            <w:shd w:val="clear" w:color="auto" w:fill="auto"/>
            <w:hideMark/>
          </w:tcPr>
          <w:p w14:paraId="0E290F88"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ЗТм</w:t>
            </w:r>
          </w:p>
        </w:tc>
        <w:tc>
          <w:tcPr>
            <w:tcW w:w="331" w:type="pct"/>
            <w:tcBorders>
              <w:top w:val="nil"/>
              <w:left w:val="nil"/>
              <w:bottom w:val="nil"/>
              <w:right w:val="nil"/>
            </w:tcBorders>
            <w:shd w:val="clear" w:color="auto" w:fill="auto"/>
            <w:hideMark/>
          </w:tcPr>
          <w:p w14:paraId="58459AFD" w14:textId="77777777"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чел.-ч</w:t>
            </w:r>
          </w:p>
        </w:tc>
        <w:tc>
          <w:tcPr>
            <w:tcW w:w="289" w:type="pct"/>
            <w:tcBorders>
              <w:top w:val="nil"/>
              <w:left w:val="nil"/>
              <w:bottom w:val="nil"/>
              <w:right w:val="nil"/>
            </w:tcBorders>
            <w:shd w:val="clear" w:color="auto" w:fill="auto"/>
          </w:tcPr>
          <w:p w14:paraId="0157B9CD" w14:textId="69365552"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1D7F9171" w14:textId="77777777"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nil"/>
              <w:left w:val="nil"/>
              <w:bottom w:val="nil"/>
              <w:right w:val="nil"/>
            </w:tcBorders>
            <w:shd w:val="clear" w:color="auto" w:fill="auto"/>
          </w:tcPr>
          <w:p w14:paraId="41FB56B9" w14:textId="4A02D1C5"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97" w:type="pct"/>
            <w:tcBorders>
              <w:top w:val="nil"/>
              <w:left w:val="nil"/>
              <w:bottom w:val="nil"/>
              <w:right w:val="nil"/>
            </w:tcBorders>
            <w:shd w:val="clear" w:color="auto" w:fill="auto"/>
            <w:hideMark/>
          </w:tcPr>
          <w:p w14:paraId="623ABECD" w14:textId="77777777"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hideMark/>
          </w:tcPr>
          <w:p w14:paraId="02B69A7D" w14:textId="77777777" w:rsidR="00573425" w:rsidRPr="009511D3" w:rsidRDefault="00573425" w:rsidP="009511D3">
            <w:pPr>
              <w:spacing w:after="0" w:line="240" w:lineRule="auto"/>
              <w:contextualSpacing/>
              <w:jc w:val="right"/>
              <w:rPr>
                <w:rFonts w:ascii="Times New Roman" w:eastAsia="Times New Roman" w:hAnsi="Times New Roman" w:cs="Times New Roman"/>
                <w:sz w:val="24"/>
                <w:szCs w:val="24"/>
                <w:lang w:eastAsia="ru-RU"/>
              </w:rPr>
            </w:pPr>
          </w:p>
        </w:tc>
        <w:tc>
          <w:tcPr>
            <w:tcW w:w="347" w:type="pct"/>
            <w:tcBorders>
              <w:top w:val="nil"/>
              <w:left w:val="nil"/>
              <w:bottom w:val="nil"/>
              <w:right w:val="nil"/>
            </w:tcBorders>
            <w:shd w:val="clear" w:color="auto" w:fill="auto"/>
            <w:hideMark/>
          </w:tcPr>
          <w:p w14:paraId="325162FC" w14:textId="77777777" w:rsidR="00573425" w:rsidRPr="009511D3" w:rsidRDefault="00573425" w:rsidP="009511D3">
            <w:pPr>
              <w:spacing w:after="0" w:line="240" w:lineRule="auto"/>
              <w:contextualSpacing/>
              <w:jc w:val="center"/>
              <w:rPr>
                <w:rFonts w:ascii="Times New Roman" w:eastAsia="Times New Roman" w:hAnsi="Times New Roman" w:cs="Times New Roman"/>
                <w:sz w:val="24"/>
                <w:szCs w:val="24"/>
                <w:lang w:eastAsia="ru-RU"/>
              </w:rPr>
            </w:pPr>
          </w:p>
        </w:tc>
        <w:tc>
          <w:tcPr>
            <w:tcW w:w="281" w:type="pct"/>
            <w:tcBorders>
              <w:top w:val="nil"/>
              <w:left w:val="nil"/>
              <w:bottom w:val="nil"/>
              <w:right w:val="nil"/>
            </w:tcBorders>
            <w:shd w:val="clear" w:color="auto" w:fill="auto"/>
            <w:hideMark/>
          </w:tcPr>
          <w:p w14:paraId="774F3284" w14:textId="77777777" w:rsidR="00573425" w:rsidRPr="009511D3" w:rsidRDefault="00573425" w:rsidP="009511D3">
            <w:pPr>
              <w:spacing w:after="0" w:line="240" w:lineRule="auto"/>
              <w:contextualSpacing/>
              <w:jc w:val="right"/>
              <w:rPr>
                <w:rFonts w:ascii="Times New Roman" w:eastAsia="Times New Roman" w:hAnsi="Times New Roman" w:cs="Times New Roman"/>
                <w:sz w:val="24"/>
                <w:szCs w:val="24"/>
                <w:lang w:eastAsia="ru-RU"/>
              </w:rPr>
            </w:pPr>
          </w:p>
        </w:tc>
        <w:tc>
          <w:tcPr>
            <w:tcW w:w="371" w:type="pct"/>
            <w:tcBorders>
              <w:top w:val="nil"/>
              <w:left w:val="nil"/>
              <w:bottom w:val="nil"/>
              <w:right w:val="single" w:sz="4" w:space="0" w:color="auto"/>
            </w:tcBorders>
            <w:shd w:val="clear" w:color="auto" w:fill="auto"/>
            <w:hideMark/>
          </w:tcPr>
          <w:p w14:paraId="3451E20C" w14:textId="77777777"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r>
      <w:tr w:rsidR="00573425" w:rsidRPr="009511D3" w14:paraId="2ABFC314" w14:textId="77777777" w:rsidTr="00FB21E4">
        <w:trPr>
          <w:trHeight w:val="300"/>
        </w:trPr>
        <w:tc>
          <w:tcPr>
            <w:tcW w:w="337" w:type="pct"/>
            <w:tcBorders>
              <w:top w:val="nil"/>
              <w:left w:val="single" w:sz="4" w:space="0" w:color="auto"/>
              <w:bottom w:val="nil"/>
              <w:right w:val="nil"/>
            </w:tcBorders>
            <w:shd w:val="clear" w:color="auto" w:fill="auto"/>
            <w:vAlign w:val="center"/>
            <w:hideMark/>
          </w:tcPr>
          <w:p w14:paraId="40A847CA" w14:textId="77777777"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3" w:type="pct"/>
            <w:tcBorders>
              <w:top w:val="nil"/>
              <w:left w:val="nil"/>
              <w:bottom w:val="nil"/>
              <w:right w:val="nil"/>
            </w:tcBorders>
            <w:shd w:val="clear" w:color="auto" w:fill="auto"/>
            <w:hideMark/>
          </w:tcPr>
          <w:p w14:paraId="12D6DACA" w14:textId="77777777"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705" w:type="pct"/>
            <w:gridSpan w:val="3"/>
            <w:tcBorders>
              <w:top w:val="single" w:sz="4" w:space="0" w:color="auto"/>
              <w:left w:val="nil"/>
              <w:bottom w:val="nil"/>
              <w:right w:val="nil"/>
            </w:tcBorders>
            <w:shd w:val="clear" w:color="auto" w:fill="auto"/>
            <w:hideMark/>
          </w:tcPr>
          <w:p w14:paraId="57943905"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Итого по расценке</w:t>
            </w:r>
          </w:p>
        </w:tc>
        <w:tc>
          <w:tcPr>
            <w:tcW w:w="331" w:type="pct"/>
            <w:tcBorders>
              <w:top w:val="single" w:sz="4" w:space="0" w:color="auto"/>
              <w:left w:val="nil"/>
              <w:bottom w:val="nil"/>
              <w:right w:val="nil"/>
            </w:tcBorders>
            <w:shd w:val="clear" w:color="auto" w:fill="auto"/>
            <w:hideMark/>
          </w:tcPr>
          <w:p w14:paraId="6C5C5326" w14:textId="77777777"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289" w:type="pct"/>
            <w:tcBorders>
              <w:top w:val="single" w:sz="4" w:space="0" w:color="auto"/>
              <w:left w:val="nil"/>
              <w:bottom w:val="nil"/>
              <w:right w:val="nil"/>
            </w:tcBorders>
            <w:shd w:val="clear" w:color="auto" w:fill="auto"/>
          </w:tcPr>
          <w:p w14:paraId="2CEECCF2" w14:textId="321F41C3"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single" w:sz="4" w:space="0" w:color="auto"/>
              <w:left w:val="nil"/>
              <w:bottom w:val="nil"/>
              <w:right w:val="nil"/>
            </w:tcBorders>
            <w:shd w:val="clear" w:color="auto" w:fill="auto"/>
          </w:tcPr>
          <w:p w14:paraId="6039285E" w14:textId="54328B85"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single" w:sz="4" w:space="0" w:color="auto"/>
              <w:left w:val="nil"/>
              <w:bottom w:val="nil"/>
              <w:right w:val="nil"/>
            </w:tcBorders>
            <w:shd w:val="clear" w:color="auto" w:fill="auto"/>
          </w:tcPr>
          <w:p w14:paraId="0BCE90CB" w14:textId="64741410"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97" w:type="pct"/>
            <w:tcBorders>
              <w:top w:val="single" w:sz="4" w:space="0" w:color="auto"/>
              <w:left w:val="nil"/>
              <w:bottom w:val="nil"/>
              <w:right w:val="nil"/>
            </w:tcBorders>
            <w:shd w:val="clear" w:color="auto" w:fill="auto"/>
          </w:tcPr>
          <w:p w14:paraId="0E956BC7" w14:textId="089A90EB"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40" w:type="pct"/>
            <w:tcBorders>
              <w:top w:val="single" w:sz="4" w:space="0" w:color="auto"/>
              <w:left w:val="nil"/>
              <w:bottom w:val="nil"/>
              <w:right w:val="nil"/>
            </w:tcBorders>
            <w:shd w:val="clear" w:color="auto" w:fill="auto"/>
          </w:tcPr>
          <w:p w14:paraId="15547555" w14:textId="3D79E6DD"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47" w:type="pct"/>
            <w:tcBorders>
              <w:top w:val="single" w:sz="4" w:space="0" w:color="auto"/>
              <w:left w:val="nil"/>
              <w:bottom w:val="nil"/>
              <w:right w:val="nil"/>
            </w:tcBorders>
            <w:shd w:val="clear" w:color="auto" w:fill="auto"/>
          </w:tcPr>
          <w:p w14:paraId="6425EEA8" w14:textId="3B54C0EC"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single" w:sz="4" w:space="0" w:color="auto"/>
              <w:left w:val="nil"/>
              <w:bottom w:val="nil"/>
              <w:right w:val="nil"/>
            </w:tcBorders>
            <w:shd w:val="clear" w:color="auto" w:fill="auto"/>
          </w:tcPr>
          <w:p w14:paraId="1E418663" w14:textId="3714FDAE"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71" w:type="pct"/>
            <w:tcBorders>
              <w:top w:val="single" w:sz="4" w:space="0" w:color="auto"/>
              <w:left w:val="nil"/>
              <w:bottom w:val="nil"/>
              <w:right w:val="single" w:sz="4" w:space="0" w:color="auto"/>
            </w:tcBorders>
            <w:shd w:val="clear" w:color="auto" w:fill="auto"/>
          </w:tcPr>
          <w:p w14:paraId="52CD5842" w14:textId="4C5A1644"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573425" w:rsidRPr="009511D3" w14:paraId="01041747" w14:textId="77777777" w:rsidTr="00FB21E4">
        <w:trPr>
          <w:trHeight w:val="300"/>
        </w:trPr>
        <w:tc>
          <w:tcPr>
            <w:tcW w:w="337" w:type="pct"/>
            <w:tcBorders>
              <w:top w:val="nil"/>
              <w:left w:val="single" w:sz="4" w:space="0" w:color="auto"/>
              <w:bottom w:val="nil"/>
              <w:right w:val="nil"/>
            </w:tcBorders>
            <w:shd w:val="clear" w:color="auto" w:fill="auto"/>
            <w:hideMark/>
          </w:tcPr>
          <w:p w14:paraId="19ABADB6" w14:textId="77777777"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3" w:type="pct"/>
            <w:tcBorders>
              <w:top w:val="nil"/>
              <w:left w:val="nil"/>
              <w:bottom w:val="nil"/>
              <w:right w:val="nil"/>
            </w:tcBorders>
            <w:shd w:val="clear" w:color="auto" w:fill="auto"/>
            <w:hideMark/>
          </w:tcPr>
          <w:p w14:paraId="6A33D19E" w14:textId="77777777"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705" w:type="pct"/>
            <w:gridSpan w:val="3"/>
            <w:tcBorders>
              <w:top w:val="nil"/>
              <w:left w:val="nil"/>
              <w:bottom w:val="nil"/>
              <w:right w:val="nil"/>
            </w:tcBorders>
            <w:shd w:val="clear" w:color="auto" w:fill="auto"/>
            <w:hideMark/>
          </w:tcPr>
          <w:p w14:paraId="60FD8492"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ФОТ</w:t>
            </w:r>
          </w:p>
        </w:tc>
        <w:tc>
          <w:tcPr>
            <w:tcW w:w="331" w:type="pct"/>
            <w:tcBorders>
              <w:top w:val="nil"/>
              <w:left w:val="nil"/>
              <w:bottom w:val="nil"/>
              <w:right w:val="nil"/>
            </w:tcBorders>
            <w:shd w:val="clear" w:color="auto" w:fill="auto"/>
            <w:hideMark/>
          </w:tcPr>
          <w:p w14:paraId="78D3BDA3"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p>
        </w:tc>
        <w:tc>
          <w:tcPr>
            <w:tcW w:w="289" w:type="pct"/>
            <w:tcBorders>
              <w:top w:val="nil"/>
              <w:left w:val="nil"/>
              <w:bottom w:val="nil"/>
              <w:right w:val="nil"/>
            </w:tcBorders>
            <w:shd w:val="clear" w:color="auto" w:fill="auto"/>
          </w:tcPr>
          <w:p w14:paraId="6E1F05EE" w14:textId="77777777" w:rsidR="00573425" w:rsidRPr="009511D3" w:rsidRDefault="00573425"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tcPr>
          <w:p w14:paraId="37337512" w14:textId="77777777" w:rsidR="00573425" w:rsidRPr="009511D3" w:rsidRDefault="00573425"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tcPr>
          <w:p w14:paraId="4C1F05E3" w14:textId="77777777" w:rsidR="00573425" w:rsidRPr="009511D3" w:rsidRDefault="00573425" w:rsidP="009511D3">
            <w:pPr>
              <w:spacing w:after="0" w:line="240" w:lineRule="auto"/>
              <w:contextualSpacing/>
              <w:jc w:val="center"/>
              <w:rPr>
                <w:rFonts w:ascii="Times New Roman" w:eastAsia="Times New Roman" w:hAnsi="Times New Roman" w:cs="Times New Roman"/>
                <w:sz w:val="24"/>
                <w:szCs w:val="24"/>
                <w:lang w:eastAsia="ru-RU"/>
              </w:rPr>
            </w:pPr>
          </w:p>
        </w:tc>
        <w:tc>
          <w:tcPr>
            <w:tcW w:w="297" w:type="pct"/>
            <w:tcBorders>
              <w:top w:val="nil"/>
              <w:left w:val="nil"/>
              <w:bottom w:val="nil"/>
              <w:right w:val="nil"/>
            </w:tcBorders>
            <w:shd w:val="clear" w:color="auto" w:fill="auto"/>
          </w:tcPr>
          <w:p w14:paraId="5D31A0D7" w14:textId="77777777" w:rsidR="00573425" w:rsidRPr="009511D3" w:rsidRDefault="00573425"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tcPr>
          <w:p w14:paraId="53F44DF7" w14:textId="77777777" w:rsidR="00573425" w:rsidRPr="009511D3" w:rsidRDefault="00573425" w:rsidP="009511D3">
            <w:pPr>
              <w:spacing w:after="0" w:line="240" w:lineRule="auto"/>
              <w:contextualSpacing/>
              <w:jc w:val="right"/>
              <w:rPr>
                <w:rFonts w:ascii="Times New Roman" w:eastAsia="Times New Roman" w:hAnsi="Times New Roman" w:cs="Times New Roman"/>
                <w:sz w:val="24"/>
                <w:szCs w:val="24"/>
                <w:lang w:eastAsia="ru-RU"/>
              </w:rPr>
            </w:pPr>
          </w:p>
        </w:tc>
        <w:tc>
          <w:tcPr>
            <w:tcW w:w="347" w:type="pct"/>
            <w:tcBorders>
              <w:top w:val="nil"/>
              <w:left w:val="nil"/>
              <w:bottom w:val="nil"/>
              <w:right w:val="nil"/>
            </w:tcBorders>
            <w:shd w:val="clear" w:color="auto" w:fill="auto"/>
          </w:tcPr>
          <w:p w14:paraId="5E5FF237" w14:textId="65A90C41"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tcPr>
          <w:p w14:paraId="21DC20FE" w14:textId="77777777"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tcPr>
          <w:p w14:paraId="14EA712A" w14:textId="2CB638AD"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573425" w:rsidRPr="009511D3" w14:paraId="2D4BE57D" w14:textId="77777777" w:rsidTr="00FB21E4">
        <w:trPr>
          <w:trHeight w:val="465"/>
        </w:trPr>
        <w:tc>
          <w:tcPr>
            <w:tcW w:w="337" w:type="pct"/>
            <w:tcBorders>
              <w:top w:val="nil"/>
              <w:left w:val="single" w:sz="4" w:space="0" w:color="auto"/>
              <w:bottom w:val="nil"/>
              <w:right w:val="nil"/>
            </w:tcBorders>
            <w:shd w:val="clear" w:color="auto" w:fill="auto"/>
            <w:hideMark/>
          </w:tcPr>
          <w:p w14:paraId="14FDA90E" w14:textId="77777777"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3" w:type="pct"/>
            <w:tcBorders>
              <w:top w:val="nil"/>
              <w:left w:val="nil"/>
              <w:bottom w:val="nil"/>
              <w:right w:val="nil"/>
            </w:tcBorders>
            <w:shd w:val="clear" w:color="auto" w:fill="auto"/>
            <w:hideMark/>
          </w:tcPr>
          <w:p w14:paraId="624B42A5" w14:textId="77777777"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Пр/812-101.0-1</w:t>
            </w:r>
          </w:p>
        </w:tc>
        <w:tc>
          <w:tcPr>
            <w:tcW w:w="705" w:type="pct"/>
            <w:gridSpan w:val="3"/>
            <w:tcBorders>
              <w:top w:val="nil"/>
              <w:left w:val="nil"/>
              <w:bottom w:val="nil"/>
              <w:right w:val="nil"/>
            </w:tcBorders>
            <w:shd w:val="clear" w:color="auto" w:fill="auto"/>
            <w:hideMark/>
          </w:tcPr>
          <w:p w14:paraId="7C48A0FF"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НР Электромонтажные работы (ремонтно-строительные)</w:t>
            </w:r>
          </w:p>
        </w:tc>
        <w:tc>
          <w:tcPr>
            <w:tcW w:w="331" w:type="pct"/>
            <w:tcBorders>
              <w:top w:val="nil"/>
              <w:left w:val="nil"/>
              <w:bottom w:val="nil"/>
              <w:right w:val="nil"/>
            </w:tcBorders>
            <w:shd w:val="clear" w:color="auto" w:fill="auto"/>
            <w:hideMark/>
          </w:tcPr>
          <w:p w14:paraId="0955521F" w14:textId="77777777"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w:t>
            </w:r>
          </w:p>
        </w:tc>
        <w:tc>
          <w:tcPr>
            <w:tcW w:w="289" w:type="pct"/>
            <w:tcBorders>
              <w:top w:val="nil"/>
              <w:left w:val="nil"/>
              <w:bottom w:val="nil"/>
              <w:right w:val="nil"/>
            </w:tcBorders>
            <w:shd w:val="clear" w:color="auto" w:fill="auto"/>
          </w:tcPr>
          <w:p w14:paraId="293C2FED" w14:textId="22F62B28"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05076793" w14:textId="77777777"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nil"/>
              <w:left w:val="nil"/>
              <w:bottom w:val="nil"/>
              <w:right w:val="nil"/>
            </w:tcBorders>
            <w:shd w:val="clear" w:color="auto" w:fill="auto"/>
          </w:tcPr>
          <w:p w14:paraId="081D2907" w14:textId="742AA483"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97" w:type="pct"/>
            <w:tcBorders>
              <w:top w:val="nil"/>
              <w:left w:val="nil"/>
              <w:bottom w:val="nil"/>
              <w:right w:val="nil"/>
            </w:tcBorders>
            <w:shd w:val="clear" w:color="auto" w:fill="auto"/>
          </w:tcPr>
          <w:p w14:paraId="61BBB4FA" w14:textId="77777777"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791AC6F0" w14:textId="77777777" w:rsidR="00573425" w:rsidRPr="009511D3" w:rsidRDefault="00573425" w:rsidP="009511D3">
            <w:pPr>
              <w:spacing w:after="0" w:line="240" w:lineRule="auto"/>
              <w:contextualSpacing/>
              <w:jc w:val="right"/>
              <w:rPr>
                <w:rFonts w:ascii="Times New Roman" w:eastAsia="Times New Roman" w:hAnsi="Times New Roman" w:cs="Times New Roman"/>
                <w:sz w:val="24"/>
                <w:szCs w:val="24"/>
                <w:lang w:eastAsia="ru-RU"/>
              </w:rPr>
            </w:pPr>
          </w:p>
        </w:tc>
        <w:tc>
          <w:tcPr>
            <w:tcW w:w="347" w:type="pct"/>
            <w:tcBorders>
              <w:top w:val="nil"/>
              <w:left w:val="nil"/>
              <w:bottom w:val="nil"/>
              <w:right w:val="nil"/>
            </w:tcBorders>
            <w:shd w:val="clear" w:color="auto" w:fill="auto"/>
          </w:tcPr>
          <w:p w14:paraId="134EE984" w14:textId="60EBD3F5"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tcPr>
          <w:p w14:paraId="55611809" w14:textId="77777777"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tcPr>
          <w:p w14:paraId="08E3FC1F" w14:textId="2147F76D"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573425" w:rsidRPr="009511D3" w14:paraId="6CEA2007" w14:textId="77777777" w:rsidTr="00FB21E4">
        <w:trPr>
          <w:trHeight w:val="465"/>
        </w:trPr>
        <w:tc>
          <w:tcPr>
            <w:tcW w:w="337" w:type="pct"/>
            <w:tcBorders>
              <w:top w:val="nil"/>
              <w:left w:val="single" w:sz="4" w:space="0" w:color="auto"/>
              <w:bottom w:val="nil"/>
              <w:right w:val="nil"/>
            </w:tcBorders>
            <w:shd w:val="clear" w:color="auto" w:fill="auto"/>
            <w:hideMark/>
          </w:tcPr>
          <w:p w14:paraId="53AFB70A" w14:textId="77777777"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3" w:type="pct"/>
            <w:tcBorders>
              <w:top w:val="nil"/>
              <w:left w:val="nil"/>
              <w:bottom w:val="nil"/>
              <w:right w:val="nil"/>
            </w:tcBorders>
            <w:shd w:val="clear" w:color="auto" w:fill="auto"/>
            <w:hideMark/>
          </w:tcPr>
          <w:p w14:paraId="170DD12E" w14:textId="77777777"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Пр/774-101.0</w:t>
            </w:r>
          </w:p>
        </w:tc>
        <w:tc>
          <w:tcPr>
            <w:tcW w:w="705" w:type="pct"/>
            <w:gridSpan w:val="3"/>
            <w:tcBorders>
              <w:top w:val="nil"/>
              <w:left w:val="nil"/>
              <w:bottom w:val="nil"/>
              <w:right w:val="nil"/>
            </w:tcBorders>
            <w:shd w:val="clear" w:color="auto" w:fill="auto"/>
            <w:hideMark/>
          </w:tcPr>
          <w:p w14:paraId="081E7D53"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СП Электромонтажные работы (ремонтно-строительные)</w:t>
            </w:r>
          </w:p>
        </w:tc>
        <w:tc>
          <w:tcPr>
            <w:tcW w:w="331" w:type="pct"/>
            <w:tcBorders>
              <w:top w:val="nil"/>
              <w:left w:val="nil"/>
              <w:bottom w:val="nil"/>
              <w:right w:val="nil"/>
            </w:tcBorders>
            <w:shd w:val="clear" w:color="auto" w:fill="auto"/>
            <w:hideMark/>
          </w:tcPr>
          <w:p w14:paraId="14BA81B1" w14:textId="77777777"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w:t>
            </w:r>
          </w:p>
        </w:tc>
        <w:tc>
          <w:tcPr>
            <w:tcW w:w="289" w:type="pct"/>
            <w:tcBorders>
              <w:top w:val="nil"/>
              <w:left w:val="nil"/>
              <w:bottom w:val="nil"/>
              <w:right w:val="nil"/>
            </w:tcBorders>
            <w:shd w:val="clear" w:color="auto" w:fill="auto"/>
          </w:tcPr>
          <w:p w14:paraId="520E210A" w14:textId="7D44CBA7"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03167040" w14:textId="77777777"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nil"/>
              <w:left w:val="nil"/>
              <w:bottom w:val="nil"/>
              <w:right w:val="nil"/>
            </w:tcBorders>
            <w:shd w:val="clear" w:color="auto" w:fill="auto"/>
          </w:tcPr>
          <w:p w14:paraId="0EDD0525" w14:textId="58E250DB"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97" w:type="pct"/>
            <w:tcBorders>
              <w:top w:val="nil"/>
              <w:left w:val="nil"/>
              <w:bottom w:val="nil"/>
              <w:right w:val="nil"/>
            </w:tcBorders>
            <w:shd w:val="clear" w:color="auto" w:fill="auto"/>
          </w:tcPr>
          <w:p w14:paraId="501B1144" w14:textId="77777777"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397250B8" w14:textId="77777777" w:rsidR="00573425" w:rsidRPr="009511D3" w:rsidRDefault="00573425" w:rsidP="009511D3">
            <w:pPr>
              <w:spacing w:after="0" w:line="240" w:lineRule="auto"/>
              <w:contextualSpacing/>
              <w:jc w:val="right"/>
              <w:rPr>
                <w:rFonts w:ascii="Times New Roman" w:eastAsia="Times New Roman" w:hAnsi="Times New Roman" w:cs="Times New Roman"/>
                <w:sz w:val="24"/>
                <w:szCs w:val="24"/>
                <w:lang w:eastAsia="ru-RU"/>
              </w:rPr>
            </w:pPr>
          </w:p>
        </w:tc>
        <w:tc>
          <w:tcPr>
            <w:tcW w:w="347" w:type="pct"/>
            <w:tcBorders>
              <w:top w:val="nil"/>
              <w:left w:val="nil"/>
              <w:bottom w:val="nil"/>
              <w:right w:val="nil"/>
            </w:tcBorders>
            <w:shd w:val="clear" w:color="auto" w:fill="auto"/>
          </w:tcPr>
          <w:p w14:paraId="718F75B6" w14:textId="7A30379C"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tcPr>
          <w:p w14:paraId="27A3C346" w14:textId="77777777"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tcPr>
          <w:p w14:paraId="50872D85" w14:textId="522F4328"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573425" w:rsidRPr="009511D3" w14:paraId="01C43452" w14:textId="77777777" w:rsidTr="00FB21E4">
        <w:trPr>
          <w:trHeight w:val="300"/>
        </w:trPr>
        <w:tc>
          <w:tcPr>
            <w:tcW w:w="337" w:type="pct"/>
            <w:tcBorders>
              <w:top w:val="nil"/>
              <w:left w:val="single" w:sz="4" w:space="0" w:color="auto"/>
              <w:bottom w:val="nil"/>
              <w:right w:val="nil"/>
            </w:tcBorders>
            <w:shd w:val="clear" w:color="auto" w:fill="auto"/>
            <w:hideMark/>
          </w:tcPr>
          <w:p w14:paraId="6CDBAF24" w14:textId="77777777" w:rsidR="00573425" w:rsidRPr="009511D3" w:rsidRDefault="00573425"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703" w:type="pct"/>
            <w:tcBorders>
              <w:top w:val="nil"/>
              <w:left w:val="nil"/>
              <w:bottom w:val="nil"/>
              <w:right w:val="nil"/>
            </w:tcBorders>
            <w:shd w:val="clear" w:color="auto" w:fill="auto"/>
            <w:hideMark/>
          </w:tcPr>
          <w:p w14:paraId="42DAE8FF" w14:textId="77777777" w:rsidR="00573425" w:rsidRPr="009511D3" w:rsidRDefault="00573425"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705" w:type="pct"/>
            <w:gridSpan w:val="3"/>
            <w:tcBorders>
              <w:top w:val="single" w:sz="4" w:space="0" w:color="auto"/>
              <w:left w:val="nil"/>
              <w:bottom w:val="nil"/>
              <w:right w:val="nil"/>
            </w:tcBorders>
            <w:shd w:val="clear" w:color="auto" w:fill="auto"/>
            <w:hideMark/>
          </w:tcPr>
          <w:p w14:paraId="63294E49" w14:textId="77777777" w:rsidR="00573425" w:rsidRPr="009511D3" w:rsidRDefault="00573425"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Всего по позиции</w:t>
            </w:r>
          </w:p>
        </w:tc>
        <w:tc>
          <w:tcPr>
            <w:tcW w:w="331" w:type="pct"/>
            <w:tcBorders>
              <w:top w:val="single" w:sz="4" w:space="0" w:color="auto"/>
              <w:left w:val="nil"/>
              <w:bottom w:val="nil"/>
              <w:right w:val="nil"/>
            </w:tcBorders>
            <w:shd w:val="clear" w:color="auto" w:fill="auto"/>
            <w:hideMark/>
          </w:tcPr>
          <w:p w14:paraId="42AD2395" w14:textId="77777777" w:rsidR="00573425" w:rsidRPr="009511D3" w:rsidRDefault="00573425"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89" w:type="pct"/>
            <w:tcBorders>
              <w:top w:val="single" w:sz="4" w:space="0" w:color="auto"/>
              <w:left w:val="nil"/>
              <w:bottom w:val="nil"/>
              <w:right w:val="nil"/>
            </w:tcBorders>
            <w:shd w:val="clear" w:color="auto" w:fill="auto"/>
            <w:hideMark/>
          </w:tcPr>
          <w:p w14:paraId="073AD589" w14:textId="77777777" w:rsidR="00573425" w:rsidRPr="009511D3" w:rsidRDefault="00573425"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771EAA67" w14:textId="77777777" w:rsidR="00573425" w:rsidRPr="009511D3" w:rsidRDefault="00573425"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59" w:type="pct"/>
            <w:tcBorders>
              <w:top w:val="single" w:sz="4" w:space="0" w:color="auto"/>
              <w:left w:val="nil"/>
              <w:bottom w:val="nil"/>
              <w:right w:val="nil"/>
            </w:tcBorders>
            <w:shd w:val="clear" w:color="auto" w:fill="auto"/>
            <w:hideMark/>
          </w:tcPr>
          <w:p w14:paraId="6E7C361D" w14:textId="77777777" w:rsidR="00573425" w:rsidRPr="009511D3" w:rsidRDefault="00573425"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97" w:type="pct"/>
            <w:tcBorders>
              <w:top w:val="single" w:sz="4" w:space="0" w:color="auto"/>
              <w:left w:val="nil"/>
              <w:bottom w:val="nil"/>
              <w:right w:val="nil"/>
            </w:tcBorders>
            <w:shd w:val="clear" w:color="auto" w:fill="auto"/>
            <w:hideMark/>
          </w:tcPr>
          <w:p w14:paraId="2E34EAC0" w14:textId="77777777" w:rsidR="00573425" w:rsidRPr="009511D3" w:rsidRDefault="00573425"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3F1E9719" w14:textId="77777777" w:rsidR="00573425" w:rsidRPr="009511D3" w:rsidRDefault="00573425"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347" w:type="pct"/>
            <w:tcBorders>
              <w:top w:val="single" w:sz="4" w:space="0" w:color="auto"/>
              <w:left w:val="nil"/>
              <w:bottom w:val="nil"/>
              <w:right w:val="nil"/>
            </w:tcBorders>
            <w:shd w:val="clear" w:color="auto" w:fill="auto"/>
          </w:tcPr>
          <w:p w14:paraId="139781A3" w14:textId="4837D6C2" w:rsidR="00573425" w:rsidRPr="009511D3" w:rsidRDefault="00573425"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1" w:type="pct"/>
            <w:tcBorders>
              <w:top w:val="single" w:sz="4" w:space="0" w:color="auto"/>
              <w:left w:val="nil"/>
              <w:bottom w:val="nil"/>
              <w:right w:val="nil"/>
            </w:tcBorders>
            <w:shd w:val="clear" w:color="auto" w:fill="auto"/>
          </w:tcPr>
          <w:p w14:paraId="3654FEBE" w14:textId="6DC5616F"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71" w:type="pct"/>
            <w:tcBorders>
              <w:top w:val="single" w:sz="4" w:space="0" w:color="auto"/>
              <w:left w:val="nil"/>
              <w:bottom w:val="nil"/>
              <w:right w:val="single" w:sz="4" w:space="0" w:color="auto"/>
            </w:tcBorders>
            <w:shd w:val="clear" w:color="auto" w:fill="auto"/>
          </w:tcPr>
          <w:p w14:paraId="75BD7F29" w14:textId="26D252F6" w:rsidR="00573425" w:rsidRPr="009511D3" w:rsidRDefault="00573425"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546DF4" w:rsidRPr="009511D3" w14:paraId="436D4431" w14:textId="77777777" w:rsidTr="00FB21E4">
        <w:trPr>
          <w:trHeight w:val="300"/>
        </w:trPr>
        <w:tc>
          <w:tcPr>
            <w:tcW w:w="337" w:type="pct"/>
            <w:tcBorders>
              <w:top w:val="single" w:sz="4" w:space="0" w:color="auto"/>
              <w:left w:val="single" w:sz="4" w:space="0" w:color="auto"/>
              <w:bottom w:val="nil"/>
              <w:right w:val="nil"/>
            </w:tcBorders>
            <w:shd w:val="clear" w:color="auto" w:fill="auto"/>
            <w:hideMark/>
          </w:tcPr>
          <w:p w14:paraId="5F17DAF8" w14:textId="77777777" w:rsidR="00546DF4" w:rsidRPr="009511D3" w:rsidRDefault="00546DF4"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2</w:t>
            </w:r>
          </w:p>
        </w:tc>
        <w:tc>
          <w:tcPr>
            <w:tcW w:w="703" w:type="pct"/>
            <w:tcBorders>
              <w:top w:val="single" w:sz="4" w:space="0" w:color="auto"/>
              <w:left w:val="nil"/>
              <w:bottom w:val="nil"/>
              <w:right w:val="nil"/>
            </w:tcBorders>
            <w:shd w:val="clear" w:color="auto" w:fill="auto"/>
            <w:hideMark/>
          </w:tcPr>
          <w:p w14:paraId="31384A3E" w14:textId="77777777" w:rsidR="00546DF4" w:rsidRPr="009511D3" w:rsidRDefault="00546DF4"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Текущая  цена</w:t>
            </w:r>
          </w:p>
        </w:tc>
        <w:tc>
          <w:tcPr>
            <w:tcW w:w="705" w:type="pct"/>
            <w:gridSpan w:val="3"/>
            <w:tcBorders>
              <w:top w:val="single" w:sz="4" w:space="0" w:color="auto"/>
              <w:left w:val="nil"/>
              <w:bottom w:val="nil"/>
              <w:right w:val="nil"/>
            </w:tcBorders>
            <w:shd w:val="clear" w:color="auto" w:fill="auto"/>
            <w:hideMark/>
          </w:tcPr>
          <w:p w14:paraId="5784F773" w14:textId="77777777" w:rsidR="00546DF4" w:rsidRPr="009511D3" w:rsidRDefault="00546DF4"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xml:space="preserve">Коробка клеммная </w:t>
            </w:r>
            <w:r w:rsidRPr="009511D3">
              <w:rPr>
                <w:rFonts w:ascii="Times New Roman" w:eastAsia="Times New Roman" w:hAnsi="Times New Roman" w:cs="Times New Roman"/>
                <w:b/>
                <w:bCs/>
                <w:color w:val="000000"/>
                <w:sz w:val="24"/>
                <w:szCs w:val="24"/>
                <w:lang w:eastAsia="ru-RU"/>
              </w:rPr>
              <w:lastRenderedPageBreak/>
              <w:t>испытательная ИКК</w:t>
            </w:r>
          </w:p>
        </w:tc>
        <w:tc>
          <w:tcPr>
            <w:tcW w:w="331" w:type="pct"/>
            <w:tcBorders>
              <w:top w:val="single" w:sz="4" w:space="0" w:color="auto"/>
              <w:left w:val="nil"/>
              <w:bottom w:val="nil"/>
              <w:right w:val="nil"/>
            </w:tcBorders>
            <w:shd w:val="clear" w:color="auto" w:fill="auto"/>
            <w:hideMark/>
          </w:tcPr>
          <w:p w14:paraId="2315E932" w14:textId="77777777" w:rsidR="00546DF4" w:rsidRPr="009511D3" w:rsidRDefault="00546DF4"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lastRenderedPageBreak/>
              <w:t>шт</w:t>
            </w:r>
          </w:p>
        </w:tc>
        <w:tc>
          <w:tcPr>
            <w:tcW w:w="289" w:type="pct"/>
            <w:tcBorders>
              <w:top w:val="single" w:sz="4" w:space="0" w:color="auto"/>
              <w:left w:val="nil"/>
              <w:bottom w:val="nil"/>
              <w:right w:val="nil"/>
            </w:tcBorders>
            <w:shd w:val="clear" w:color="auto" w:fill="auto"/>
            <w:hideMark/>
          </w:tcPr>
          <w:p w14:paraId="1A9FE4A7" w14:textId="21CC3F89" w:rsidR="00546DF4" w:rsidRPr="009511D3" w:rsidRDefault="00546DF4"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381</w:t>
            </w:r>
          </w:p>
        </w:tc>
        <w:tc>
          <w:tcPr>
            <w:tcW w:w="440" w:type="pct"/>
            <w:tcBorders>
              <w:top w:val="single" w:sz="4" w:space="0" w:color="auto"/>
              <w:left w:val="nil"/>
              <w:bottom w:val="nil"/>
              <w:right w:val="nil"/>
            </w:tcBorders>
            <w:shd w:val="clear" w:color="auto" w:fill="auto"/>
            <w:hideMark/>
          </w:tcPr>
          <w:p w14:paraId="0313AB12" w14:textId="3E9C5114" w:rsidR="00546DF4" w:rsidRPr="009511D3" w:rsidRDefault="00546DF4"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1</w:t>
            </w:r>
          </w:p>
        </w:tc>
        <w:tc>
          <w:tcPr>
            <w:tcW w:w="459" w:type="pct"/>
            <w:tcBorders>
              <w:top w:val="single" w:sz="4" w:space="0" w:color="auto"/>
              <w:left w:val="nil"/>
              <w:bottom w:val="nil"/>
              <w:right w:val="nil"/>
            </w:tcBorders>
            <w:shd w:val="clear" w:color="auto" w:fill="auto"/>
            <w:hideMark/>
          </w:tcPr>
          <w:p w14:paraId="24968132" w14:textId="490471D1" w:rsidR="00546DF4" w:rsidRPr="009511D3" w:rsidRDefault="00546DF4"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381</w:t>
            </w:r>
          </w:p>
        </w:tc>
        <w:tc>
          <w:tcPr>
            <w:tcW w:w="297" w:type="pct"/>
            <w:tcBorders>
              <w:top w:val="single" w:sz="4" w:space="0" w:color="auto"/>
              <w:left w:val="nil"/>
              <w:bottom w:val="nil"/>
              <w:right w:val="nil"/>
            </w:tcBorders>
            <w:shd w:val="clear" w:color="auto" w:fill="auto"/>
          </w:tcPr>
          <w:p w14:paraId="3CE722B9" w14:textId="6C8423AB" w:rsidR="00546DF4" w:rsidRPr="009511D3" w:rsidRDefault="00546DF4"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440" w:type="pct"/>
            <w:tcBorders>
              <w:top w:val="single" w:sz="4" w:space="0" w:color="auto"/>
              <w:left w:val="nil"/>
              <w:bottom w:val="nil"/>
              <w:right w:val="nil"/>
            </w:tcBorders>
            <w:shd w:val="clear" w:color="auto" w:fill="auto"/>
          </w:tcPr>
          <w:p w14:paraId="0A2BEF99" w14:textId="6C574F25" w:rsidR="00546DF4" w:rsidRPr="009511D3" w:rsidRDefault="00546DF4"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347" w:type="pct"/>
            <w:tcBorders>
              <w:top w:val="single" w:sz="4" w:space="0" w:color="auto"/>
              <w:left w:val="nil"/>
              <w:bottom w:val="nil"/>
              <w:right w:val="nil"/>
            </w:tcBorders>
            <w:shd w:val="clear" w:color="auto" w:fill="auto"/>
          </w:tcPr>
          <w:p w14:paraId="529372A2" w14:textId="50D73D4B" w:rsidR="00546DF4" w:rsidRPr="009511D3" w:rsidRDefault="00546DF4"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1" w:type="pct"/>
            <w:tcBorders>
              <w:top w:val="single" w:sz="4" w:space="0" w:color="auto"/>
              <w:left w:val="nil"/>
              <w:bottom w:val="nil"/>
              <w:right w:val="nil"/>
            </w:tcBorders>
            <w:shd w:val="clear" w:color="auto" w:fill="auto"/>
          </w:tcPr>
          <w:p w14:paraId="7DA19793" w14:textId="4C4A1367" w:rsidR="00546DF4" w:rsidRPr="009511D3" w:rsidRDefault="00546DF4"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371" w:type="pct"/>
            <w:tcBorders>
              <w:top w:val="single" w:sz="4" w:space="0" w:color="auto"/>
              <w:left w:val="nil"/>
              <w:bottom w:val="nil"/>
              <w:right w:val="single" w:sz="4" w:space="0" w:color="auto"/>
            </w:tcBorders>
            <w:shd w:val="clear" w:color="auto" w:fill="auto"/>
          </w:tcPr>
          <w:p w14:paraId="3B40E3BB" w14:textId="2136BEFF" w:rsidR="00546DF4" w:rsidRPr="009511D3" w:rsidRDefault="00546DF4"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573425" w:rsidRPr="009511D3" w14:paraId="0A712CD7" w14:textId="77777777" w:rsidTr="00FB21E4">
        <w:trPr>
          <w:trHeight w:val="300"/>
        </w:trPr>
        <w:tc>
          <w:tcPr>
            <w:tcW w:w="337" w:type="pct"/>
            <w:tcBorders>
              <w:top w:val="nil"/>
              <w:left w:val="single" w:sz="4" w:space="0" w:color="auto"/>
              <w:bottom w:val="nil"/>
              <w:right w:val="nil"/>
            </w:tcBorders>
            <w:shd w:val="clear" w:color="auto" w:fill="auto"/>
            <w:hideMark/>
          </w:tcPr>
          <w:p w14:paraId="51DDDBAC" w14:textId="77777777"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3" w:type="pct"/>
            <w:tcBorders>
              <w:top w:val="nil"/>
              <w:left w:val="nil"/>
              <w:bottom w:val="nil"/>
              <w:right w:val="nil"/>
            </w:tcBorders>
            <w:shd w:val="clear" w:color="auto" w:fill="auto"/>
            <w:hideMark/>
          </w:tcPr>
          <w:p w14:paraId="47414773" w14:textId="77777777"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960" w:type="pct"/>
            <w:gridSpan w:val="12"/>
            <w:tcBorders>
              <w:top w:val="nil"/>
              <w:left w:val="nil"/>
              <w:bottom w:val="nil"/>
              <w:right w:val="single" w:sz="4" w:space="0" w:color="000000"/>
            </w:tcBorders>
            <w:shd w:val="clear" w:color="auto" w:fill="auto"/>
            <w:hideMark/>
          </w:tcPr>
          <w:p w14:paraId="2E5EEB2F"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Цена=575/1,2</w:t>
            </w:r>
          </w:p>
        </w:tc>
      </w:tr>
      <w:tr w:rsidR="00573425" w:rsidRPr="009511D3" w14:paraId="7AB7E58C" w14:textId="77777777" w:rsidTr="00FB21E4">
        <w:trPr>
          <w:trHeight w:val="300"/>
        </w:trPr>
        <w:tc>
          <w:tcPr>
            <w:tcW w:w="337" w:type="pct"/>
            <w:tcBorders>
              <w:top w:val="nil"/>
              <w:left w:val="single" w:sz="4" w:space="0" w:color="auto"/>
              <w:bottom w:val="nil"/>
              <w:right w:val="nil"/>
            </w:tcBorders>
            <w:shd w:val="clear" w:color="auto" w:fill="auto"/>
            <w:hideMark/>
          </w:tcPr>
          <w:p w14:paraId="32D1E183" w14:textId="77777777" w:rsidR="00573425" w:rsidRPr="009511D3" w:rsidRDefault="00573425"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703" w:type="pct"/>
            <w:tcBorders>
              <w:top w:val="nil"/>
              <w:left w:val="nil"/>
              <w:bottom w:val="nil"/>
              <w:right w:val="nil"/>
            </w:tcBorders>
            <w:shd w:val="clear" w:color="auto" w:fill="auto"/>
            <w:hideMark/>
          </w:tcPr>
          <w:p w14:paraId="38C53B47" w14:textId="77777777" w:rsidR="00573425" w:rsidRPr="009511D3" w:rsidRDefault="00573425"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705" w:type="pct"/>
            <w:gridSpan w:val="3"/>
            <w:tcBorders>
              <w:top w:val="single" w:sz="4" w:space="0" w:color="auto"/>
              <w:left w:val="nil"/>
              <w:bottom w:val="nil"/>
              <w:right w:val="nil"/>
            </w:tcBorders>
            <w:shd w:val="clear" w:color="auto" w:fill="auto"/>
            <w:hideMark/>
          </w:tcPr>
          <w:p w14:paraId="017FE0B9" w14:textId="77777777" w:rsidR="00573425" w:rsidRPr="009511D3" w:rsidRDefault="00573425"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Всего по позиции</w:t>
            </w:r>
          </w:p>
        </w:tc>
        <w:tc>
          <w:tcPr>
            <w:tcW w:w="331" w:type="pct"/>
            <w:tcBorders>
              <w:top w:val="single" w:sz="4" w:space="0" w:color="auto"/>
              <w:left w:val="nil"/>
              <w:bottom w:val="nil"/>
              <w:right w:val="nil"/>
            </w:tcBorders>
            <w:shd w:val="clear" w:color="auto" w:fill="auto"/>
            <w:hideMark/>
          </w:tcPr>
          <w:p w14:paraId="21DCC917" w14:textId="77777777" w:rsidR="00573425" w:rsidRPr="009511D3" w:rsidRDefault="00573425"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89" w:type="pct"/>
            <w:tcBorders>
              <w:top w:val="single" w:sz="4" w:space="0" w:color="auto"/>
              <w:left w:val="nil"/>
              <w:bottom w:val="nil"/>
              <w:right w:val="nil"/>
            </w:tcBorders>
            <w:shd w:val="clear" w:color="auto" w:fill="auto"/>
            <w:hideMark/>
          </w:tcPr>
          <w:p w14:paraId="2E1B2D75" w14:textId="77777777" w:rsidR="00573425" w:rsidRPr="009511D3" w:rsidRDefault="00573425"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63ABA606" w14:textId="77777777" w:rsidR="00573425" w:rsidRPr="009511D3" w:rsidRDefault="00573425"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59" w:type="pct"/>
            <w:tcBorders>
              <w:top w:val="single" w:sz="4" w:space="0" w:color="auto"/>
              <w:left w:val="nil"/>
              <w:bottom w:val="nil"/>
              <w:right w:val="nil"/>
            </w:tcBorders>
            <w:shd w:val="clear" w:color="auto" w:fill="auto"/>
            <w:hideMark/>
          </w:tcPr>
          <w:p w14:paraId="4B0D256F" w14:textId="77777777" w:rsidR="00573425" w:rsidRPr="009511D3" w:rsidRDefault="00573425"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97" w:type="pct"/>
            <w:tcBorders>
              <w:top w:val="single" w:sz="4" w:space="0" w:color="auto"/>
              <w:left w:val="nil"/>
              <w:bottom w:val="nil"/>
              <w:right w:val="nil"/>
            </w:tcBorders>
            <w:shd w:val="clear" w:color="auto" w:fill="auto"/>
            <w:hideMark/>
          </w:tcPr>
          <w:p w14:paraId="5261EF09" w14:textId="77777777" w:rsidR="00573425" w:rsidRPr="009511D3" w:rsidRDefault="00573425"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121C12B3" w14:textId="77777777" w:rsidR="00573425" w:rsidRPr="009511D3" w:rsidRDefault="00573425"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347" w:type="pct"/>
            <w:tcBorders>
              <w:top w:val="single" w:sz="4" w:space="0" w:color="auto"/>
              <w:left w:val="nil"/>
              <w:bottom w:val="nil"/>
              <w:right w:val="nil"/>
            </w:tcBorders>
            <w:shd w:val="clear" w:color="auto" w:fill="auto"/>
          </w:tcPr>
          <w:p w14:paraId="5A061C1E" w14:textId="6EAADD96" w:rsidR="00573425" w:rsidRPr="009511D3" w:rsidRDefault="00573425"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1" w:type="pct"/>
            <w:tcBorders>
              <w:top w:val="single" w:sz="4" w:space="0" w:color="auto"/>
              <w:left w:val="nil"/>
              <w:bottom w:val="nil"/>
              <w:right w:val="nil"/>
            </w:tcBorders>
            <w:shd w:val="clear" w:color="auto" w:fill="auto"/>
          </w:tcPr>
          <w:p w14:paraId="3771827E" w14:textId="0F0284BC"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71" w:type="pct"/>
            <w:tcBorders>
              <w:top w:val="single" w:sz="4" w:space="0" w:color="auto"/>
              <w:left w:val="nil"/>
              <w:bottom w:val="nil"/>
              <w:right w:val="single" w:sz="4" w:space="0" w:color="auto"/>
            </w:tcBorders>
            <w:shd w:val="clear" w:color="auto" w:fill="auto"/>
          </w:tcPr>
          <w:p w14:paraId="18A7DC37" w14:textId="2459403F" w:rsidR="00573425" w:rsidRPr="009511D3" w:rsidRDefault="00573425"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546DF4" w:rsidRPr="009511D3" w14:paraId="74B00828" w14:textId="77777777" w:rsidTr="00FB21E4">
        <w:trPr>
          <w:trHeight w:val="300"/>
        </w:trPr>
        <w:tc>
          <w:tcPr>
            <w:tcW w:w="337" w:type="pct"/>
            <w:tcBorders>
              <w:top w:val="single" w:sz="4" w:space="0" w:color="auto"/>
              <w:left w:val="single" w:sz="4" w:space="0" w:color="auto"/>
              <w:bottom w:val="nil"/>
              <w:right w:val="nil"/>
            </w:tcBorders>
            <w:shd w:val="clear" w:color="auto" w:fill="auto"/>
            <w:hideMark/>
          </w:tcPr>
          <w:p w14:paraId="7BEE1535" w14:textId="77777777" w:rsidR="00546DF4" w:rsidRPr="009511D3" w:rsidRDefault="00546DF4"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3</w:t>
            </w:r>
          </w:p>
        </w:tc>
        <w:tc>
          <w:tcPr>
            <w:tcW w:w="703" w:type="pct"/>
            <w:tcBorders>
              <w:top w:val="single" w:sz="4" w:space="0" w:color="auto"/>
              <w:left w:val="nil"/>
              <w:bottom w:val="nil"/>
              <w:right w:val="nil"/>
            </w:tcBorders>
            <w:shd w:val="clear" w:color="auto" w:fill="auto"/>
            <w:hideMark/>
          </w:tcPr>
          <w:p w14:paraId="77B07B13" w14:textId="77777777" w:rsidR="00546DF4" w:rsidRPr="009511D3" w:rsidRDefault="00546DF4"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Текущая  цена</w:t>
            </w:r>
          </w:p>
        </w:tc>
        <w:tc>
          <w:tcPr>
            <w:tcW w:w="705" w:type="pct"/>
            <w:gridSpan w:val="3"/>
            <w:tcBorders>
              <w:top w:val="single" w:sz="4" w:space="0" w:color="auto"/>
              <w:left w:val="nil"/>
              <w:bottom w:val="nil"/>
              <w:right w:val="nil"/>
            </w:tcBorders>
            <w:shd w:val="clear" w:color="auto" w:fill="auto"/>
            <w:hideMark/>
          </w:tcPr>
          <w:p w14:paraId="486E8C9A" w14:textId="77777777" w:rsidR="00546DF4" w:rsidRPr="009511D3" w:rsidRDefault="00546DF4"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Провод КВВГЭнг(A)-LS 10*2,5</w:t>
            </w:r>
          </w:p>
        </w:tc>
        <w:tc>
          <w:tcPr>
            <w:tcW w:w="331" w:type="pct"/>
            <w:tcBorders>
              <w:top w:val="single" w:sz="4" w:space="0" w:color="auto"/>
              <w:left w:val="nil"/>
              <w:bottom w:val="nil"/>
              <w:right w:val="nil"/>
            </w:tcBorders>
            <w:shd w:val="clear" w:color="auto" w:fill="auto"/>
            <w:hideMark/>
          </w:tcPr>
          <w:p w14:paraId="5414BDCB" w14:textId="77777777" w:rsidR="00546DF4" w:rsidRPr="009511D3" w:rsidRDefault="00546DF4"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м</w:t>
            </w:r>
          </w:p>
        </w:tc>
        <w:tc>
          <w:tcPr>
            <w:tcW w:w="289" w:type="pct"/>
            <w:tcBorders>
              <w:top w:val="single" w:sz="4" w:space="0" w:color="auto"/>
              <w:left w:val="nil"/>
              <w:bottom w:val="nil"/>
              <w:right w:val="nil"/>
            </w:tcBorders>
            <w:shd w:val="clear" w:color="auto" w:fill="auto"/>
            <w:hideMark/>
          </w:tcPr>
          <w:p w14:paraId="3AC20A62" w14:textId="727B4E2C" w:rsidR="00546DF4" w:rsidRPr="009511D3" w:rsidRDefault="00546DF4"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762</w:t>
            </w:r>
          </w:p>
        </w:tc>
        <w:tc>
          <w:tcPr>
            <w:tcW w:w="440" w:type="pct"/>
            <w:tcBorders>
              <w:top w:val="single" w:sz="4" w:space="0" w:color="auto"/>
              <w:left w:val="nil"/>
              <w:bottom w:val="nil"/>
              <w:right w:val="nil"/>
            </w:tcBorders>
            <w:shd w:val="clear" w:color="auto" w:fill="auto"/>
            <w:hideMark/>
          </w:tcPr>
          <w:p w14:paraId="4115322F" w14:textId="77C69225" w:rsidR="00546DF4" w:rsidRPr="009511D3" w:rsidRDefault="00546DF4"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1</w:t>
            </w:r>
          </w:p>
        </w:tc>
        <w:tc>
          <w:tcPr>
            <w:tcW w:w="459" w:type="pct"/>
            <w:tcBorders>
              <w:top w:val="single" w:sz="4" w:space="0" w:color="auto"/>
              <w:left w:val="nil"/>
              <w:bottom w:val="nil"/>
              <w:right w:val="nil"/>
            </w:tcBorders>
            <w:shd w:val="clear" w:color="auto" w:fill="auto"/>
            <w:hideMark/>
          </w:tcPr>
          <w:p w14:paraId="65331415" w14:textId="4106516B" w:rsidR="00546DF4" w:rsidRPr="009511D3" w:rsidRDefault="00546DF4"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762</w:t>
            </w:r>
          </w:p>
        </w:tc>
        <w:tc>
          <w:tcPr>
            <w:tcW w:w="297" w:type="pct"/>
            <w:tcBorders>
              <w:top w:val="single" w:sz="4" w:space="0" w:color="auto"/>
              <w:left w:val="nil"/>
              <w:bottom w:val="nil"/>
              <w:right w:val="nil"/>
            </w:tcBorders>
            <w:shd w:val="clear" w:color="auto" w:fill="auto"/>
          </w:tcPr>
          <w:p w14:paraId="73964FC1" w14:textId="0B3BF856" w:rsidR="00546DF4" w:rsidRPr="009511D3" w:rsidRDefault="00546DF4"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440" w:type="pct"/>
            <w:tcBorders>
              <w:top w:val="single" w:sz="4" w:space="0" w:color="auto"/>
              <w:left w:val="nil"/>
              <w:bottom w:val="nil"/>
              <w:right w:val="nil"/>
            </w:tcBorders>
            <w:shd w:val="clear" w:color="auto" w:fill="auto"/>
          </w:tcPr>
          <w:p w14:paraId="687E8F0E" w14:textId="73547C93" w:rsidR="00546DF4" w:rsidRPr="009511D3" w:rsidRDefault="00546DF4"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347" w:type="pct"/>
            <w:tcBorders>
              <w:top w:val="single" w:sz="4" w:space="0" w:color="auto"/>
              <w:left w:val="nil"/>
              <w:bottom w:val="nil"/>
              <w:right w:val="nil"/>
            </w:tcBorders>
            <w:shd w:val="clear" w:color="auto" w:fill="auto"/>
          </w:tcPr>
          <w:p w14:paraId="5A42F44F" w14:textId="7937F8E6" w:rsidR="00546DF4" w:rsidRPr="009511D3" w:rsidRDefault="00546DF4"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1" w:type="pct"/>
            <w:tcBorders>
              <w:top w:val="single" w:sz="4" w:space="0" w:color="auto"/>
              <w:left w:val="nil"/>
              <w:bottom w:val="nil"/>
              <w:right w:val="nil"/>
            </w:tcBorders>
            <w:shd w:val="clear" w:color="auto" w:fill="auto"/>
          </w:tcPr>
          <w:p w14:paraId="55A36DF0" w14:textId="25103117" w:rsidR="00546DF4" w:rsidRPr="009511D3" w:rsidRDefault="00546DF4"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371" w:type="pct"/>
            <w:tcBorders>
              <w:top w:val="single" w:sz="4" w:space="0" w:color="auto"/>
              <w:left w:val="nil"/>
              <w:bottom w:val="nil"/>
              <w:right w:val="single" w:sz="4" w:space="0" w:color="auto"/>
            </w:tcBorders>
            <w:shd w:val="clear" w:color="auto" w:fill="auto"/>
          </w:tcPr>
          <w:p w14:paraId="79BD77F6" w14:textId="2C03B3A9" w:rsidR="00546DF4" w:rsidRPr="009511D3" w:rsidRDefault="00546DF4"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573425" w:rsidRPr="009511D3" w14:paraId="0BE947FA" w14:textId="77777777" w:rsidTr="00FB21E4">
        <w:trPr>
          <w:trHeight w:val="300"/>
        </w:trPr>
        <w:tc>
          <w:tcPr>
            <w:tcW w:w="337" w:type="pct"/>
            <w:tcBorders>
              <w:top w:val="nil"/>
              <w:left w:val="single" w:sz="4" w:space="0" w:color="auto"/>
              <w:bottom w:val="nil"/>
              <w:right w:val="nil"/>
            </w:tcBorders>
            <w:shd w:val="clear" w:color="auto" w:fill="auto"/>
            <w:hideMark/>
          </w:tcPr>
          <w:p w14:paraId="2035E709" w14:textId="77777777"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3" w:type="pct"/>
            <w:tcBorders>
              <w:top w:val="nil"/>
              <w:left w:val="nil"/>
              <w:bottom w:val="nil"/>
              <w:right w:val="nil"/>
            </w:tcBorders>
            <w:shd w:val="clear" w:color="auto" w:fill="auto"/>
            <w:hideMark/>
          </w:tcPr>
          <w:p w14:paraId="4EED0B87" w14:textId="77777777"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960" w:type="pct"/>
            <w:gridSpan w:val="12"/>
            <w:tcBorders>
              <w:top w:val="nil"/>
              <w:left w:val="nil"/>
              <w:bottom w:val="nil"/>
              <w:right w:val="single" w:sz="4" w:space="0" w:color="000000"/>
            </w:tcBorders>
            <w:shd w:val="clear" w:color="auto" w:fill="auto"/>
            <w:hideMark/>
          </w:tcPr>
          <w:p w14:paraId="76E009EA"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Цена=432,6/1,2</w:t>
            </w:r>
          </w:p>
        </w:tc>
      </w:tr>
      <w:tr w:rsidR="00573425" w:rsidRPr="009511D3" w14:paraId="67A6546C" w14:textId="77777777" w:rsidTr="00FB21E4">
        <w:trPr>
          <w:trHeight w:val="300"/>
        </w:trPr>
        <w:tc>
          <w:tcPr>
            <w:tcW w:w="337" w:type="pct"/>
            <w:tcBorders>
              <w:top w:val="nil"/>
              <w:left w:val="single" w:sz="4" w:space="0" w:color="auto"/>
              <w:bottom w:val="nil"/>
              <w:right w:val="nil"/>
            </w:tcBorders>
            <w:shd w:val="clear" w:color="auto" w:fill="auto"/>
            <w:hideMark/>
          </w:tcPr>
          <w:p w14:paraId="0F7AFFF0" w14:textId="77777777" w:rsidR="00573425" w:rsidRPr="009511D3" w:rsidRDefault="00573425"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703" w:type="pct"/>
            <w:tcBorders>
              <w:top w:val="nil"/>
              <w:left w:val="nil"/>
              <w:bottom w:val="nil"/>
              <w:right w:val="nil"/>
            </w:tcBorders>
            <w:shd w:val="clear" w:color="auto" w:fill="auto"/>
            <w:hideMark/>
          </w:tcPr>
          <w:p w14:paraId="7CB963EA" w14:textId="77777777" w:rsidR="00573425" w:rsidRPr="009511D3" w:rsidRDefault="00573425"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705" w:type="pct"/>
            <w:gridSpan w:val="3"/>
            <w:tcBorders>
              <w:top w:val="single" w:sz="4" w:space="0" w:color="auto"/>
              <w:left w:val="nil"/>
              <w:bottom w:val="nil"/>
              <w:right w:val="nil"/>
            </w:tcBorders>
            <w:shd w:val="clear" w:color="auto" w:fill="auto"/>
            <w:hideMark/>
          </w:tcPr>
          <w:p w14:paraId="6F3AFE04" w14:textId="77777777" w:rsidR="00573425" w:rsidRPr="009511D3" w:rsidRDefault="00573425"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Всего по позиции</w:t>
            </w:r>
          </w:p>
        </w:tc>
        <w:tc>
          <w:tcPr>
            <w:tcW w:w="331" w:type="pct"/>
            <w:tcBorders>
              <w:top w:val="single" w:sz="4" w:space="0" w:color="auto"/>
              <w:left w:val="nil"/>
              <w:bottom w:val="nil"/>
              <w:right w:val="nil"/>
            </w:tcBorders>
            <w:shd w:val="clear" w:color="auto" w:fill="auto"/>
            <w:hideMark/>
          </w:tcPr>
          <w:p w14:paraId="452FE2F4" w14:textId="77777777" w:rsidR="00573425" w:rsidRPr="009511D3" w:rsidRDefault="00573425"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89" w:type="pct"/>
            <w:tcBorders>
              <w:top w:val="single" w:sz="4" w:space="0" w:color="auto"/>
              <w:left w:val="nil"/>
              <w:bottom w:val="nil"/>
              <w:right w:val="nil"/>
            </w:tcBorders>
            <w:shd w:val="clear" w:color="auto" w:fill="auto"/>
            <w:hideMark/>
          </w:tcPr>
          <w:p w14:paraId="59227C16" w14:textId="77777777" w:rsidR="00573425" w:rsidRPr="009511D3" w:rsidRDefault="00573425"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1AFF42D8" w14:textId="77777777" w:rsidR="00573425" w:rsidRPr="009511D3" w:rsidRDefault="00573425"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59" w:type="pct"/>
            <w:tcBorders>
              <w:top w:val="single" w:sz="4" w:space="0" w:color="auto"/>
              <w:left w:val="nil"/>
              <w:bottom w:val="nil"/>
              <w:right w:val="nil"/>
            </w:tcBorders>
            <w:shd w:val="clear" w:color="auto" w:fill="auto"/>
            <w:hideMark/>
          </w:tcPr>
          <w:p w14:paraId="4DB40CB1" w14:textId="77777777" w:rsidR="00573425" w:rsidRPr="009511D3" w:rsidRDefault="00573425"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97" w:type="pct"/>
            <w:tcBorders>
              <w:top w:val="single" w:sz="4" w:space="0" w:color="auto"/>
              <w:left w:val="nil"/>
              <w:bottom w:val="nil"/>
              <w:right w:val="nil"/>
            </w:tcBorders>
            <w:shd w:val="clear" w:color="auto" w:fill="auto"/>
            <w:hideMark/>
          </w:tcPr>
          <w:p w14:paraId="0F57D34C" w14:textId="77777777" w:rsidR="00573425" w:rsidRPr="009511D3" w:rsidRDefault="00573425"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3751BACA" w14:textId="77777777" w:rsidR="00573425" w:rsidRPr="009511D3" w:rsidRDefault="00573425"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347" w:type="pct"/>
            <w:tcBorders>
              <w:top w:val="single" w:sz="4" w:space="0" w:color="auto"/>
              <w:left w:val="nil"/>
              <w:bottom w:val="nil"/>
              <w:right w:val="nil"/>
            </w:tcBorders>
            <w:shd w:val="clear" w:color="auto" w:fill="auto"/>
          </w:tcPr>
          <w:p w14:paraId="5577A95A" w14:textId="25F3A4ED" w:rsidR="00573425" w:rsidRPr="009511D3" w:rsidRDefault="00573425"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1" w:type="pct"/>
            <w:tcBorders>
              <w:top w:val="single" w:sz="4" w:space="0" w:color="auto"/>
              <w:left w:val="nil"/>
              <w:bottom w:val="nil"/>
              <w:right w:val="nil"/>
            </w:tcBorders>
            <w:shd w:val="clear" w:color="auto" w:fill="auto"/>
          </w:tcPr>
          <w:p w14:paraId="6AA8D6F5" w14:textId="57BDC321"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71" w:type="pct"/>
            <w:tcBorders>
              <w:top w:val="single" w:sz="4" w:space="0" w:color="auto"/>
              <w:left w:val="nil"/>
              <w:bottom w:val="nil"/>
              <w:right w:val="single" w:sz="4" w:space="0" w:color="auto"/>
            </w:tcBorders>
            <w:shd w:val="clear" w:color="auto" w:fill="auto"/>
          </w:tcPr>
          <w:p w14:paraId="6A4B591B" w14:textId="283015B7" w:rsidR="00573425" w:rsidRPr="009511D3" w:rsidRDefault="00573425"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546DF4" w:rsidRPr="009511D3" w14:paraId="0BD77AF9" w14:textId="77777777" w:rsidTr="00FB21E4">
        <w:trPr>
          <w:trHeight w:val="465"/>
        </w:trPr>
        <w:tc>
          <w:tcPr>
            <w:tcW w:w="337" w:type="pct"/>
            <w:tcBorders>
              <w:top w:val="single" w:sz="4" w:space="0" w:color="auto"/>
              <w:left w:val="single" w:sz="4" w:space="0" w:color="auto"/>
              <w:bottom w:val="nil"/>
              <w:right w:val="nil"/>
            </w:tcBorders>
            <w:shd w:val="clear" w:color="auto" w:fill="auto"/>
            <w:hideMark/>
          </w:tcPr>
          <w:p w14:paraId="7301977C" w14:textId="77777777" w:rsidR="00546DF4" w:rsidRPr="009511D3" w:rsidRDefault="00546DF4"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4</w:t>
            </w:r>
          </w:p>
        </w:tc>
        <w:tc>
          <w:tcPr>
            <w:tcW w:w="703" w:type="pct"/>
            <w:tcBorders>
              <w:top w:val="single" w:sz="4" w:space="0" w:color="auto"/>
              <w:left w:val="nil"/>
              <w:bottom w:val="nil"/>
              <w:right w:val="nil"/>
            </w:tcBorders>
            <w:shd w:val="clear" w:color="auto" w:fill="auto"/>
            <w:hideMark/>
          </w:tcPr>
          <w:p w14:paraId="1F1D719A" w14:textId="77777777" w:rsidR="00546DF4" w:rsidRPr="009511D3" w:rsidRDefault="00546DF4"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Текущая  цена</w:t>
            </w:r>
          </w:p>
        </w:tc>
        <w:tc>
          <w:tcPr>
            <w:tcW w:w="705" w:type="pct"/>
            <w:gridSpan w:val="3"/>
            <w:tcBorders>
              <w:top w:val="single" w:sz="4" w:space="0" w:color="auto"/>
              <w:left w:val="nil"/>
              <w:bottom w:val="nil"/>
              <w:right w:val="nil"/>
            </w:tcBorders>
            <w:shd w:val="clear" w:color="auto" w:fill="auto"/>
            <w:hideMark/>
          </w:tcPr>
          <w:p w14:paraId="479BD6AB" w14:textId="77777777" w:rsidR="00546DF4" w:rsidRPr="009511D3" w:rsidRDefault="00546DF4"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Саморез по металлу 4,2х16 мм с пресс-шайбой сверло</w:t>
            </w:r>
          </w:p>
        </w:tc>
        <w:tc>
          <w:tcPr>
            <w:tcW w:w="331" w:type="pct"/>
            <w:tcBorders>
              <w:top w:val="single" w:sz="4" w:space="0" w:color="auto"/>
              <w:left w:val="nil"/>
              <w:bottom w:val="nil"/>
              <w:right w:val="nil"/>
            </w:tcBorders>
            <w:shd w:val="clear" w:color="auto" w:fill="auto"/>
            <w:hideMark/>
          </w:tcPr>
          <w:p w14:paraId="40874107" w14:textId="77777777" w:rsidR="00546DF4" w:rsidRPr="009511D3" w:rsidRDefault="00546DF4"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шт</w:t>
            </w:r>
          </w:p>
        </w:tc>
        <w:tc>
          <w:tcPr>
            <w:tcW w:w="289" w:type="pct"/>
            <w:tcBorders>
              <w:top w:val="single" w:sz="4" w:space="0" w:color="auto"/>
              <w:left w:val="nil"/>
              <w:bottom w:val="nil"/>
              <w:right w:val="nil"/>
            </w:tcBorders>
            <w:shd w:val="clear" w:color="auto" w:fill="auto"/>
            <w:hideMark/>
          </w:tcPr>
          <w:p w14:paraId="1FD67A65" w14:textId="353F27B3" w:rsidR="00546DF4" w:rsidRPr="009511D3" w:rsidRDefault="00546DF4"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1143</w:t>
            </w:r>
          </w:p>
        </w:tc>
        <w:tc>
          <w:tcPr>
            <w:tcW w:w="440" w:type="pct"/>
            <w:tcBorders>
              <w:top w:val="single" w:sz="4" w:space="0" w:color="auto"/>
              <w:left w:val="nil"/>
              <w:bottom w:val="nil"/>
              <w:right w:val="nil"/>
            </w:tcBorders>
            <w:shd w:val="clear" w:color="auto" w:fill="auto"/>
            <w:hideMark/>
          </w:tcPr>
          <w:p w14:paraId="022227CC" w14:textId="63F04C46" w:rsidR="00546DF4" w:rsidRPr="009511D3" w:rsidRDefault="00546DF4"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1</w:t>
            </w:r>
          </w:p>
        </w:tc>
        <w:tc>
          <w:tcPr>
            <w:tcW w:w="459" w:type="pct"/>
            <w:tcBorders>
              <w:top w:val="single" w:sz="4" w:space="0" w:color="auto"/>
              <w:left w:val="nil"/>
              <w:bottom w:val="nil"/>
              <w:right w:val="nil"/>
            </w:tcBorders>
            <w:shd w:val="clear" w:color="auto" w:fill="auto"/>
            <w:hideMark/>
          </w:tcPr>
          <w:p w14:paraId="735D6BF0" w14:textId="01DB1AD9" w:rsidR="00546DF4" w:rsidRPr="009511D3" w:rsidRDefault="00546DF4"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1143</w:t>
            </w:r>
          </w:p>
        </w:tc>
        <w:tc>
          <w:tcPr>
            <w:tcW w:w="297" w:type="pct"/>
            <w:tcBorders>
              <w:top w:val="single" w:sz="4" w:space="0" w:color="auto"/>
              <w:left w:val="nil"/>
              <w:bottom w:val="nil"/>
              <w:right w:val="nil"/>
            </w:tcBorders>
            <w:shd w:val="clear" w:color="auto" w:fill="auto"/>
          </w:tcPr>
          <w:p w14:paraId="6202C42F" w14:textId="56C4B4B9" w:rsidR="00546DF4" w:rsidRPr="009511D3" w:rsidRDefault="00546DF4"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440" w:type="pct"/>
            <w:tcBorders>
              <w:top w:val="single" w:sz="4" w:space="0" w:color="auto"/>
              <w:left w:val="nil"/>
              <w:bottom w:val="nil"/>
              <w:right w:val="nil"/>
            </w:tcBorders>
            <w:shd w:val="clear" w:color="auto" w:fill="auto"/>
          </w:tcPr>
          <w:p w14:paraId="1F2D2282" w14:textId="00D7181D" w:rsidR="00546DF4" w:rsidRPr="009511D3" w:rsidRDefault="00546DF4"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347" w:type="pct"/>
            <w:tcBorders>
              <w:top w:val="single" w:sz="4" w:space="0" w:color="auto"/>
              <w:left w:val="nil"/>
              <w:bottom w:val="nil"/>
              <w:right w:val="nil"/>
            </w:tcBorders>
            <w:shd w:val="clear" w:color="auto" w:fill="auto"/>
          </w:tcPr>
          <w:p w14:paraId="21918A21" w14:textId="6C39CF6A" w:rsidR="00546DF4" w:rsidRPr="009511D3" w:rsidRDefault="00546DF4"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1" w:type="pct"/>
            <w:tcBorders>
              <w:top w:val="single" w:sz="4" w:space="0" w:color="auto"/>
              <w:left w:val="nil"/>
              <w:bottom w:val="nil"/>
              <w:right w:val="nil"/>
            </w:tcBorders>
            <w:shd w:val="clear" w:color="auto" w:fill="auto"/>
          </w:tcPr>
          <w:p w14:paraId="676CD09A" w14:textId="31357E44" w:rsidR="00546DF4" w:rsidRPr="009511D3" w:rsidRDefault="00546DF4"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371" w:type="pct"/>
            <w:tcBorders>
              <w:top w:val="single" w:sz="4" w:space="0" w:color="auto"/>
              <w:left w:val="nil"/>
              <w:bottom w:val="nil"/>
              <w:right w:val="single" w:sz="4" w:space="0" w:color="auto"/>
            </w:tcBorders>
            <w:shd w:val="clear" w:color="auto" w:fill="auto"/>
          </w:tcPr>
          <w:p w14:paraId="548BA220" w14:textId="0F0AED12" w:rsidR="00546DF4" w:rsidRPr="009511D3" w:rsidRDefault="00546DF4"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573425" w:rsidRPr="009511D3" w14:paraId="4439C5B6" w14:textId="77777777" w:rsidTr="00FB21E4">
        <w:trPr>
          <w:trHeight w:val="300"/>
        </w:trPr>
        <w:tc>
          <w:tcPr>
            <w:tcW w:w="337" w:type="pct"/>
            <w:tcBorders>
              <w:top w:val="nil"/>
              <w:left w:val="single" w:sz="4" w:space="0" w:color="auto"/>
              <w:bottom w:val="nil"/>
              <w:right w:val="nil"/>
            </w:tcBorders>
            <w:shd w:val="clear" w:color="auto" w:fill="auto"/>
            <w:hideMark/>
          </w:tcPr>
          <w:p w14:paraId="649551A9" w14:textId="77777777"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3" w:type="pct"/>
            <w:tcBorders>
              <w:top w:val="nil"/>
              <w:left w:val="nil"/>
              <w:bottom w:val="nil"/>
              <w:right w:val="nil"/>
            </w:tcBorders>
            <w:shd w:val="clear" w:color="auto" w:fill="auto"/>
            <w:hideMark/>
          </w:tcPr>
          <w:p w14:paraId="4F6AAADE" w14:textId="77777777"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960" w:type="pct"/>
            <w:gridSpan w:val="12"/>
            <w:tcBorders>
              <w:top w:val="nil"/>
              <w:left w:val="nil"/>
              <w:bottom w:val="nil"/>
              <w:right w:val="single" w:sz="4" w:space="0" w:color="000000"/>
            </w:tcBorders>
            <w:shd w:val="clear" w:color="auto" w:fill="auto"/>
            <w:hideMark/>
          </w:tcPr>
          <w:p w14:paraId="4A29E4C2"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Цена=0,85/1,2</w:t>
            </w:r>
          </w:p>
        </w:tc>
      </w:tr>
      <w:tr w:rsidR="00573425" w:rsidRPr="009511D3" w14:paraId="19B03AAE" w14:textId="77777777" w:rsidTr="00FB21E4">
        <w:trPr>
          <w:trHeight w:val="300"/>
        </w:trPr>
        <w:tc>
          <w:tcPr>
            <w:tcW w:w="337" w:type="pct"/>
            <w:tcBorders>
              <w:top w:val="nil"/>
              <w:left w:val="single" w:sz="4" w:space="0" w:color="auto"/>
              <w:bottom w:val="nil"/>
              <w:right w:val="nil"/>
            </w:tcBorders>
            <w:shd w:val="clear" w:color="auto" w:fill="auto"/>
            <w:hideMark/>
          </w:tcPr>
          <w:p w14:paraId="7762ABC8" w14:textId="77777777" w:rsidR="00573425" w:rsidRPr="009511D3" w:rsidRDefault="00573425"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703" w:type="pct"/>
            <w:tcBorders>
              <w:top w:val="nil"/>
              <w:left w:val="nil"/>
              <w:bottom w:val="nil"/>
              <w:right w:val="nil"/>
            </w:tcBorders>
            <w:shd w:val="clear" w:color="auto" w:fill="auto"/>
            <w:hideMark/>
          </w:tcPr>
          <w:p w14:paraId="1F65219A" w14:textId="77777777" w:rsidR="00573425" w:rsidRPr="009511D3" w:rsidRDefault="00573425"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705" w:type="pct"/>
            <w:gridSpan w:val="3"/>
            <w:tcBorders>
              <w:top w:val="single" w:sz="4" w:space="0" w:color="auto"/>
              <w:left w:val="nil"/>
              <w:bottom w:val="nil"/>
              <w:right w:val="nil"/>
            </w:tcBorders>
            <w:shd w:val="clear" w:color="auto" w:fill="auto"/>
            <w:hideMark/>
          </w:tcPr>
          <w:p w14:paraId="05C6D3DC" w14:textId="77777777" w:rsidR="00573425" w:rsidRPr="009511D3" w:rsidRDefault="00573425"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Всего по позиции</w:t>
            </w:r>
          </w:p>
        </w:tc>
        <w:tc>
          <w:tcPr>
            <w:tcW w:w="331" w:type="pct"/>
            <w:tcBorders>
              <w:top w:val="single" w:sz="4" w:space="0" w:color="auto"/>
              <w:left w:val="nil"/>
              <w:bottom w:val="nil"/>
              <w:right w:val="nil"/>
            </w:tcBorders>
            <w:shd w:val="clear" w:color="auto" w:fill="auto"/>
            <w:hideMark/>
          </w:tcPr>
          <w:p w14:paraId="37BA5A44" w14:textId="77777777" w:rsidR="00573425" w:rsidRPr="009511D3" w:rsidRDefault="00573425"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89" w:type="pct"/>
            <w:tcBorders>
              <w:top w:val="single" w:sz="4" w:space="0" w:color="auto"/>
              <w:left w:val="nil"/>
              <w:bottom w:val="nil"/>
              <w:right w:val="nil"/>
            </w:tcBorders>
            <w:shd w:val="clear" w:color="auto" w:fill="auto"/>
            <w:hideMark/>
          </w:tcPr>
          <w:p w14:paraId="0325B727" w14:textId="77777777" w:rsidR="00573425" w:rsidRPr="009511D3" w:rsidRDefault="00573425"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58EFFB7A" w14:textId="77777777" w:rsidR="00573425" w:rsidRPr="009511D3" w:rsidRDefault="00573425"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59" w:type="pct"/>
            <w:tcBorders>
              <w:top w:val="single" w:sz="4" w:space="0" w:color="auto"/>
              <w:left w:val="nil"/>
              <w:bottom w:val="nil"/>
              <w:right w:val="nil"/>
            </w:tcBorders>
            <w:shd w:val="clear" w:color="auto" w:fill="auto"/>
            <w:hideMark/>
          </w:tcPr>
          <w:p w14:paraId="098F6CE4" w14:textId="77777777" w:rsidR="00573425" w:rsidRPr="009511D3" w:rsidRDefault="00573425"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97" w:type="pct"/>
            <w:tcBorders>
              <w:top w:val="single" w:sz="4" w:space="0" w:color="auto"/>
              <w:left w:val="nil"/>
              <w:bottom w:val="nil"/>
              <w:right w:val="nil"/>
            </w:tcBorders>
            <w:shd w:val="clear" w:color="auto" w:fill="auto"/>
            <w:hideMark/>
          </w:tcPr>
          <w:p w14:paraId="5E510AB8" w14:textId="77777777" w:rsidR="00573425" w:rsidRPr="009511D3" w:rsidRDefault="00573425"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66150EE8" w14:textId="77777777" w:rsidR="00573425" w:rsidRPr="009511D3" w:rsidRDefault="00573425"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347" w:type="pct"/>
            <w:tcBorders>
              <w:top w:val="single" w:sz="4" w:space="0" w:color="auto"/>
              <w:left w:val="nil"/>
              <w:bottom w:val="nil"/>
              <w:right w:val="nil"/>
            </w:tcBorders>
            <w:shd w:val="clear" w:color="auto" w:fill="auto"/>
          </w:tcPr>
          <w:p w14:paraId="50E9C0DB" w14:textId="54884A82" w:rsidR="00573425" w:rsidRPr="009511D3" w:rsidRDefault="00573425"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1" w:type="pct"/>
            <w:tcBorders>
              <w:top w:val="single" w:sz="4" w:space="0" w:color="auto"/>
              <w:left w:val="nil"/>
              <w:bottom w:val="nil"/>
              <w:right w:val="nil"/>
            </w:tcBorders>
            <w:shd w:val="clear" w:color="auto" w:fill="auto"/>
          </w:tcPr>
          <w:p w14:paraId="329884F3" w14:textId="28295400"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71" w:type="pct"/>
            <w:tcBorders>
              <w:top w:val="single" w:sz="4" w:space="0" w:color="auto"/>
              <w:left w:val="nil"/>
              <w:bottom w:val="nil"/>
              <w:right w:val="single" w:sz="4" w:space="0" w:color="auto"/>
            </w:tcBorders>
            <w:shd w:val="clear" w:color="auto" w:fill="auto"/>
          </w:tcPr>
          <w:p w14:paraId="20312DA1" w14:textId="53561325" w:rsidR="00573425" w:rsidRPr="009511D3" w:rsidRDefault="00573425"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546DF4" w:rsidRPr="009511D3" w14:paraId="3234D55C" w14:textId="77777777" w:rsidTr="00FB21E4">
        <w:trPr>
          <w:trHeight w:val="300"/>
        </w:trPr>
        <w:tc>
          <w:tcPr>
            <w:tcW w:w="337" w:type="pct"/>
            <w:tcBorders>
              <w:top w:val="single" w:sz="4" w:space="0" w:color="auto"/>
              <w:left w:val="single" w:sz="4" w:space="0" w:color="auto"/>
              <w:bottom w:val="nil"/>
              <w:right w:val="nil"/>
            </w:tcBorders>
            <w:shd w:val="clear" w:color="auto" w:fill="auto"/>
            <w:hideMark/>
          </w:tcPr>
          <w:p w14:paraId="18C7D9BD" w14:textId="77777777" w:rsidR="00546DF4" w:rsidRPr="009511D3" w:rsidRDefault="00546DF4"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5</w:t>
            </w:r>
          </w:p>
        </w:tc>
        <w:tc>
          <w:tcPr>
            <w:tcW w:w="703" w:type="pct"/>
            <w:tcBorders>
              <w:top w:val="single" w:sz="4" w:space="0" w:color="auto"/>
              <w:left w:val="nil"/>
              <w:bottom w:val="nil"/>
              <w:right w:val="nil"/>
            </w:tcBorders>
            <w:shd w:val="clear" w:color="auto" w:fill="auto"/>
            <w:hideMark/>
          </w:tcPr>
          <w:p w14:paraId="45F8E7CC" w14:textId="77777777" w:rsidR="00546DF4" w:rsidRPr="009511D3" w:rsidRDefault="00546DF4"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Текущая  цена</w:t>
            </w:r>
          </w:p>
        </w:tc>
        <w:tc>
          <w:tcPr>
            <w:tcW w:w="705" w:type="pct"/>
            <w:gridSpan w:val="3"/>
            <w:tcBorders>
              <w:top w:val="single" w:sz="4" w:space="0" w:color="auto"/>
              <w:left w:val="nil"/>
              <w:bottom w:val="nil"/>
              <w:right w:val="nil"/>
            </w:tcBorders>
            <w:shd w:val="clear" w:color="auto" w:fill="auto"/>
            <w:hideMark/>
          </w:tcPr>
          <w:p w14:paraId="78E16987" w14:textId="77777777" w:rsidR="00546DF4" w:rsidRPr="009511D3" w:rsidRDefault="00546DF4"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Хомут-стяжка белый нейлон 3x150</w:t>
            </w:r>
          </w:p>
        </w:tc>
        <w:tc>
          <w:tcPr>
            <w:tcW w:w="331" w:type="pct"/>
            <w:tcBorders>
              <w:top w:val="single" w:sz="4" w:space="0" w:color="auto"/>
              <w:left w:val="nil"/>
              <w:bottom w:val="nil"/>
              <w:right w:val="nil"/>
            </w:tcBorders>
            <w:shd w:val="clear" w:color="auto" w:fill="auto"/>
            <w:hideMark/>
          </w:tcPr>
          <w:p w14:paraId="7A9A59E0" w14:textId="77777777" w:rsidR="00546DF4" w:rsidRPr="009511D3" w:rsidRDefault="00546DF4"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шт</w:t>
            </w:r>
          </w:p>
        </w:tc>
        <w:tc>
          <w:tcPr>
            <w:tcW w:w="289" w:type="pct"/>
            <w:tcBorders>
              <w:top w:val="single" w:sz="4" w:space="0" w:color="auto"/>
              <w:left w:val="nil"/>
              <w:bottom w:val="nil"/>
              <w:right w:val="nil"/>
            </w:tcBorders>
            <w:shd w:val="clear" w:color="auto" w:fill="auto"/>
            <w:hideMark/>
          </w:tcPr>
          <w:p w14:paraId="0E76CDB4" w14:textId="7F80A325" w:rsidR="00546DF4" w:rsidRPr="009511D3" w:rsidRDefault="00546DF4"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3810</w:t>
            </w:r>
          </w:p>
        </w:tc>
        <w:tc>
          <w:tcPr>
            <w:tcW w:w="440" w:type="pct"/>
            <w:tcBorders>
              <w:top w:val="single" w:sz="4" w:space="0" w:color="auto"/>
              <w:left w:val="nil"/>
              <w:bottom w:val="nil"/>
              <w:right w:val="nil"/>
            </w:tcBorders>
            <w:shd w:val="clear" w:color="auto" w:fill="auto"/>
            <w:hideMark/>
          </w:tcPr>
          <w:p w14:paraId="7EBE3872" w14:textId="623FCCAC" w:rsidR="00546DF4" w:rsidRPr="009511D3" w:rsidRDefault="00546DF4"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1</w:t>
            </w:r>
          </w:p>
        </w:tc>
        <w:tc>
          <w:tcPr>
            <w:tcW w:w="459" w:type="pct"/>
            <w:tcBorders>
              <w:top w:val="single" w:sz="4" w:space="0" w:color="auto"/>
              <w:left w:val="nil"/>
              <w:bottom w:val="nil"/>
              <w:right w:val="nil"/>
            </w:tcBorders>
            <w:shd w:val="clear" w:color="auto" w:fill="auto"/>
            <w:hideMark/>
          </w:tcPr>
          <w:p w14:paraId="6288673F" w14:textId="25696FC4" w:rsidR="00546DF4" w:rsidRPr="009511D3" w:rsidRDefault="00546DF4"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3810</w:t>
            </w:r>
          </w:p>
        </w:tc>
        <w:tc>
          <w:tcPr>
            <w:tcW w:w="297" w:type="pct"/>
            <w:tcBorders>
              <w:top w:val="single" w:sz="4" w:space="0" w:color="auto"/>
              <w:left w:val="nil"/>
              <w:bottom w:val="nil"/>
              <w:right w:val="nil"/>
            </w:tcBorders>
            <w:shd w:val="clear" w:color="auto" w:fill="auto"/>
          </w:tcPr>
          <w:p w14:paraId="25EDC337" w14:textId="2C9D0AEE" w:rsidR="00546DF4" w:rsidRPr="009511D3" w:rsidRDefault="00546DF4"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440" w:type="pct"/>
            <w:tcBorders>
              <w:top w:val="single" w:sz="4" w:space="0" w:color="auto"/>
              <w:left w:val="nil"/>
              <w:bottom w:val="nil"/>
              <w:right w:val="nil"/>
            </w:tcBorders>
            <w:shd w:val="clear" w:color="auto" w:fill="auto"/>
          </w:tcPr>
          <w:p w14:paraId="2D66DAF7" w14:textId="21B15F2D" w:rsidR="00546DF4" w:rsidRPr="009511D3" w:rsidRDefault="00546DF4"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347" w:type="pct"/>
            <w:tcBorders>
              <w:top w:val="single" w:sz="4" w:space="0" w:color="auto"/>
              <w:left w:val="nil"/>
              <w:bottom w:val="nil"/>
              <w:right w:val="nil"/>
            </w:tcBorders>
            <w:shd w:val="clear" w:color="auto" w:fill="auto"/>
          </w:tcPr>
          <w:p w14:paraId="5DEB023B" w14:textId="1F73347D" w:rsidR="00546DF4" w:rsidRPr="009511D3" w:rsidRDefault="00546DF4"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1" w:type="pct"/>
            <w:tcBorders>
              <w:top w:val="single" w:sz="4" w:space="0" w:color="auto"/>
              <w:left w:val="nil"/>
              <w:bottom w:val="nil"/>
              <w:right w:val="nil"/>
            </w:tcBorders>
            <w:shd w:val="clear" w:color="auto" w:fill="auto"/>
          </w:tcPr>
          <w:p w14:paraId="1BC17CBC" w14:textId="75A03DE3" w:rsidR="00546DF4" w:rsidRPr="009511D3" w:rsidRDefault="00546DF4"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371" w:type="pct"/>
            <w:tcBorders>
              <w:top w:val="single" w:sz="4" w:space="0" w:color="auto"/>
              <w:left w:val="nil"/>
              <w:bottom w:val="nil"/>
              <w:right w:val="single" w:sz="4" w:space="0" w:color="auto"/>
            </w:tcBorders>
            <w:shd w:val="clear" w:color="auto" w:fill="auto"/>
          </w:tcPr>
          <w:p w14:paraId="68DAEFF7" w14:textId="0B9F3426" w:rsidR="00546DF4" w:rsidRPr="009511D3" w:rsidRDefault="00546DF4"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573425" w:rsidRPr="009511D3" w14:paraId="12204613" w14:textId="77777777" w:rsidTr="00FB21E4">
        <w:trPr>
          <w:trHeight w:val="300"/>
        </w:trPr>
        <w:tc>
          <w:tcPr>
            <w:tcW w:w="337" w:type="pct"/>
            <w:tcBorders>
              <w:top w:val="nil"/>
              <w:left w:val="single" w:sz="4" w:space="0" w:color="auto"/>
              <w:bottom w:val="nil"/>
              <w:right w:val="nil"/>
            </w:tcBorders>
            <w:shd w:val="clear" w:color="auto" w:fill="auto"/>
            <w:hideMark/>
          </w:tcPr>
          <w:p w14:paraId="2FEA0337" w14:textId="77777777"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3" w:type="pct"/>
            <w:tcBorders>
              <w:top w:val="nil"/>
              <w:left w:val="nil"/>
              <w:bottom w:val="nil"/>
              <w:right w:val="nil"/>
            </w:tcBorders>
            <w:shd w:val="clear" w:color="auto" w:fill="auto"/>
            <w:hideMark/>
          </w:tcPr>
          <w:p w14:paraId="3F8A11D3" w14:textId="77777777"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960" w:type="pct"/>
            <w:gridSpan w:val="12"/>
            <w:tcBorders>
              <w:top w:val="nil"/>
              <w:left w:val="nil"/>
              <w:bottom w:val="nil"/>
              <w:right w:val="single" w:sz="4" w:space="0" w:color="000000"/>
            </w:tcBorders>
            <w:shd w:val="clear" w:color="auto" w:fill="auto"/>
            <w:hideMark/>
          </w:tcPr>
          <w:p w14:paraId="2EDA9203"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Цена=1,19/1,2</w:t>
            </w:r>
          </w:p>
        </w:tc>
      </w:tr>
      <w:tr w:rsidR="00573425" w:rsidRPr="009511D3" w14:paraId="61E0F4E8" w14:textId="77777777" w:rsidTr="00FB21E4">
        <w:trPr>
          <w:trHeight w:val="300"/>
        </w:trPr>
        <w:tc>
          <w:tcPr>
            <w:tcW w:w="337" w:type="pct"/>
            <w:tcBorders>
              <w:top w:val="nil"/>
              <w:left w:val="single" w:sz="4" w:space="0" w:color="auto"/>
              <w:bottom w:val="nil"/>
              <w:right w:val="nil"/>
            </w:tcBorders>
            <w:shd w:val="clear" w:color="auto" w:fill="auto"/>
            <w:hideMark/>
          </w:tcPr>
          <w:p w14:paraId="7B2CF73A" w14:textId="77777777" w:rsidR="00573425" w:rsidRPr="009511D3" w:rsidRDefault="00573425"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703" w:type="pct"/>
            <w:tcBorders>
              <w:top w:val="nil"/>
              <w:left w:val="nil"/>
              <w:bottom w:val="nil"/>
              <w:right w:val="nil"/>
            </w:tcBorders>
            <w:shd w:val="clear" w:color="auto" w:fill="auto"/>
            <w:hideMark/>
          </w:tcPr>
          <w:p w14:paraId="07157258" w14:textId="77777777" w:rsidR="00573425" w:rsidRPr="009511D3" w:rsidRDefault="00573425"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705" w:type="pct"/>
            <w:gridSpan w:val="3"/>
            <w:tcBorders>
              <w:top w:val="single" w:sz="4" w:space="0" w:color="auto"/>
              <w:left w:val="nil"/>
              <w:bottom w:val="nil"/>
              <w:right w:val="nil"/>
            </w:tcBorders>
            <w:shd w:val="clear" w:color="auto" w:fill="auto"/>
            <w:hideMark/>
          </w:tcPr>
          <w:p w14:paraId="5CD060A0" w14:textId="77777777" w:rsidR="00573425" w:rsidRPr="009511D3" w:rsidRDefault="00573425"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Всего по позиции</w:t>
            </w:r>
          </w:p>
        </w:tc>
        <w:tc>
          <w:tcPr>
            <w:tcW w:w="331" w:type="pct"/>
            <w:tcBorders>
              <w:top w:val="single" w:sz="4" w:space="0" w:color="auto"/>
              <w:left w:val="nil"/>
              <w:bottom w:val="nil"/>
              <w:right w:val="nil"/>
            </w:tcBorders>
            <w:shd w:val="clear" w:color="auto" w:fill="auto"/>
            <w:hideMark/>
          </w:tcPr>
          <w:p w14:paraId="4117BEFB" w14:textId="77777777" w:rsidR="00573425" w:rsidRPr="009511D3" w:rsidRDefault="00573425"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89" w:type="pct"/>
            <w:tcBorders>
              <w:top w:val="single" w:sz="4" w:space="0" w:color="auto"/>
              <w:left w:val="nil"/>
              <w:bottom w:val="nil"/>
              <w:right w:val="nil"/>
            </w:tcBorders>
            <w:shd w:val="clear" w:color="auto" w:fill="auto"/>
            <w:hideMark/>
          </w:tcPr>
          <w:p w14:paraId="47066964" w14:textId="77777777" w:rsidR="00573425" w:rsidRPr="009511D3" w:rsidRDefault="00573425"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5C0602BC" w14:textId="77777777" w:rsidR="00573425" w:rsidRPr="009511D3" w:rsidRDefault="00573425"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59" w:type="pct"/>
            <w:tcBorders>
              <w:top w:val="single" w:sz="4" w:space="0" w:color="auto"/>
              <w:left w:val="nil"/>
              <w:bottom w:val="nil"/>
              <w:right w:val="nil"/>
            </w:tcBorders>
            <w:shd w:val="clear" w:color="auto" w:fill="auto"/>
            <w:hideMark/>
          </w:tcPr>
          <w:p w14:paraId="6DA3C53B" w14:textId="77777777" w:rsidR="00573425" w:rsidRPr="009511D3" w:rsidRDefault="00573425"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97" w:type="pct"/>
            <w:tcBorders>
              <w:top w:val="single" w:sz="4" w:space="0" w:color="auto"/>
              <w:left w:val="nil"/>
              <w:bottom w:val="nil"/>
              <w:right w:val="nil"/>
            </w:tcBorders>
            <w:shd w:val="clear" w:color="auto" w:fill="auto"/>
            <w:hideMark/>
          </w:tcPr>
          <w:p w14:paraId="3ED24798" w14:textId="77777777" w:rsidR="00573425" w:rsidRPr="009511D3" w:rsidRDefault="00573425"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24116012" w14:textId="77777777" w:rsidR="00573425" w:rsidRPr="009511D3" w:rsidRDefault="00573425"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347" w:type="pct"/>
            <w:tcBorders>
              <w:top w:val="single" w:sz="4" w:space="0" w:color="auto"/>
              <w:left w:val="nil"/>
              <w:bottom w:val="nil"/>
              <w:right w:val="nil"/>
            </w:tcBorders>
            <w:shd w:val="clear" w:color="auto" w:fill="auto"/>
          </w:tcPr>
          <w:p w14:paraId="499F61D0" w14:textId="4F5C4789" w:rsidR="00573425" w:rsidRPr="009511D3" w:rsidRDefault="00573425"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1" w:type="pct"/>
            <w:tcBorders>
              <w:top w:val="single" w:sz="4" w:space="0" w:color="auto"/>
              <w:left w:val="nil"/>
              <w:bottom w:val="nil"/>
              <w:right w:val="nil"/>
            </w:tcBorders>
            <w:shd w:val="clear" w:color="auto" w:fill="auto"/>
          </w:tcPr>
          <w:p w14:paraId="02784926" w14:textId="1961934A"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71" w:type="pct"/>
            <w:tcBorders>
              <w:top w:val="single" w:sz="4" w:space="0" w:color="auto"/>
              <w:left w:val="nil"/>
              <w:bottom w:val="nil"/>
              <w:right w:val="single" w:sz="4" w:space="0" w:color="auto"/>
            </w:tcBorders>
            <w:shd w:val="clear" w:color="auto" w:fill="auto"/>
          </w:tcPr>
          <w:p w14:paraId="5B9AEF73" w14:textId="1FB90E2D" w:rsidR="00573425" w:rsidRPr="009511D3" w:rsidRDefault="00573425"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546DF4" w:rsidRPr="009511D3" w14:paraId="013A52C2" w14:textId="77777777" w:rsidTr="00FB21E4">
        <w:trPr>
          <w:trHeight w:val="300"/>
        </w:trPr>
        <w:tc>
          <w:tcPr>
            <w:tcW w:w="337" w:type="pct"/>
            <w:tcBorders>
              <w:top w:val="single" w:sz="4" w:space="0" w:color="auto"/>
              <w:left w:val="single" w:sz="4" w:space="0" w:color="auto"/>
              <w:bottom w:val="nil"/>
              <w:right w:val="nil"/>
            </w:tcBorders>
            <w:shd w:val="clear" w:color="auto" w:fill="auto"/>
            <w:hideMark/>
          </w:tcPr>
          <w:p w14:paraId="0E2048DE" w14:textId="77777777" w:rsidR="00546DF4" w:rsidRPr="009511D3" w:rsidRDefault="00546DF4"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6</w:t>
            </w:r>
          </w:p>
        </w:tc>
        <w:tc>
          <w:tcPr>
            <w:tcW w:w="703" w:type="pct"/>
            <w:tcBorders>
              <w:top w:val="single" w:sz="4" w:space="0" w:color="auto"/>
              <w:left w:val="nil"/>
              <w:bottom w:val="nil"/>
              <w:right w:val="nil"/>
            </w:tcBorders>
            <w:shd w:val="clear" w:color="auto" w:fill="auto"/>
            <w:hideMark/>
          </w:tcPr>
          <w:p w14:paraId="0798254C" w14:textId="77777777" w:rsidR="00546DF4" w:rsidRPr="009511D3" w:rsidRDefault="00546DF4"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Текущая  цена</w:t>
            </w:r>
          </w:p>
        </w:tc>
        <w:tc>
          <w:tcPr>
            <w:tcW w:w="705" w:type="pct"/>
            <w:gridSpan w:val="3"/>
            <w:tcBorders>
              <w:top w:val="single" w:sz="4" w:space="0" w:color="auto"/>
              <w:left w:val="nil"/>
              <w:bottom w:val="nil"/>
              <w:right w:val="nil"/>
            </w:tcBorders>
            <w:shd w:val="clear" w:color="auto" w:fill="auto"/>
            <w:hideMark/>
          </w:tcPr>
          <w:p w14:paraId="72DB945F" w14:textId="77777777" w:rsidR="00546DF4" w:rsidRPr="009511D3" w:rsidRDefault="00546DF4"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DIN-рейка 100 мм</w:t>
            </w:r>
          </w:p>
        </w:tc>
        <w:tc>
          <w:tcPr>
            <w:tcW w:w="331" w:type="pct"/>
            <w:tcBorders>
              <w:top w:val="single" w:sz="4" w:space="0" w:color="auto"/>
              <w:left w:val="nil"/>
              <w:bottom w:val="nil"/>
              <w:right w:val="nil"/>
            </w:tcBorders>
            <w:shd w:val="clear" w:color="auto" w:fill="auto"/>
            <w:hideMark/>
          </w:tcPr>
          <w:p w14:paraId="6CD7F074" w14:textId="77777777" w:rsidR="00546DF4" w:rsidRPr="009511D3" w:rsidRDefault="00546DF4"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шт</w:t>
            </w:r>
          </w:p>
        </w:tc>
        <w:tc>
          <w:tcPr>
            <w:tcW w:w="289" w:type="pct"/>
            <w:tcBorders>
              <w:top w:val="single" w:sz="4" w:space="0" w:color="auto"/>
              <w:left w:val="nil"/>
              <w:bottom w:val="nil"/>
              <w:right w:val="nil"/>
            </w:tcBorders>
            <w:shd w:val="clear" w:color="auto" w:fill="auto"/>
            <w:hideMark/>
          </w:tcPr>
          <w:p w14:paraId="33307A5E" w14:textId="7B143D8B" w:rsidR="00546DF4" w:rsidRPr="009511D3" w:rsidRDefault="00546DF4"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381</w:t>
            </w:r>
          </w:p>
        </w:tc>
        <w:tc>
          <w:tcPr>
            <w:tcW w:w="440" w:type="pct"/>
            <w:tcBorders>
              <w:top w:val="single" w:sz="4" w:space="0" w:color="auto"/>
              <w:left w:val="nil"/>
              <w:bottom w:val="nil"/>
              <w:right w:val="nil"/>
            </w:tcBorders>
            <w:shd w:val="clear" w:color="auto" w:fill="auto"/>
            <w:hideMark/>
          </w:tcPr>
          <w:p w14:paraId="65D33519" w14:textId="0F10B93B" w:rsidR="00546DF4" w:rsidRPr="009511D3" w:rsidRDefault="00546DF4"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1</w:t>
            </w:r>
          </w:p>
        </w:tc>
        <w:tc>
          <w:tcPr>
            <w:tcW w:w="459" w:type="pct"/>
            <w:tcBorders>
              <w:top w:val="single" w:sz="4" w:space="0" w:color="auto"/>
              <w:left w:val="nil"/>
              <w:bottom w:val="nil"/>
              <w:right w:val="nil"/>
            </w:tcBorders>
            <w:shd w:val="clear" w:color="auto" w:fill="auto"/>
            <w:hideMark/>
          </w:tcPr>
          <w:p w14:paraId="72A8EED3" w14:textId="59B92DDB" w:rsidR="00546DF4" w:rsidRPr="009511D3" w:rsidRDefault="00546DF4"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381</w:t>
            </w:r>
          </w:p>
        </w:tc>
        <w:tc>
          <w:tcPr>
            <w:tcW w:w="297" w:type="pct"/>
            <w:tcBorders>
              <w:top w:val="single" w:sz="4" w:space="0" w:color="auto"/>
              <w:left w:val="nil"/>
              <w:bottom w:val="nil"/>
              <w:right w:val="nil"/>
            </w:tcBorders>
            <w:shd w:val="clear" w:color="auto" w:fill="auto"/>
          </w:tcPr>
          <w:p w14:paraId="55DF0053" w14:textId="28BA937C" w:rsidR="00546DF4" w:rsidRPr="009511D3" w:rsidRDefault="00546DF4"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440" w:type="pct"/>
            <w:tcBorders>
              <w:top w:val="single" w:sz="4" w:space="0" w:color="auto"/>
              <w:left w:val="nil"/>
              <w:bottom w:val="nil"/>
              <w:right w:val="nil"/>
            </w:tcBorders>
            <w:shd w:val="clear" w:color="auto" w:fill="auto"/>
          </w:tcPr>
          <w:p w14:paraId="671C4ABD" w14:textId="25EDA408" w:rsidR="00546DF4" w:rsidRPr="009511D3" w:rsidRDefault="00546DF4"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347" w:type="pct"/>
            <w:tcBorders>
              <w:top w:val="single" w:sz="4" w:space="0" w:color="auto"/>
              <w:left w:val="nil"/>
              <w:bottom w:val="nil"/>
              <w:right w:val="nil"/>
            </w:tcBorders>
            <w:shd w:val="clear" w:color="auto" w:fill="auto"/>
          </w:tcPr>
          <w:p w14:paraId="436C25A7" w14:textId="389ACE6B" w:rsidR="00546DF4" w:rsidRPr="009511D3" w:rsidRDefault="00546DF4"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1" w:type="pct"/>
            <w:tcBorders>
              <w:top w:val="single" w:sz="4" w:space="0" w:color="auto"/>
              <w:left w:val="nil"/>
              <w:bottom w:val="nil"/>
              <w:right w:val="nil"/>
            </w:tcBorders>
            <w:shd w:val="clear" w:color="auto" w:fill="auto"/>
          </w:tcPr>
          <w:p w14:paraId="26ED4E36" w14:textId="56B6A9BE" w:rsidR="00546DF4" w:rsidRPr="009511D3" w:rsidRDefault="00546DF4"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371" w:type="pct"/>
            <w:tcBorders>
              <w:top w:val="single" w:sz="4" w:space="0" w:color="auto"/>
              <w:left w:val="nil"/>
              <w:bottom w:val="nil"/>
              <w:right w:val="single" w:sz="4" w:space="0" w:color="auto"/>
            </w:tcBorders>
            <w:shd w:val="clear" w:color="auto" w:fill="auto"/>
          </w:tcPr>
          <w:p w14:paraId="78DE3F96" w14:textId="223141D1" w:rsidR="00546DF4" w:rsidRPr="009511D3" w:rsidRDefault="00546DF4"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573425" w:rsidRPr="009511D3" w14:paraId="1936B390" w14:textId="77777777" w:rsidTr="00FB21E4">
        <w:trPr>
          <w:trHeight w:val="300"/>
        </w:trPr>
        <w:tc>
          <w:tcPr>
            <w:tcW w:w="337" w:type="pct"/>
            <w:tcBorders>
              <w:top w:val="nil"/>
              <w:left w:val="single" w:sz="4" w:space="0" w:color="auto"/>
              <w:bottom w:val="nil"/>
              <w:right w:val="nil"/>
            </w:tcBorders>
            <w:shd w:val="clear" w:color="auto" w:fill="auto"/>
            <w:hideMark/>
          </w:tcPr>
          <w:p w14:paraId="35859A4B" w14:textId="77777777"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3" w:type="pct"/>
            <w:tcBorders>
              <w:top w:val="nil"/>
              <w:left w:val="nil"/>
              <w:bottom w:val="nil"/>
              <w:right w:val="nil"/>
            </w:tcBorders>
            <w:shd w:val="clear" w:color="auto" w:fill="auto"/>
            <w:hideMark/>
          </w:tcPr>
          <w:p w14:paraId="617D0377" w14:textId="77777777"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960" w:type="pct"/>
            <w:gridSpan w:val="12"/>
            <w:tcBorders>
              <w:top w:val="nil"/>
              <w:left w:val="nil"/>
              <w:bottom w:val="nil"/>
              <w:right w:val="single" w:sz="4" w:space="0" w:color="000000"/>
            </w:tcBorders>
            <w:shd w:val="clear" w:color="auto" w:fill="auto"/>
            <w:hideMark/>
          </w:tcPr>
          <w:p w14:paraId="13FAD7D5"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Цена=22/1,2</w:t>
            </w:r>
          </w:p>
        </w:tc>
      </w:tr>
      <w:tr w:rsidR="00573425" w:rsidRPr="009511D3" w14:paraId="6EE6EF97" w14:textId="77777777" w:rsidTr="00FB21E4">
        <w:trPr>
          <w:trHeight w:val="300"/>
        </w:trPr>
        <w:tc>
          <w:tcPr>
            <w:tcW w:w="337" w:type="pct"/>
            <w:tcBorders>
              <w:top w:val="nil"/>
              <w:left w:val="single" w:sz="4" w:space="0" w:color="auto"/>
              <w:bottom w:val="nil"/>
              <w:right w:val="nil"/>
            </w:tcBorders>
            <w:shd w:val="clear" w:color="auto" w:fill="auto"/>
            <w:hideMark/>
          </w:tcPr>
          <w:p w14:paraId="62936318" w14:textId="77777777" w:rsidR="00573425" w:rsidRPr="009511D3" w:rsidRDefault="00573425"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703" w:type="pct"/>
            <w:tcBorders>
              <w:top w:val="nil"/>
              <w:left w:val="nil"/>
              <w:bottom w:val="nil"/>
              <w:right w:val="nil"/>
            </w:tcBorders>
            <w:shd w:val="clear" w:color="auto" w:fill="auto"/>
            <w:hideMark/>
          </w:tcPr>
          <w:p w14:paraId="4B4D6A02" w14:textId="77777777" w:rsidR="00573425" w:rsidRPr="009511D3" w:rsidRDefault="00573425"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705" w:type="pct"/>
            <w:gridSpan w:val="3"/>
            <w:tcBorders>
              <w:top w:val="single" w:sz="4" w:space="0" w:color="auto"/>
              <w:left w:val="nil"/>
              <w:bottom w:val="nil"/>
              <w:right w:val="nil"/>
            </w:tcBorders>
            <w:shd w:val="clear" w:color="auto" w:fill="auto"/>
            <w:hideMark/>
          </w:tcPr>
          <w:p w14:paraId="73E8A3D8" w14:textId="77777777" w:rsidR="00573425" w:rsidRPr="009511D3" w:rsidRDefault="00573425"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Всего по позиции</w:t>
            </w:r>
          </w:p>
        </w:tc>
        <w:tc>
          <w:tcPr>
            <w:tcW w:w="331" w:type="pct"/>
            <w:tcBorders>
              <w:top w:val="single" w:sz="4" w:space="0" w:color="auto"/>
              <w:left w:val="nil"/>
              <w:bottom w:val="nil"/>
              <w:right w:val="nil"/>
            </w:tcBorders>
            <w:shd w:val="clear" w:color="auto" w:fill="auto"/>
            <w:hideMark/>
          </w:tcPr>
          <w:p w14:paraId="3EE27C7F" w14:textId="77777777" w:rsidR="00573425" w:rsidRPr="009511D3" w:rsidRDefault="00573425"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89" w:type="pct"/>
            <w:tcBorders>
              <w:top w:val="single" w:sz="4" w:space="0" w:color="auto"/>
              <w:left w:val="nil"/>
              <w:bottom w:val="nil"/>
              <w:right w:val="nil"/>
            </w:tcBorders>
            <w:shd w:val="clear" w:color="auto" w:fill="auto"/>
            <w:hideMark/>
          </w:tcPr>
          <w:p w14:paraId="11CEE4B0" w14:textId="77777777" w:rsidR="00573425" w:rsidRPr="009511D3" w:rsidRDefault="00573425"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4927F187" w14:textId="77777777" w:rsidR="00573425" w:rsidRPr="009511D3" w:rsidRDefault="00573425"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59" w:type="pct"/>
            <w:tcBorders>
              <w:top w:val="single" w:sz="4" w:space="0" w:color="auto"/>
              <w:left w:val="nil"/>
              <w:bottom w:val="nil"/>
              <w:right w:val="nil"/>
            </w:tcBorders>
            <w:shd w:val="clear" w:color="auto" w:fill="auto"/>
            <w:hideMark/>
          </w:tcPr>
          <w:p w14:paraId="1C69ADB9" w14:textId="77777777" w:rsidR="00573425" w:rsidRPr="009511D3" w:rsidRDefault="00573425"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97" w:type="pct"/>
            <w:tcBorders>
              <w:top w:val="single" w:sz="4" w:space="0" w:color="auto"/>
              <w:left w:val="nil"/>
              <w:bottom w:val="nil"/>
              <w:right w:val="nil"/>
            </w:tcBorders>
            <w:shd w:val="clear" w:color="auto" w:fill="auto"/>
            <w:hideMark/>
          </w:tcPr>
          <w:p w14:paraId="1D3A5858" w14:textId="77777777" w:rsidR="00573425" w:rsidRPr="009511D3" w:rsidRDefault="00573425"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625BDC0B" w14:textId="77777777" w:rsidR="00573425" w:rsidRPr="009511D3" w:rsidRDefault="00573425"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347" w:type="pct"/>
            <w:tcBorders>
              <w:top w:val="single" w:sz="4" w:space="0" w:color="auto"/>
              <w:left w:val="nil"/>
              <w:bottom w:val="nil"/>
              <w:right w:val="nil"/>
            </w:tcBorders>
            <w:shd w:val="clear" w:color="auto" w:fill="auto"/>
          </w:tcPr>
          <w:p w14:paraId="7915750C" w14:textId="19112372" w:rsidR="00573425" w:rsidRPr="009511D3" w:rsidRDefault="00573425"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1" w:type="pct"/>
            <w:tcBorders>
              <w:top w:val="single" w:sz="4" w:space="0" w:color="auto"/>
              <w:left w:val="nil"/>
              <w:bottom w:val="nil"/>
              <w:right w:val="nil"/>
            </w:tcBorders>
            <w:shd w:val="clear" w:color="auto" w:fill="auto"/>
          </w:tcPr>
          <w:p w14:paraId="47385282" w14:textId="03DB8F32"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71" w:type="pct"/>
            <w:tcBorders>
              <w:top w:val="single" w:sz="4" w:space="0" w:color="auto"/>
              <w:left w:val="nil"/>
              <w:bottom w:val="nil"/>
              <w:right w:val="single" w:sz="4" w:space="0" w:color="auto"/>
            </w:tcBorders>
            <w:shd w:val="clear" w:color="auto" w:fill="auto"/>
          </w:tcPr>
          <w:p w14:paraId="56C21686" w14:textId="18B8C7F4" w:rsidR="00573425" w:rsidRPr="009511D3" w:rsidRDefault="00573425"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546DF4" w:rsidRPr="009511D3" w14:paraId="7CAEE097" w14:textId="77777777" w:rsidTr="00FB21E4">
        <w:trPr>
          <w:trHeight w:val="300"/>
        </w:trPr>
        <w:tc>
          <w:tcPr>
            <w:tcW w:w="337" w:type="pct"/>
            <w:tcBorders>
              <w:top w:val="single" w:sz="4" w:space="0" w:color="auto"/>
              <w:left w:val="single" w:sz="4" w:space="0" w:color="auto"/>
              <w:bottom w:val="nil"/>
              <w:right w:val="nil"/>
            </w:tcBorders>
            <w:shd w:val="clear" w:color="auto" w:fill="auto"/>
            <w:hideMark/>
          </w:tcPr>
          <w:p w14:paraId="2C8256B0" w14:textId="77777777" w:rsidR="00546DF4" w:rsidRPr="009511D3" w:rsidRDefault="00546DF4"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7</w:t>
            </w:r>
          </w:p>
        </w:tc>
        <w:tc>
          <w:tcPr>
            <w:tcW w:w="703" w:type="pct"/>
            <w:tcBorders>
              <w:top w:val="single" w:sz="4" w:space="0" w:color="auto"/>
              <w:left w:val="nil"/>
              <w:bottom w:val="nil"/>
              <w:right w:val="nil"/>
            </w:tcBorders>
            <w:shd w:val="clear" w:color="auto" w:fill="auto"/>
            <w:hideMark/>
          </w:tcPr>
          <w:p w14:paraId="1F4467E5" w14:textId="77777777" w:rsidR="00546DF4" w:rsidRPr="009511D3" w:rsidRDefault="00546DF4"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Текущая  цена</w:t>
            </w:r>
          </w:p>
        </w:tc>
        <w:tc>
          <w:tcPr>
            <w:tcW w:w="705" w:type="pct"/>
            <w:gridSpan w:val="3"/>
            <w:tcBorders>
              <w:top w:val="single" w:sz="4" w:space="0" w:color="auto"/>
              <w:left w:val="nil"/>
              <w:bottom w:val="nil"/>
              <w:right w:val="nil"/>
            </w:tcBorders>
            <w:shd w:val="clear" w:color="auto" w:fill="auto"/>
            <w:hideMark/>
          </w:tcPr>
          <w:p w14:paraId="1E527A62" w14:textId="77777777" w:rsidR="00546DF4" w:rsidRPr="009511D3" w:rsidRDefault="00546DF4"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Провод ПВ-1*2,5 (желто-зеленый)</w:t>
            </w:r>
          </w:p>
        </w:tc>
        <w:tc>
          <w:tcPr>
            <w:tcW w:w="331" w:type="pct"/>
            <w:tcBorders>
              <w:top w:val="single" w:sz="4" w:space="0" w:color="auto"/>
              <w:left w:val="nil"/>
              <w:bottom w:val="nil"/>
              <w:right w:val="nil"/>
            </w:tcBorders>
            <w:shd w:val="clear" w:color="auto" w:fill="auto"/>
            <w:hideMark/>
          </w:tcPr>
          <w:p w14:paraId="5D2DD24C" w14:textId="77777777" w:rsidR="00546DF4" w:rsidRPr="009511D3" w:rsidRDefault="00546DF4"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м</w:t>
            </w:r>
          </w:p>
        </w:tc>
        <w:tc>
          <w:tcPr>
            <w:tcW w:w="289" w:type="pct"/>
            <w:tcBorders>
              <w:top w:val="single" w:sz="4" w:space="0" w:color="auto"/>
              <w:left w:val="nil"/>
              <w:bottom w:val="nil"/>
              <w:right w:val="nil"/>
            </w:tcBorders>
            <w:shd w:val="clear" w:color="auto" w:fill="auto"/>
            <w:hideMark/>
          </w:tcPr>
          <w:p w14:paraId="41E99F80" w14:textId="383781B5" w:rsidR="00546DF4" w:rsidRPr="009511D3" w:rsidRDefault="00546DF4"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762</w:t>
            </w:r>
          </w:p>
        </w:tc>
        <w:tc>
          <w:tcPr>
            <w:tcW w:w="440" w:type="pct"/>
            <w:tcBorders>
              <w:top w:val="single" w:sz="4" w:space="0" w:color="auto"/>
              <w:left w:val="nil"/>
              <w:bottom w:val="nil"/>
              <w:right w:val="nil"/>
            </w:tcBorders>
            <w:shd w:val="clear" w:color="auto" w:fill="auto"/>
            <w:hideMark/>
          </w:tcPr>
          <w:p w14:paraId="3A98CEF0" w14:textId="45872A59" w:rsidR="00546DF4" w:rsidRPr="009511D3" w:rsidRDefault="00546DF4"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1</w:t>
            </w:r>
          </w:p>
        </w:tc>
        <w:tc>
          <w:tcPr>
            <w:tcW w:w="459" w:type="pct"/>
            <w:tcBorders>
              <w:top w:val="single" w:sz="4" w:space="0" w:color="auto"/>
              <w:left w:val="nil"/>
              <w:bottom w:val="nil"/>
              <w:right w:val="nil"/>
            </w:tcBorders>
            <w:shd w:val="clear" w:color="auto" w:fill="auto"/>
            <w:hideMark/>
          </w:tcPr>
          <w:p w14:paraId="13479413" w14:textId="0B5D903E" w:rsidR="00546DF4" w:rsidRPr="009511D3" w:rsidRDefault="00546DF4"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762</w:t>
            </w:r>
          </w:p>
        </w:tc>
        <w:tc>
          <w:tcPr>
            <w:tcW w:w="297" w:type="pct"/>
            <w:tcBorders>
              <w:top w:val="single" w:sz="4" w:space="0" w:color="auto"/>
              <w:left w:val="nil"/>
              <w:bottom w:val="nil"/>
              <w:right w:val="nil"/>
            </w:tcBorders>
            <w:shd w:val="clear" w:color="auto" w:fill="auto"/>
          </w:tcPr>
          <w:p w14:paraId="3C0849EF" w14:textId="2E372255" w:rsidR="00546DF4" w:rsidRPr="009511D3" w:rsidRDefault="00546DF4"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440" w:type="pct"/>
            <w:tcBorders>
              <w:top w:val="single" w:sz="4" w:space="0" w:color="auto"/>
              <w:left w:val="nil"/>
              <w:bottom w:val="nil"/>
              <w:right w:val="nil"/>
            </w:tcBorders>
            <w:shd w:val="clear" w:color="auto" w:fill="auto"/>
          </w:tcPr>
          <w:p w14:paraId="25093609" w14:textId="5983BEAF" w:rsidR="00546DF4" w:rsidRPr="009511D3" w:rsidRDefault="00546DF4"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347" w:type="pct"/>
            <w:tcBorders>
              <w:top w:val="single" w:sz="4" w:space="0" w:color="auto"/>
              <w:left w:val="nil"/>
              <w:bottom w:val="nil"/>
              <w:right w:val="nil"/>
            </w:tcBorders>
            <w:shd w:val="clear" w:color="auto" w:fill="auto"/>
          </w:tcPr>
          <w:p w14:paraId="6D6AB36F" w14:textId="668A0F8F" w:rsidR="00546DF4" w:rsidRPr="009511D3" w:rsidRDefault="00546DF4"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1" w:type="pct"/>
            <w:tcBorders>
              <w:top w:val="single" w:sz="4" w:space="0" w:color="auto"/>
              <w:left w:val="nil"/>
              <w:bottom w:val="nil"/>
              <w:right w:val="nil"/>
            </w:tcBorders>
            <w:shd w:val="clear" w:color="auto" w:fill="auto"/>
          </w:tcPr>
          <w:p w14:paraId="3172A40F" w14:textId="524CC763" w:rsidR="00546DF4" w:rsidRPr="009511D3" w:rsidRDefault="00546DF4"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371" w:type="pct"/>
            <w:tcBorders>
              <w:top w:val="single" w:sz="4" w:space="0" w:color="auto"/>
              <w:left w:val="nil"/>
              <w:bottom w:val="nil"/>
              <w:right w:val="single" w:sz="4" w:space="0" w:color="auto"/>
            </w:tcBorders>
            <w:shd w:val="clear" w:color="auto" w:fill="auto"/>
          </w:tcPr>
          <w:p w14:paraId="160C9B4F" w14:textId="41897B52" w:rsidR="00546DF4" w:rsidRPr="009511D3" w:rsidRDefault="00546DF4"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573425" w:rsidRPr="009511D3" w14:paraId="370E6ADC" w14:textId="77777777" w:rsidTr="00FB21E4">
        <w:trPr>
          <w:trHeight w:val="300"/>
        </w:trPr>
        <w:tc>
          <w:tcPr>
            <w:tcW w:w="337" w:type="pct"/>
            <w:tcBorders>
              <w:top w:val="nil"/>
              <w:left w:val="single" w:sz="4" w:space="0" w:color="auto"/>
              <w:bottom w:val="nil"/>
              <w:right w:val="nil"/>
            </w:tcBorders>
            <w:shd w:val="clear" w:color="auto" w:fill="auto"/>
            <w:hideMark/>
          </w:tcPr>
          <w:p w14:paraId="5BEAF837" w14:textId="77777777"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3" w:type="pct"/>
            <w:tcBorders>
              <w:top w:val="nil"/>
              <w:left w:val="nil"/>
              <w:bottom w:val="nil"/>
              <w:right w:val="nil"/>
            </w:tcBorders>
            <w:shd w:val="clear" w:color="auto" w:fill="auto"/>
            <w:hideMark/>
          </w:tcPr>
          <w:p w14:paraId="60413D74" w14:textId="77777777"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960" w:type="pct"/>
            <w:gridSpan w:val="12"/>
            <w:tcBorders>
              <w:top w:val="nil"/>
              <w:left w:val="nil"/>
              <w:bottom w:val="nil"/>
              <w:right w:val="single" w:sz="4" w:space="0" w:color="000000"/>
            </w:tcBorders>
            <w:shd w:val="clear" w:color="auto" w:fill="auto"/>
            <w:hideMark/>
          </w:tcPr>
          <w:p w14:paraId="41DF856C"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Цена=38,47/1,2</w:t>
            </w:r>
          </w:p>
        </w:tc>
      </w:tr>
      <w:tr w:rsidR="00573425" w:rsidRPr="009511D3" w14:paraId="27366BCA" w14:textId="77777777" w:rsidTr="00FB21E4">
        <w:trPr>
          <w:trHeight w:val="300"/>
        </w:trPr>
        <w:tc>
          <w:tcPr>
            <w:tcW w:w="337" w:type="pct"/>
            <w:tcBorders>
              <w:top w:val="nil"/>
              <w:left w:val="single" w:sz="4" w:space="0" w:color="auto"/>
              <w:bottom w:val="nil"/>
              <w:right w:val="nil"/>
            </w:tcBorders>
            <w:shd w:val="clear" w:color="auto" w:fill="auto"/>
            <w:hideMark/>
          </w:tcPr>
          <w:p w14:paraId="3F263F9B" w14:textId="77777777" w:rsidR="00573425" w:rsidRPr="009511D3" w:rsidRDefault="00573425"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703" w:type="pct"/>
            <w:tcBorders>
              <w:top w:val="nil"/>
              <w:left w:val="nil"/>
              <w:bottom w:val="nil"/>
              <w:right w:val="nil"/>
            </w:tcBorders>
            <w:shd w:val="clear" w:color="auto" w:fill="auto"/>
            <w:hideMark/>
          </w:tcPr>
          <w:p w14:paraId="3962F44D" w14:textId="77777777" w:rsidR="00573425" w:rsidRPr="009511D3" w:rsidRDefault="00573425"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705" w:type="pct"/>
            <w:gridSpan w:val="3"/>
            <w:tcBorders>
              <w:top w:val="single" w:sz="4" w:space="0" w:color="auto"/>
              <w:left w:val="nil"/>
              <w:bottom w:val="nil"/>
              <w:right w:val="nil"/>
            </w:tcBorders>
            <w:shd w:val="clear" w:color="auto" w:fill="auto"/>
            <w:hideMark/>
          </w:tcPr>
          <w:p w14:paraId="24430365" w14:textId="77777777" w:rsidR="00573425" w:rsidRPr="009511D3" w:rsidRDefault="00573425"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Всего по позиции</w:t>
            </w:r>
          </w:p>
        </w:tc>
        <w:tc>
          <w:tcPr>
            <w:tcW w:w="331" w:type="pct"/>
            <w:tcBorders>
              <w:top w:val="single" w:sz="4" w:space="0" w:color="auto"/>
              <w:left w:val="nil"/>
              <w:bottom w:val="nil"/>
              <w:right w:val="nil"/>
            </w:tcBorders>
            <w:shd w:val="clear" w:color="auto" w:fill="auto"/>
            <w:hideMark/>
          </w:tcPr>
          <w:p w14:paraId="39E5EFDE" w14:textId="77777777" w:rsidR="00573425" w:rsidRPr="009511D3" w:rsidRDefault="00573425"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89" w:type="pct"/>
            <w:tcBorders>
              <w:top w:val="single" w:sz="4" w:space="0" w:color="auto"/>
              <w:left w:val="nil"/>
              <w:bottom w:val="nil"/>
              <w:right w:val="nil"/>
            </w:tcBorders>
            <w:shd w:val="clear" w:color="auto" w:fill="auto"/>
            <w:hideMark/>
          </w:tcPr>
          <w:p w14:paraId="452FD7A3" w14:textId="77777777" w:rsidR="00573425" w:rsidRPr="009511D3" w:rsidRDefault="00573425"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577066B3" w14:textId="77777777" w:rsidR="00573425" w:rsidRPr="009511D3" w:rsidRDefault="00573425"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59" w:type="pct"/>
            <w:tcBorders>
              <w:top w:val="single" w:sz="4" w:space="0" w:color="auto"/>
              <w:left w:val="nil"/>
              <w:bottom w:val="nil"/>
              <w:right w:val="nil"/>
            </w:tcBorders>
            <w:shd w:val="clear" w:color="auto" w:fill="auto"/>
            <w:hideMark/>
          </w:tcPr>
          <w:p w14:paraId="0E20BCBE" w14:textId="77777777" w:rsidR="00573425" w:rsidRPr="009511D3" w:rsidRDefault="00573425"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97" w:type="pct"/>
            <w:tcBorders>
              <w:top w:val="single" w:sz="4" w:space="0" w:color="auto"/>
              <w:left w:val="nil"/>
              <w:bottom w:val="nil"/>
              <w:right w:val="nil"/>
            </w:tcBorders>
            <w:shd w:val="clear" w:color="auto" w:fill="auto"/>
            <w:hideMark/>
          </w:tcPr>
          <w:p w14:paraId="18F58517" w14:textId="77777777" w:rsidR="00573425" w:rsidRPr="009511D3" w:rsidRDefault="00573425"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1DFF8273" w14:textId="77777777" w:rsidR="00573425" w:rsidRPr="009511D3" w:rsidRDefault="00573425"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347" w:type="pct"/>
            <w:tcBorders>
              <w:top w:val="single" w:sz="4" w:space="0" w:color="auto"/>
              <w:left w:val="nil"/>
              <w:bottom w:val="nil"/>
              <w:right w:val="nil"/>
            </w:tcBorders>
            <w:shd w:val="clear" w:color="auto" w:fill="auto"/>
          </w:tcPr>
          <w:p w14:paraId="6E3C2701" w14:textId="53E9741A" w:rsidR="00573425" w:rsidRPr="009511D3" w:rsidRDefault="00573425"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1" w:type="pct"/>
            <w:tcBorders>
              <w:top w:val="single" w:sz="4" w:space="0" w:color="auto"/>
              <w:left w:val="nil"/>
              <w:bottom w:val="nil"/>
              <w:right w:val="nil"/>
            </w:tcBorders>
            <w:shd w:val="clear" w:color="auto" w:fill="auto"/>
          </w:tcPr>
          <w:p w14:paraId="14B1382B" w14:textId="69754BCA"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71" w:type="pct"/>
            <w:tcBorders>
              <w:top w:val="single" w:sz="4" w:space="0" w:color="auto"/>
              <w:left w:val="nil"/>
              <w:bottom w:val="nil"/>
              <w:right w:val="single" w:sz="4" w:space="0" w:color="auto"/>
            </w:tcBorders>
            <w:shd w:val="clear" w:color="auto" w:fill="auto"/>
          </w:tcPr>
          <w:p w14:paraId="6DC48530" w14:textId="38993AE6" w:rsidR="00573425" w:rsidRPr="009511D3" w:rsidRDefault="00573425"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573425" w:rsidRPr="009511D3" w14:paraId="6C047E23" w14:textId="77777777" w:rsidTr="00FB21E4">
        <w:trPr>
          <w:trHeight w:val="300"/>
        </w:trPr>
        <w:tc>
          <w:tcPr>
            <w:tcW w:w="337" w:type="pct"/>
            <w:tcBorders>
              <w:top w:val="single" w:sz="4" w:space="0" w:color="auto"/>
              <w:left w:val="single" w:sz="4" w:space="0" w:color="auto"/>
              <w:bottom w:val="nil"/>
              <w:right w:val="nil"/>
            </w:tcBorders>
            <w:shd w:val="clear" w:color="auto" w:fill="auto"/>
            <w:noWrap/>
            <w:vAlign w:val="bottom"/>
            <w:hideMark/>
          </w:tcPr>
          <w:p w14:paraId="6DD1E6D7"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3" w:type="pct"/>
            <w:tcBorders>
              <w:top w:val="single" w:sz="4" w:space="0" w:color="auto"/>
              <w:left w:val="nil"/>
              <w:bottom w:val="nil"/>
              <w:right w:val="nil"/>
            </w:tcBorders>
            <w:shd w:val="clear" w:color="auto" w:fill="auto"/>
            <w:hideMark/>
          </w:tcPr>
          <w:p w14:paraId="2891CABB" w14:textId="77777777" w:rsidR="00573425" w:rsidRPr="009511D3" w:rsidRDefault="00573425"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961" w:type="pct"/>
            <w:gridSpan w:val="9"/>
            <w:tcBorders>
              <w:top w:val="single" w:sz="4" w:space="0" w:color="auto"/>
              <w:left w:val="nil"/>
              <w:bottom w:val="nil"/>
              <w:right w:val="nil"/>
            </w:tcBorders>
            <w:shd w:val="clear" w:color="auto" w:fill="auto"/>
            <w:hideMark/>
          </w:tcPr>
          <w:p w14:paraId="7C1B2EE3" w14:textId="77777777" w:rsidR="00573425" w:rsidRPr="009511D3" w:rsidRDefault="00573425"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Итого по разделу 1 Замена электросчетчиков (ОДПУ трехфазный  полукосвенного включения)</w:t>
            </w:r>
          </w:p>
        </w:tc>
        <w:tc>
          <w:tcPr>
            <w:tcW w:w="347" w:type="pct"/>
            <w:tcBorders>
              <w:top w:val="single" w:sz="4" w:space="0" w:color="auto"/>
              <w:left w:val="nil"/>
              <w:bottom w:val="nil"/>
              <w:right w:val="nil"/>
            </w:tcBorders>
            <w:shd w:val="clear" w:color="auto" w:fill="auto"/>
            <w:noWrap/>
          </w:tcPr>
          <w:p w14:paraId="39E2BB31" w14:textId="635F15EB" w:rsidR="00573425" w:rsidRPr="009511D3" w:rsidRDefault="00573425"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1" w:type="pct"/>
            <w:tcBorders>
              <w:top w:val="single" w:sz="4" w:space="0" w:color="auto"/>
              <w:left w:val="nil"/>
              <w:bottom w:val="nil"/>
              <w:right w:val="nil"/>
            </w:tcBorders>
            <w:shd w:val="clear" w:color="auto" w:fill="auto"/>
            <w:noWrap/>
          </w:tcPr>
          <w:p w14:paraId="4A34230A" w14:textId="347764B4" w:rsidR="00573425" w:rsidRPr="009511D3" w:rsidRDefault="00573425"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371" w:type="pct"/>
            <w:tcBorders>
              <w:top w:val="single" w:sz="4" w:space="0" w:color="auto"/>
              <w:left w:val="nil"/>
              <w:bottom w:val="nil"/>
              <w:right w:val="single" w:sz="4" w:space="0" w:color="auto"/>
            </w:tcBorders>
            <w:shd w:val="clear" w:color="auto" w:fill="auto"/>
            <w:noWrap/>
          </w:tcPr>
          <w:p w14:paraId="4D31011C" w14:textId="3E17DC9E" w:rsidR="00573425" w:rsidRPr="009511D3" w:rsidRDefault="00573425"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573425" w:rsidRPr="009511D3" w14:paraId="489FDC65" w14:textId="77777777" w:rsidTr="00573425">
        <w:trPr>
          <w:trHeight w:val="300"/>
        </w:trPr>
        <w:tc>
          <w:tcPr>
            <w:tcW w:w="5000" w:type="pct"/>
            <w:gridSpan w:val="14"/>
            <w:tcBorders>
              <w:top w:val="single" w:sz="4" w:space="0" w:color="auto"/>
              <w:left w:val="single" w:sz="4" w:space="0" w:color="auto"/>
              <w:bottom w:val="single" w:sz="4" w:space="0" w:color="auto"/>
              <w:right w:val="single" w:sz="4" w:space="0" w:color="000000"/>
            </w:tcBorders>
            <w:shd w:val="clear" w:color="auto" w:fill="auto"/>
            <w:vAlign w:val="center"/>
            <w:hideMark/>
          </w:tcPr>
          <w:p w14:paraId="0368054C" w14:textId="77777777" w:rsidR="00573425" w:rsidRPr="009511D3" w:rsidRDefault="00573425"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Раздел 2. ПНР</w:t>
            </w:r>
          </w:p>
        </w:tc>
      </w:tr>
      <w:tr w:rsidR="0053007F" w:rsidRPr="009511D3" w14:paraId="0BC744E2" w14:textId="77777777" w:rsidTr="00FB21E4">
        <w:trPr>
          <w:trHeight w:val="690"/>
        </w:trPr>
        <w:tc>
          <w:tcPr>
            <w:tcW w:w="337" w:type="pct"/>
            <w:tcBorders>
              <w:top w:val="nil"/>
              <w:left w:val="single" w:sz="4" w:space="0" w:color="auto"/>
              <w:bottom w:val="nil"/>
              <w:right w:val="nil"/>
            </w:tcBorders>
            <w:shd w:val="clear" w:color="auto" w:fill="auto"/>
            <w:hideMark/>
          </w:tcPr>
          <w:p w14:paraId="37D6F9D7" w14:textId="77777777" w:rsidR="0053007F" w:rsidRPr="009511D3" w:rsidRDefault="0053007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lastRenderedPageBreak/>
              <w:t>8</w:t>
            </w:r>
          </w:p>
        </w:tc>
        <w:tc>
          <w:tcPr>
            <w:tcW w:w="703" w:type="pct"/>
            <w:tcBorders>
              <w:top w:val="nil"/>
              <w:left w:val="nil"/>
              <w:bottom w:val="nil"/>
              <w:right w:val="nil"/>
            </w:tcBorders>
            <w:shd w:val="clear" w:color="auto" w:fill="auto"/>
            <w:hideMark/>
          </w:tcPr>
          <w:p w14:paraId="4D3B7D34" w14:textId="77777777" w:rsidR="0053007F" w:rsidRPr="009511D3" w:rsidRDefault="0053007F"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ФЕРп01-10-001-01</w:t>
            </w:r>
          </w:p>
        </w:tc>
        <w:tc>
          <w:tcPr>
            <w:tcW w:w="705" w:type="pct"/>
            <w:gridSpan w:val="3"/>
            <w:tcBorders>
              <w:top w:val="single" w:sz="4" w:space="0" w:color="auto"/>
              <w:left w:val="nil"/>
              <w:bottom w:val="nil"/>
              <w:right w:val="nil"/>
            </w:tcBorders>
            <w:shd w:val="clear" w:color="auto" w:fill="auto"/>
            <w:hideMark/>
          </w:tcPr>
          <w:p w14:paraId="7E3F1465" w14:textId="77777777" w:rsidR="0053007F" w:rsidRPr="009511D3" w:rsidRDefault="0053007F"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Сбор и реализация сигналов информации устройств защиты, автоматики электрических и технологических режимов</w:t>
            </w:r>
          </w:p>
        </w:tc>
        <w:tc>
          <w:tcPr>
            <w:tcW w:w="331" w:type="pct"/>
            <w:tcBorders>
              <w:top w:val="nil"/>
              <w:left w:val="nil"/>
              <w:bottom w:val="nil"/>
              <w:right w:val="nil"/>
            </w:tcBorders>
            <w:shd w:val="clear" w:color="auto" w:fill="auto"/>
            <w:hideMark/>
          </w:tcPr>
          <w:p w14:paraId="54FE6518" w14:textId="77777777" w:rsidR="0053007F" w:rsidRPr="009511D3" w:rsidRDefault="0053007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сигнал</w:t>
            </w:r>
          </w:p>
        </w:tc>
        <w:tc>
          <w:tcPr>
            <w:tcW w:w="289" w:type="pct"/>
            <w:tcBorders>
              <w:top w:val="nil"/>
              <w:left w:val="nil"/>
              <w:bottom w:val="nil"/>
              <w:right w:val="nil"/>
            </w:tcBorders>
            <w:shd w:val="clear" w:color="auto" w:fill="auto"/>
            <w:hideMark/>
          </w:tcPr>
          <w:p w14:paraId="3E79340B" w14:textId="7246EB41" w:rsidR="0053007F" w:rsidRPr="009511D3" w:rsidRDefault="0053007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381</w:t>
            </w:r>
          </w:p>
        </w:tc>
        <w:tc>
          <w:tcPr>
            <w:tcW w:w="440" w:type="pct"/>
            <w:tcBorders>
              <w:top w:val="nil"/>
              <w:left w:val="nil"/>
              <w:bottom w:val="nil"/>
              <w:right w:val="nil"/>
            </w:tcBorders>
            <w:shd w:val="clear" w:color="auto" w:fill="auto"/>
            <w:hideMark/>
          </w:tcPr>
          <w:p w14:paraId="4ACE5A2B" w14:textId="3990F35E" w:rsidR="0053007F" w:rsidRPr="009511D3" w:rsidRDefault="0053007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1</w:t>
            </w:r>
          </w:p>
        </w:tc>
        <w:tc>
          <w:tcPr>
            <w:tcW w:w="459" w:type="pct"/>
            <w:tcBorders>
              <w:top w:val="nil"/>
              <w:left w:val="nil"/>
              <w:bottom w:val="nil"/>
              <w:right w:val="nil"/>
            </w:tcBorders>
            <w:shd w:val="clear" w:color="auto" w:fill="auto"/>
            <w:hideMark/>
          </w:tcPr>
          <w:p w14:paraId="69660B18" w14:textId="75A0059B" w:rsidR="0053007F" w:rsidRPr="009511D3" w:rsidRDefault="0053007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381</w:t>
            </w:r>
          </w:p>
        </w:tc>
        <w:tc>
          <w:tcPr>
            <w:tcW w:w="297" w:type="pct"/>
            <w:tcBorders>
              <w:top w:val="nil"/>
              <w:left w:val="nil"/>
              <w:bottom w:val="nil"/>
              <w:right w:val="nil"/>
            </w:tcBorders>
            <w:shd w:val="clear" w:color="auto" w:fill="auto"/>
            <w:hideMark/>
          </w:tcPr>
          <w:p w14:paraId="0AC49201" w14:textId="77777777" w:rsidR="0053007F" w:rsidRPr="009511D3" w:rsidRDefault="0053007F"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nil"/>
              <w:left w:val="nil"/>
              <w:bottom w:val="nil"/>
              <w:right w:val="nil"/>
            </w:tcBorders>
            <w:shd w:val="clear" w:color="auto" w:fill="auto"/>
            <w:hideMark/>
          </w:tcPr>
          <w:p w14:paraId="3221F4A0" w14:textId="77777777" w:rsidR="0053007F" w:rsidRPr="009511D3" w:rsidRDefault="0053007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347" w:type="pct"/>
            <w:tcBorders>
              <w:top w:val="nil"/>
              <w:left w:val="nil"/>
              <w:bottom w:val="nil"/>
              <w:right w:val="nil"/>
            </w:tcBorders>
            <w:shd w:val="clear" w:color="auto" w:fill="auto"/>
            <w:hideMark/>
          </w:tcPr>
          <w:p w14:paraId="5BB263CF" w14:textId="77777777" w:rsidR="0053007F" w:rsidRPr="009511D3" w:rsidRDefault="0053007F"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81" w:type="pct"/>
            <w:tcBorders>
              <w:top w:val="nil"/>
              <w:left w:val="nil"/>
              <w:bottom w:val="nil"/>
              <w:right w:val="nil"/>
            </w:tcBorders>
            <w:shd w:val="clear" w:color="auto" w:fill="auto"/>
            <w:hideMark/>
          </w:tcPr>
          <w:p w14:paraId="65ABD330" w14:textId="77777777" w:rsidR="0053007F" w:rsidRPr="009511D3" w:rsidRDefault="0053007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371" w:type="pct"/>
            <w:tcBorders>
              <w:top w:val="nil"/>
              <w:left w:val="nil"/>
              <w:bottom w:val="nil"/>
              <w:right w:val="single" w:sz="4" w:space="0" w:color="auto"/>
            </w:tcBorders>
            <w:shd w:val="clear" w:color="auto" w:fill="auto"/>
            <w:hideMark/>
          </w:tcPr>
          <w:p w14:paraId="0BD1D439" w14:textId="77777777" w:rsidR="0053007F" w:rsidRPr="009511D3" w:rsidRDefault="0053007F"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r>
      <w:tr w:rsidR="00573425" w:rsidRPr="009511D3" w14:paraId="1DA3694D" w14:textId="77777777" w:rsidTr="00FB21E4">
        <w:trPr>
          <w:trHeight w:val="465"/>
        </w:trPr>
        <w:tc>
          <w:tcPr>
            <w:tcW w:w="337" w:type="pct"/>
            <w:tcBorders>
              <w:top w:val="nil"/>
              <w:left w:val="single" w:sz="4" w:space="0" w:color="auto"/>
              <w:bottom w:val="nil"/>
              <w:right w:val="nil"/>
            </w:tcBorders>
            <w:shd w:val="clear" w:color="auto" w:fill="auto"/>
            <w:vAlign w:val="center"/>
            <w:hideMark/>
          </w:tcPr>
          <w:p w14:paraId="76AA5216"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3" w:type="pct"/>
            <w:tcBorders>
              <w:top w:val="nil"/>
              <w:left w:val="nil"/>
              <w:bottom w:val="nil"/>
              <w:right w:val="nil"/>
            </w:tcBorders>
            <w:shd w:val="clear" w:color="auto" w:fill="auto"/>
            <w:hideMark/>
          </w:tcPr>
          <w:p w14:paraId="7F1C1AD6" w14:textId="4DBA842F"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Приказ от 04.09.2019 </w:t>
            </w:r>
            <w:r w:rsidR="009C7395" w:rsidRPr="009511D3">
              <w:rPr>
                <w:rFonts w:ascii="Times New Roman" w:eastAsia="Times New Roman" w:hAnsi="Times New Roman" w:cs="Times New Roman"/>
                <w:color w:val="000000"/>
                <w:sz w:val="24"/>
                <w:szCs w:val="24"/>
                <w:lang w:eastAsia="ru-RU"/>
              </w:rPr>
              <w:t>№</w:t>
            </w:r>
            <w:r w:rsidRPr="009511D3">
              <w:rPr>
                <w:rFonts w:ascii="Times New Roman" w:eastAsia="Times New Roman" w:hAnsi="Times New Roman" w:cs="Times New Roman"/>
                <w:color w:val="000000"/>
                <w:sz w:val="24"/>
                <w:szCs w:val="24"/>
                <w:lang w:eastAsia="ru-RU"/>
              </w:rPr>
              <w:t>507/пр п.7.4</w:t>
            </w:r>
          </w:p>
        </w:tc>
        <w:tc>
          <w:tcPr>
            <w:tcW w:w="3960" w:type="pct"/>
            <w:gridSpan w:val="12"/>
            <w:tcBorders>
              <w:top w:val="nil"/>
              <w:left w:val="nil"/>
              <w:bottom w:val="nil"/>
              <w:right w:val="single" w:sz="4" w:space="0" w:color="000000"/>
            </w:tcBorders>
            <w:shd w:val="clear" w:color="auto" w:fill="auto"/>
            <w:hideMark/>
          </w:tcPr>
          <w:p w14:paraId="743E85E4"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При выполнении пусконаладочных работ звеном (бригадой), которое выполнило монтаж этого же оборудования к сметным нормам на пусконаладочные работы ОЗП=0,8; ТЗ=0,8</w:t>
            </w:r>
          </w:p>
        </w:tc>
      </w:tr>
      <w:tr w:rsidR="00573425" w:rsidRPr="009511D3" w14:paraId="5DF00C08" w14:textId="77777777" w:rsidTr="00FB21E4">
        <w:trPr>
          <w:trHeight w:val="300"/>
        </w:trPr>
        <w:tc>
          <w:tcPr>
            <w:tcW w:w="337" w:type="pct"/>
            <w:tcBorders>
              <w:top w:val="nil"/>
              <w:left w:val="single" w:sz="4" w:space="0" w:color="auto"/>
              <w:bottom w:val="nil"/>
              <w:right w:val="nil"/>
            </w:tcBorders>
            <w:shd w:val="clear" w:color="auto" w:fill="auto"/>
            <w:vAlign w:val="center"/>
            <w:hideMark/>
          </w:tcPr>
          <w:p w14:paraId="210B70FD" w14:textId="77777777"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3" w:type="pct"/>
            <w:tcBorders>
              <w:top w:val="nil"/>
              <w:left w:val="nil"/>
              <w:bottom w:val="nil"/>
              <w:right w:val="nil"/>
            </w:tcBorders>
            <w:shd w:val="clear" w:color="auto" w:fill="auto"/>
            <w:hideMark/>
          </w:tcPr>
          <w:p w14:paraId="4EFA4E5C" w14:textId="77777777"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1</w:t>
            </w:r>
          </w:p>
        </w:tc>
        <w:tc>
          <w:tcPr>
            <w:tcW w:w="705" w:type="pct"/>
            <w:gridSpan w:val="3"/>
            <w:tcBorders>
              <w:top w:val="nil"/>
              <w:left w:val="nil"/>
              <w:bottom w:val="nil"/>
              <w:right w:val="nil"/>
            </w:tcBorders>
            <w:shd w:val="clear" w:color="auto" w:fill="auto"/>
            <w:hideMark/>
          </w:tcPr>
          <w:p w14:paraId="739CFEF4"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ОТ</w:t>
            </w:r>
          </w:p>
        </w:tc>
        <w:tc>
          <w:tcPr>
            <w:tcW w:w="331" w:type="pct"/>
            <w:tcBorders>
              <w:top w:val="nil"/>
              <w:left w:val="nil"/>
              <w:bottom w:val="nil"/>
              <w:right w:val="nil"/>
            </w:tcBorders>
            <w:shd w:val="clear" w:color="auto" w:fill="auto"/>
            <w:hideMark/>
          </w:tcPr>
          <w:p w14:paraId="68EDC72E"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p>
        </w:tc>
        <w:tc>
          <w:tcPr>
            <w:tcW w:w="289" w:type="pct"/>
            <w:tcBorders>
              <w:top w:val="nil"/>
              <w:left w:val="nil"/>
              <w:bottom w:val="nil"/>
              <w:right w:val="nil"/>
            </w:tcBorders>
            <w:shd w:val="clear" w:color="auto" w:fill="auto"/>
            <w:hideMark/>
          </w:tcPr>
          <w:p w14:paraId="04FF2953" w14:textId="77777777" w:rsidR="00573425" w:rsidRPr="009511D3" w:rsidRDefault="00573425"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hideMark/>
          </w:tcPr>
          <w:p w14:paraId="4BE1010F" w14:textId="77777777" w:rsidR="00573425" w:rsidRPr="009511D3" w:rsidRDefault="00573425"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hideMark/>
          </w:tcPr>
          <w:p w14:paraId="11F2873A" w14:textId="77777777" w:rsidR="00573425" w:rsidRPr="009511D3" w:rsidRDefault="00573425" w:rsidP="009511D3">
            <w:pPr>
              <w:spacing w:after="0" w:line="240" w:lineRule="auto"/>
              <w:contextualSpacing/>
              <w:jc w:val="center"/>
              <w:rPr>
                <w:rFonts w:ascii="Times New Roman" w:eastAsia="Times New Roman" w:hAnsi="Times New Roman" w:cs="Times New Roman"/>
                <w:sz w:val="24"/>
                <w:szCs w:val="24"/>
                <w:lang w:eastAsia="ru-RU"/>
              </w:rPr>
            </w:pPr>
          </w:p>
        </w:tc>
        <w:tc>
          <w:tcPr>
            <w:tcW w:w="297" w:type="pct"/>
            <w:tcBorders>
              <w:top w:val="nil"/>
              <w:left w:val="nil"/>
              <w:bottom w:val="nil"/>
              <w:right w:val="nil"/>
            </w:tcBorders>
            <w:shd w:val="clear" w:color="auto" w:fill="auto"/>
          </w:tcPr>
          <w:p w14:paraId="203A6954" w14:textId="0E163B3E"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7BE78A43" w14:textId="1B89BCA1"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47" w:type="pct"/>
            <w:tcBorders>
              <w:top w:val="nil"/>
              <w:left w:val="nil"/>
              <w:bottom w:val="nil"/>
              <w:right w:val="nil"/>
            </w:tcBorders>
            <w:shd w:val="clear" w:color="auto" w:fill="auto"/>
          </w:tcPr>
          <w:p w14:paraId="7CB028DE" w14:textId="3D73B8EA"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tcPr>
          <w:p w14:paraId="0D1CC8A8" w14:textId="05FC5C75"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tcPr>
          <w:p w14:paraId="244AA030" w14:textId="51D8D1FB"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573425" w:rsidRPr="009511D3" w14:paraId="0245A7F9" w14:textId="77777777" w:rsidTr="00FB21E4">
        <w:trPr>
          <w:trHeight w:val="300"/>
        </w:trPr>
        <w:tc>
          <w:tcPr>
            <w:tcW w:w="337" w:type="pct"/>
            <w:tcBorders>
              <w:top w:val="nil"/>
              <w:left w:val="single" w:sz="4" w:space="0" w:color="auto"/>
              <w:bottom w:val="nil"/>
              <w:right w:val="nil"/>
            </w:tcBorders>
            <w:shd w:val="clear" w:color="auto" w:fill="auto"/>
            <w:hideMark/>
          </w:tcPr>
          <w:p w14:paraId="5D0A6A64" w14:textId="77777777"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3" w:type="pct"/>
            <w:tcBorders>
              <w:top w:val="nil"/>
              <w:left w:val="nil"/>
              <w:bottom w:val="nil"/>
              <w:right w:val="nil"/>
            </w:tcBorders>
            <w:shd w:val="clear" w:color="auto" w:fill="auto"/>
            <w:hideMark/>
          </w:tcPr>
          <w:p w14:paraId="73A07636" w14:textId="77777777"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705" w:type="pct"/>
            <w:gridSpan w:val="3"/>
            <w:tcBorders>
              <w:top w:val="nil"/>
              <w:left w:val="nil"/>
              <w:bottom w:val="nil"/>
              <w:right w:val="nil"/>
            </w:tcBorders>
            <w:shd w:val="clear" w:color="auto" w:fill="auto"/>
            <w:hideMark/>
          </w:tcPr>
          <w:p w14:paraId="6DE3E76E"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ЗТ</w:t>
            </w:r>
          </w:p>
        </w:tc>
        <w:tc>
          <w:tcPr>
            <w:tcW w:w="331" w:type="pct"/>
            <w:tcBorders>
              <w:top w:val="nil"/>
              <w:left w:val="nil"/>
              <w:bottom w:val="nil"/>
              <w:right w:val="nil"/>
            </w:tcBorders>
            <w:shd w:val="clear" w:color="auto" w:fill="auto"/>
            <w:hideMark/>
          </w:tcPr>
          <w:p w14:paraId="5B3263DD" w14:textId="77777777"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чел.-ч</w:t>
            </w:r>
          </w:p>
        </w:tc>
        <w:tc>
          <w:tcPr>
            <w:tcW w:w="289" w:type="pct"/>
            <w:tcBorders>
              <w:top w:val="nil"/>
              <w:left w:val="nil"/>
              <w:bottom w:val="nil"/>
              <w:right w:val="nil"/>
            </w:tcBorders>
            <w:shd w:val="clear" w:color="auto" w:fill="auto"/>
          </w:tcPr>
          <w:p w14:paraId="372E0DB2" w14:textId="03B17078"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7CD03B87" w14:textId="37EFC04F"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nil"/>
              <w:left w:val="nil"/>
              <w:bottom w:val="nil"/>
              <w:right w:val="nil"/>
            </w:tcBorders>
            <w:shd w:val="clear" w:color="auto" w:fill="auto"/>
          </w:tcPr>
          <w:p w14:paraId="5B88B063" w14:textId="5345CDA9"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97" w:type="pct"/>
            <w:tcBorders>
              <w:top w:val="nil"/>
              <w:left w:val="nil"/>
              <w:bottom w:val="nil"/>
              <w:right w:val="nil"/>
            </w:tcBorders>
            <w:shd w:val="clear" w:color="auto" w:fill="auto"/>
          </w:tcPr>
          <w:p w14:paraId="25E3BA08" w14:textId="77777777"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2C64863F" w14:textId="77777777" w:rsidR="00573425" w:rsidRPr="009511D3" w:rsidRDefault="00573425" w:rsidP="009511D3">
            <w:pPr>
              <w:spacing w:after="0" w:line="240" w:lineRule="auto"/>
              <w:contextualSpacing/>
              <w:jc w:val="right"/>
              <w:rPr>
                <w:rFonts w:ascii="Times New Roman" w:eastAsia="Times New Roman" w:hAnsi="Times New Roman" w:cs="Times New Roman"/>
                <w:sz w:val="24"/>
                <w:szCs w:val="24"/>
                <w:lang w:eastAsia="ru-RU"/>
              </w:rPr>
            </w:pPr>
          </w:p>
        </w:tc>
        <w:tc>
          <w:tcPr>
            <w:tcW w:w="347" w:type="pct"/>
            <w:tcBorders>
              <w:top w:val="nil"/>
              <w:left w:val="nil"/>
              <w:bottom w:val="nil"/>
              <w:right w:val="nil"/>
            </w:tcBorders>
            <w:shd w:val="clear" w:color="auto" w:fill="auto"/>
          </w:tcPr>
          <w:p w14:paraId="277EE15A" w14:textId="77777777" w:rsidR="00573425" w:rsidRPr="009511D3" w:rsidRDefault="00573425" w:rsidP="009511D3">
            <w:pPr>
              <w:spacing w:after="0" w:line="240" w:lineRule="auto"/>
              <w:contextualSpacing/>
              <w:jc w:val="center"/>
              <w:rPr>
                <w:rFonts w:ascii="Times New Roman" w:eastAsia="Times New Roman" w:hAnsi="Times New Roman" w:cs="Times New Roman"/>
                <w:sz w:val="24"/>
                <w:szCs w:val="24"/>
                <w:lang w:eastAsia="ru-RU"/>
              </w:rPr>
            </w:pPr>
          </w:p>
        </w:tc>
        <w:tc>
          <w:tcPr>
            <w:tcW w:w="281" w:type="pct"/>
            <w:tcBorders>
              <w:top w:val="nil"/>
              <w:left w:val="nil"/>
              <w:bottom w:val="nil"/>
              <w:right w:val="nil"/>
            </w:tcBorders>
            <w:shd w:val="clear" w:color="auto" w:fill="auto"/>
          </w:tcPr>
          <w:p w14:paraId="4997F197" w14:textId="77777777" w:rsidR="00573425" w:rsidRPr="009511D3" w:rsidRDefault="00573425" w:rsidP="009511D3">
            <w:pPr>
              <w:spacing w:after="0" w:line="240" w:lineRule="auto"/>
              <w:contextualSpacing/>
              <w:jc w:val="right"/>
              <w:rPr>
                <w:rFonts w:ascii="Times New Roman" w:eastAsia="Times New Roman" w:hAnsi="Times New Roman" w:cs="Times New Roman"/>
                <w:sz w:val="24"/>
                <w:szCs w:val="24"/>
                <w:lang w:eastAsia="ru-RU"/>
              </w:rPr>
            </w:pPr>
          </w:p>
        </w:tc>
        <w:tc>
          <w:tcPr>
            <w:tcW w:w="371" w:type="pct"/>
            <w:tcBorders>
              <w:top w:val="nil"/>
              <w:left w:val="nil"/>
              <w:bottom w:val="nil"/>
              <w:right w:val="single" w:sz="4" w:space="0" w:color="auto"/>
            </w:tcBorders>
            <w:shd w:val="clear" w:color="auto" w:fill="auto"/>
          </w:tcPr>
          <w:p w14:paraId="651C1B06" w14:textId="05EB6955"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573425" w:rsidRPr="009511D3" w14:paraId="4974DE33" w14:textId="77777777" w:rsidTr="00FB21E4">
        <w:trPr>
          <w:trHeight w:val="300"/>
        </w:trPr>
        <w:tc>
          <w:tcPr>
            <w:tcW w:w="337" w:type="pct"/>
            <w:tcBorders>
              <w:top w:val="nil"/>
              <w:left w:val="single" w:sz="4" w:space="0" w:color="auto"/>
              <w:bottom w:val="nil"/>
              <w:right w:val="nil"/>
            </w:tcBorders>
            <w:shd w:val="clear" w:color="auto" w:fill="auto"/>
            <w:vAlign w:val="center"/>
            <w:hideMark/>
          </w:tcPr>
          <w:p w14:paraId="4549B96C" w14:textId="77777777"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3" w:type="pct"/>
            <w:tcBorders>
              <w:top w:val="nil"/>
              <w:left w:val="nil"/>
              <w:bottom w:val="nil"/>
              <w:right w:val="nil"/>
            </w:tcBorders>
            <w:shd w:val="clear" w:color="auto" w:fill="auto"/>
            <w:hideMark/>
          </w:tcPr>
          <w:p w14:paraId="385B4665" w14:textId="77777777"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705" w:type="pct"/>
            <w:gridSpan w:val="3"/>
            <w:tcBorders>
              <w:top w:val="single" w:sz="4" w:space="0" w:color="auto"/>
              <w:left w:val="nil"/>
              <w:bottom w:val="nil"/>
              <w:right w:val="nil"/>
            </w:tcBorders>
            <w:shd w:val="clear" w:color="auto" w:fill="auto"/>
            <w:hideMark/>
          </w:tcPr>
          <w:p w14:paraId="20A85939"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Итого по расценке</w:t>
            </w:r>
          </w:p>
        </w:tc>
        <w:tc>
          <w:tcPr>
            <w:tcW w:w="331" w:type="pct"/>
            <w:tcBorders>
              <w:top w:val="single" w:sz="4" w:space="0" w:color="auto"/>
              <w:left w:val="nil"/>
              <w:bottom w:val="nil"/>
              <w:right w:val="nil"/>
            </w:tcBorders>
            <w:shd w:val="clear" w:color="auto" w:fill="auto"/>
            <w:hideMark/>
          </w:tcPr>
          <w:p w14:paraId="7573B2F3" w14:textId="77777777"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289" w:type="pct"/>
            <w:tcBorders>
              <w:top w:val="single" w:sz="4" w:space="0" w:color="auto"/>
              <w:left w:val="nil"/>
              <w:bottom w:val="nil"/>
              <w:right w:val="nil"/>
            </w:tcBorders>
            <w:shd w:val="clear" w:color="auto" w:fill="auto"/>
          </w:tcPr>
          <w:p w14:paraId="72A50CE9" w14:textId="3F01EE18"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single" w:sz="4" w:space="0" w:color="auto"/>
              <w:left w:val="nil"/>
              <w:bottom w:val="nil"/>
              <w:right w:val="nil"/>
            </w:tcBorders>
            <w:shd w:val="clear" w:color="auto" w:fill="auto"/>
          </w:tcPr>
          <w:p w14:paraId="40ED3191" w14:textId="76EB6155"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single" w:sz="4" w:space="0" w:color="auto"/>
              <w:left w:val="nil"/>
              <w:bottom w:val="nil"/>
              <w:right w:val="nil"/>
            </w:tcBorders>
            <w:shd w:val="clear" w:color="auto" w:fill="auto"/>
          </w:tcPr>
          <w:p w14:paraId="6693694E" w14:textId="49344FEF"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97" w:type="pct"/>
            <w:tcBorders>
              <w:top w:val="single" w:sz="4" w:space="0" w:color="auto"/>
              <w:left w:val="nil"/>
              <w:bottom w:val="nil"/>
              <w:right w:val="nil"/>
            </w:tcBorders>
            <w:shd w:val="clear" w:color="auto" w:fill="auto"/>
          </w:tcPr>
          <w:p w14:paraId="403BC92D" w14:textId="76C92697"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40" w:type="pct"/>
            <w:tcBorders>
              <w:top w:val="single" w:sz="4" w:space="0" w:color="auto"/>
              <w:left w:val="nil"/>
              <w:bottom w:val="nil"/>
              <w:right w:val="nil"/>
            </w:tcBorders>
            <w:shd w:val="clear" w:color="auto" w:fill="auto"/>
          </w:tcPr>
          <w:p w14:paraId="50A19625" w14:textId="099A129F"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47" w:type="pct"/>
            <w:tcBorders>
              <w:top w:val="single" w:sz="4" w:space="0" w:color="auto"/>
              <w:left w:val="nil"/>
              <w:bottom w:val="nil"/>
              <w:right w:val="nil"/>
            </w:tcBorders>
            <w:shd w:val="clear" w:color="auto" w:fill="auto"/>
          </w:tcPr>
          <w:p w14:paraId="6209D844" w14:textId="165302AB"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single" w:sz="4" w:space="0" w:color="auto"/>
              <w:left w:val="nil"/>
              <w:bottom w:val="nil"/>
              <w:right w:val="nil"/>
            </w:tcBorders>
            <w:shd w:val="clear" w:color="auto" w:fill="auto"/>
          </w:tcPr>
          <w:p w14:paraId="2EBA85D7" w14:textId="02ABDD3C"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71" w:type="pct"/>
            <w:tcBorders>
              <w:top w:val="single" w:sz="4" w:space="0" w:color="auto"/>
              <w:left w:val="nil"/>
              <w:bottom w:val="nil"/>
              <w:right w:val="single" w:sz="4" w:space="0" w:color="auto"/>
            </w:tcBorders>
            <w:shd w:val="clear" w:color="auto" w:fill="auto"/>
          </w:tcPr>
          <w:p w14:paraId="44AD5A7A" w14:textId="33349103"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573425" w:rsidRPr="009511D3" w14:paraId="23CD9070" w14:textId="77777777" w:rsidTr="00FB21E4">
        <w:trPr>
          <w:trHeight w:val="300"/>
        </w:trPr>
        <w:tc>
          <w:tcPr>
            <w:tcW w:w="337" w:type="pct"/>
            <w:tcBorders>
              <w:top w:val="nil"/>
              <w:left w:val="single" w:sz="4" w:space="0" w:color="auto"/>
              <w:bottom w:val="nil"/>
              <w:right w:val="nil"/>
            </w:tcBorders>
            <w:shd w:val="clear" w:color="auto" w:fill="auto"/>
            <w:hideMark/>
          </w:tcPr>
          <w:p w14:paraId="237D293D" w14:textId="77777777"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3" w:type="pct"/>
            <w:tcBorders>
              <w:top w:val="nil"/>
              <w:left w:val="nil"/>
              <w:bottom w:val="nil"/>
              <w:right w:val="nil"/>
            </w:tcBorders>
            <w:shd w:val="clear" w:color="auto" w:fill="auto"/>
            <w:hideMark/>
          </w:tcPr>
          <w:p w14:paraId="13A3D36B" w14:textId="77777777"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705" w:type="pct"/>
            <w:gridSpan w:val="3"/>
            <w:tcBorders>
              <w:top w:val="nil"/>
              <w:left w:val="nil"/>
              <w:bottom w:val="nil"/>
              <w:right w:val="nil"/>
            </w:tcBorders>
            <w:shd w:val="clear" w:color="auto" w:fill="auto"/>
            <w:hideMark/>
          </w:tcPr>
          <w:p w14:paraId="0EF26393"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ФОТ</w:t>
            </w:r>
          </w:p>
        </w:tc>
        <w:tc>
          <w:tcPr>
            <w:tcW w:w="331" w:type="pct"/>
            <w:tcBorders>
              <w:top w:val="nil"/>
              <w:left w:val="nil"/>
              <w:bottom w:val="nil"/>
              <w:right w:val="nil"/>
            </w:tcBorders>
            <w:shd w:val="clear" w:color="auto" w:fill="auto"/>
            <w:hideMark/>
          </w:tcPr>
          <w:p w14:paraId="03E2BE9F"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p>
        </w:tc>
        <w:tc>
          <w:tcPr>
            <w:tcW w:w="289" w:type="pct"/>
            <w:tcBorders>
              <w:top w:val="nil"/>
              <w:left w:val="nil"/>
              <w:bottom w:val="nil"/>
              <w:right w:val="nil"/>
            </w:tcBorders>
            <w:shd w:val="clear" w:color="auto" w:fill="auto"/>
          </w:tcPr>
          <w:p w14:paraId="2CB7806D" w14:textId="77777777" w:rsidR="00573425" w:rsidRPr="009511D3" w:rsidRDefault="00573425"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tcPr>
          <w:p w14:paraId="16C6A4F3" w14:textId="77777777" w:rsidR="00573425" w:rsidRPr="009511D3" w:rsidRDefault="00573425"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tcPr>
          <w:p w14:paraId="5DB2BF77" w14:textId="77777777" w:rsidR="00573425" w:rsidRPr="009511D3" w:rsidRDefault="00573425" w:rsidP="009511D3">
            <w:pPr>
              <w:spacing w:after="0" w:line="240" w:lineRule="auto"/>
              <w:contextualSpacing/>
              <w:jc w:val="center"/>
              <w:rPr>
                <w:rFonts w:ascii="Times New Roman" w:eastAsia="Times New Roman" w:hAnsi="Times New Roman" w:cs="Times New Roman"/>
                <w:sz w:val="24"/>
                <w:szCs w:val="24"/>
                <w:lang w:eastAsia="ru-RU"/>
              </w:rPr>
            </w:pPr>
          </w:p>
        </w:tc>
        <w:tc>
          <w:tcPr>
            <w:tcW w:w="297" w:type="pct"/>
            <w:tcBorders>
              <w:top w:val="nil"/>
              <w:left w:val="nil"/>
              <w:bottom w:val="nil"/>
              <w:right w:val="nil"/>
            </w:tcBorders>
            <w:shd w:val="clear" w:color="auto" w:fill="auto"/>
          </w:tcPr>
          <w:p w14:paraId="2D68131F" w14:textId="77777777" w:rsidR="00573425" w:rsidRPr="009511D3" w:rsidRDefault="00573425"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tcPr>
          <w:p w14:paraId="0CB24C67" w14:textId="77777777" w:rsidR="00573425" w:rsidRPr="009511D3" w:rsidRDefault="00573425" w:rsidP="009511D3">
            <w:pPr>
              <w:spacing w:after="0" w:line="240" w:lineRule="auto"/>
              <w:contextualSpacing/>
              <w:jc w:val="right"/>
              <w:rPr>
                <w:rFonts w:ascii="Times New Roman" w:eastAsia="Times New Roman" w:hAnsi="Times New Roman" w:cs="Times New Roman"/>
                <w:sz w:val="24"/>
                <w:szCs w:val="24"/>
                <w:lang w:eastAsia="ru-RU"/>
              </w:rPr>
            </w:pPr>
          </w:p>
        </w:tc>
        <w:tc>
          <w:tcPr>
            <w:tcW w:w="347" w:type="pct"/>
            <w:tcBorders>
              <w:top w:val="nil"/>
              <w:left w:val="nil"/>
              <w:bottom w:val="nil"/>
              <w:right w:val="nil"/>
            </w:tcBorders>
            <w:shd w:val="clear" w:color="auto" w:fill="auto"/>
          </w:tcPr>
          <w:p w14:paraId="2F29D17A" w14:textId="5D5401AE"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tcPr>
          <w:p w14:paraId="725608CA" w14:textId="77777777"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tcPr>
          <w:p w14:paraId="699C148F" w14:textId="1DDA5DFA"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573425" w:rsidRPr="009511D3" w14:paraId="5B41D5B3" w14:textId="77777777" w:rsidTr="00FB21E4">
        <w:trPr>
          <w:trHeight w:val="465"/>
        </w:trPr>
        <w:tc>
          <w:tcPr>
            <w:tcW w:w="337" w:type="pct"/>
            <w:tcBorders>
              <w:top w:val="nil"/>
              <w:left w:val="single" w:sz="4" w:space="0" w:color="auto"/>
              <w:bottom w:val="nil"/>
              <w:right w:val="nil"/>
            </w:tcBorders>
            <w:shd w:val="clear" w:color="auto" w:fill="auto"/>
            <w:hideMark/>
          </w:tcPr>
          <w:p w14:paraId="202ACE0A" w14:textId="77777777"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3" w:type="pct"/>
            <w:tcBorders>
              <w:top w:val="nil"/>
              <w:left w:val="nil"/>
              <w:bottom w:val="nil"/>
              <w:right w:val="nil"/>
            </w:tcBorders>
            <w:shd w:val="clear" w:color="auto" w:fill="auto"/>
            <w:hideMark/>
          </w:tcPr>
          <w:p w14:paraId="252F15B3" w14:textId="77777777"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Пр/812-083.0-1</w:t>
            </w:r>
          </w:p>
        </w:tc>
        <w:tc>
          <w:tcPr>
            <w:tcW w:w="705" w:type="pct"/>
            <w:gridSpan w:val="3"/>
            <w:tcBorders>
              <w:top w:val="nil"/>
              <w:left w:val="nil"/>
              <w:bottom w:val="nil"/>
              <w:right w:val="nil"/>
            </w:tcBorders>
            <w:shd w:val="clear" w:color="auto" w:fill="auto"/>
            <w:hideMark/>
          </w:tcPr>
          <w:p w14:paraId="1A60331F"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НР Пусконаладочные работы: 'вхолостую' - 80%, 'под нагрузкой' - 20%</w:t>
            </w:r>
          </w:p>
        </w:tc>
        <w:tc>
          <w:tcPr>
            <w:tcW w:w="331" w:type="pct"/>
            <w:tcBorders>
              <w:top w:val="nil"/>
              <w:left w:val="nil"/>
              <w:bottom w:val="nil"/>
              <w:right w:val="nil"/>
            </w:tcBorders>
            <w:shd w:val="clear" w:color="auto" w:fill="auto"/>
            <w:hideMark/>
          </w:tcPr>
          <w:p w14:paraId="7795DD7D" w14:textId="77777777"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w:t>
            </w:r>
          </w:p>
        </w:tc>
        <w:tc>
          <w:tcPr>
            <w:tcW w:w="289" w:type="pct"/>
            <w:tcBorders>
              <w:top w:val="nil"/>
              <w:left w:val="nil"/>
              <w:bottom w:val="nil"/>
              <w:right w:val="nil"/>
            </w:tcBorders>
            <w:shd w:val="clear" w:color="auto" w:fill="auto"/>
          </w:tcPr>
          <w:p w14:paraId="4B5EEB36" w14:textId="56AF19BA"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1372588D" w14:textId="77777777"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nil"/>
              <w:left w:val="nil"/>
              <w:bottom w:val="nil"/>
              <w:right w:val="nil"/>
            </w:tcBorders>
            <w:shd w:val="clear" w:color="auto" w:fill="auto"/>
          </w:tcPr>
          <w:p w14:paraId="24BBDC36" w14:textId="4817DE11"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97" w:type="pct"/>
            <w:tcBorders>
              <w:top w:val="nil"/>
              <w:left w:val="nil"/>
              <w:bottom w:val="nil"/>
              <w:right w:val="nil"/>
            </w:tcBorders>
            <w:shd w:val="clear" w:color="auto" w:fill="auto"/>
          </w:tcPr>
          <w:p w14:paraId="55FBC5ED" w14:textId="77777777"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36E50BC9" w14:textId="77777777" w:rsidR="00573425" w:rsidRPr="009511D3" w:rsidRDefault="00573425" w:rsidP="009511D3">
            <w:pPr>
              <w:spacing w:after="0" w:line="240" w:lineRule="auto"/>
              <w:contextualSpacing/>
              <w:jc w:val="right"/>
              <w:rPr>
                <w:rFonts w:ascii="Times New Roman" w:eastAsia="Times New Roman" w:hAnsi="Times New Roman" w:cs="Times New Roman"/>
                <w:sz w:val="24"/>
                <w:szCs w:val="24"/>
                <w:lang w:eastAsia="ru-RU"/>
              </w:rPr>
            </w:pPr>
          </w:p>
        </w:tc>
        <w:tc>
          <w:tcPr>
            <w:tcW w:w="347" w:type="pct"/>
            <w:tcBorders>
              <w:top w:val="nil"/>
              <w:left w:val="nil"/>
              <w:bottom w:val="nil"/>
              <w:right w:val="nil"/>
            </w:tcBorders>
            <w:shd w:val="clear" w:color="auto" w:fill="auto"/>
          </w:tcPr>
          <w:p w14:paraId="0C01ED13" w14:textId="4DE11A8D"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tcPr>
          <w:p w14:paraId="40F09738" w14:textId="77777777"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tcPr>
          <w:p w14:paraId="68E6045A" w14:textId="7AD16373"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573425" w:rsidRPr="009511D3" w14:paraId="704F2BFD" w14:textId="77777777" w:rsidTr="00FB21E4">
        <w:trPr>
          <w:trHeight w:val="465"/>
        </w:trPr>
        <w:tc>
          <w:tcPr>
            <w:tcW w:w="337" w:type="pct"/>
            <w:tcBorders>
              <w:top w:val="nil"/>
              <w:left w:val="single" w:sz="4" w:space="0" w:color="auto"/>
              <w:bottom w:val="nil"/>
              <w:right w:val="nil"/>
            </w:tcBorders>
            <w:shd w:val="clear" w:color="auto" w:fill="auto"/>
            <w:hideMark/>
          </w:tcPr>
          <w:p w14:paraId="07B0082D" w14:textId="77777777"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3" w:type="pct"/>
            <w:tcBorders>
              <w:top w:val="nil"/>
              <w:left w:val="nil"/>
              <w:bottom w:val="nil"/>
              <w:right w:val="nil"/>
            </w:tcBorders>
            <w:shd w:val="clear" w:color="auto" w:fill="auto"/>
            <w:hideMark/>
          </w:tcPr>
          <w:p w14:paraId="07365927" w14:textId="77777777"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Пр/774-083.0</w:t>
            </w:r>
          </w:p>
        </w:tc>
        <w:tc>
          <w:tcPr>
            <w:tcW w:w="705" w:type="pct"/>
            <w:gridSpan w:val="3"/>
            <w:tcBorders>
              <w:top w:val="nil"/>
              <w:left w:val="nil"/>
              <w:bottom w:val="nil"/>
              <w:right w:val="nil"/>
            </w:tcBorders>
            <w:shd w:val="clear" w:color="auto" w:fill="auto"/>
            <w:hideMark/>
          </w:tcPr>
          <w:p w14:paraId="4B06E67D"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СП Пусконаладочные работы: 'вхолостую' - 80%, 'под нагрузкой' - 20%</w:t>
            </w:r>
          </w:p>
        </w:tc>
        <w:tc>
          <w:tcPr>
            <w:tcW w:w="331" w:type="pct"/>
            <w:tcBorders>
              <w:top w:val="nil"/>
              <w:left w:val="nil"/>
              <w:bottom w:val="nil"/>
              <w:right w:val="nil"/>
            </w:tcBorders>
            <w:shd w:val="clear" w:color="auto" w:fill="auto"/>
            <w:hideMark/>
          </w:tcPr>
          <w:p w14:paraId="62C52186" w14:textId="77777777"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w:t>
            </w:r>
          </w:p>
        </w:tc>
        <w:tc>
          <w:tcPr>
            <w:tcW w:w="289" w:type="pct"/>
            <w:tcBorders>
              <w:top w:val="nil"/>
              <w:left w:val="nil"/>
              <w:bottom w:val="nil"/>
              <w:right w:val="nil"/>
            </w:tcBorders>
            <w:shd w:val="clear" w:color="auto" w:fill="auto"/>
          </w:tcPr>
          <w:p w14:paraId="3FA402E6" w14:textId="0075A203"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120FF6A4" w14:textId="77777777"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nil"/>
              <w:left w:val="nil"/>
              <w:bottom w:val="nil"/>
              <w:right w:val="nil"/>
            </w:tcBorders>
            <w:shd w:val="clear" w:color="auto" w:fill="auto"/>
          </w:tcPr>
          <w:p w14:paraId="0975B731" w14:textId="167ACF76"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97" w:type="pct"/>
            <w:tcBorders>
              <w:top w:val="nil"/>
              <w:left w:val="nil"/>
              <w:bottom w:val="nil"/>
              <w:right w:val="nil"/>
            </w:tcBorders>
            <w:shd w:val="clear" w:color="auto" w:fill="auto"/>
          </w:tcPr>
          <w:p w14:paraId="04017C77" w14:textId="77777777"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48109468" w14:textId="77777777" w:rsidR="00573425" w:rsidRPr="009511D3" w:rsidRDefault="00573425" w:rsidP="009511D3">
            <w:pPr>
              <w:spacing w:after="0" w:line="240" w:lineRule="auto"/>
              <w:contextualSpacing/>
              <w:jc w:val="right"/>
              <w:rPr>
                <w:rFonts w:ascii="Times New Roman" w:eastAsia="Times New Roman" w:hAnsi="Times New Roman" w:cs="Times New Roman"/>
                <w:sz w:val="24"/>
                <w:szCs w:val="24"/>
                <w:lang w:eastAsia="ru-RU"/>
              </w:rPr>
            </w:pPr>
          </w:p>
        </w:tc>
        <w:tc>
          <w:tcPr>
            <w:tcW w:w="347" w:type="pct"/>
            <w:tcBorders>
              <w:top w:val="nil"/>
              <w:left w:val="nil"/>
              <w:bottom w:val="nil"/>
              <w:right w:val="nil"/>
            </w:tcBorders>
            <w:shd w:val="clear" w:color="auto" w:fill="auto"/>
          </w:tcPr>
          <w:p w14:paraId="3F1A35F2" w14:textId="40E5EA76"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tcPr>
          <w:p w14:paraId="6B94486C" w14:textId="77777777"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tcPr>
          <w:p w14:paraId="32AB4A53" w14:textId="4FC48317"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573425" w:rsidRPr="009511D3" w14:paraId="514E5DB7" w14:textId="77777777" w:rsidTr="00FB21E4">
        <w:trPr>
          <w:trHeight w:val="300"/>
        </w:trPr>
        <w:tc>
          <w:tcPr>
            <w:tcW w:w="337" w:type="pct"/>
            <w:tcBorders>
              <w:top w:val="nil"/>
              <w:left w:val="single" w:sz="4" w:space="0" w:color="auto"/>
              <w:bottom w:val="nil"/>
              <w:right w:val="nil"/>
            </w:tcBorders>
            <w:shd w:val="clear" w:color="auto" w:fill="auto"/>
            <w:hideMark/>
          </w:tcPr>
          <w:p w14:paraId="285780F2" w14:textId="77777777" w:rsidR="00573425" w:rsidRPr="009511D3" w:rsidRDefault="00573425"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703" w:type="pct"/>
            <w:tcBorders>
              <w:top w:val="nil"/>
              <w:left w:val="nil"/>
              <w:bottom w:val="nil"/>
              <w:right w:val="nil"/>
            </w:tcBorders>
            <w:shd w:val="clear" w:color="auto" w:fill="auto"/>
            <w:hideMark/>
          </w:tcPr>
          <w:p w14:paraId="3FFA9D74" w14:textId="77777777" w:rsidR="00573425" w:rsidRPr="009511D3" w:rsidRDefault="00573425"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705" w:type="pct"/>
            <w:gridSpan w:val="3"/>
            <w:tcBorders>
              <w:top w:val="single" w:sz="4" w:space="0" w:color="auto"/>
              <w:left w:val="nil"/>
              <w:bottom w:val="nil"/>
              <w:right w:val="nil"/>
            </w:tcBorders>
            <w:shd w:val="clear" w:color="auto" w:fill="auto"/>
            <w:hideMark/>
          </w:tcPr>
          <w:p w14:paraId="0C77474E" w14:textId="77777777" w:rsidR="00573425" w:rsidRPr="009511D3" w:rsidRDefault="00573425"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Всего по позиции</w:t>
            </w:r>
          </w:p>
        </w:tc>
        <w:tc>
          <w:tcPr>
            <w:tcW w:w="331" w:type="pct"/>
            <w:tcBorders>
              <w:top w:val="single" w:sz="4" w:space="0" w:color="auto"/>
              <w:left w:val="nil"/>
              <w:bottom w:val="nil"/>
              <w:right w:val="nil"/>
            </w:tcBorders>
            <w:shd w:val="clear" w:color="auto" w:fill="auto"/>
            <w:hideMark/>
          </w:tcPr>
          <w:p w14:paraId="56F73ED8" w14:textId="77777777" w:rsidR="00573425" w:rsidRPr="009511D3" w:rsidRDefault="00573425"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89" w:type="pct"/>
            <w:tcBorders>
              <w:top w:val="single" w:sz="4" w:space="0" w:color="auto"/>
              <w:left w:val="nil"/>
              <w:bottom w:val="nil"/>
              <w:right w:val="nil"/>
            </w:tcBorders>
            <w:shd w:val="clear" w:color="auto" w:fill="auto"/>
            <w:hideMark/>
          </w:tcPr>
          <w:p w14:paraId="6632D78E" w14:textId="77777777" w:rsidR="00573425" w:rsidRPr="009511D3" w:rsidRDefault="00573425"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478462CA" w14:textId="77777777" w:rsidR="00573425" w:rsidRPr="009511D3" w:rsidRDefault="00573425"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59" w:type="pct"/>
            <w:tcBorders>
              <w:top w:val="single" w:sz="4" w:space="0" w:color="auto"/>
              <w:left w:val="nil"/>
              <w:bottom w:val="nil"/>
              <w:right w:val="nil"/>
            </w:tcBorders>
            <w:shd w:val="clear" w:color="auto" w:fill="auto"/>
            <w:hideMark/>
          </w:tcPr>
          <w:p w14:paraId="3CCEB10E" w14:textId="77777777" w:rsidR="00573425" w:rsidRPr="009511D3" w:rsidRDefault="00573425"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97" w:type="pct"/>
            <w:tcBorders>
              <w:top w:val="single" w:sz="4" w:space="0" w:color="auto"/>
              <w:left w:val="nil"/>
              <w:bottom w:val="nil"/>
              <w:right w:val="nil"/>
            </w:tcBorders>
            <w:shd w:val="clear" w:color="auto" w:fill="auto"/>
          </w:tcPr>
          <w:p w14:paraId="606B3F79" w14:textId="51C35C38" w:rsidR="00573425" w:rsidRPr="009511D3" w:rsidRDefault="00573425"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440" w:type="pct"/>
            <w:tcBorders>
              <w:top w:val="single" w:sz="4" w:space="0" w:color="auto"/>
              <w:left w:val="nil"/>
              <w:bottom w:val="nil"/>
              <w:right w:val="nil"/>
            </w:tcBorders>
            <w:shd w:val="clear" w:color="auto" w:fill="auto"/>
          </w:tcPr>
          <w:p w14:paraId="0D6EF98D" w14:textId="4C9D834F" w:rsidR="00573425" w:rsidRPr="009511D3" w:rsidRDefault="00573425"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347" w:type="pct"/>
            <w:tcBorders>
              <w:top w:val="single" w:sz="4" w:space="0" w:color="auto"/>
              <w:left w:val="nil"/>
              <w:bottom w:val="nil"/>
              <w:right w:val="nil"/>
            </w:tcBorders>
            <w:shd w:val="clear" w:color="auto" w:fill="auto"/>
          </w:tcPr>
          <w:p w14:paraId="75683B9C" w14:textId="0E4A1F40" w:rsidR="00573425" w:rsidRPr="009511D3" w:rsidRDefault="00573425"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1" w:type="pct"/>
            <w:tcBorders>
              <w:top w:val="single" w:sz="4" w:space="0" w:color="auto"/>
              <w:left w:val="nil"/>
              <w:bottom w:val="nil"/>
              <w:right w:val="nil"/>
            </w:tcBorders>
            <w:shd w:val="clear" w:color="auto" w:fill="auto"/>
          </w:tcPr>
          <w:p w14:paraId="3AC3C203" w14:textId="480BF887"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71" w:type="pct"/>
            <w:tcBorders>
              <w:top w:val="single" w:sz="4" w:space="0" w:color="auto"/>
              <w:left w:val="nil"/>
              <w:bottom w:val="nil"/>
              <w:right w:val="single" w:sz="4" w:space="0" w:color="auto"/>
            </w:tcBorders>
            <w:shd w:val="clear" w:color="auto" w:fill="auto"/>
          </w:tcPr>
          <w:p w14:paraId="02F6CE20" w14:textId="4F609A4A" w:rsidR="00573425" w:rsidRPr="009511D3" w:rsidRDefault="00573425"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53007F" w:rsidRPr="009511D3" w14:paraId="6BB1CE6A" w14:textId="77777777" w:rsidTr="00FB21E4">
        <w:trPr>
          <w:trHeight w:val="465"/>
        </w:trPr>
        <w:tc>
          <w:tcPr>
            <w:tcW w:w="337" w:type="pct"/>
            <w:tcBorders>
              <w:top w:val="single" w:sz="4" w:space="0" w:color="auto"/>
              <w:left w:val="single" w:sz="4" w:space="0" w:color="auto"/>
              <w:bottom w:val="nil"/>
              <w:right w:val="nil"/>
            </w:tcBorders>
            <w:shd w:val="clear" w:color="auto" w:fill="auto"/>
            <w:hideMark/>
          </w:tcPr>
          <w:p w14:paraId="466E293F" w14:textId="77777777" w:rsidR="0053007F" w:rsidRPr="009511D3" w:rsidRDefault="0053007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9</w:t>
            </w:r>
          </w:p>
        </w:tc>
        <w:tc>
          <w:tcPr>
            <w:tcW w:w="703" w:type="pct"/>
            <w:tcBorders>
              <w:top w:val="single" w:sz="4" w:space="0" w:color="auto"/>
              <w:left w:val="nil"/>
              <w:bottom w:val="nil"/>
              <w:right w:val="nil"/>
            </w:tcBorders>
            <w:shd w:val="clear" w:color="auto" w:fill="auto"/>
            <w:hideMark/>
          </w:tcPr>
          <w:p w14:paraId="0B3138B8" w14:textId="77777777" w:rsidR="0053007F" w:rsidRPr="009511D3" w:rsidRDefault="0053007F"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ФЕРп01-11-026-02</w:t>
            </w:r>
          </w:p>
        </w:tc>
        <w:tc>
          <w:tcPr>
            <w:tcW w:w="705" w:type="pct"/>
            <w:gridSpan w:val="3"/>
            <w:tcBorders>
              <w:top w:val="single" w:sz="4" w:space="0" w:color="auto"/>
              <w:left w:val="nil"/>
              <w:bottom w:val="nil"/>
              <w:right w:val="nil"/>
            </w:tcBorders>
            <w:shd w:val="clear" w:color="auto" w:fill="auto"/>
            <w:hideMark/>
          </w:tcPr>
          <w:p w14:paraId="7A59B4B8" w14:textId="77777777" w:rsidR="0053007F" w:rsidRPr="009511D3" w:rsidRDefault="0053007F"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Снятие, обработка и анализ: векторных диаграмм</w:t>
            </w:r>
          </w:p>
        </w:tc>
        <w:tc>
          <w:tcPr>
            <w:tcW w:w="331" w:type="pct"/>
            <w:tcBorders>
              <w:top w:val="single" w:sz="4" w:space="0" w:color="auto"/>
              <w:left w:val="nil"/>
              <w:bottom w:val="nil"/>
              <w:right w:val="nil"/>
            </w:tcBorders>
            <w:shd w:val="clear" w:color="auto" w:fill="auto"/>
            <w:hideMark/>
          </w:tcPr>
          <w:p w14:paraId="5E76FACA" w14:textId="77777777" w:rsidR="0053007F" w:rsidRPr="009511D3" w:rsidRDefault="0053007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шт</w:t>
            </w:r>
          </w:p>
        </w:tc>
        <w:tc>
          <w:tcPr>
            <w:tcW w:w="289" w:type="pct"/>
            <w:tcBorders>
              <w:top w:val="single" w:sz="4" w:space="0" w:color="auto"/>
              <w:left w:val="nil"/>
              <w:bottom w:val="nil"/>
              <w:right w:val="nil"/>
            </w:tcBorders>
            <w:shd w:val="clear" w:color="auto" w:fill="auto"/>
            <w:hideMark/>
          </w:tcPr>
          <w:p w14:paraId="158012A5" w14:textId="03587130" w:rsidR="0053007F" w:rsidRPr="009511D3" w:rsidRDefault="0053007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381</w:t>
            </w:r>
          </w:p>
        </w:tc>
        <w:tc>
          <w:tcPr>
            <w:tcW w:w="440" w:type="pct"/>
            <w:tcBorders>
              <w:top w:val="single" w:sz="4" w:space="0" w:color="auto"/>
              <w:left w:val="nil"/>
              <w:bottom w:val="nil"/>
              <w:right w:val="nil"/>
            </w:tcBorders>
            <w:shd w:val="clear" w:color="auto" w:fill="auto"/>
            <w:hideMark/>
          </w:tcPr>
          <w:p w14:paraId="6D57EFB2" w14:textId="22A072D8" w:rsidR="0053007F" w:rsidRPr="009511D3" w:rsidRDefault="0053007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1</w:t>
            </w:r>
          </w:p>
        </w:tc>
        <w:tc>
          <w:tcPr>
            <w:tcW w:w="459" w:type="pct"/>
            <w:tcBorders>
              <w:top w:val="single" w:sz="4" w:space="0" w:color="auto"/>
              <w:left w:val="nil"/>
              <w:bottom w:val="nil"/>
              <w:right w:val="nil"/>
            </w:tcBorders>
            <w:shd w:val="clear" w:color="auto" w:fill="auto"/>
            <w:hideMark/>
          </w:tcPr>
          <w:p w14:paraId="619382DD" w14:textId="5D6D8242" w:rsidR="0053007F" w:rsidRPr="009511D3" w:rsidRDefault="0053007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381</w:t>
            </w:r>
          </w:p>
        </w:tc>
        <w:tc>
          <w:tcPr>
            <w:tcW w:w="297" w:type="pct"/>
            <w:tcBorders>
              <w:top w:val="single" w:sz="4" w:space="0" w:color="auto"/>
              <w:left w:val="nil"/>
              <w:bottom w:val="nil"/>
              <w:right w:val="nil"/>
            </w:tcBorders>
            <w:shd w:val="clear" w:color="auto" w:fill="auto"/>
            <w:hideMark/>
          </w:tcPr>
          <w:p w14:paraId="73103438" w14:textId="77777777" w:rsidR="0053007F" w:rsidRPr="009511D3" w:rsidRDefault="0053007F"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4FB043AD" w14:textId="77777777" w:rsidR="0053007F" w:rsidRPr="009511D3" w:rsidRDefault="0053007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347" w:type="pct"/>
            <w:tcBorders>
              <w:top w:val="single" w:sz="4" w:space="0" w:color="auto"/>
              <w:left w:val="nil"/>
              <w:bottom w:val="nil"/>
              <w:right w:val="nil"/>
            </w:tcBorders>
            <w:shd w:val="clear" w:color="auto" w:fill="auto"/>
            <w:hideMark/>
          </w:tcPr>
          <w:p w14:paraId="38211D17" w14:textId="77777777" w:rsidR="0053007F" w:rsidRPr="009511D3" w:rsidRDefault="0053007F"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81" w:type="pct"/>
            <w:tcBorders>
              <w:top w:val="single" w:sz="4" w:space="0" w:color="auto"/>
              <w:left w:val="nil"/>
              <w:bottom w:val="nil"/>
              <w:right w:val="nil"/>
            </w:tcBorders>
            <w:shd w:val="clear" w:color="auto" w:fill="auto"/>
            <w:hideMark/>
          </w:tcPr>
          <w:p w14:paraId="6965BBA4" w14:textId="77777777" w:rsidR="0053007F" w:rsidRPr="009511D3" w:rsidRDefault="0053007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371" w:type="pct"/>
            <w:tcBorders>
              <w:top w:val="single" w:sz="4" w:space="0" w:color="auto"/>
              <w:left w:val="nil"/>
              <w:bottom w:val="nil"/>
              <w:right w:val="single" w:sz="4" w:space="0" w:color="auto"/>
            </w:tcBorders>
            <w:shd w:val="clear" w:color="auto" w:fill="auto"/>
            <w:hideMark/>
          </w:tcPr>
          <w:p w14:paraId="7EDC7CEF" w14:textId="77777777" w:rsidR="0053007F" w:rsidRPr="009511D3" w:rsidRDefault="0053007F"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r>
      <w:tr w:rsidR="00573425" w:rsidRPr="009511D3" w14:paraId="4A99EF59" w14:textId="77777777" w:rsidTr="00FB21E4">
        <w:trPr>
          <w:trHeight w:val="465"/>
        </w:trPr>
        <w:tc>
          <w:tcPr>
            <w:tcW w:w="337" w:type="pct"/>
            <w:tcBorders>
              <w:top w:val="nil"/>
              <w:left w:val="single" w:sz="4" w:space="0" w:color="auto"/>
              <w:bottom w:val="nil"/>
              <w:right w:val="nil"/>
            </w:tcBorders>
            <w:shd w:val="clear" w:color="auto" w:fill="auto"/>
            <w:vAlign w:val="center"/>
            <w:hideMark/>
          </w:tcPr>
          <w:p w14:paraId="1F48A070"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lastRenderedPageBreak/>
              <w:t> </w:t>
            </w:r>
          </w:p>
        </w:tc>
        <w:tc>
          <w:tcPr>
            <w:tcW w:w="703" w:type="pct"/>
            <w:tcBorders>
              <w:top w:val="nil"/>
              <w:left w:val="nil"/>
              <w:bottom w:val="nil"/>
              <w:right w:val="nil"/>
            </w:tcBorders>
            <w:shd w:val="clear" w:color="auto" w:fill="auto"/>
            <w:hideMark/>
          </w:tcPr>
          <w:p w14:paraId="403F99C4" w14:textId="1DB408D6"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Приказ от 04.09.2019 </w:t>
            </w:r>
            <w:r w:rsidR="009C7395" w:rsidRPr="009511D3">
              <w:rPr>
                <w:rFonts w:ascii="Times New Roman" w:eastAsia="Times New Roman" w:hAnsi="Times New Roman" w:cs="Times New Roman"/>
                <w:color w:val="000000"/>
                <w:sz w:val="24"/>
                <w:szCs w:val="24"/>
                <w:lang w:eastAsia="ru-RU"/>
              </w:rPr>
              <w:t>№</w:t>
            </w:r>
            <w:r w:rsidRPr="009511D3">
              <w:rPr>
                <w:rFonts w:ascii="Times New Roman" w:eastAsia="Times New Roman" w:hAnsi="Times New Roman" w:cs="Times New Roman"/>
                <w:color w:val="000000"/>
                <w:sz w:val="24"/>
                <w:szCs w:val="24"/>
                <w:lang w:eastAsia="ru-RU"/>
              </w:rPr>
              <w:t>507/пр п.7.4</w:t>
            </w:r>
          </w:p>
        </w:tc>
        <w:tc>
          <w:tcPr>
            <w:tcW w:w="3960" w:type="pct"/>
            <w:gridSpan w:val="12"/>
            <w:tcBorders>
              <w:top w:val="nil"/>
              <w:left w:val="nil"/>
              <w:bottom w:val="nil"/>
              <w:right w:val="single" w:sz="4" w:space="0" w:color="000000"/>
            </w:tcBorders>
            <w:shd w:val="clear" w:color="auto" w:fill="auto"/>
            <w:hideMark/>
          </w:tcPr>
          <w:p w14:paraId="62FACD11"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При выполнении пусконаладочных работ звеном (бригадой), которое выполнило монтаж этого же оборудования к сметным нормам на пусконаладочные работы ОЗП=0,8; ТЗ=0,8</w:t>
            </w:r>
          </w:p>
        </w:tc>
      </w:tr>
      <w:tr w:rsidR="00573425" w:rsidRPr="009511D3" w14:paraId="4A981B1F" w14:textId="77777777" w:rsidTr="00FB21E4">
        <w:trPr>
          <w:trHeight w:val="300"/>
        </w:trPr>
        <w:tc>
          <w:tcPr>
            <w:tcW w:w="337" w:type="pct"/>
            <w:tcBorders>
              <w:top w:val="nil"/>
              <w:left w:val="single" w:sz="4" w:space="0" w:color="auto"/>
              <w:bottom w:val="nil"/>
              <w:right w:val="nil"/>
            </w:tcBorders>
            <w:shd w:val="clear" w:color="auto" w:fill="auto"/>
            <w:vAlign w:val="center"/>
            <w:hideMark/>
          </w:tcPr>
          <w:p w14:paraId="0E8011EF" w14:textId="77777777"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3" w:type="pct"/>
            <w:tcBorders>
              <w:top w:val="nil"/>
              <w:left w:val="nil"/>
              <w:bottom w:val="nil"/>
              <w:right w:val="nil"/>
            </w:tcBorders>
            <w:shd w:val="clear" w:color="auto" w:fill="auto"/>
            <w:hideMark/>
          </w:tcPr>
          <w:p w14:paraId="623CC72D" w14:textId="77777777"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1</w:t>
            </w:r>
          </w:p>
        </w:tc>
        <w:tc>
          <w:tcPr>
            <w:tcW w:w="705" w:type="pct"/>
            <w:gridSpan w:val="3"/>
            <w:tcBorders>
              <w:top w:val="nil"/>
              <w:left w:val="nil"/>
              <w:bottom w:val="nil"/>
              <w:right w:val="nil"/>
            </w:tcBorders>
            <w:shd w:val="clear" w:color="auto" w:fill="auto"/>
            <w:hideMark/>
          </w:tcPr>
          <w:p w14:paraId="50B202E1"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ОТ</w:t>
            </w:r>
          </w:p>
        </w:tc>
        <w:tc>
          <w:tcPr>
            <w:tcW w:w="331" w:type="pct"/>
            <w:tcBorders>
              <w:top w:val="nil"/>
              <w:left w:val="nil"/>
              <w:bottom w:val="nil"/>
              <w:right w:val="nil"/>
            </w:tcBorders>
            <w:shd w:val="clear" w:color="auto" w:fill="auto"/>
            <w:hideMark/>
          </w:tcPr>
          <w:p w14:paraId="58256367"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p>
        </w:tc>
        <w:tc>
          <w:tcPr>
            <w:tcW w:w="289" w:type="pct"/>
            <w:tcBorders>
              <w:top w:val="nil"/>
              <w:left w:val="nil"/>
              <w:bottom w:val="nil"/>
              <w:right w:val="nil"/>
            </w:tcBorders>
            <w:shd w:val="clear" w:color="auto" w:fill="auto"/>
            <w:hideMark/>
          </w:tcPr>
          <w:p w14:paraId="2D635550" w14:textId="77777777" w:rsidR="00573425" w:rsidRPr="009511D3" w:rsidRDefault="00573425"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hideMark/>
          </w:tcPr>
          <w:p w14:paraId="56CCB14F" w14:textId="77777777" w:rsidR="00573425" w:rsidRPr="009511D3" w:rsidRDefault="00573425"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hideMark/>
          </w:tcPr>
          <w:p w14:paraId="05BAF5F9" w14:textId="77777777" w:rsidR="00573425" w:rsidRPr="009511D3" w:rsidRDefault="00573425" w:rsidP="009511D3">
            <w:pPr>
              <w:spacing w:after="0" w:line="240" w:lineRule="auto"/>
              <w:contextualSpacing/>
              <w:jc w:val="center"/>
              <w:rPr>
                <w:rFonts w:ascii="Times New Roman" w:eastAsia="Times New Roman" w:hAnsi="Times New Roman" w:cs="Times New Roman"/>
                <w:sz w:val="24"/>
                <w:szCs w:val="24"/>
                <w:lang w:eastAsia="ru-RU"/>
              </w:rPr>
            </w:pPr>
          </w:p>
        </w:tc>
        <w:tc>
          <w:tcPr>
            <w:tcW w:w="297" w:type="pct"/>
            <w:tcBorders>
              <w:top w:val="nil"/>
              <w:left w:val="nil"/>
              <w:bottom w:val="nil"/>
              <w:right w:val="nil"/>
            </w:tcBorders>
            <w:shd w:val="clear" w:color="auto" w:fill="auto"/>
          </w:tcPr>
          <w:p w14:paraId="707B15DD" w14:textId="2FBAAA04"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3D02B945" w14:textId="3E326E35"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47" w:type="pct"/>
            <w:tcBorders>
              <w:top w:val="nil"/>
              <w:left w:val="nil"/>
              <w:bottom w:val="nil"/>
              <w:right w:val="nil"/>
            </w:tcBorders>
            <w:shd w:val="clear" w:color="auto" w:fill="auto"/>
          </w:tcPr>
          <w:p w14:paraId="2C8A5AD1" w14:textId="7BE5E941"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tcPr>
          <w:p w14:paraId="52CADA18" w14:textId="29D8C40D"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tcPr>
          <w:p w14:paraId="4B1DA036" w14:textId="4EB5A71C"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573425" w:rsidRPr="009511D3" w14:paraId="3E917339" w14:textId="77777777" w:rsidTr="00FB21E4">
        <w:trPr>
          <w:trHeight w:val="300"/>
        </w:trPr>
        <w:tc>
          <w:tcPr>
            <w:tcW w:w="337" w:type="pct"/>
            <w:tcBorders>
              <w:top w:val="nil"/>
              <w:left w:val="single" w:sz="4" w:space="0" w:color="auto"/>
              <w:bottom w:val="nil"/>
              <w:right w:val="nil"/>
            </w:tcBorders>
            <w:shd w:val="clear" w:color="auto" w:fill="auto"/>
            <w:hideMark/>
          </w:tcPr>
          <w:p w14:paraId="4855567E" w14:textId="77777777"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3" w:type="pct"/>
            <w:tcBorders>
              <w:top w:val="nil"/>
              <w:left w:val="nil"/>
              <w:bottom w:val="nil"/>
              <w:right w:val="nil"/>
            </w:tcBorders>
            <w:shd w:val="clear" w:color="auto" w:fill="auto"/>
            <w:hideMark/>
          </w:tcPr>
          <w:p w14:paraId="0CE3FEA3" w14:textId="77777777"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705" w:type="pct"/>
            <w:gridSpan w:val="3"/>
            <w:tcBorders>
              <w:top w:val="nil"/>
              <w:left w:val="nil"/>
              <w:bottom w:val="nil"/>
              <w:right w:val="nil"/>
            </w:tcBorders>
            <w:shd w:val="clear" w:color="auto" w:fill="auto"/>
            <w:hideMark/>
          </w:tcPr>
          <w:p w14:paraId="21AC650B"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ЗТ</w:t>
            </w:r>
          </w:p>
        </w:tc>
        <w:tc>
          <w:tcPr>
            <w:tcW w:w="331" w:type="pct"/>
            <w:tcBorders>
              <w:top w:val="nil"/>
              <w:left w:val="nil"/>
              <w:bottom w:val="nil"/>
              <w:right w:val="nil"/>
            </w:tcBorders>
            <w:shd w:val="clear" w:color="auto" w:fill="auto"/>
            <w:hideMark/>
          </w:tcPr>
          <w:p w14:paraId="6DAD28D1" w14:textId="77777777"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чел.-ч</w:t>
            </w:r>
          </w:p>
        </w:tc>
        <w:tc>
          <w:tcPr>
            <w:tcW w:w="289" w:type="pct"/>
            <w:tcBorders>
              <w:top w:val="nil"/>
              <w:left w:val="nil"/>
              <w:bottom w:val="nil"/>
              <w:right w:val="nil"/>
            </w:tcBorders>
            <w:shd w:val="clear" w:color="auto" w:fill="auto"/>
          </w:tcPr>
          <w:p w14:paraId="2703C141" w14:textId="1A0EE40E"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5619A0AC" w14:textId="728CAE7D"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nil"/>
              <w:left w:val="nil"/>
              <w:bottom w:val="nil"/>
              <w:right w:val="nil"/>
            </w:tcBorders>
            <w:shd w:val="clear" w:color="auto" w:fill="auto"/>
          </w:tcPr>
          <w:p w14:paraId="3035B9F5" w14:textId="3BD4ECC9"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97" w:type="pct"/>
            <w:tcBorders>
              <w:top w:val="nil"/>
              <w:left w:val="nil"/>
              <w:bottom w:val="nil"/>
              <w:right w:val="nil"/>
            </w:tcBorders>
            <w:shd w:val="clear" w:color="auto" w:fill="auto"/>
          </w:tcPr>
          <w:p w14:paraId="182BACD2" w14:textId="77777777"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5E91AC55" w14:textId="77777777" w:rsidR="00573425" w:rsidRPr="009511D3" w:rsidRDefault="00573425" w:rsidP="009511D3">
            <w:pPr>
              <w:spacing w:after="0" w:line="240" w:lineRule="auto"/>
              <w:contextualSpacing/>
              <w:jc w:val="right"/>
              <w:rPr>
                <w:rFonts w:ascii="Times New Roman" w:eastAsia="Times New Roman" w:hAnsi="Times New Roman" w:cs="Times New Roman"/>
                <w:sz w:val="24"/>
                <w:szCs w:val="24"/>
                <w:lang w:eastAsia="ru-RU"/>
              </w:rPr>
            </w:pPr>
          </w:p>
        </w:tc>
        <w:tc>
          <w:tcPr>
            <w:tcW w:w="347" w:type="pct"/>
            <w:tcBorders>
              <w:top w:val="nil"/>
              <w:left w:val="nil"/>
              <w:bottom w:val="nil"/>
              <w:right w:val="nil"/>
            </w:tcBorders>
            <w:shd w:val="clear" w:color="auto" w:fill="auto"/>
          </w:tcPr>
          <w:p w14:paraId="158D33FD" w14:textId="77777777" w:rsidR="00573425" w:rsidRPr="009511D3" w:rsidRDefault="00573425" w:rsidP="009511D3">
            <w:pPr>
              <w:spacing w:after="0" w:line="240" w:lineRule="auto"/>
              <w:contextualSpacing/>
              <w:jc w:val="center"/>
              <w:rPr>
                <w:rFonts w:ascii="Times New Roman" w:eastAsia="Times New Roman" w:hAnsi="Times New Roman" w:cs="Times New Roman"/>
                <w:sz w:val="24"/>
                <w:szCs w:val="24"/>
                <w:lang w:eastAsia="ru-RU"/>
              </w:rPr>
            </w:pPr>
          </w:p>
        </w:tc>
        <w:tc>
          <w:tcPr>
            <w:tcW w:w="281" w:type="pct"/>
            <w:tcBorders>
              <w:top w:val="nil"/>
              <w:left w:val="nil"/>
              <w:bottom w:val="nil"/>
              <w:right w:val="nil"/>
            </w:tcBorders>
            <w:shd w:val="clear" w:color="auto" w:fill="auto"/>
          </w:tcPr>
          <w:p w14:paraId="65103518" w14:textId="77777777" w:rsidR="00573425" w:rsidRPr="009511D3" w:rsidRDefault="00573425" w:rsidP="009511D3">
            <w:pPr>
              <w:spacing w:after="0" w:line="240" w:lineRule="auto"/>
              <w:contextualSpacing/>
              <w:jc w:val="right"/>
              <w:rPr>
                <w:rFonts w:ascii="Times New Roman" w:eastAsia="Times New Roman" w:hAnsi="Times New Roman" w:cs="Times New Roman"/>
                <w:sz w:val="24"/>
                <w:szCs w:val="24"/>
                <w:lang w:eastAsia="ru-RU"/>
              </w:rPr>
            </w:pPr>
          </w:p>
        </w:tc>
        <w:tc>
          <w:tcPr>
            <w:tcW w:w="371" w:type="pct"/>
            <w:tcBorders>
              <w:top w:val="nil"/>
              <w:left w:val="nil"/>
              <w:bottom w:val="nil"/>
              <w:right w:val="single" w:sz="4" w:space="0" w:color="auto"/>
            </w:tcBorders>
            <w:shd w:val="clear" w:color="auto" w:fill="auto"/>
          </w:tcPr>
          <w:p w14:paraId="39D1BECC" w14:textId="27192F3A"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573425" w:rsidRPr="009511D3" w14:paraId="582A0E21" w14:textId="77777777" w:rsidTr="00FB21E4">
        <w:trPr>
          <w:trHeight w:val="300"/>
        </w:trPr>
        <w:tc>
          <w:tcPr>
            <w:tcW w:w="337" w:type="pct"/>
            <w:tcBorders>
              <w:top w:val="nil"/>
              <w:left w:val="single" w:sz="4" w:space="0" w:color="auto"/>
              <w:bottom w:val="nil"/>
              <w:right w:val="nil"/>
            </w:tcBorders>
            <w:shd w:val="clear" w:color="auto" w:fill="auto"/>
            <w:vAlign w:val="center"/>
            <w:hideMark/>
          </w:tcPr>
          <w:p w14:paraId="6CFE26C0" w14:textId="77777777"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3" w:type="pct"/>
            <w:tcBorders>
              <w:top w:val="nil"/>
              <w:left w:val="nil"/>
              <w:bottom w:val="nil"/>
              <w:right w:val="nil"/>
            </w:tcBorders>
            <w:shd w:val="clear" w:color="auto" w:fill="auto"/>
            <w:hideMark/>
          </w:tcPr>
          <w:p w14:paraId="6D2173CE" w14:textId="77777777"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705" w:type="pct"/>
            <w:gridSpan w:val="3"/>
            <w:tcBorders>
              <w:top w:val="single" w:sz="4" w:space="0" w:color="auto"/>
              <w:left w:val="nil"/>
              <w:bottom w:val="nil"/>
              <w:right w:val="nil"/>
            </w:tcBorders>
            <w:shd w:val="clear" w:color="auto" w:fill="auto"/>
            <w:hideMark/>
          </w:tcPr>
          <w:p w14:paraId="3764A0F2"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Итого по расценке</w:t>
            </w:r>
          </w:p>
        </w:tc>
        <w:tc>
          <w:tcPr>
            <w:tcW w:w="331" w:type="pct"/>
            <w:tcBorders>
              <w:top w:val="single" w:sz="4" w:space="0" w:color="auto"/>
              <w:left w:val="nil"/>
              <w:bottom w:val="nil"/>
              <w:right w:val="nil"/>
            </w:tcBorders>
            <w:shd w:val="clear" w:color="auto" w:fill="auto"/>
            <w:hideMark/>
          </w:tcPr>
          <w:p w14:paraId="2A7F282D" w14:textId="77777777"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289" w:type="pct"/>
            <w:tcBorders>
              <w:top w:val="single" w:sz="4" w:space="0" w:color="auto"/>
              <w:left w:val="nil"/>
              <w:bottom w:val="nil"/>
              <w:right w:val="nil"/>
            </w:tcBorders>
            <w:shd w:val="clear" w:color="auto" w:fill="auto"/>
          </w:tcPr>
          <w:p w14:paraId="6B350C07" w14:textId="0D39BAC0"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single" w:sz="4" w:space="0" w:color="auto"/>
              <w:left w:val="nil"/>
              <w:bottom w:val="nil"/>
              <w:right w:val="nil"/>
            </w:tcBorders>
            <w:shd w:val="clear" w:color="auto" w:fill="auto"/>
          </w:tcPr>
          <w:p w14:paraId="6D1B65E5" w14:textId="31510BAD"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single" w:sz="4" w:space="0" w:color="auto"/>
              <w:left w:val="nil"/>
              <w:bottom w:val="nil"/>
              <w:right w:val="nil"/>
            </w:tcBorders>
            <w:shd w:val="clear" w:color="auto" w:fill="auto"/>
          </w:tcPr>
          <w:p w14:paraId="4F20FE0C" w14:textId="484F9D44"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97" w:type="pct"/>
            <w:tcBorders>
              <w:top w:val="single" w:sz="4" w:space="0" w:color="auto"/>
              <w:left w:val="nil"/>
              <w:bottom w:val="nil"/>
              <w:right w:val="nil"/>
            </w:tcBorders>
            <w:shd w:val="clear" w:color="auto" w:fill="auto"/>
          </w:tcPr>
          <w:p w14:paraId="3FBEF5F0" w14:textId="6E7713E2"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40" w:type="pct"/>
            <w:tcBorders>
              <w:top w:val="single" w:sz="4" w:space="0" w:color="auto"/>
              <w:left w:val="nil"/>
              <w:bottom w:val="nil"/>
              <w:right w:val="nil"/>
            </w:tcBorders>
            <w:shd w:val="clear" w:color="auto" w:fill="auto"/>
          </w:tcPr>
          <w:p w14:paraId="1BEDE164" w14:textId="6E55D91D"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47" w:type="pct"/>
            <w:tcBorders>
              <w:top w:val="single" w:sz="4" w:space="0" w:color="auto"/>
              <w:left w:val="nil"/>
              <w:bottom w:val="nil"/>
              <w:right w:val="nil"/>
            </w:tcBorders>
            <w:shd w:val="clear" w:color="auto" w:fill="auto"/>
          </w:tcPr>
          <w:p w14:paraId="0FEC6DB5" w14:textId="30F97DA4"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single" w:sz="4" w:space="0" w:color="auto"/>
              <w:left w:val="nil"/>
              <w:bottom w:val="nil"/>
              <w:right w:val="nil"/>
            </w:tcBorders>
            <w:shd w:val="clear" w:color="auto" w:fill="auto"/>
          </w:tcPr>
          <w:p w14:paraId="7C396AF4" w14:textId="7AA5429D"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71" w:type="pct"/>
            <w:tcBorders>
              <w:top w:val="single" w:sz="4" w:space="0" w:color="auto"/>
              <w:left w:val="nil"/>
              <w:bottom w:val="nil"/>
              <w:right w:val="single" w:sz="4" w:space="0" w:color="auto"/>
            </w:tcBorders>
            <w:shd w:val="clear" w:color="auto" w:fill="auto"/>
          </w:tcPr>
          <w:p w14:paraId="41C9074E" w14:textId="0C357A66"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573425" w:rsidRPr="009511D3" w14:paraId="2DC30940" w14:textId="77777777" w:rsidTr="00FB21E4">
        <w:trPr>
          <w:trHeight w:val="300"/>
        </w:trPr>
        <w:tc>
          <w:tcPr>
            <w:tcW w:w="337" w:type="pct"/>
            <w:tcBorders>
              <w:top w:val="nil"/>
              <w:left w:val="single" w:sz="4" w:space="0" w:color="auto"/>
              <w:bottom w:val="nil"/>
              <w:right w:val="nil"/>
            </w:tcBorders>
            <w:shd w:val="clear" w:color="auto" w:fill="auto"/>
            <w:hideMark/>
          </w:tcPr>
          <w:p w14:paraId="606CFD2D" w14:textId="77777777"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3" w:type="pct"/>
            <w:tcBorders>
              <w:top w:val="nil"/>
              <w:left w:val="nil"/>
              <w:bottom w:val="nil"/>
              <w:right w:val="nil"/>
            </w:tcBorders>
            <w:shd w:val="clear" w:color="auto" w:fill="auto"/>
            <w:hideMark/>
          </w:tcPr>
          <w:p w14:paraId="5039847C" w14:textId="77777777"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705" w:type="pct"/>
            <w:gridSpan w:val="3"/>
            <w:tcBorders>
              <w:top w:val="nil"/>
              <w:left w:val="nil"/>
              <w:bottom w:val="nil"/>
              <w:right w:val="nil"/>
            </w:tcBorders>
            <w:shd w:val="clear" w:color="auto" w:fill="auto"/>
            <w:hideMark/>
          </w:tcPr>
          <w:p w14:paraId="499C5A6B"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ФОТ</w:t>
            </w:r>
          </w:p>
        </w:tc>
        <w:tc>
          <w:tcPr>
            <w:tcW w:w="331" w:type="pct"/>
            <w:tcBorders>
              <w:top w:val="nil"/>
              <w:left w:val="nil"/>
              <w:bottom w:val="nil"/>
              <w:right w:val="nil"/>
            </w:tcBorders>
            <w:shd w:val="clear" w:color="auto" w:fill="auto"/>
            <w:hideMark/>
          </w:tcPr>
          <w:p w14:paraId="0E459EC1"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p>
        </w:tc>
        <w:tc>
          <w:tcPr>
            <w:tcW w:w="289" w:type="pct"/>
            <w:tcBorders>
              <w:top w:val="nil"/>
              <w:left w:val="nil"/>
              <w:bottom w:val="nil"/>
              <w:right w:val="nil"/>
            </w:tcBorders>
            <w:shd w:val="clear" w:color="auto" w:fill="auto"/>
          </w:tcPr>
          <w:p w14:paraId="1FE80A76" w14:textId="77777777" w:rsidR="00573425" w:rsidRPr="009511D3" w:rsidRDefault="00573425"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tcPr>
          <w:p w14:paraId="23E61B20" w14:textId="77777777" w:rsidR="00573425" w:rsidRPr="009511D3" w:rsidRDefault="00573425"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tcPr>
          <w:p w14:paraId="4DAB4E53" w14:textId="77777777" w:rsidR="00573425" w:rsidRPr="009511D3" w:rsidRDefault="00573425" w:rsidP="009511D3">
            <w:pPr>
              <w:spacing w:after="0" w:line="240" w:lineRule="auto"/>
              <w:contextualSpacing/>
              <w:jc w:val="center"/>
              <w:rPr>
                <w:rFonts w:ascii="Times New Roman" w:eastAsia="Times New Roman" w:hAnsi="Times New Roman" w:cs="Times New Roman"/>
                <w:sz w:val="24"/>
                <w:szCs w:val="24"/>
                <w:lang w:eastAsia="ru-RU"/>
              </w:rPr>
            </w:pPr>
          </w:p>
        </w:tc>
        <w:tc>
          <w:tcPr>
            <w:tcW w:w="297" w:type="pct"/>
            <w:tcBorders>
              <w:top w:val="nil"/>
              <w:left w:val="nil"/>
              <w:bottom w:val="nil"/>
              <w:right w:val="nil"/>
            </w:tcBorders>
            <w:shd w:val="clear" w:color="auto" w:fill="auto"/>
          </w:tcPr>
          <w:p w14:paraId="3FE8ACBB" w14:textId="77777777" w:rsidR="00573425" w:rsidRPr="009511D3" w:rsidRDefault="00573425"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tcPr>
          <w:p w14:paraId="5C374EF5" w14:textId="77777777" w:rsidR="00573425" w:rsidRPr="009511D3" w:rsidRDefault="00573425" w:rsidP="009511D3">
            <w:pPr>
              <w:spacing w:after="0" w:line="240" w:lineRule="auto"/>
              <w:contextualSpacing/>
              <w:jc w:val="right"/>
              <w:rPr>
                <w:rFonts w:ascii="Times New Roman" w:eastAsia="Times New Roman" w:hAnsi="Times New Roman" w:cs="Times New Roman"/>
                <w:sz w:val="24"/>
                <w:szCs w:val="24"/>
                <w:lang w:eastAsia="ru-RU"/>
              </w:rPr>
            </w:pPr>
          </w:p>
        </w:tc>
        <w:tc>
          <w:tcPr>
            <w:tcW w:w="347" w:type="pct"/>
            <w:tcBorders>
              <w:top w:val="nil"/>
              <w:left w:val="nil"/>
              <w:bottom w:val="nil"/>
              <w:right w:val="nil"/>
            </w:tcBorders>
            <w:shd w:val="clear" w:color="auto" w:fill="auto"/>
          </w:tcPr>
          <w:p w14:paraId="50DD02B7" w14:textId="42500ACE"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tcPr>
          <w:p w14:paraId="49BE0E08" w14:textId="77777777"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tcPr>
          <w:p w14:paraId="1B2D23CC" w14:textId="6942CA19"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573425" w:rsidRPr="009511D3" w14:paraId="345BB7A3" w14:textId="77777777" w:rsidTr="00FB21E4">
        <w:trPr>
          <w:trHeight w:val="465"/>
        </w:trPr>
        <w:tc>
          <w:tcPr>
            <w:tcW w:w="337" w:type="pct"/>
            <w:tcBorders>
              <w:top w:val="nil"/>
              <w:left w:val="single" w:sz="4" w:space="0" w:color="auto"/>
              <w:bottom w:val="nil"/>
              <w:right w:val="nil"/>
            </w:tcBorders>
            <w:shd w:val="clear" w:color="auto" w:fill="auto"/>
            <w:hideMark/>
          </w:tcPr>
          <w:p w14:paraId="2E46A24F" w14:textId="77777777"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3" w:type="pct"/>
            <w:tcBorders>
              <w:top w:val="nil"/>
              <w:left w:val="nil"/>
              <w:bottom w:val="nil"/>
              <w:right w:val="nil"/>
            </w:tcBorders>
            <w:shd w:val="clear" w:color="auto" w:fill="auto"/>
            <w:hideMark/>
          </w:tcPr>
          <w:p w14:paraId="66CD842B" w14:textId="77777777"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Пр/812-083.0-1</w:t>
            </w:r>
          </w:p>
        </w:tc>
        <w:tc>
          <w:tcPr>
            <w:tcW w:w="705" w:type="pct"/>
            <w:gridSpan w:val="3"/>
            <w:tcBorders>
              <w:top w:val="nil"/>
              <w:left w:val="nil"/>
              <w:bottom w:val="nil"/>
              <w:right w:val="nil"/>
            </w:tcBorders>
            <w:shd w:val="clear" w:color="auto" w:fill="auto"/>
            <w:hideMark/>
          </w:tcPr>
          <w:p w14:paraId="75544CCB"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НР Пусконаладочные работы: 'вхолостую' - 80%, 'под нагрузкой' - 20%</w:t>
            </w:r>
          </w:p>
        </w:tc>
        <w:tc>
          <w:tcPr>
            <w:tcW w:w="331" w:type="pct"/>
            <w:tcBorders>
              <w:top w:val="nil"/>
              <w:left w:val="nil"/>
              <w:bottom w:val="nil"/>
              <w:right w:val="nil"/>
            </w:tcBorders>
            <w:shd w:val="clear" w:color="auto" w:fill="auto"/>
            <w:hideMark/>
          </w:tcPr>
          <w:p w14:paraId="3E130C85" w14:textId="77777777"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w:t>
            </w:r>
          </w:p>
        </w:tc>
        <w:tc>
          <w:tcPr>
            <w:tcW w:w="289" w:type="pct"/>
            <w:tcBorders>
              <w:top w:val="nil"/>
              <w:left w:val="nil"/>
              <w:bottom w:val="nil"/>
              <w:right w:val="nil"/>
            </w:tcBorders>
            <w:shd w:val="clear" w:color="auto" w:fill="auto"/>
          </w:tcPr>
          <w:p w14:paraId="7BD41F0F" w14:textId="694B5006"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13B86D00" w14:textId="77777777"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nil"/>
              <w:left w:val="nil"/>
              <w:bottom w:val="nil"/>
              <w:right w:val="nil"/>
            </w:tcBorders>
            <w:shd w:val="clear" w:color="auto" w:fill="auto"/>
          </w:tcPr>
          <w:p w14:paraId="253A57DE" w14:textId="7ABE157D"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97" w:type="pct"/>
            <w:tcBorders>
              <w:top w:val="nil"/>
              <w:left w:val="nil"/>
              <w:bottom w:val="nil"/>
              <w:right w:val="nil"/>
            </w:tcBorders>
            <w:shd w:val="clear" w:color="auto" w:fill="auto"/>
          </w:tcPr>
          <w:p w14:paraId="4A49A256" w14:textId="77777777"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05E58A0C" w14:textId="77777777" w:rsidR="00573425" w:rsidRPr="009511D3" w:rsidRDefault="00573425" w:rsidP="009511D3">
            <w:pPr>
              <w:spacing w:after="0" w:line="240" w:lineRule="auto"/>
              <w:contextualSpacing/>
              <w:jc w:val="right"/>
              <w:rPr>
                <w:rFonts w:ascii="Times New Roman" w:eastAsia="Times New Roman" w:hAnsi="Times New Roman" w:cs="Times New Roman"/>
                <w:sz w:val="24"/>
                <w:szCs w:val="24"/>
                <w:lang w:eastAsia="ru-RU"/>
              </w:rPr>
            </w:pPr>
          </w:p>
        </w:tc>
        <w:tc>
          <w:tcPr>
            <w:tcW w:w="347" w:type="pct"/>
            <w:tcBorders>
              <w:top w:val="nil"/>
              <w:left w:val="nil"/>
              <w:bottom w:val="nil"/>
              <w:right w:val="nil"/>
            </w:tcBorders>
            <w:shd w:val="clear" w:color="auto" w:fill="auto"/>
          </w:tcPr>
          <w:p w14:paraId="51EDA8CD" w14:textId="17447CFE"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tcPr>
          <w:p w14:paraId="2571B463" w14:textId="77777777"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tcPr>
          <w:p w14:paraId="162213BB" w14:textId="13BB65FE"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573425" w:rsidRPr="009511D3" w14:paraId="32C6BD12" w14:textId="77777777" w:rsidTr="00FB21E4">
        <w:trPr>
          <w:trHeight w:val="465"/>
        </w:trPr>
        <w:tc>
          <w:tcPr>
            <w:tcW w:w="337" w:type="pct"/>
            <w:tcBorders>
              <w:top w:val="nil"/>
              <w:left w:val="single" w:sz="4" w:space="0" w:color="auto"/>
              <w:bottom w:val="nil"/>
              <w:right w:val="nil"/>
            </w:tcBorders>
            <w:shd w:val="clear" w:color="auto" w:fill="auto"/>
            <w:hideMark/>
          </w:tcPr>
          <w:p w14:paraId="3DA0C5BA" w14:textId="77777777"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3" w:type="pct"/>
            <w:tcBorders>
              <w:top w:val="nil"/>
              <w:left w:val="nil"/>
              <w:bottom w:val="nil"/>
              <w:right w:val="nil"/>
            </w:tcBorders>
            <w:shd w:val="clear" w:color="auto" w:fill="auto"/>
            <w:hideMark/>
          </w:tcPr>
          <w:p w14:paraId="5BCE3E6B" w14:textId="77777777"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Пр/774-083.0</w:t>
            </w:r>
          </w:p>
        </w:tc>
        <w:tc>
          <w:tcPr>
            <w:tcW w:w="705" w:type="pct"/>
            <w:gridSpan w:val="3"/>
            <w:tcBorders>
              <w:top w:val="nil"/>
              <w:left w:val="nil"/>
              <w:bottom w:val="nil"/>
              <w:right w:val="nil"/>
            </w:tcBorders>
            <w:shd w:val="clear" w:color="auto" w:fill="auto"/>
            <w:hideMark/>
          </w:tcPr>
          <w:p w14:paraId="123D8483"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СП Пусконаладочные работы: 'вхолостую' - 80%, 'под нагрузкой' - 20%</w:t>
            </w:r>
          </w:p>
        </w:tc>
        <w:tc>
          <w:tcPr>
            <w:tcW w:w="331" w:type="pct"/>
            <w:tcBorders>
              <w:top w:val="nil"/>
              <w:left w:val="nil"/>
              <w:bottom w:val="nil"/>
              <w:right w:val="nil"/>
            </w:tcBorders>
            <w:shd w:val="clear" w:color="auto" w:fill="auto"/>
            <w:hideMark/>
          </w:tcPr>
          <w:p w14:paraId="5D114FCF" w14:textId="77777777"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w:t>
            </w:r>
          </w:p>
        </w:tc>
        <w:tc>
          <w:tcPr>
            <w:tcW w:w="289" w:type="pct"/>
            <w:tcBorders>
              <w:top w:val="nil"/>
              <w:left w:val="nil"/>
              <w:bottom w:val="nil"/>
              <w:right w:val="nil"/>
            </w:tcBorders>
            <w:shd w:val="clear" w:color="auto" w:fill="auto"/>
          </w:tcPr>
          <w:p w14:paraId="7C2F9734" w14:textId="71508F61"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48C8B262" w14:textId="77777777"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nil"/>
              <w:left w:val="nil"/>
              <w:bottom w:val="nil"/>
              <w:right w:val="nil"/>
            </w:tcBorders>
            <w:shd w:val="clear" w:color="auto" w:fill="auto"/>
          </w:tcPr>
          <w:p w14:paraId="56702341" w14:textId="0949DA83"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97" w:type="pct"/>
            <w:tcBorders>
              <w:top w:val="nil"/>
              <w:left w:val="nil"/>
              <w:bottom w:val="nil"/>
              <w:right w:val="nil"/>
            </w:tcBorders>
            <w:shd w:val="clear" w:color="auto" w:fill="auto"/>
          </w:tcPr>
          <w:p w14:paraId="270563A9" w14:textId="77777777"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14CD0537" w14:textId="77777777" w:rsidR="00573425" w:rsidRPr="009511D3" w:rsidRDefault="00573425" w:rsidP="009511D3">
            <w:pPr>
              <w:spacing w:after="0" w:line="240" w:lineRule="auto"/>
              <w:contextualSpacing/>
              <w:jc w:val="right"/>
              <w:rPr>
                <w:rFonts w:ascii="Times New Roman" w:eastAsia="Times New Roman" w:hAnsi="Times New Roman" w:cs="Times New Roman"/>
                <w:sz w:val="24"/>
                <w:szCs w:val="24"/>
                <w:lang w:eastAsia="ru-RU"/>
              </w:rPr>
            </w:pPr>
          </w:p>
        </w:tc>
        <w:tc>
          <w:tcPr>
            <w:tcW w:w="347" w:type="pct"/>
            <w:tcBorders>
              <w:top w:val="nil"/>
              <w:left w:val="nil"/>
              <w:bottom w:val="nil"/>
              <w:right w:val="nil"/>
            </w:tcBorders>
            <w:shd w:val="clear" w:color="auto" w:fill="auto"/>
          </w:tcPr>
          <w:p w14:paraId="184DD903" w14:textId="62477798"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tcPr>
          <w:p w14:paraId="7D8B0D3F" w14:textId="77777777"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tcPr>
          <w:p w14:paraId="5A881CD3" w14:textId="397BED32"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573425" w:rsidRPr="009511D3" w14:paraId="05FD8C8B" w14:textId="77777777" w:rsidTr="00FB21E4">
        <w:trPr>
          <w:trHeight w:val="300"/>
        </w:trPr>
        <w:tc>
          <w:tcPr>
            <w:tcW w:w="337" w:type="pct"/>
            <w:tcBorders>
              <w:top w:val="nil"/>
              <w:left w:val="single" w:sz="4" w:space="0" w:color="auto"/>
              <w:bottom w:val="nil"/>
              <w:right w:val="nil"/>
            </w:tcBorders>
            <w:shd w:val="clear" w:color="auto" w:fill="auto"/>
            <w:hideMark/>
          </w:tcPr>
          <w:p w14:paraId="0D501D08" w14:textId="77777777" w:rsidR="00573425" w:rsidRPr="009511D3" w:rsidRDefault="00573425"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703" w:type="pct"/>
            <w:tcBorders>
              <w:top w:val="nil"/>
              <w:left w:val="nil"/>
              <w:bottom w:val="nil"/>
              <w:right w:val="nil"/>
            </w:tcBorders>
            <w:shd w:val="clear" w:color="auto" w:fill="auto"/>
            <w:hideMark/>
          </w:tcPr>
          <w:p w14:paraId="557665F1" w14:textId="77777777" w:rsidR="00573425" w:rsidRPr="009511D3" w:rsidRDefault="00573425"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705" w:type="pct"/>
            <w:gridSpan w:val="3"/>
            <w:tcBorders>
              <w:top w:val="single" w:sz="4" w:space="0" w:color="auto"/>
              <w:left w:val="nil"/>
              <w:bottom w:val="nil"/>
              <w:right w:val="nil"/>
            </w:tcBorders>
            <w:shd w:val="clear" w:color="auto" w:fill="auto"/>
            <w:hideMark/>
          </w:tcPr>
          <w:p w14:paraId="3A31A492" w14:textId="77777777" w:rsidR="00573425" w:rsidRPr="009511D3" w:rsidRDefault="00573425"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Всего по позиции</w:t>
            </w:r>
          </w:p>
        </w:tc>
        <w:tc>
          <w:tcPr>
            <w:tcW w:w="331" w:type="pct"/>
            <w:tcBorders>
              <w:top w:val="single" w:sz="4" w:space="0" w:color="auto"/>
              <w:left w:val="nil"/>
              <w:bottom w:val="nil"/>
              <w:right w:val="nil"/>
            </w:tcBorders>
            <w:shd w:val="clear" w:color="auto" w:fill="auto"/>
            <w:hideMark/>
          </w:tcPr>
          <w:p w14:paraId="1D833C99" w14:textId="77777777" w:rsidR="00573425" w:rsidRPr="009511D3" w:rsidRDefault="00573425"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89" w:type="pct"/>
            <w:tcBorders>
              <w:top w:val="single" w:sz="4" w:space="0" w:color="auto"/>
              <w:left w:val="nil"/>
              <w:bottom w:val="nil"/>
              <w:right w:val="nil"/>
            </w:tcBorders>
            <w:shd w:val="clear" w:color="auto" w:fill="auto"/>
            <w:hideMark/>
          </w:tcPr>
          <w:p w14:paraId="4EB87EF7" w14:textId="77777777" w:rsidR="00573425" w:rsidRPr="009511D3" w:rsidRDefault="00573425"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16EBAB37" w14:textId="77777777" w:rsidR="00573425" w:rsidRPr="009511D3" w:rsidRDefault="00573425"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59" w:type="pct"/>
            <w:tcBorders>
              <w:top w:val="single" w:sz="4" w:space="0" w:color="auto"/>
              <w:left w:val="nil"/>
              <w:bottom w:val="nil"/>
              <w:right w:val="nil"/>
            </w:tcBorders>
            <w:shd w:val="clear" w:color="auto" w:fill="auto"/>
            <w:hideMark/>
          </w:tcPr>
          <w:p w14:paraId="6A141C84" w14:textId="77777777" w:rsidR="00573425" w:rsidRPr="009511D3" w:rsidRDefault="00573425"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97" w:type="pct"/>
            <w:tcBorders>
              <w:top w:val="single" w:sz="4" w:space="0" w:color="auto"/>
              <w:left w:val="nil"/>
              <w:bottom w:val="nil"/>
              <w:right w:val="nil"/>
            </w:tcBorders>
            <w:shd w:val="clear" w:color="auto" w:fill="auto"/>
            <w:hideMark/>
          </w:tcPr>
          <w:p w14:paraId="2096F55B" w14:textId="77777777" w:rsidR="00573425" w:rsidRPr="009511D3" w:rsidRDefault="00573425"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5A4F7222" w14:textId="77777777" w:rsidR="00573425" w:rsidRPr="009511D3" w:rsidRDefault="00573425"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347" w:type="pct"/>
            <w:tcBorders>
              <w:top w:val="single" w:sz="4" w:space="0" w:color="auto"/>
              <w:left w:val="nil"/>
              <w:bottom w:val="nil"/>
              <w:right w:val="nil"/>
            </w:tcBorders>
            <w:shd w:val="clear" w:color="auto" w:fill="auto"/>
          </w:tcPr>
          <w:p w14:paraId="34DA6688" w14:textId="65D31570" w:rsidR="00573425" w:rsidRPr="009511D3" w:rsidRDefault="00573425"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1" w:type="pct"/>
            <w:tcBorders>
              <w:top w:val="single" w:sz="4" w:space="0" w:color="auto"/>
              <w:left w:val="nil"/>
              <w:bottom w:val="nil"/>
              <w:right w:val="nil"/>
            </w:tcBorders>
            <w:shd w:val="clear" w:color="auto" w:fill="auto"/>
          </w:tcPr>
          <w:p w14:paraId="399C43A0" w14:textId="7B4D6A09"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71" w:type="pct"/>
            <w:tcBorders>
              <w:top w:val="single" w:sz="4" w:space="0" w:color="auto"/>
              <w:left w:val="nil"/>
              <w:bottom w:val="nil"/>
              <w:right w:val="single" w:sz="4" w:space="0" w:color="auto"/>
            </w:tcBorders>
            <w:shd w:val="clear" w:color="auto" w:fill="auto"/>
          </w:tcPr>
          <w:p w14:paraId="3ADB3142" w14:textId="6AC3F9A7" w:rsidR="00573425" w:rsidRPr="009511D3" w:rsidRDefault="00573425"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573425" w:rsidRPr="009511D3" w14:paraId="357E78A7" w14:textId="77777777" w:rsidTr="00FB21E4">
        <w:trPr>
          <w:trHeight w:val="300"/>
        </w:trPr>
        <w:tc>
          <w:tcPr>
            <w:tcW w:w="337" w:type="pct"/>
            <w:tcBorders>
              <w:top w:val="single" w:sz="4" w:space="0" w:color="auto"/>
              <w:left w:val="single" w:sz="4" w:space="0" w:color="auto"/>
              <w:bottom w:val="nil"/>
              <w:right w:val="nil"/>
            </w:tcBorders>
            <w:shd w:val="clear" w:color="auto" w:fill="auto"/>
            <w:noWrap/>
            <w:vAlign w:val="bottom"/>
            <w:hideMark/>
          </w:tcPr>
          <w:p w14:paraId="6B05629F"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3" w:type="pct"/>
            <w:tcBorders>
              <w:top w:val="single" w:sz="4" w:space="0" w:color="auto"/>
              <w:left w:val="nil"/>
              <w:bottom w:val="nil"/>
              <w:right w:val="nil"/>
            </w:tcBorders>
            <w:shd w:val="clear" w:color="auto" w:fill="auto"/>
            <w:hideMark/>
          </w:tcPr>
          <w:p w14:paraId="48A55B75" w14:textId="77777777" w:rsidR="00573425" w:rsidRPr="009511D3" w:rsidRDefault="00573425"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961" w:type="pct"/>
            <w:gridSpan w:val="9"/>
            <w:tcBorders>
              <w:top w:val="single" w:sz="4" w:space="0" w:color="auto"/>
              <w:left w:val="nil"/>
              <w:bottom w:val="nil"/>
              <w:right w:val="nil"/>
            </w:tcBorders>
            <w:shd w:val="clear" w:color="auto" w:fill="auto"/>
            <w:hideMark/>
          </w:tcPr>
          <w:p w14:paraId="0AB26E59" w14:textId="77777777" w:rsidR="00573425" w:rsidRPr="009511D3" w:rsidRDefault="00573425"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Итого по разделу 2 ПНР</w:t>
            </w:r>
          </w:p>
        </w:tc>
        <w:tc>
          <w:tcPr>
            <w:tcW w:w="347" w:type="pct"/>
            <w:tcBorders>
              <w:top w:val="single" w:sz="4" w:space="0" w:color="auto"/>
              <w:left w:val="nil"/>
              <w:bottom w:val="nil"/>
              <w:right w:val="nil"/>
            </w:tcBorders>
            <w:shd w:val="clear" w:color="auto" w:fill="auto"/>
            <w:noWrap/>
          </w:tcPr>
          <w:p w14:paraId="7A4013CF" w14:textId="6DEA5EBA" w:rsidR="00573425" w:rsidRPr="009511D3" w:rsidRDefault="00573425"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1" w:type="pct"/>
            <w:tcBorders>
              <w:top w:val="single" w:sz="4" w:space="0" w:color="auto"/>
              <w:left w:val="nil"/>
              <w:bottom w:val="nil"/>
              <w:right w:val="nil"/>
            </w:tcBorders>
            <w:shd w:val="clear" w:color="auto" w:fill="auto"/>
            <w:noWrap/>
          </w:tcPr>
          <w:p w14:paraId="0744F758" w14:textId="1B08FFFD" w:rsidR="00573425" w:rsidRPr="009511D3" w:rsidRDefault="00573425"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371" w:type="pct"/>
            <w:tcBorders>
              <w:top w:val="single" w:sz="4" w:space="0" w:color="auto"/>
              <w:left w:val="nil"/>
              <w:bottom w:val="nil"/>
              <w:right w:val="single" w:sz="4" w:space="0" w:color="auto"/>
            </w:tcBorders>
            <w:shd w:val="clear" w:color="auto" w:fill="auto"/>
            <w:noWrap/>
          </w:tcPr>
          <w:p w14:paraId="7BD1AA48" w14:textId="63E9CA76" w:rsidR="00573425" w:rsidRPr="009511D3" w:rsidRDefault="00573425"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573425" w:rsidRPr="009511D3" w14:paraId="1AD3BE62" w14:textId="77777777" w:rsidTr="00FB21E4">
        <w:trPr>
          <w:trHeight w:val="300"/>
        </w:trPr>
        <w:tc>
          <w:tcPr>
            <w:tcW w:w="337" w:type="pct"/>
            <w:tcBorders>
              <w:top w:val="single" w:sz="4" w:space="0" w:color="auto"/>
              <w:left w:val="single" w:sz="4" w:space="0" w:color="auto"/>
              <w:bottom w:val="nil"/>
              <w:right w:val="nil"/>
            </w:tcBorders>
            <w:shd w:val="clear" w:color="auto" w:fill="auto"/>
            <w:noWrap/>
            <w:vAlign w:val="bottom"/>
            <w:hideMark/>
          </w:tcPr>
          <w:p w14:paraId="4FE7791B"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3" w:type="pct"/>
            <w:tcBorders>
              <w:top w:val="single" w:sz="4" w:space="0" w:color="auto"/>
              <w:left w:val="nil"/>
              <w:bottom w:val="nil"/>
              <w:right w:val="nil"/>
            </w:tcBorders>
            <w:shd w:val="clear" w:color="auto" w:fill="auto"/>
            <w:hideMark/>
          </w:tcPr>
          <w:p w14:paraId="7E1DE3DC" w14:textId="77777777" w:rsidR="00573425" w:rsidRPr="009511D3" w:rsidRDefault="00573425"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961" w:type="pct"/>
            <w:gridSpan w:val="9"/>
            <w:tcBorders>
              <w:top w:val="single" w:sz="4" w:space="0" w:color="auto"/>
              <w:left w:val="nil"/>
              <w:bottom w:val="nil"/>
              <w:right w:val="nil"/>
            </w:tcBorders>
            <w:shd w:val="clear" w:color="auto" w:fill="auto"/>
            <w:hideMark/>
          </w:tcPr>
          <w:p w14:paraId="5BBB7411" w14:textId="77777777" w:rsidR="00573425" w:rsidRPr="009511D3" w:rsidRDefault="00573425"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Итоги по смете:</w:t>
            </w:r>
          </w:p>
        </w:tc>
        <w:tc>
          <w:tcPr>
            <w:tcW w:w="347" w:type="pct"/>
            <w:tcBorders>
              <w:top w:val="single" w:sz="4" w:space="0" w:color="auto"/>
              <w:left w:val="nil"/>
              <w:bottom w:val="nil"/>
              <w:right w:val="nil"/>
            </w:tcBorders>
            <w:shd w:val="clear" w:color="auto" w:fill="auto"/>
            <w:noWrap/>
          </w:tcPr>
          <w:p w14:paraId="4160A7D6" w14:textId="5340EBC6" w:rsidR="00573425" w:rsidRPr="009511D3" w:rsidRDefault="00573425"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1" w:type="pct"/>
            <w:tcBorders>
              <w:top w:val="single" w:sz="4" w:space="0" w:color="auto"/>
              <w:left w:val="nil"/>
              <w:bottom w:val="nil"/>
              <w:right w:val="nil"/>
            </w:tcBorders>
            <w:shd w:val="clear" w:color="auto" w:fill="auto"/>
            <w:noWrap/>
          </w:tcPr>
          <w:p w14:paraId="341399A8" w14:textId="2144EEF0" w:rsidR="00573425" w:rsidRPr="009511D3" w:rsidRDefault="00573425"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371" w:type="pct"/>
            <w:tcBorders>
              <w:top w:val="single" w:sz="4" w:space="0" w:color="auto"/>
              <w:left w:val="nil"/>
              <w:bottom w:val="nil"/>
              <w:right w:val="single" w:sz="4" w:space="0" w:color="auto"/>
            </w:tcBorders>
            <w:shd w:val="clear" w:color="auto" w:fill="auto"/>
            <w:noWrap/>
          </w:tcPr>
          <w:p w14:paraId="6EFA7E7F" w14:textId="43514EB3" w:rsidR="00573425" w:rsidRPr="009511D3" w:rsidRDefault="00573425"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573425" w:rsidRPr="009511D3" w14:paraId="069B933C" w14:textId="77777777" w:rsidTr="00FB21E4">
        <w:trPr>
          <w:trHeight w:val="300"/>
        </w:trPr>
        <w:tc>
          <w:tcPr>
            <w:tcW w:w="337" w:type="pct"/>
            <w:tcBorders>
              <w:top w:val="nil"/>
              <w:left w:val="single" w:sz="4" w:space="0" w:color="auto"/>
              <w:bottom w:val="nil"/>
              <w:right w:val="nil"/>
            </w:tcBorders>
            <w:shd w:val="clear" w:color="auto" w:fill="auto"/>
            <w:noWrap/>
            <w:vAlign w:val="bottom"/>
            <w:hideMark/>
          </w:tcPr>
          <w:p w14:paraId="483B6CF9"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3" w:type="pct"/>
            <w:tcBorders>
              <w:top w:val="nil"/>
              <w:left w:val="nil"/>
              <w:bottom w:val="nil"/>
              <w:right w:val="nil"/>
            </w:tcBorders>
            <w:shd w:val="clear" w:color="auto" w:fill="auto"/>
            <w:hideMark/>
          </w:tcPr>
          <w:p w14:paraId="2AD06F37"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p>
        </w:tc>
        <w:tc>
          <w:tcPr>
            <w:tcW w:w="2961" w:type="pct"/>
            <w:gridSpan w:val="9"/>
            <w:tcBorders>
              <w:top w:val="nil"/>
              <w:left w:val="nil"/>
              <w:bottom w:val="nil"/>
              <w:right w:val="nil"/>
            </w:tcBorders>
            <w:shd w:val="clear" w:color="auto" w:fill="auto"/>
            <w:hideMark/>
          </w:tcPr>
          <w:p w14:paraId="194753E5"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Итого прямые затраты (справочно)</w:t>
            </w:r>
          </w:p>
        </w:tc>
        <w:tc>
          <w:tcPr>
            <w:tcW w:w="347" w:type="pct"/>
            <w:tcBorders>
              <w:top w:val="nil"/>
              <w:left w:val="nil"/>
              <w:bottom w:val="nil"/>
              <w:right w:val="nil"/>
            </w:tcBorders>
            <w:shd w:val="clear" w:color="auto" w:fill="auto"/>
            <w:noWrap/>
          </w:tcPr>
          <w:p w14:paraId="606A3388" w14:textId="7CA1DB79"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noWrap/>
          </w:tcPr>
          <w:p w14:paraId="6547E336" w14:textId="77777777"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noWrap/>
          </w:tcPr>
          <w:p w14:paraId="11E483A9" w14:textId="6C8F32B8"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573425" w:rsidRPr="009511D3" w14:paraId="6E3A069E" w14:textId="77777777" w:rsidTr="00FB21E4">
        <w:trPr>
          <w:trHeight w:val="300"/>
        </w:trPr>
        <w:tc>
          <w:tcPr>
            <w:tcW w:w="337" w:type="pct"/>
            <w:tcBorders>
              <w:top w:val="nil"/>
              <w:left w:val="single" w:sz="4" w:space="0" w:color="auto"/>
              <w:bottom w:val="nil"/>
              <w:right w:val="nil"/>
            </w:tcBorders>
            <w:shd w:val="clear" w:color="auto" w:fill="auto"/>
            <w:noWrap/>
            <w:vAlign w:val="bottom"/>
            <w:hideMark/>
          </w:tcPr>
          <w:p w14:paraId="196C180D"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3" w:type="pct"/>
            <w:tcBorders>
              <w:top w:val="nil"/>
              <w:left w:val="nil"/>
              <w:bottom w:val="nil"/>
              <w:right w:val="nil"/>
            </w:tcBorders>
            <w:shd w:val="clear" w:color="auto" w:fill="auto"/>
            <w:hideMark/>
          </w:tcPr>
          <w:p w14:paraId="62E3677D"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p>
        </w:tc>
        <w:tc>
          <w:tcPr>
            <w:tcW w:w="2961" w:type="pct"/>
            <w:gridSpan w:val="9"/>
            <w:tcBorders>
              <w:top w:val="nil"/>
              <w:left w:val="nil"/>
              <w:bottom w:val="nil"/>
              <w:right w:val="nil"/>
            </w:tcBorders>
            <w:shd w:val="clear" w:color="auto" w:fill="auto"/>
            <w:hideMark/>
          </w:tcPr>
          <w:p w14:paraId="49060C2A"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в том числе:</w:t>
            </w:r>
          </w:p>
        </w:tc>
        <w:tc>
          <w:tcPr>
            <w:tcW w:w="347" w:type="pct"/>
            <w:tcBorders>
              <w:top w:val="nil"/>
              <w:left w:val="nil"/>
              <w:bottom w:val="nil"/>
              <w:right w:val="nil"/>
            </w:tcBorders>
            <w:shd w:val="clear" w:color="auto" w:fill="auto"/>
            <w:noWrap/>
          </w:tcPr>
          <w:p w14:paraId="080D745D"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noWrap/>
          </w:tcPr>
          <w:p w14:paraId="0735C3BE" w14:textId="77777777" w:rsidR="00573425" w:rsidRPr="009511D3" w:rsidRDefault="00573425" w:rsidP="009511D3">
            <w:pPr>
              <w:spacing w:after="0" w:line="240" w:lineRule="auto"/>
              <w:contextualSpacing/>
              <w:jc w:val="right"/>
              <w:rPr>
                <w:rFonts w:ascii="Times New Roman" w:eastAsia="Times New Roman" w:hAnsi="Times New Roman" w:cs="Times New Roman"/>
                <w:sz w:val="24"/>
                <w:szCs w:val="24"/>
                <w:lang w:eastAsia="ru-RU"/>
              </w:rPr>
            </w:pPr>
          </w:p>
        </w:tc>
        <w:tc>
          <w:tcPr>
            <w:tcW w:w="371" w:type="pct"/>
            <w:tcBorders>
              <w:top w:val="nil"/>
              <w:left w:val="nil"/>
              <w:bottom w:val="nil"/>
              <w:right w:val="single" w:sz="4" w:space="0" w:color="auto"/>
            </w:tcBorders>
            <w:shd w:val="clear" w:color="auto" w:fill="auto"/>
            <w:noWrap/>
          </w:tcPr>
          <w:p w14:paraId="34A30D17" w14:textId="4C99AC43"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573425" w:rsidRPr="009511D3" w14:paraId="41DD20F4" w14:textId="77777777" w:rsidTr="00FB21E4">
        <w:trPr>
          <w:trHeight w:val="300"/>
        </w:trPr>
        <w:tc>
          <w:tcPr>
            <w:tcW w:w="337" w:type="pct"/>
            <w:tcBorders>
              <w:top w:val="nil"/>
              <w:left w:val="single" w:sz="4" w:space="0" w:color="auto"/>
              <w:bottom w:val="nil"/>
              <w:right w:val="nil"/>
            </w:tcBorders>
            <w:shd w:val="clear" w:color="auto" w:fill="auto"/>
            <w:noWrap/>
            <w:vAlign w:val="bottom"/>
            <w:hideMark/>
          </w:tcPr>
          <w:p w14:paraId="431CBE61"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3" w:type="pct"/>
            <w:tcBorders>
              <w:top w:val="nil"/>
              <w:left w:val="nil"/>
              <w:bottom w:val="nil"/>
              <w:right w:val="nil"/>
            </w:tcBorders>
            <w:shd w:val="clear" w:color="auto" w:fill="auto"/>
            <w:hideMark/>
          </w:tcPr>
          <w:p w14:paraId="40C06721"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p>
        </w:tc>
        <w:tc>
          <w:tcPr>
            <w:tcW w:w="2961" w:type="pct"/>
            <w:gridSpan w:val="9"/>
            <w:tcBorders>
              <w:top w:val="nil"/>
              <w:left w:val="nil"/>
              <w:bottom w:val="nil"/>
              <w:right w:val="nil"/>
            </w:tcBorders>
            <w:shd w:val="clear" w:color="auto" w:fill="auto"/>
            <w:hideMark/>
          </w:tcPr>
          <w:p w14:paraId="3041394D"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Оплата труда рабочих</w:t>
            </w:r>
          </w:p>
        </w:tc>
        <w:tc>
          <w:tcPr>
            <w:tcW w:w="347" w:type="pct"/>
            <w:tcBorders>
              <w:top w:val="nil"/>
              <w:left w:val="nil"/>
              <w:bottom w:val="nil"/>
              <w:right w:val="nil"/>
            </w:tcBorders>
            <w:shd w:val="clear" w:color="auto" w:fill="auto"/>
            <w:noWrap/>
          </w:tcPr>
          <w:p w14:paraId="5140106B" w14:textId="686DBB46"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noWrap/>
          </w:tcPr>
          <w:p w14:paraId="21C2C3B9" w14:textId="77777777"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noWrap/>
          </w:tcPr>
          <w:p w14:paraId="47DB446F" w14:textId="3E726413"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573425" w:rsidRPr="009511D3" w14:paraId="4C83F776" w14:textId="77777777" w:rsidTr="00FB21E4">
        <w:trPr>
          <w:trHeight w:val="300"/>
        </w:trPr>
        <w:tc>
          <w:tcPr>
            <w:tcW w:w="337" w:type="pct"/>
            <w:tcBorders>
              <w:top w:val="nil"/>
              <w:left w:val="single" w:sz="4" w:space="0" w:color="auto"/>
              <w:bottom w:val="nil"/>
              <w:right w:val="nil"/>
            </w:tcBorders>
            <w:shd w:val="clear" w:color="auto" w:fill="auto"/>
            <w:noWrap/>
            <w:vAlign w:val="bottom"/>
            <w:hideMark/>
          </w:tcPr>
          <w:p w14:paraId="5B46072E"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3" w:type="pct"/>
            <w:tcBorders>
              <w:top w:val="nil"/>
              <w:left w:val="nil"/>
              <w:bottom w:val="nil"/>
              <w:right w:val="nil"/>
            </w:tcBorders>
            <w:shd w:val="clear" w:color="auto" w:fill="auto"/>
            <w:hideMark/>
          </w:tcPr>
          <w:p w14:paraId="288E680C"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p>
        </w:tc>
        <w:tc>
          <w:tcPr>
            <w:tcW w:w="2961" w:type="pct"/>
            <w:gridSpan w:val="9"/>
            <w:tcBorders>
              <w:top w:val="nil"/>
              <w:left w:val="nil"/>
              <w:bottom w:val="nil"/>
              <w:right w:val="nil"/>
            </w:tcBorders>
            <w:shd w:val="clear" w:color="auto" w:fill="auto"/>
            <w:hideMark/>
          </w:tcPr>
          <w:p w14:paraId="7A3A6341"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Эксплуатация машин</w:t>
            </w:r>
          </w:p>
        </w:tc>
        <w:tc>
          <w:tcPr>
            <w:tcW w:w="347" w:type="pct"/>
            <w:tcBorders>
              <w:top w:val="nil"/>
              <w:left w:val="nil"/>
              <w:bottom w:val="nil"/>
              <w:right w:val="nil"/>
            </w:tcBorders>
            <w:shd w:val="clear" w:color="auto" w:fill="auto"/>
            <w:noWrap/>
          </w:tcPr>
          <w:p w14:paraId="2CFEBF15" w14:textId="54B65242"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noWrap/>
          </w:tcPr>
          <w:p w14:paraId="43F555E1" w14:textId="77777777"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noWrap/>
          </w:tcPr>
          <w:p w14:paraId="35EC7CFE" w14:textId="45760FA8"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573425" w:rsidRPr="009511D3" w14:paraId="5AF150C5" w14:textId="77777777" w:rsidTr="00FB21E4">
        <w:trPr>
          <w:trHeight w:val="300"/>
        </w:trPr>
        <w:tc>
          <w:tcPr>
            <w:tcW w:w="337" w:type="pct"/>
            <w:tcBorders>
              <w:top w:val="nil"/>
              <w:left w:val="single" w:sz="4" w:space="0" w:color="auto"/>
              <w:bottom w:val="nil"/>
              <w:right w:val="nil"/>
            </w:tcBorders>
            <w:shd w:val="clear" w:color="auto" w:fill="auto"/>
            <w:noWrap/>
            <w:vAlign w:val="bottom"/>
            <w:hideMark/>
          </w:tcPr>
          <w:p w14:paraId="7DB945E0"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3" w:type="pct"/>
            <w:tcBorders>
              <w:top w:val="nil"/>
              <w:left w:val="nil"/>
              <w:bottom w:val="nil"/>
              <w:right w:val="nil"/>
            </w:tcBorders>
            <w:shd w:val="clear" w:color="auto" w:fill="auto"/>
            <w:hideMark/>
          </w:tcPr>
          <w:p w14:paraId="47BAA4AD"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p>
        </w:tc>
        <w:tc>
          <w:tcPr>
            <w:tcW w:w="2961" w:type="pct"/>
            <w:gridSpan w:val="9"/>
            <w:tcBorders>
              <w:top w:val="nil"/>
              <w:left w:val="nil"/>
              <w:bottom w:val="nil"/>
              <w:right w:val="nil"/>
            </w:tcBorders>
            <w:shd w:val="clear" w:color="auto" w:fill="auto"/>
            <w:hideMark/>
          </w:tcPr>
          <w:p w14:paraId="5E4C55E4"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в том числе оплата труда машинистов (Отм)</w:t>
            </w:r>
          </w:p>
        </w:tc>
        <w:tc>
          <w:tcPr>
            <w:tcW w:w="347" w:type="pct"/>
            <w:tcBorders>
              <w:top w:val="nil"/>
              <w:left w:val="nil"/>
              <w:bottom w:val="nil"/>
              <w:right w:val="nil"/>
            </w:tcBorders>
            <w:shd w:val="clear" w:color="auto" w:fill="auto"/>
            <w:noWrap/>
          </w:tcPr>
          <w:p w14:paraId="3187EBE3" w14:textId="717E820B"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noWrap/>
          </w:tcPr>
          <w:p w14:paraId="4671380F" w14:textId="77777777"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noWrap/>
          </w:tcPr>
          <w:p w14:paraId="00807411" w14:textId="5D43894E"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573425" w:rsidRPr="009511D3" w14:paraId="7BA6BC3A" w14:textId="77777777" w:rsidTr="00FB21E4">
        <w:trPr>
          <w:trHeight w:val="300"/>
        </w:trPr>
        <w:tc>
          <w:tcPr>
            <w:tcW w:w="337" w:type="pct"/>
            <w:tcBorders>
              <w:top w:val="nil"/>
              <w:left w:val="single" w:sz="4" w:space="0" w:color="auto"/>
              <w:bottom w:val="nil"/>
              <w:right w:val="nil"/>
            </w:tcBorders>
            <w:shd w:val="clear" w:color="auto" w:fill="auto"/>
            <w:noWrap/>
            <w:vAlign w:val="bottom"/>
            <w:hideMark/>
          </w:tcPr>
          <w:p w14:paraId="76B46FEE"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3" w:type="pct"/>
            <w:tcBorders>
              <w:top w:val="nil"/>
              <w:left w:val="nil"/>
              <w:bottom w:val="nil"/>
              <w:right w:val="nil"/>
            </w:tcBorders>
            <w:shd w:val="clear" w:color="auto" w:fill="auto"/>
            <w:hideMark/>
          </w:tcPr>
          <w:p w14:paraId="0336E504"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p>
        </w:tc>
        <w:tc>
          <w:tcPr>
            <w:tcW w:w="2961" w:type="pct"/>
            <w:gridSpan w:val="9"/>
            <w:tcBorders>
              <w:top w:val="nil"/>
              <w:left w:val="nil"/>
              <w:bottom w:val="nil"/>
              <w:right w:val="nil"/>
            </w:tcBorders>
            <w:shd w:val="clear" w:color="auto" w:fill="auto"/>
            <w:hideMark/>
          </w:tcPr>
          <w:p w14:paraId="6BFC7F20"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Материалы</w:t>
            </w:r>
          </w:p>
        </w:tc>
        <w:tc>
          <w:tcPr>
            <w:tcW w:w="347" w:type="pct"/>
            <w:tcBorders>
              <w:top w:val="nil"/>
              <w:left w:val="nil"/>
              <w:bottom w:val="nil"/>
              <w:right w:val="nil"/>
            </w:tcBorders>
            <w:shd w:val="clear" w:color="auto" w:fill="auto"/>
            <w:noWrap/>
          </w:tcPr>
          <w:p w14:paraId="50A5E311" w14:textId="1D4FD88F"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noWrap/>
          </w:tcPr>
          <w:p w14:paraId="0704D813" w14:textId="77777777"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noWrap/>
          </w:tcPr>
          <w:p w14:paraId="5FE1FCA9" w14:textId="02F7570C"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573425" w:rsidRPr="009511D3" w14:paraId="78C11A25" w14:textId="77777777" w:rsidTr="00FB21E4">
        <w:trPr>
          <w:trHeight w:val="300"/>
        </w:trPr>
        <w:tc>
          <w:tcPr>
            <w:tcW w:w="337" w:type="pct"/>
            <w:tcBorders>
              <w:top w:val="nil"/>
              <w:left w:val="single" w:sz="4" w:space="0" w:color="auto"/>
              <w:bottom w:val="nil"/>
              <w:right w:val="nil"/>
            </w:tcBorders>
            <w:shd w:val="clear" w:color="auto" w:fill="auto"/>
            <w:noWrap/>
            <w:vAlign w:val="bottom"/>
            <w:hideMark/>
          </w:tcPr>
          <w:p w14:paraId="468FFF4C"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3" w:type="pct"/>
            <w:tcBorders>
              <w:top w:val="nil"/>
              <w:left w:val="nil"/>
              <w:bottom w:val="nil"/>
              <w:right w:val="nil"/>
            </w:tcBorders>
            <w:shd w:val="clear" w:color="auto" w:fill="auto"/>
            <w:hideMark/>
          </w:tcPr>
          <w:p w14:paraId="1D41D4C3"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p>
        </w:tc>
        <w:tc>
          <w:tcPr>
            <w:tcW w:w="2961" w:type="pct"/>
            <w:gridSpan w:val="9"/>
            <w:tcBorders>
              <w:top w:val="nil"/>
              <w:left w:val="nil"/>
              <w:bottom w:val="nil"/>
              <w:right w:val="nil"/>
            </w:tcBorders>
            <w:shd w:val="clear" w:color="auto" w:fill="auto"/>
            <w:hideMark/>
          </w:tcPr>
          <w:p w14:paraId="018C01A1"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Строительные работы</w:t>
            </w:r>
          </w:p>
        </w:tc>
        <w:tc>
          <w:tcPr>
            <w:tcW w:w="347" w:type="pct"/>
            <w:tcBorders>
              <w:top w:val="nil"/>
              <w:left w:val="nil"/>
              <w:bottom w:val="nil"/>
              <w:right w:val="nil"/>
            </w:tcBorders>
            <w:shd w:val="clear" w:color="auto" w:fill="auto"/>
            <w:noWrap/>
          </w:tcPr>
          <w:p w14:paraId="73272738" w14:textId="1B33A378"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noWrap/>
          </w:tcPr>
          <w:p w14:paraId="40189637" w14:textId="77777777"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noWrap/>
          </w:tcPr>
          <w:p w14:paraId="0A479F90" w14:textId="2712EAF1"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573425" w:rsidRPr="009511D3" w14:paraId="01193AD3" w14:textId="77777777" w:rsidTr="00FB21E4">
        <w:trPr>
          <w:trHeight w:val="300"/>
        </w:trPr>
        <w:tc>
          <w:tcPr>
            <w:tcW w:w="337" w:type="pct"/>
            <w:tcBorders>
              <w:top w:val="nil"/>
              <w:left w:val="single" w:sz="4" w:space="0" w:color="auto"/>
              <w:bottom w:val="nil"/>
              <w:right w:val="nil"/>
            </w:tcBorders>
            <w:shd w:val="clear" w:color="auto" w:fill="auto"/>
            <w:noWrap/>
            <w:vAlign w:val="bottom"/>
            <w:hideMark/>
          </w:tcPr>
          <w:p w14:paraId="2314FE8C"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3" w:type="pct"/>
            <w:tcBorders>
              <w:top w:val="nil"/>
              <w:left w:val="nil"/>
              <w:bottom w:val="nil"/>
              <w:right w:val="nil"/>
            </w:tcBorders>
            <w:shd w:val="clear" w:color="auto" w:fill="auto"/>
            <w:hideMark/>
          </w:tcPr>
          <w:p w14:paraId="7775F322"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p>
        </w:tc>
        <w:tc>
          <w:tcPr>
            <w:tcW w:w="2961" w:type="pct"/>
            <w:gridSpan w:val="9"/>
            <w:tcBorders>
              <w:top w:val="nil"/>
              <w:left w:val="nil"/>
              <w:bottom w:val="nil"/>
              <w:right w:val="nil"/>
            </w:tcBorders>
            <w:shd w:val="clear" w:color="auto" w:fill="auto"/>
            <w:hideMark/>
          </w:tcPr>
          <w:p w14:paraId="02FD5AFD"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в том числе:</w:t>
            </w:r>
          </w:p>
        </w:tc>
        <w:tc>
          <w:tcPr>
            <w:tcW w:w="347" w:type="pct"/>
            <w:tcBorders>
              <w:top w:val="nil"/>
              <w:left w:val="nil"/>
              <w:bottom w:val="nil"/>
              <w:right w:val="nil"/>
            </w:tcBorders>
            <w:shd w:val="clear" w:color="auto" w:fill="auto"/>
            <w:noWrap/>
          </w:tcPr>
          <w:p w14:paraId="4C98444C"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noWrap/>
          </w:tcPr>
          <w:p w14:paraId="0880EDC8" w14:textId="77777777" w:rsidR="00573425" w:rsidRPr="009511D3" w:rsidRDefault="00573425" w:rsidP="009511D3">
            <w:pPr>
              <w:spacing w:after="0" w:line="240" w:lineRule="auto"/>
              <w:contextualSpacing/>
              <w:jc w:val="right"/>
              <w:rPr>
                <w:rFonts w:ascii="Times New Roman" w:eastAsia="Times New Roman" w:hAnsi="Times New Roman" w:cs="Times New Roman"/>
                <w:sz w:val="24"/>
                <w:szCs w:val="24"/>
                <w:lang w:eastAsia="ru-RU"/>
              </w:rPr>
            </w:pPr>
          </w:p>
        </w:tc>
        <w:tc>
          <w:tcPr>
            <w:tcW w:w="371" w:type="pct"/>
            <w:tcBorders>
              <w:top w:val="nil"/>
              <w:left w:val="nil"/>
              <w:bottom w:val="nil"/>
              <w:right w:val="single" w:sz="4" w:space="0" w:color="auto"/>
            </w:tcBorders>
            <w:shd w:val="clear" w:color="auto" w:fill="auto"/>
            <w:noWrap/>
          </w:tcPr>
          <w:p w14:paraId="552ED7CA" w14:textId="1BCBE9CF"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573425" w:rsidRPr="009511D3" w14:paraId="4617A9EC" w14:textId="77777777" w:rsidTr="00FB21E4">
        <w:trPr>
          <w:trHeight w:val="300"/>
        </w:trPr>
        <w:tc>
          <w:tcPr>
            <w:tcW w:w="337" w:type="pct"/>
            <w:tcBorders>
              <w:top w:val="nil"/>
              <w:left w:val="single" w:sz="4" w:space="0" w:color="auto"/>
              <w:bottom w:val="nil"/>
              <w:right w:val="nil"/>
            </w:tcBorders>
            <w:shd w:val="clear" w:color="auto" w:fill="auto"/>
            <w:noWrap/>
            <w:vAlign w:val="bottom"/>
            <w:hideMark/>
          </w:tcPr>
          <w:p w14:paraId="3FF26D58"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3" w:type="pct"/>
            <w:tcBorders>
              <w:top w:val="nil"/>
              <w:left w:val="nil"/>
              <w:bottom w:val="nil"/>
              <w:right w:val="nil"/>
            </w:tcBorders>
            <w:shd w:val="clear" w:color="auto" w:fill="auto"/>
            <w:hideMark/>
          </w:tcPr>
          <w:p w14:paraId="5259A7C1"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p>
        </w:tc>
        <w:tc>
          <w:tcPr>
            <w:tcW w:w="2961" w:type="pct"/>
            <w:gridSpan w:val="9"/>
            <w:tcBorders>
              <w:top w:val="nil"/>
              <w:left w:val="nil"/>
              <w:bottom w:val="nil"/>
              <w:right w:val="nil"/>
            </w:tcBorders>
            <w:shd w:val="clear" w:color="auto" w:fill="auto"/>
            <w:hideMark/>
          </w:tcPr>
          <w:p w14:paraId="548573CC"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оплата труда</w:t>
            </w:r>
          </w:p>
        </w:tc>
        <w:tc>
          <w:tcPr>
            <w:tcW w:w="347" w:type="pct"/>
            <w:tcBorders>
              <w:top w:val="nil"/>
              <w:left w:val="nil"/>
              <w:bottom w:val="nil"/>
              <w:right w:val="nil"/>
            </w:tcBorders>
            <w:shd w:val="clear" w:color="auto" w:fill="auto"/>
            <w:noWrap/>
          </w:tcPr>
          <w:p w14:paraId="1EB84D67" w14:textId="2C802722"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noWrap/>
          </w:tcPr>
          <w:p w14:paraId="1F7E184D" w14:textId="77777777"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noWrap/>
          </w:tcPr>
          <w:p w14:paraId="4376F812" w14:textId="78D55DE6"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573425" w:rsidRPr="009511D3" w14:paraId="51A294AC" w14:textId="77777777" w:rsidTr="00FB21E4">
        <w:trPr>
          <w:trHeight w:val="300"/>
        </w:trPr>
        <w:tc>
          <w:tcPr>
            <w:tcW w:w="337" w:type="pct"/>
            <w:tcBorders>
              <w:top w:val="nil"/>
              <w:left w:val="single" w:sz="4" w:space="0" w:color="auto"/>
              <w:bottom w:val="nil"/>
              <w:right w:val="nil"/>
            </w:tcBorders>
            <w:shd w:val="clear" w:color="auto" w:fill="auto"/>
            <w:noWrap/>
            <w:vAlign w:val="bottom"/>
            <w:hideMark/>
          </w:tcPr>
          <w:p w14:paraId="14DEA558"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3" w:type="pct"/>
            <w:tcBorders>
              <w:top w:val="nil"/>
              <w:left w:val="nil"/>
              <w:bottom w:val="nil"/>
              <w:right w:val="nil"/>
            </w:tcBorders>
            <w:shd w:val="clear" w:color="auto" w:fill="auto"/>
            <w:hideMark/>
          </w:tcPr>
          <w:p w14:paraId="3C79D5F2"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p>
        </w:tc>
        <w:tc>
          <w:tcPr>
            <w:tcW w:w="2961" w:type="pct"/>
            <w:gridSpan w:val="9"/>
            <w:tcBorders>
              <w:top w:val="nil"/>
              <w:left w:val="nil"/>
              <w:bottom w:val="nil"/>
              <w:right w:val="nil"/>
            </w:tcBorders>
            <w:shd w:val="clear" w:color="auto" w:fill="auto"/>
            <w:hideMark/>
          </w:tcPr>
          <w:p w14:paraId="29116880"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эксплуатация машин и механизмов</w:t>
            </w:r>
          </w:p>
        </w:tc>
        <w:tc>
          <w:tcPr>
            <w:tcW w:w="347" w:type="pct"/>
            <w:tcBorders>
              <w:top w:val="nil"/>
              <w:left w:val="nil"/>
              <w:bottom w:val="nil"/>
              <w:right w:val="nil"/>
            </w:tcBorders>
            <w:shd w:val="clear" w:color="auto" w:fill="auto"/>
            <w:noWrap/>
          </w:tcPr>
          <w:p w14:paraId="1BE2CA33" w14:textId="3F060875"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noWrap/>
          </w:tcPr>
          <w:p w14:paraId="6673B5E1" w14:textId="77777777"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noWrap/>
          </w:tcPr>
          <w:p w14:paraId="00157127" w14:textId="4B6A1074"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573425" w:rsidRPr="009511D3" w14:paraId="675661FD" w14:textId="77777777" w:rsidTr="00FB21E4">
        <w:trPr>
          <w:trHeight w:val="300"/>
        </w:trPr>
        <w:tc>
          <w:tcPr>
            <w:tcW w:w="337" w:type="pct"/>
            <w:tcBorders>
              <w:top w:val="nil"/>
              <w:left w:val="single" w:sz="4" w:space="0" w:color="auto"/>
              <w:bottom w:val="nil"/>
              <w:right w:val="nil"/>
            </w:tcBorders>
            <w:shd w:val="clear" w:color="auto" w:fill="auto"/>
            <w:noWrap/>
            <w:vAlign w:val="bottom"/>
            <w:hideMark/>
          </w:tcPr>
          <w:p w14:paraId="652E6A78"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3" w:type="pct"/>
            <w:tcBorders>
              <w:top w:val="nil"/>
              <w:left w:val="nil"/>
              <w:bottom w:val="nil"/>
              <w:right w:val="nil"/>
            </w:tcBorders>
            <w:shd w:val="clear" w:color="auto" w:fill="auto"/>
            <w:hideMark/>
          </w:tcPr>
          <w:p w14:paraId="40B758DB"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p>
        </w:tc>
        <w:tc>
          <w:tcPr>
            <w:tcW w:w="2961" w:type="pct"/>
            <w:gridSpan w:val="9"/>
            <w:tcBorders>
              <w:top w:val="nil"/>
              <w:left w:val="nil"/>
              <w:bottom w:val="nil"/>
              <w:right w:val="nil"/>
            </w:tcBorders>
            <w:shd w:val="clear" w:color="auto" w:fill="auto"/>
            <w:hideMark/>
          </w:tcPr>
          <w:p w14:paraId="54D8AC8A"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в том числе оплата труда машинистов (ОТм)</w:t>
            </w:r>
          </w:p>
        </w:tc>
        <w:tc>
          <w:tcPr>
            <w:tcW w:w="347" w:type="pct"/>
            <w:tcBorders>
              <w:top w:val="nil"/>
              <w:left w:val="nil"/>
              <w:bottom w:val="nil"/>
              <w:right w:val="nil"/>
            </w:tcBorders>
            <w:shd w:val="clear" w:color="auto" w:fill="auto"/>
            <w:noWrap/>
          </w:tcPr>
          <w:p w14:paraId="176001F4" w14:textId="60C3D316"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noWrap/>
          </w:tcPr>
          <w:p w14:paraId="59379C9F" w14:textId="77777777"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noWrap/>
          </w:tcPr>
          <w:p w14:paraId="45805554" w14:textId="657F53EF"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573425" w:rsidRPr="009511D3" w14:paraId="32658EF3" w14:textId="77777777" w:rsidTr="00FB21E4">
        <w:trPr>
          <w:trHeight w:val="300"/>
        </w:trPr>
        <w:tc>
          <w:tcPr>
            <w:tcW w:w="337" w:type="pct"/>
            <w:tcBorders>
              <w:top w:val="nil"/>
              <w:left w:val="single" w:sz="4" w:space="0" w:color="auto"/>
              <w:bottom w:val="nil"/>
              <w:right w:val="nil"/>
            </w:tcBorders>
            <w:shd w:val="clear" w:color="auto" w:fill="auto"/>
            <w:noWrap/>
            <w:vAlign w:val="bottom"/>
            <w:hideMark/>
          </w:tcPr>
          <w:p w14:paraId="77FA0504"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3" w:type="pct"/>
            <w:tcBorders>
              <w:top w:val="nil"/>
              <w:left w:val="nil"/>
              <w:bottom w:val="nil"/>
              <w:right w:val="nil"/>
            </w:tcBorders>
            <w:shd w:val="clear" w:color="auto" w:fill="auto"/>
            <w:hideMark/>
          </w:tcPr>
          <w:p w14:paraId="4D9F700D"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p>
        </w:tc>
        <w:tc>
          <w:tcPr>
            <w:tcW w:w="2961" w:type="pct"/>
            <w:gridSpan w:val="9"/>
            <w:tcBorders>
              <w:top w:val="nil"/>
              <w:left w:val="nil"/>
              <w:bottom w:val="nil"/>
              <w:right w:val="nil"/>
            </w:tcBorders>
            <w:shd w:val="clear" w:color="auto" w:fill="auto"/>
            <w:hideMark/>
          </w:tcPr>
          <w:p w14:paraId="789A7777"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накладные расходы</w:t>
            </w:r>
          </w:p>
        </w:tc>
        <w:tc>
          <w:tcPr>
            <w:tcW w:w="347" w:type="pct"/>
            <w:tcBorders>
              <w:top w:val="nil"/>
              <w:left w:val="nil"/>
              <w:bottom w:val="nil"/>
              <w:right w:val="nil"/>
            </w:tcBorders>
            <w:shd w:val="clear" w:color="auto" w:fill="auto"/>
            <w:noWrap/>
          </w:tcPr>
          <w:p w14:paraId="58E5FAC7" w14:textId="506E8946"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noWrap/>
          </w:tcPr>
          <w:p w14:paraId="09D28986" w14:textId="77777777"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noWrap/>
          </w:tcPr>
          <w:p w14:paraId="6CF29C5D" w14:textId="5385D5F9"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573425" w:rsidRPr="009511D3" w14:paraId="515643B2" w14:textId="77777777" w:rsidTr="00FB21E4">
        <w:trPr>
          <w:trHeight w:val="300"/>
        </w:trPr>
        <w:tc>
          <w:tcPr>
            <w:tcW w:w="337" w:type="pct"/>
            <w:tcBorders>
              <w:top w:val="nil"/>
              <w:left w:val="single" w:sz="4" w:space="0" w:color="auto"/>
              <w:bottom w:val="nil"/>
              <w:right w:val="nil"/>
            </w:tcBorders>
            <w:shd w:val="clear" w:color="auto" w:fill="auto"/>
            <w:noWrap/>
            <w:vAlign w:val="bottom"/>
            <w:hideMark/>
          </w:tcPr>
          <w:p w14:paraId="7D29E128"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3" w:type="pct"/>
            <w:tcBorders>
              <w:top w:val="nil"/>
              <w:left w:val="nil"/>
              <w:bottom w:val="nil"/>
              <w:right w:val="nil"/>
            </w:tcBorders>
            <w:shd w:val="clear" w:color="auto" w:fill="auto"/>
            <w:hideMark/>
          </w:tcPr>
          <w:p w14:paraId="4AAFB66A"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p>
        </w:tc>
        <w:tc>
          <w:tcPr>
            <w:tcW w:w="2961" w:type="pct"/>
            <w:gridSpan w:val="9"/>
            <w:tcBorders>
              <w:top w:val="nil"/>
              <w:left w:val="nil"/>
              <w:bottom w:val="nil"/>
              <w:right w:val="nil"/>
            </w:tcBorders>
            <w:shd w:val="clear" w:color="auto" w:fill="auto"/>
            <w:hideMark/>
          </w:tcPr>
          <w:p w14:paraId="51F5D626"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сметная прибыль</w:t>
            </w:r>
          </w:p>
        </w:tc>
        <w:tc>
          <w:tcPr>
            <w:tcW w:w="347" w:type="pct"/>
            <w:tcBorders>
              <w:top w:val="nil"/>
              <w:left w:val="nil"/>
              <w:bottom w:val="nil"/>
              <w:right w:val="nil"/>
            </w:tcBorders>
            <w:shd w:val="clear" w:color="auto" w:fill="auto"/>
            <w:noWrap/>
          </w:tcPr>
          <w:p w14:paraId="5F25613F" w14:textId="61BDDC7F"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noWrap/>
          </w:tcPr>
          <w:p w14:paraId="381087E0" w14:textId="77777777"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noWrap/>
          </w:tcPr>
          <w:p w14:paraId="6D397BFB" w14:textId="3B9517C6"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573425" w:rsidRPr="009511D3" w14:paraId="39531257" w14:textId="77777777" w:rsidTr="00FB21E4">
        <w:trPr>
          <w:trHeight w:val="300"/>
        </w:trPr>
        <w:tc>
          <w:tcPr>
            <w:tcW w:w="337" w:type="pct"/>
            <w:tcBorders>
              <w:top w:val="nil"/>
              <w:left w:val="single" w:sz="4" w:space="0" w:color="auto"/>
              <w:bottom w:val="nil"/>
              <w:right w:val="nil"/>
            </w:tcBorders>
            <w:shd w:val="clear" w:color="auto" w:fill="auto"/>
            <w:noWrap/>
            <w:vAlign w:val="bottom"/>
            <w:hideMark/>
          </w:tcPr>
          <w:p w14:paraId="756FD2B6"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lastRenderedPageBreak/>
              <w:t> </w:t>
            </w:r>
          </w:p>
        </w:tc>
        <w:tc>
          <w:tcPr>
            <w:tcW w:w="703" w:type="pct"/>
            <w:tcBorders>
              <w:top w:val="nil"/>
              <w:left w:val="nil"/>
              <w:bottom w:val="nil"/>
              <w:right w:val="nil"/>
            </w:tcBorders>
            <w:shd w:val="clear" w:color="auto" w:fill="auto"/>
            <w:hideMark/>
          </w:tcPr>
          <w:p w14:paraId="5DF38228"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p>
        </w:tc>
        <w:tc>
          <w:tcPr>
            <w:tcW w:w="2961" w:type="pct"/>
            <w:gridSpan w:val="9"/>
            <w:tcBorders>
              <w:top w:val="nil"/>
              <w:left w:val="nil"/>
              <w:bottom w:val="nil"/>
              <w:right w:val="nil"/>
            </w:tcBorders>
            <w:shd w:val="clear" w:color="auto" w:fill="auto"/>
            <w:hideMark/>
          </w:tcPr>
          <w:p w14:paraId="61D5240D"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Прочие затраты</w:t>
            </w:r>
          </w:p>
        </w:tc>
        <w:tc>
          <w:tcPr>
            <w:tcW w:w="347" w:type="pct"/>
            <w:tcBorders>
              <w:top w:val="nil"/>
              <w:left w:val="nil"/>
              <w:bottom w:val="nil"/>
              <w:right w:val="nil"/>
            </w:tcBorders>
            <w:shd w:val="clear" w:color="auto" w:fill="auto"/>
            <w:noWrap/>
          </w:tcPr>
          <w:p w14:paraId="48D4F9AA" w14:textId="4128E4C8"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noWrap/>
          </w:tcPr>
          <w:p w14:paraId="2D7ABAA9" w14:textId="77777777"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noWrap/>
          </w:tcPr>
          <w:p w14:paraId="5857BF4F" w14:textId="4BC0DE9C"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573425" w:rsidRPr="009511D3" w14:paraId="5ECD8EF4" w14:textId="77777777" w:rsidTr="00FB21E4">
        <w:trPr>
          <w:trHeight w:val="300"/>
        </w:trPr>
        <w:tc>
          <w:tcPr>
            <w:tcW w:w="337" w:type="pct"/>
            <w:tcBorders>
              <w:top w:val="nil"/>
              <w:left w:val="single" w:sz="4" w:space="0" w:color="auto"/>
              <w:bottom w:val="nil"/>
              <w:right w:val="nil"/>
            </w:tcBorders>
            <w:shd w:val="clear" w:color="auto" w:fill="auto"/>
            <w:noWrap/>
            <w:vAlign w:val="bottom"/>
            <w:hideMark/>
          </w:tcPr>
          <w:p w14:paraId="42F368E0"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3" w:type="pct"/>
            <w:tcBorders>
              <w:top w:val="nil"/>
              <w:left w:val="nil"/>
              <w:bottom w:val="nil"/>
              <w:right w:val="nil"/>
            </w:tcBorders>
            <w:shd w:val="clear" w:color="auto" w:fill="auto"/>
            <w:hideMark/>
          </w:tcPr>
          <w:p w14:paraId="0F0B27FA"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p>
        </w:tc>
        <w:tc>
          <w:tcPr>
            <w:tcW w:w="2961" w:type="pct"/>
            <w:gridSpan w:val="9"/>
            <w:tcBorders>
              <w:top w:val="nil"/>
              <w:left w:val="nil"/>
              <w:bottom w:val="nil"/>
              <w:right w:val="nil"/>
            </w:tcBorders>
            <w:shd w:val="clear" w:color="auto" w:fill="auto"/>
            <w:hideMark/>
          </w:tcPr>
          <w:p w14:paraId="3A096A0D"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Пусконаладочные работы</w:t>
            </w:r>
          </w:p>
        </w:tc>
        <w:tc>
          <w:tcPr>
            <w:tcW w:w="347" w:type="pct"/>
            <w:tcBorders>
              <w:top w:val="nil"/>
              <w:left w:val="nil"/>
              <w:bottom w:val="nil"/>
              <w:right w:val="nil"/>
            </w:tcBorders>
            <w:shd w:val="clear" w:color="auto" w:fill="auto"/>
            <w:noWrap/>
          </w:tcPr>
          <w:p w14:paraId="16365276" w14:textId="4B181E7F"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noWrap/>
          </w:tcPr>
          <w:p w14:paraId="3D063543" w14:textId="77777777"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noWrap/>
          </w:tcPr>
          <w:p w14:paraId="32360E41" w14:textId="58DDABE4"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573425" w:rsidRPr="009511D3" w14:paraId="14B69880" w14:textId="77777777" w:rsidTr="00FB21E4">
        <w:trPr>
          <w:trHeight w:val="300"/>
        </w:trPr>
        <w:tc>
          <w:tcPr>
            <w:tcW w:w="337" w:type="pct"/>
            <w:tcBorders>
              <w:top w:val="nil"/>
              <w:left w:val="single" w:sz="4" w:space="0" w:color="auto"/>
              <w:bottom w:val="nil"/>
              <w:right w:val="nil"/>
            </w:tcBorders>
            <w:shd w:val="clear" w:color="auto" w:fill="auto"/>
            <w:noWrap/>
            <w:vAlign w:val="bottom"/>
            <w:hideMark/>
          </w:tcPr>
          <w:p w14:paraId="0EF22174"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3" w:type="pct"/>
            <w:tcBorders>
              <w:top w:val="nil"/>
              <w:left w:val="nil"/>
              <w:bottom w:val="nil"/>
              <w:right w:val="nil"/>
            </w:tcBorders>
            <w:shd w:val="clear" w:color="auto" w:fill="auto"/>
            <w:hideMark/>
          </w:tcPr>
          <w:p w14:paraId="79FA0773"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p>
        </w:tc>
        <w:tc>
          <w:tcPr>
            <w:tcW w:w="2961" w:type="pct"/>
            <w:gridSpan w:val="9"/>
            <w:tcBorders>
              <w:top w:val="nil"/>
              <w:left w:val="nil"/>
              <w:bottom w:val="nil"/>
              <w:right w:val="nil"/>
            </w:tcBorders>
            <w:shd w:val="clear" w:color="auto" w:fill="auto"/>
            <w:hideMark/>
          </w:tcPr>
          <w:p w14:paraId="07FCBC58"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в том числе:</w:t>
            </w:r>
          </w:p>
        </w:tc>
        <w:tc>
          <w:tcPr>
            <w:tcW w:w="347" w:type="pct"/>
            <w:tcBorders>
              <w:top w:val="nil"/>
              <w:left w:val="nil"/>
              <w:bottom w:val="nil"/>
              <w:right w:val="nil"/>
            </w:tcBorders>
            <w:shd w:val="clear" w:color="auto" w:fill="auto"/>
            <w:noWrap/>
          </w:tcPr>
          <w:p w14:paraId="05D22F4C"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noWrap/>
          </w:tcPr>
          <w:p w14:paraId="6B6D3A58" w14:textId="77777777" w:rsidR="00573425" w:rsidRPr="009511D3" w:rsidRDefault="00573425" w:rsidP="009511D3">
            <w:pPr>
              <w:spacing w:after="0" w:line="240" w:lineRule="auto"/>
              <w:contextualSpacing/>
              <w:jc w:val="right"/>
              <w:rPr>
                <w:rFonts w:ascii="Times New Roman" w:eastAsia="Times New Roman" w:hAnsi="Times New Roman" w:cs="Times New Roman"/>
                <w:sz w:val="24"/>
                <w:szCs w:val="24"/>
                <w:lang w:eastAsia="ru-RU"/>
              </w:rPr>
            </w:pPr>
          </w:p>
        </w:tc>
        <w:tc>
          <w:tcPr>
            <w:tcW w:w="371" w:type="pct"/>
            <w:tcBorders>
              <w:top w:val="nil"/>
              <w:left w:val="nil"/>
              <w:bottom w:val="nil"/>
              <w:right w:val="single" w:sz="4" w:space="0" w:color="auto"/>
            </w:tcBorders>
            <w:shd w:val="clear" w:color="auto" w:fill="auto"/>
            <w:noWrap/>
          </w:tcPr>
          <w:p w14:paraId="58642399" w14:textId="7756D1B7"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573425" w:rsidRPr="009511D3" w14:paraId="693AF181" w14:textId="77777777" w:rsidTr="00FB21E4">
        <w:trPr>
          <w:trHeight w:val="300"/>
        </w:trPr>
        <w:tc>
          <w:tcPr>
            <w:tcW w:w="337" w:type="pct"/>
            <w:tcBorders>
              <w:top w:val="nil"/>
              <w:left w:val="single" w:sz="4" w:space="0" w:color="auto"/>
              <w:bottom w:val="nil"/>
              <w:right w:val="nil"/>
            </w:tcBorders>
            <w:shd w:val="clear" w:color="auto" w:fill="auto"/>
            <w:noWrap/>
            <w:vAlign w:val="bottom"/>
            <w:hideMark/>
          </w:tcPr>
          <w:p w14:paraId="3C0519E7"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3" w:type="pct"/>
            <w:tcBorders>
              <w:top w:val="nil"/>
              <w:left w:val="nil"/>
              <w:bottom w:val="nil"/>
              <w:right w:val="nil"/>
            </w:tcBorders>
            <w:shd w:val="clear" w:color="auto" w:fill="auto"/>
            <w:hideMark/>
          </w:tcPr>
          <w:p w14:paraId="2ABF7DA0"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p>
        </w:tc>
        <w:tc>
          <w:tcPr>
            <w:tcW w:w="2961" w:type="pct"/>
            <w:gridSpan w:val="9"/>
            <w:tcBorders>
              <w:top w:val="nil"/>
              <w:left w:val="nil"/>
              <w:bottom w:val="nil"/>
              <w:right w:val="nil"/>
            </w:tcBorders>
            <w:shd w:val="clear" w:color="auto" w:fill="auto"/>
            <w:hideMark/>
          </w:tcPr>
          <w:p w14:paraId="0F431A47"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оплата труда</w:t>
            </w:r>
          </w:p>
        </w:tc>
        <w:tc>
          <w:tcPr>
            <w:tcW w:w="347" w:type="pct"/>
            <w:tcBorders>
              <w:top w:val="nil"/>
              <w:left w:val="nil"/>
              <w:bottom w:val="nil"/>
              <w:right w:val="nil"/>
            </w:tcBorders>
            <w:shd w:val="clear" w:color="auto" w:fill="auto"/>
            <w:noWrap/>
          </w:tcPr>
          <w:p w14:paraId="1C53BD48" w14:textId="2FE2E7F3"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noWrap/>
          </w:tcPr>
          <w:p w14:paraId="5391426E" w14:textId="77777777"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noWrap/>
          </w:tcPr>
          <w:p w14:paraId="06AE568C" w14:textId="58B842AE"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573425" w:rsidRPr="009511D3" w14:paraId="56EDB627" w14:textId="77777777" w:rsidTr="00FB21E4">
        <w:trPr>
          <w:trHeight w:val="300"/>
        </w:trPr>
        <w:tc>
          <w:tcPr>
            <w:tcW w:w="337" w:type="pct"/>
            <w:tcBorders>
              <w:top w:val="nil"/>
              <w:left w:val="single" w:sz="4" w:space="0" w:color="auto"/>
              <w:bottom w:val="nil"/>
              <w:right w:val="nil"/>
            </w:tcBorders>
            <w:shd w:val="clear" w:color="auto" w:fill="auto"/>
            <w:noWrap/>
            <w:vAlign w:val="bottom"/>
            <w:hideMark/>
          </w:tcPr>
          <w:p w14:paraId="154FC7FE"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3" w:type="pct"/>
            <w:tcBorders>
              <w:top w:val="nil"/>
              <w:left w:val="nil"/>
              <w:bottom w:val="nil"/>
              <w:right w:val="nil"/>
            </w:tcBorders>
            <w:shd w:val="clear" w:color="auto" w:fill="auto"/>
            <w:hideMark/>
          </w:tcPr>
          <w:p w14:paraId="30B824DB"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p>
        </w:tc>
        <w:tc>
          <w:tcPr>
            <w:tcW w:w="2961" w:type="pct"/>
            <w:gridSpan w:val="9"/>
            <w:tcBorders>
              <w:top w:val="nil"/>
              <w:left w:val="nil"/>
              <w:bottom w:val="nil"/>
              <w:right w:val="nil"/>
            </w:tcBorders>
            <w:shd w:val="clear" w:color="auto" w:fill="auto"/>
            <w:hideMark/>
          </w:tcPr>
          <w:p w14:paraId="236AA746"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материалы</w:t>
            </w:r>
          </w:p>
        </w:tc>
        <w:tc>
          <w:tcPr>
            <w:tcW w:w="347" w:type="pct"/>
            <w:tcBorders>
              <w:top w:val="nil"/>
              <w:left w:val="nil"/>
              <w:bottom w:val="nil"/>
              <w:right w:val="nil"/>
            </w:tcBorders>
            <w:shd w:val="clear" w:color="auto" w:fill="auto"/>
            <w:noWrap/>
          </w:tcPr>
          <w:p w14:paraId="4D9FE75E" w14:textId="429085C5"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noWrap/>
          </w:tcPr>
          <w:p w14:paraId="0A7BF12B" w14:textId="77777777"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noWrap/>
          </w:tcPr>
          <w:p w14:paraId="4FDFC74D" w14:textId="2EE92DD8"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573425" w:rsidRPr="009511D3" w14:paraId="4F02BE4D" w14:textId="77777777" w:rsidTr="00FB21E4">
        <w:trPr>
          <w:trHeight w:val="300"/>
        </w:trPr>
        <w:tc>
          <w:tcPr>
            <w:tcW w:w="337" w:type="pct"/>
            <w:tcBorders>
              <w:top w:val="nil"/>
              <w:left w:val="single" w:sz="4" w:space="0" w:color="auto"/>
              <w:bottom w:val="nil"/>
              <w:right w:val="nil"/>
            </w:tcBorders>
            <w:shd w:val="clear" w:color="auto" w:fill="auto"/>
            <w:noWrap/>
            <w:vAlign w:val="bottom"/>
            <w:hideMark/>
          </w:tcPr>
          <w:p w14:paraId="7871E68F"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3" w:type="pct"/>
            <w:tcBorders>
              <w:top w:val="nil"/>
              <w:left w:val="nil"/>
              <w:bottom w:val="nil"/>
              <w:right w:val="nil"/>
            </w:tcBorders>
            <w:shd w:val="clear" w:color="auto" w:fill="auto"/>
            <w:hideMark/>
          </w:tcPr>
          <w:p w14:paraId="44A6E779"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p>
        </w:tc>
        <w:tc>
          <w:tcPr>
            <w:tcW w:w="2961" w:type="pct"/>
            <w:gridSpan w:val="9"/>
            <w:tcBorders>
              <w:top w:val="nil"/>
              <w:left w:val="nil"/>
              <w:bottom w:val="nil"/>
              <w:right w:val="nil"/>
            </w:tcBorders>
            <w:shd w:val="clear" w:color="auto" w:fill="auto"/>
            <w:hideMark/>
          </w:tcPr>
          <w:p w14:paraId="520AD99C"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накладные расходы</w:t>
            </w:r>
          </w:p>
        </w:tc>
        <w:tc>
          <w:tcPr>
            <w:tcW w:w="347" w:type="pct"/>
            <w:tcBorders>
              <w:top w:val="nil"/>
              <w:left w:val="nil"/>
              <w:bottom w:val="nil"/>
              <w:right w:val="nil"/>
            </w:tcBorders>
            <w:shd w:val="clear" w:color="auto" w:fill="auto"/>
            <w:noWrap/>
          </w:tcPr>
          <w:p w14:paraId="054B088C" w14:textId="733343BC"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noWrap/>
          </w:tcPr>
          <w:p w14:paraId="2A93924A" w14:textId="77777777"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noWrap/>
          </w:tcPr>
          <w:p w14:paraId="7A5FF9E5" w14:textId="3D68A94A"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573425" w:rsidRPr="009511D3" w14:paraId="605E4B05" w14:textId="77777777" w:rsidTr="00FB21E4">
        <w:trPr>
          <w:trHeight w:val="300"/>
        </w:trPr>
        <w:tc>
          <w:tcPr>
            <w:tcW w:w="337" w:type="pct"/>
            <w:tcBorders>
              <w:top w:val="nil"/>
              <w:left w:val="single" w:sz="4" w:space="0" w:color="auto"/>
              <w:bottom w:val="nil"/>
              <w:right w:val="nil"/>
            </w:tcBorders>
            <w:shd w:val="clear" w:color="auto" w:fill="auto"/>
            <w:noWrap/>
            <w:vAlign w:val="bottom"/>
            <w:hideMark/>
          </w:tcPr>
          <w:p w14:paraId="374B7068"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3" w:type="pct"/>
            <w:tcBorders>
              <w:top w:val="nil"/>
              <w:left w:val="nil"/>
              <w:bottom w:val="nil"/>
              <w:right w:val="nil"/>
            </w:tcBorders>
            <w:shd w:val="clear" w:color="auto" w:fill="auto"/>
            <w:hideMark/>
          </w:tcPr>
          <w:p w14:paraId="642416DA"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p>
        </w:tc>
        <w:tc>
          <w:tcPr>
            <w:tcW w:w="2961" w:type="pct"/>
            <w:gridSpan w:val="9"/>
            <w:tcBorders>
              <w:top w:val="nil"/>
              <w:left w:val="nil"/>
              <w:bottom w:val="nil"/>
              <w:right w:val="nil"/>
            </w:tcBorders>
            <w:shd w:val="clear" w:color="auto" w:fill="auto"/>
            <w:hideMark/>
          </w:tcPr>
          <w:p w14:paraId="578D9790"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сметная прибыль</w:t>
            </w:r>
          </w:p>
        </w:tc>
        <w:tc>
          <w:tcPr>
            <w:tcW w:w="347" w:type="pct"/>
            <w:tcBorders>
              <w:top w:val="nil"/>
              <w:left w:val="nil"/>
              <w:bottom w:val="nil"/>
              <w:right w:val="nil"/>
            </w:tcBorders>
            <w:shd w:val="clear" w:color="auto" w:fill="auto"/>
            <w:noWrap/>
          </w:tcPr>
          <w:p w14:paraId="6DFC5E81" w14:textId="5F702A84"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noWrap/>
          </w:tcPr>
          <w:p w14:paraId="05C269FC" w14:textId="77777777"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noWrap/>
          </w:tcPr>
          <w:p w14:paraId="0E68AA6A" w14:textId="10BA8AEC"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573425" w:rsidRPr="009511D3" w14:paraId="7F3C4D61" w14:textId="77777777" w:rsidTr="00FB21E4">
        <w:trPr>
          <w:trHeight w:val="300"/>
        </w:trPr>
        <w:tc>
          <w:tcPr>
            <w:tcW w:w="337" w:type="pct"/>
            <w:tcBorders>
              <w:top w:val="nil"/>
              <w:left w:val="single" w:sz="4" w:space="0" w:color="auto"/>
              <w:bottom w:val="nil"/>
              <w:right w:val="nil"/>
            </w:tcBorders>
            <w:shd w:val="clear" w:color="auto" w:fill="auto"/>
            <w:noWrap/>
            <w:vAlign w:val="bottom"/>
            <w:hideMark/>
          </w:tcPr>
          <w:p w14:paraId="1C70E698"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3" w:type="pct"/>
            <w:tcBorders>
              <w:top w:val="nil"/>
              <w:left w:val="nil"/>
              <w:bottom w:val="nil"/>
              <w:right w:val="nil"/>
            </w:tcBorders>
            <w:shd w:val="clear" w:color="auto" w:fill="auto"/>
            <w:hideMark/>
          </w:tcPr>
          <w:p w14:paraId="324B1EA6"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p>
        </w:tc>
        <w:tc>
          <w:tcPr>
            <w:tcW w:w="2961" w:type="pct"/>
            <w:gridSpan w:val="9"/>
            <w:tcBorders>
              <w:top w:val="nil"/>
              <w:left w:val="nil"/>
              <w:bottom w:val="nil"/>
              <w:right w:val="nil"/>
            </w:tcBorders>
            <w:shd w:val="clear" w:color="auto" w:fill="auto"/>
            <w:hideMark/>
          </w:tcPr>
          <w:p w14:paraId="06E3A072" w14:textId="77777777" w:rsidR="00573425" w:rsidRPr="009511D3" w:rsidRDefault="00573425"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xml:space="preserve">     Итого</w:t>
            </w:r>
          </w:p>
        </w:tc>
        <w:tc>
          <w:tcPr>
            <w:tcW w:w="347" w:type="pct"/>
            <w:tcBorders>
              <w:top w:val="nil"/>
              <w:left w:val="nil"/>
              <w:bottom w:val="nil"/>
              <w:right w:val="nil"/>
            </w:tcBorders>
            <w:shd w:val="clear" w:color="auto" w:fill="auto"/>
            <w:noWrap/>
          </w:tcPr>
          <w:p w14:paraId="658EFC98" w14:textId="661DA4F4" w:rsidR="00573425" w:rsidRPr="009511D3" w:rsidRDefault="00573425"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1" w:type="pct"/>
            <w:tcBorders>
              <w:top w:val="nil"/>
              <w:left w:val="nil"/>
              <w:bottom w:val="nil"/>
              <w:right w:val="nil"/>
            </w:tcBorders>
            <w:shd w:val="clear" w:color="auto" w:fill="auto"/>
            <w:noWrap/>
          </w:tcPr>
          <w:p w14:paraId="397D427D" w14:textId="77777777" w:rsidR="00573425" w:rsidRPr="009511D3" w:rsidRDefault="00573425"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371" w:type="pct"/>
            <w:tcBorders>
              <w:top w:val="nil"/>
              <w:left w:val="nil"/>
              <w:bottom w:val="nil"/>
              <w:right w:val="single" w:sz="4" w:space="0" w:color="auto"/>
            </w:tcBorders>
            <w:shd w:val="clear" w:color="auto" w:fill="auto"/>
            <w:noWrap/>
          </w:tcPr>
          <w:p w14:paraId="156C8523" w14:textId="6D1BFF4A" w:rsidR="00573425" w:rsidRPr="009511D3" w:rsidRDefault="00573425"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573425" w:rsidRPr="009511D3" w14:paraId="453E32C8" w14:textId="77777777" w:rsidTr="00FB21E4">
        <w:trPr>
          <w:trHeight w:val="300"/>
        </w:trPr>
        <w:tc>
          <w:tcPr>
            <w:tcW w:w="337" w:type="pct"/>
            <w:tcBorders>
              <w:top w:val="nil"/>
              <w:left w:val="single" w:sz="4" w:space="0" w:color="auto"/>
              <w:bottom w:val="nil"/>
              <w:right w:val="nil"/>
            </w:tcBorders>
            <w:shd w:val="clear" w:color="auto" w:fill="auto"/>
            <w:noWrap/>
            <w:vAlign w:val="bottom"/>
            <w:hideMark/>
          </w:tcPr>
          <w:p w14:paraId="47716EE2"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3" w:type="pct"/>
            <w:tcBorders>
              <w:top w:val="nil"/>
              <w:left w:val="nil"/>
              <w:bottom w:val="nil"/>
              <w:right w:val="nil"/>
            </w:tcBorders>
            <w:shd w:val="clear" w:color="auto" w:fill="auto"/>
            <w:hideMark/>
          </w:tcPr>
          <w:p w14:paraId="65B7BCA0"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p>
        </w:tc>
        <w:tc>
          <w:tcPr>
            <w:tcW w:w="2961" w:type="pct"/>
            <w:gridSpan w:val="9"/>
            <w:tcBorders>
              <w:top w:val="nil"/>
              <w:left w:val="nil"/>
              <w:bottom w:val="nil"/>
              <w:right w:val="nil"/>
            </w:tcBorders>
            <w:shd w:val="clear" w:color="auto" w:fill="auto"/>
            <w:hideMark/>
          </w:tcPr>
          <w:p w14:paraId="54CC2EE0"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Итого ФОТ (справочно)</w:t>
            </w:r>
          </w:p>
        </w:tc>
        <w:tc>
          <w:tcPr>
            <w:tcW w:w="347" w:type="pct"/>
            <w:tcBorders>
              <w:top w:val="nil"/>
              <w:left w:val="nil"/>
              <w:bottom w:val="nil"/>
              <w:right w:val="nil"/>
            </w:tcBorders>
            <w:shd w:val="clear" w:color="auto" w:fill="auto"/>
            <w:noWrap/>
          </w:tcPr>
          <w:p w14:paraId="382F1EAB" w14:textId="406A20DA"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noWrap/>
          </w:tcPr>
          <w:p w14:paraId="02B8510E" w14:textId="77777777"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noWrap/>
          </w:tcPr>
          <w:p w14:paraId="740A2BC6" w14:textId="1A4E1436"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573425" w:rsidRPr="009511D3" w14:paraId="119E8CC8" w14:textId="77777777" w:rsidTr="00FB21E4">
        <w:trPr>
          <w:trHeight w:val="300"/>
        </w:trPr>
        <w:tc>
          <w:tcPr>
            <w:tcW w:w="337" w:type="pct"/>
            <w:tcBorders>
              <w:top w:val="nil"/>
              <w:left w:val="single" w:sz="4" w:space="0" w:color="auto"/>
              <w:bottom w:val="nil"/>
              <w:right w:val="nil"/>
            </w:tcBorders>
            <w:shd w:val="clear" w:color="auto" w:fill="auto"/>
            <w:noWrap/>
            <w:vAlign w:val="bottom"/>
            <w:hideMark/>
          </w:tcPr>
          <w:p w14:paraId="7E2F0A21"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3" w:type="pct"/>
            <w:tcBorders>
              <w:top w:val="nil"/>
              <w:left w:val="nil"/>
              <w:bottom w:val="nil"/>
              <w:right w:val="nil"/>
            </w:tcBorders>
            <w:shd w:val="clear" w:color="auto" w:fill="auto"/>
            <w:hideMark/>
          </w:tcPr>
          <w:p w14:paraId="6DA48E45"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p>
        </w:tc>
        <w:tc>
          <w:tcPr>
            <w:tcW w:w="2961" w:type="pct"/>
            <w:gridSpan w:val="9"/>
            <w:tcBorders>
              <w:top w:val="nil"/>
              <w:left w:val="nil"/>
              <w:bottom w:val="nil"/>
              <w:right w:val="nil"/>
            </w:tcBorders>
            <w:shd w:val="clear" w:color="auto" w:fill="auto"/>
            <w:hideMark/>
          </w:tcPr>
          <w:p w14:paraId="5CF2D7B0"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Итого накладные расходы (справочно)</w:t>
            </w:r>
          </w:p>
        </w:tc>
        <w:tc>
          <w:tcPr>
            <w:tcW w:w="347" w:type="pct"/>
            <w:tcBorders>
              <w:top w:val="nil"/>
              <w:left w:val="nil"/>
              <w:bottom w:val="nil"/>
              <w:right w:val="nil"/>
            </w:tcBorders>
            <w:shd w:val="clear" w:color="auto" w:fill="auto"/>
            <w:noWrap/>
          </w:tcPr>
          <w:p w14:paraId="6B49670F" w14:textId="085726CF"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noWrap/>
          </w:tcPr>
          <w:p w14:paraId="7A038868" w14:textId="77777777"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noWrap/>
          </w:tcPr>
          <w:p w14:paraId="7494F597" w14:textId="427B1EBE"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573425" w:rsidRPr="009511D3" w14:paraId="642703A1" w14:textId="77777777" w:rsidTr="00FB21E4">
        <w:trPr>
          <w:trHeight w:val="300"/>
        </w:trPr>
        <w:tc>
          <w:tcPr>
            <w:tcW w:w="337" w:type="pct"/>
            <w:tcBorders>
              <w:top w:val="nil"/>
              <w:left w:val="single" w:sz="4" w:space="0" w:color="auto"/>
              <w:bottom w:val="nil"/>
              <w:right w:val="nil"/>
            </w:tcBorders>
            <w:shd w:val="clear" w:color="auto" w:fill="auto"/>
            <w:noWrap/>
            <w:vAlign w:val="bottom"/>
            <w:hideMark/>
          </w:tcPr>
          <w:p w14:paraId="0A8B8FEE"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3" w:type="pct"/>
            <w:tcBorders>
              <w:top w:val="nil"/>
              <w:left w:val="nil"/>
              <w:bottom w:val="nil"/>
              <w:right w:val="nil"/>
            </w:tcBorders>
            <w:shd w:val="clear" w:color="auto" w:fill="auto"/>
            <w:hideMark/>
          </w:tcPr>
          <w:p w14:paraId="271D4493"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p>
        </w:tc>
        <w:tc>
          <w:tcPr>
            <w:tcW w:w="2961" w:type="pct"/>
            <w:gridSpan w:val="9"/>
            <w:tcBorders>
              <w:top w:val="nil"/>
              <w:left w:val="nil"/>
              <w:bottom w:val="nil"/>
              <w:right w:val="nil"/>
            </w:tcBorders>
            <w:shd w:val="clear" w:color="auto" w:fill="auto"/>
            <w:hideMark/>
          </w:tcPr>
          <w:p w14:paraId="28DC8E33"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Итого сметная прибыль (справочно)</w:t>
            </w:r>
          </w:p>
        </w:tc>
        <w:tc>
          <w:tcPr>
            <w:tcW w:w="347" w:type="pct"/>
            <w:tcBorders>
              <w:top w:val="nil"/>
              <w:left w:val="nil"/>
              <w:bottom w:val="nil"/>
              <w:right w:val="nil"/>
            </w:tcBorders>
            <w:shd w:val="clear" w:color="auto" w:fill="auto"/>
            <w:noWrap/>
          </w:tcPr>
          <w:p w14:paraId="3048095A" w14:textId="34E4ABBF"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noWrap/>
          </w:tcPr>
          <w:p w14:paraId="569B9ED5" w14:textId="77777777"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noWrap/>
          </w:tcPr>
          <w:p w14:paraId="2B2922C1" w14:textId="12788721"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573425" w:rsidRPr="009511D3" w14:paraId="5CDCC37D" w14:textId="77777777" w:rsidTr="00FB21E4">
        <w:trPr>
          <w:trHeight w:val="300"/>
        </w:trPr>
        <w:tc>
          <w:tcPr>
            <w:tcW w:w="337" w:type="pct"/>
            <w:tcBorders>
              <w:top w:val="nil"/>
              <w:left w:val="single" w:sz="4" w:space="0" w:color="auto"/>
              <w:bottom w:val="nil"/>
              <w:right w:val="nil"/>
            </w:tcBorders>
            <w:shd w:val="clear" w:color="auto" w:fill="auto"/>
            <w:noWrap/>
            <w:vAlign w:val="bottom"/>
            <w:hideMark/>
          </w:tcPr>
          <w:p w14:paraId="47C31633"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3" w:type="pct"/>
            <w:tcBorders>
              <w:top w:val="nil"/>
              <w:left w:val="nil"/>
              <w:bottom w:val="nil"/>
              <w:right w:val="nil"/>
            </w:tcBorders>
            <w:shd w:val="clear" w:color="auto" w:fill="auto"/>
            <w:hideMark/>
          </w:tcPr>
          <w:p w14:paraId="22376CC9"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p>
        </w:tc>
        <w:tc>
          <w:tcPr>
            <w:tcW w:w="2961" w:type="pct"/>
            <w:gridSpan w:val="9"/>
            <w:tcBorders>
              <w:top w:val="nil"/>
              <w:left w:val="nil"/>
              <w:bottom w:val="nil"/>
              <w:right w:val="nil"/>
            </w:tcBorders>
            <w:shd w:val="clear" w:color="auto" w:fill="auto"/>
            <w:hideMark/>
          </w:tcPr>
          <w:p w14:paraId="43550EB8"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НДС 20%</w:t>
            </w:r>
          </w:p>
        </w:tc>
        <w:tc>
          <w:tcPr>
            <w:tcW w:w="347" w:type="pct"/>
            <w:tcBorders>
              <w:top w:val="nil"/>
              <w:left w:val="nil"/>
              <w:bottom w:val="nil"/>
              <w:right w:val="nil"/>
            </w:tcBorders>
            <w:shd w:val="clear" w:color="auto" w:fill="auto"/>
            <w:noWrap/>
          </w:tcPr>
          <w:p w14:paraId="31228F6C" w14:textId="0C1FE633"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noWrap/>
          </w:tcPr>
          <w:p w14:paraId="15E4EF43" w14:textId="77777777"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noWrap/>
          </w:tcPr>
          <w:p w14:paraId="0ABBACB1" w14:textId="439D7F0D"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573425" w:rsidRPr="009511D3" w14:paraId="7ED81CA8" w14:textId="77777777" w:rsidTr="00FB21E4">
        <w:trPr>
          <w:trHeight w:val="300"/>
        </w:trPr>
        <w:tc>
          <w:tcPr>
            <w:tcW w:w="337" w:type="pct"/>
            <w:tcBorders>
              <w:top w:val="nil"/>
              <w:left w:val="single" w:sz="4" w:space="0" w:color="auto"/>
              <w:bottom w:val="nil"/>
              <w:right w:val="nil"/>
            </w:tcBorders>
            <w:shd w:val="clear" w:color="auto" w:fill="auto"/>
            <w:noWrap/>
            <w:vAlign w:val="bottom"/>
            <w:hideMark/>
          </w:tcPr>
          <w:p w14:paraId="1C446D4D"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3" w:type="pct"/>
            <w:tcBorders>
              <w:top w:val="nil"/>
              <w:left w:val="nil"/>
              <w:bottom w:val="nil"/>
              <w:right w:val="nil"/>
            </w:tcBorders>
            <w:shd w:val="clear" w:color="auto" w:fill="auto"/>
            <w:hideMark/>
          </w:tcPr>
          <w:p w14:paraId="0821E31D"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p>
        </w:tc>
        <w:tc>
          <w:tcPr>
            <w:tcW w:w="2961" w:type="pct"/>
            <w:gridSpan w:val="9"/>
            <w:tcBorders>
              <w:top w:val="nil"/>
              <w:left w:val="nil"/>
              <w:bottom w:val="nil"/>
              <w:right w:val="nil"/>
            </w:tcBorders>
            <w:shd w:val="clear" w:color="auto" w:fill="auto"/>
            <w:hideMark/>
          </w:tcPr>
          <w:p w14:paraId="17129599" w14:textId="77777777" w:rsidR="00573425" w:rsidRPr="009511D3" w:rsidRDefault="00573425"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xml:space="preserve">  ВСЕГО по смете</w:t>
            </w:r>
          </w:p>
        </w:tc>
        <w:tc>
          <w:tcPr>
            <w:tcW w:w="347" w:type="pct"/>
            <w:tcBorders>
              <w:top w:val="nil"/>
              <w:left w:val="nil"/>
              <w:bottom w:val="nil"/>
              <w:right w:val="nil"/>
            </w:tcBorders>
            <w:shd w:val="clear" w:color="auto" w:fill="auto"/>
            <w:noWrap/>
          </w:tcPr>
          <w:p w14:paraId="3F01BBB0" w14:textId="22D3409B" w:rsidR="00573425" w:rsidRPr="009511D3" w:rsidRDefault="00573425"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1" w:type="pct"/>
            <w:tcBorders>
              <w:top w:val="nil"/>
              <w:left w:val="nil"/>
              <w:bottom w:val="nil"/>
              <w:right w:val="nil"/>
            </w:tcBorders>
            <w:shd w:val="clear" w:color="auto" w:fill="auto"/>
            <w:noWrap/>
          </w:tcPr>
          <w:p w14:paraId="408A361D" w14:textId="77777777" w:rsidR="00573425" w:rsidRPr="009511D3" w:rsidRDefault="00573425"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371" w:type="pct"/>
            <w:tcBorders>
              <w:top w:val="nil"/>
              <w:left w:val="nil"/>
              <w:bottom w:val="nil"/>
              <w:right w:val="single" w:sz="4" w:space="0" w:color="auto"/>
            </w:tcBorders>
            <w:shd w:val="clear" w:color="auto" w:fill="auto"/>
            <w:noWrap/>
          </w:tcPr>
          <w:p w14:paraId="114AD4F3" w14:textId="3ECEE927" w:rsidR="00573425" w:rsidRPr="009511D3" w:rsidRDefault="00573425"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bl>
    <w:p w14:paraId="680AC508" w14:textId="0035AAC9" w:rsidR="00573425" w:rsidRPr="009511D3" w:rsidRDefault="00573425" w:rsidP="009511D3">
      <w:pPr>
        <w:spacing w:after="160" w:line="240" w:lineRule="auto"/>
        <w:contextualSpacing/>
        <w:jc w:val="center"/>
        <w:rPr>
          <w:rFonts w:ascii="Times New Roman" w:hAnsi="Times New Roman" w:cs="Times New Roman"/>
          <w:sz w:val="24"/>
          <w:szCs w:val="24"/>
        </w:rPr>
      </w:pPr>
    </w:p>
    <w:tbl>
      <w:tblPr>
        <w:tblW w:w="5000" w:type="pct"/>
        <w:tblLook w:val="04A0" w:firstRow="1" w:lastRow="0" w:firstColumn="1" w:lastColumn="0" w:noHBand="0" w:noVBand="1"/>
      </w:tblPr>
      <w:tblGrid>
        <w:gridCol w:w="1125"/>
        <w:gridCol w:w="2301"/>
        <w:gridCol w:w="950"/>
        <w:gridCol w:w="221"/>
        <w:gridCol w:w="898"/>
        <w:gridCol w:w="1075"/>
        <w:gridCol w:w="905"/>
        <w:gridCol w:w="1443"/>
        <w:gridCol w:w="1501"/>
        <w:gridCol w:w="905"/>
        <w:gridCol w:w="1443"/>
        <w:gridCol w:w="651"/>
        <w:gridCol w:w="946"/>
        <w:gridCol w:w="1056"/>
      </w:tblGrid>
      <w:tr w:rsidR="00B25E01" w:rsidRPr="009511D3" w14:paraId="11437D66" w14:textId="77777777" w:rsidTr="00B25E01">
        <w:trPr>
          <w:trHeight w:val="420"/>
        </w:trPr>
        <w:tc>
          <w:tcPr>
            <w:tcW w:w="5000" w:type="pct"/>
            <w:gridSpan w:val="14"/>
            <w:tcBorders>
              <w:top w:val="nil"/>
              <w:left w:val="nil"/>
              <w:bottom w:val="nil"/>
              <w:right w:val="nil"/>
            </w:tcBorders>
            <w:shd w:val="clear" w:color="auto" w:fill="auto"/>
            <w:noWrap/>
            <w:vAlign w:val="bottom"/>
            <w:hideMark/>
          </w:tcPr>
          <w:p w14:paraId="3E56568F" w14:textId="54CA8427" w:rsidR="00B25E01" w:rsidRPr="009511D3" w:rsidRDefault="00B25E01" w:rsidP="009511D3">
            <w:pPr>
              <w:spacing w:after="0" w:line="240" w:lineRule="auto"/>
              <w:contextualSpacing/>
              <w:jc w:val="center"/>
              <w:rPr>
                <w:rFonts w:ascii="Times New Roman" w:eastAsia="Times New Roman" w:hAnsi="Times New Roman" w:cs="Times New Roman"/>
                <w:b/>
                <w:bCs/>
                <w:sz w:val="24"/>
                <w:szCs w:val="24"/>
                <w:lang w:eastAsia="ru-RU"/>
              </w:rPr>
            </w:pPr>
            <w:r w:rsidRPr="009511D3">
              <w:rPr>
                <w:rFonts w:ascii="Times New Roman" w:eastAsia="Times New Roman" w:hAnsi="Times New Roman" w:cs="Times New Roman"/>
                <w:b/>
                <w:bCs/>
                <w:sz w:val="24"/>
                <w:szCs w:val="24"/>
                <w:lang w:eastAsia="ru-RU"/>
              </w:rPr>
              <w:t xml:space="preserve">ЛОКАЛЬНЫЙ СМЕТНЫЙ РАСЧЕТ (СМЕТА) </w:t>
            </w:r>
            <w:r w:rsidR="009C7395" w:rsidRPr="009511D3">
              <w:rPr>
                <w:rFonts w:ascii="Times New Roman" w:eastAsia="Times New Roman" w:hAnsi="Times New Roman" w:cs="Times New Roman"/>
                <w:b/>
                <w:bCs/>
                <w:sz w:val="24"/>
                <w:szCs w:val="24"/>
                <w:lang w:eastAsia="ru-RU"/>
              </w:rPr>
              <w:t>№</w:t>
            </w:r>
            <w:r w:rsidRPr="009511D3">
              <w:rPr>
                <w:rFonts w:ascii="Times New Roman" w:eastAsia="Times New Roman" w:hAnsi="Times New Roman" w:cs="Times New Roman"/>
                <w:b/>
                <w:bCs/>
                <w:sz w:val="24"/>
                <w:szCs w:val="24"/>
                <w:lang w:eastAsia="ru-RU"/>
              </w:rPr>
              <w:t>7</w:t>
            </w:r>
          </w:p>
        </w:tc>
      </w:tr>
      <w:tr w:rsidR="00B25E01" w:rsidRPr="009511D3" w14:paraId="7B74F63F" w14:textId="77777777" w:rsidTr="003114C3">
        <w:trPr>
          <w:trHeight w:val="75"/>
        </w:trPr>
        <w:tc>
          <w:tcPr>
            <w:tcW w:w="337" w:type="pct"/>
            <w:tcBorders>
              <w:top w:val="nil"/>
              <w:left w:val="nil"/>
              <w:bottom w:val="nil"/>
              <w:right w:val="nil"/>
            </w:tcBorders>
            <w:shd w:val="clear" w:color="auto" w:fill="auto"/>
            <w:noWrap/>
            <w:vAlign w:val="bottom"/>
            <w:hideMark/>
          </w:tcPr>
          <w:p w14:paraId="652E768A" w14:textId="77777777" w:rsidR="00B25E01" w:rsidRPr="009511D3" w:rsidRDefault="00B25E01" w:rsidP="009511D3">
            <w:pPr>
              <w:spacing w:after="0" w:line="240" w:lineRule="auto"/>
              <w:contextualSpacing/>
              <w:jc w:val="center"/>
              <w:rPr>
                <w:rFonts w:ascii="Times New Roman" w:eastAsia="Times New Roman" w:hAnsi="Times New Roman" w:cs="Times New Roman"/>
                <w:b/>
                <w:bCs/>
                <w:sz w:val="24"/>
                <w:szCs w:val="24"/>
                <w:lang w:eastAsia="ru-RU"/>
              </w:rPr>
            </w:pPr>
          </w:p>
        </w:tc>
        <w:tc>
          <w:tcPr>
            <w:tcW w:w="702" w:type="pct"/>
            <w:tcBorders>
              <w:top w:val="nil"/>
              <w:left w:val="nil"/>
              <w:bottom w:val="nil"/>
              <w:right w:val="nil"/>
            </w:tcBorders>
            <w:shd w:val="clear" w:color="auto" w:fill="auto"/>
            <w:noWrap/>
            <w:vAlign w:val="bottom"/>
            <w:hideMark/>
          </w:tcPr>
          <w:p w14:paraId="428666B9" w14:textId="77777777" w:rsidR="00B25E01" w:rsidRPr="009511D3" w:rsidRDefault="00B25E01" w:rsidP="009511D3">
            <w:pPr>
              <w:spacing w:after="0" w:line="240" w:lineRule="auto"/>
              <w:contextualSpacing/>
              <w:jc w:val="center"/>
              <w:rPr>
                <w:rFonts w:ascii="Times New Roman" w:eastAsia="Times New Roman" w:hAnsi="Times New Roman" w:cs="Times New Roman"/>
                <w:sz w:val="24"/>
                <w:szCs w:val="24"/>
                <w:lang w:eastAsia="ru-RU"/>
              </w:rPr>
            </w:pPr>
          </w:p>
        </w:tc>
        <w:tc>
          <w:tcPr>
            <w:tcW w:w="282" w:type="pct"/>
            <w:tcBorders>
              <w:top w:val="nil"/>
              <w:left w:val="nil"/>
              <w:bottom w:val="nil"/>
              <w:right w:val="nil"/>
            </w:tcBorders>
            <w:shd w:val="clear" w:color="auto" w:fill="auto"/>
            <w:noWrap/>
            <w:vAlign w:val="bottom"/>
            <w:hideMark/>
          </w:tcPr>
          <w:p w14:paraId="391F91D6" w14:textId="77777777" w:rsidR="00B25E01" w:rsidRPr="009511D3" w:rsidRDefault="00B25E01" w:rsidP="009511D3">
            <w:pPr>
              <w:spacing w:after="0" w:line="240" w:lineRule="auto"/>
              <w:contextualSpacing/>
              <w:jc w:val="center"/>
              <w:rPr>
                <w:rFonts w:ascii="Times New Roman" w:eastAsia="Times New Roman" w:hAnsi="Times New Roman" w:cs="Times New Roman"/>
                <w:sz w:val="24"/>
                <w:szCs w:val="24"/>
                <w:lang w:eastAsia="ru-RU"/>
              </w:rPr>
            </w:pPr>
          </w:p>
        </w:tc>
        <w:tc>
          <w:tcPr>
            <w:tcW w:w="176" w:type="pct"/>
            <w:tcBorders>
              <w:top w:val="nil"/>
              <w:left w:val="nil"/>
              <w:bottom w:val="nil"/>
              <w:right w:val="nil"/>
            </w:tcBorders>
            <w:shd w:val="clear" w:color="auto" w:fill="auto"/>
            <w:noWrap/>
            <w:vAlign w:val="bottom"/>
            <w:hideMark/>
          </w:tcPr>
          <w:p w14:paraId="0B2A954A" w14:textId="77777777" w:rsidR="00B25E01" w:rsidRPr="009511D3" w:rsidRDefault="00B25E01" w:rsidP="009511D3">
            <w:pPr>
              <w:spacing w:after="0" w:line="240" w:lineRule="auto"/>
              <w:contextualSpacing/>
              <w:jc w:val="center"/>
              <w:rPr>
                <w:rFonts w:ascii="Times New Roman" w:eastAsia="Times New Roman" w:hAnsi="Times New Roman" w:cs="Times New Roman"/>
                <w:sz w:val="24"/>
                <w:szCs w:val="24"/>
                <w:lang w:eastAsia="ru-RU"/>
              </w:rPr>
            </w:pPr>
          </w:p>
        </w:tc>
        <w:tc>
          <w:tcPr>
            <w:tcW w:w="271" w:type="pct"/>
            <w:tcBorders>
              <w:top w:val="nil"/>
              <w:left w:val="nil"/>
              <w:bottom w:val="nil"/>
              <w:right w:val="nil"/>
            </w:tcBorders>
            <w:shd w:val="clear" w:color="auto" w:fill="auto"/>
            <w:noWrap/>
            <w:vAlign w:val="bottom"/>
            <w:hideMark/>
          </w:tcPr>
          <w:p w14:paraId="7BADE37D" w14:textId="77777777" w:rsidR="00B25E01" w:rsidRPr="009511D3" w:rsidRDefault="00B25E01" w:rsidP="009511D3">
            <w:pPr>
              <w:spacing w:after="0" w:line="240" w:lineRule="auto"/>
              <w:contextualSpacing/>
              <w:jc w:val="center"/>
              <w:rPr>
                <w:rFonts w:ascii="Times New Roman" w:eastAsia="Times New Roman" w:hAnsi="Times New Roman" w:cs="Times New Roman"/>
                <w:sz w:val="24"/>
                <w:szCs w:val="24"/>
                <w:lang w:eastAsia="ru-RU"/>
              </w:rPr>
            </w:pPr>
          </w:p>
        </w:tc>
        <w:tc>
          <w:tcPr>
            <w:tcW w:w="331" w:type="pct"/>
            <w:tcBorders>
              <w:top w:val="nil"/>
              <w:left w:val="nil"/>
              <w:bottom w:val="nil"/>
              <w:right w:val="nil"/>
            </w:tcBorders>
            <w:shd w:val="clear" w:color="auto" w:fill="auto"/>
            <w:noWrap/>
            <w:vAlign w:val="bottom"/>
            <w:hideMark/>
          </w:tcPr>
          <w:p w14:paraId="58FD27AC" w14:textId="77777777" w:rsidR="00B25E01" w:rsidRPr="009511D3" w:rsidRDefault="00B25E01" w:rsidP="009511D3">
            <w:pPr>
              <w:spacing w:after="0" w:line="240" w:lineRule="auto"/>
              <w:contextualSpacing/>
              <w:jc w:val="center"/>
              <w:rPr>
                <w:rFonts w:ascii="Times New Roman" w:eastAsia="Times New Roman" w:hAnsi="Times New Roman" w:cs="Times New Roman"/>
                <w:sz w:val="24"/>
                <w:szCs w:val="24"/>
                <w:lang w:eastAsia="ru-RU"/>
              </w:rPr>
            </w:pPr>
          </w:p>
        </w:tc>
        <w:tc>
          <w:tcPr>
            <w:tcW w:w="283" w:type="pct"/>
            <w:tcBorders>
              <w:top w:val="nil"/>
              <w:left w:val="nil"/>
              <w:bottom w:val="nil"/>
              <w:right w:val="nil"/>
            </w:tcBorders>
            <w:shd w:val="clear" w:color="auto" w:fill="auto"/>
            <w:noWrap/>
            <w:vAlign w:val="bottom"/>
            <w:hideMark/>
          </w:tcPr>
          <w:p w14:paraId="02E7D5AB" w14:textId="77777777" w:rsidR="00B25E01" w:rsidRPr="009511D3" w:rsidRDefault="00B25E01"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12FCAEFB" w14:textId="77777777" w:rsidR="00B25E01" w:rsidRPr="009511D3" w:rsidRDefault="00B25E01"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noWrap/>
            <w:vAlign w:val="bottom"/>
            <w:hideMark/>
          </w:tcPr>
          <w:p w14:paraId="02D18CF6" w14:textId="77777777" w:rsidR="00B25E01" w:rsidRPr="009511D3" w:rsidRDefault="00B25E01" w:rsidP="009511D3">
            <w:pPr>
              <w:spacing w:after="0" w:line="240" w:lineRule="auto"/>
              <w:contextualSpacing/>
              <w:jc w:val="center"/>
              <w:rPr>
                <w:rFonts w:ascii="Times New Roman" w:eastAsia="Times New Roman" w:hAnsi="Times New Roman" w:cs="Times New Roman"/>
                <w:sz w:val="24"/>
                <w:szCs w:val="24"/>
                <w:lang w:eastAsia="ru-RU"/>
              </w:rPr>
            </w:pPr>
          </w:p>
        </w:tc>
        <w:tc>
          <w:tcPr>
            <w:tcW w:w="287" w:type="pct"/>
            <w:tcBorders>
              <w:top w:val="nil"/>
              <w:left w:val="nil"/>
              <w:bottom w:val="nil"/>
              <w:right w:val="nil"/>
            </w:tcBorders>
            <w:shd w:val="clear" w:color="auto" w:fill="auto"/>
            <w:noWrap/>
            <w:vAlign w:val="bottom"/>
            <w:hideMark/>
          </w:tcPr>
          <w:p w14:paraId="3C195F35" w14:textId="77777777" w:rsidR="00B25E01" w:rsidRPr="009511D3" w:rsidRDefault="00B25E01"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346643AE" w14:textId="77777777" w:rsidR="00B25E01" w:rsidRPr="009511D3" w:rsidRDefault="00B25E01" w:rsidP="009511D3">
            <w:pPr>
              <w:spacing w:after="0" w:line="240" w:lineRule="auto"/>
              <w:contextualSpacing/>
              <w:jc w:val="center"/>
              <w:rPr>
                <w:rFonts w:ascii="Times New Roman" w:eastAsia="Times New Roman" w:hAnsi="Times New Roman" w:cs="Times New Roman"/>
                <w:sz w:val="24"/>
                <w:szCs w:val="24"/>
                <w:lang w:eastAsia="ru-RU"/>
              </w:rPr>
            </w:pPr>
          </w:p>
        </w:tc>
        <w:tc>
          <w:tcPr>
            <w:tcW w:w="342" w:type="pct"/>
            <w:tcBorders>
              <w:top w:val="nil"/>
              <w:left w:val="nil"/>
              <w:bottom w:val="nil"/>
              <w:right w:val="nil"/>
            </w:tcBorders>
            <w:shd w:val="clear" w:color="auto" w:fill="auto"/>
            <w:noWrap/>
            <w:vAlign w:val="bottom"/>
            <w:hideMark/>
          </w:tcPr>
          <w:p w14:paraId="523F495E" w14:textId="77777777" w:rsidR="00B25E01" w:rsidRPr="009511D3" w:rsidRDefault="00B25E01" w:rsidP="009511D3">
            <w:pPr>
              <w:spacing w:after="0" w:line="240" w:lineRule="auto"/>
              <w:contextualSpacing/>
              <w:jc w:val="center"/>
              <w:rPr>
                <w:rFonts w:ascii="Times New Roman" w:eastAsia="Times New Roman" w:hAnsi="Times New Roman" w:cs="Times New Roman"/>
                <w:sz w:val="24"/>
                <w:szCs w:val="24"/>
                <w:lang w:eastAsia="ru-RU"/>
              </w:rPr>
            </w:pPr>
          </w:p>
        </w:tc>
        <w:tc>
          <w:tcPr>
            <w:tcW w:w="282" w:type="pct"/>
            <w:tcBorders>
              <w:top w:val="nil"/>
              <w:left w:val="nil"/>
              <w:bottom w:val="nil"/>
              <w:right w:val="nil"/>
            </w:tcBorders>
            <w:shd w:val="clear" w:color="auto" w:fill="auto"/>
            <w:noWrap/>
            <w:vAlign w:val="bottom"/>
            <w:hideMark/>
          </w:tcPr>
          <w:p w14:paraId="60EE8F36" w14:textId="77777777" w:rsidR="00B25E01" w:rsidRPr="009511D3" w:rsidRDefault="00B25E01" w:rsidP="009511D3">
            <w:pPr>
              <w:spacing w:after="0" w:line="240" w:lineRule="auto"/>
              <w:contextualSpacing/>
              <w:jc w:val="center"/>
              <w:rPr>
                <w:rFonts w:ascii="Times New Roman" w:eastAsia="Times New Roman" w:hAnsi="Times New Roman" w:cs="Times New Roman"/>
                <w:sz w:val="24"/>
                <w:szCs w:val="24"/>
                <w:lang w:eastAsia="ru-RU"/>
              </w:rPr>
            </w:pPr>
          </w:p>
        </w:tc>
        <w:tc>
          <w:tcPr>
            <w:tcW w:w="368" w:type="pct"/>
            <w:tcBorders>
              <w:top w:val="nil"/>
              <w:left w:val="nil"/>
              <w:bottom w:val="nil"/>
              <w:right w:val="nil"/>
            </w:tcBorders>
            <w:shd w:val="clear" w:color="auto" w:fill="auto"/>
            <w:noWrap/>
            <w:vAlign w:val="bottom"/>
            <w:hideMark/>
          </w:tcPr>
          <w:p w14:paraId="3AF8F252" w14:textId="77777777" w:rsidR="00B25E01" w:rsidRPr="009511D3" w:rsidRDefault="00B25E01" w:rsidP="009511D3">
            <w:pPr>
              <w:spacing w:after="0" w:line="240" w:lineRule="auto"/>
              <w:contextualSpacing/>
              <w:jc w:val="center"/>
              <w:rPr>
                <w:rFonts w:ascii="Times New Roman" w:eastAsia="Times New Roman" w:hAnsi="Times New Roman" w:cs="Times New Roman"/>
                <w:sz w:val="24"/>
                <w:szCs w:val="24"/>
                <w:lang w:eastAsia="ru-RU"/>
              </w:rPr>
            </w:pPr>
          </w:p>
        </w:tc>
      </w:tr>
      <w:tr w:rsidR="00B25E01" w:rsidRPr="009511D3" w14:paraId="1A1A0F8D" w14:textId="77777777" w:rsidTr="00B25E01">
        <w:trPr>
          <w:trHeight w:val="300"/>
        </w:trPr>
        <w:tc>
          <w:tcPr>
            <w:tcW w:w="5000" w:type="pct"/>
            <w:gridSpan w:val="14"/>
            <w:tcBorders>
              <w:top w:val="nil"/>
              <w:left w:val="nil"/>
              <w:bottom w:val="single" w:sz="4" w:space="0" w:color="auto"/>
              <w:right w:val="nil"/>
            </w:tcBorders>
            <w:shd w:val="clear" w:color="auto" w:fill="auto"/>
            <w:vAlign w:val="bottom"/>
            <w:hideMark/>
          </w:tcPr>
          <w:p w14:paraId="5117D382" w14:textId="77777777" w:rsidR="00B25E01" w:rsidRPr="009511D3" w:rsidRDefault="00B25E01" w:rsidP="009511D3">
            <w:pPr>
              <w:spacing w:after="0" w:line="240" w:lineRule="auto"/>
              <w:contextualSpacing/>
              <w:jc w:val="center"/>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Замена счетчиков 3-х фазных прямого включения</w:t>
            </w:r>
          </w:p>
        </w:tc>
      </w:tr>
      <w:tr w:rsidR="00B25E01" w:rsidRPr="009511D3" w14:paraId="68868ECB" w14:textId="77777777" w:rsidTr="00B25E01">
        <w:trPr>
          <w:trHeight w:val="240"/>
        </w:trPr>
        <w:tc>
          <w:tcPr>
            <w:tcW w:w="5000" w:type="pct"/>
            <w:gridSpan w:val="14"/>
            <w:tcBorders>
              <w:top w:val="single" w:sz="4" w:space="0" w:color="auto"/>
              <w:left w:val="nil"/>
              <w:bottom w:val="nil"/>
              <w:right w:val="nil"/>
            </w:tcBorders>
            <w:shd w:val="clear" w:color="auto" w:fill="auto"/>
            <w:noWrap/>
            <w:hideMark/>
          </w:tcPr>
          <w:p w14:paraId="74D34838" w14:textId="77777777" w:rsidR="00B25E01" w:rsidRPr="009511D3" w:rsidRDefault="00B25E01" w:rsidP="009511D3">
            <w:pPr>
              <w:spacing w:after="0" w:line="240" w:lineRule="auto"/>
              <w:contextualSpacing/>
              <w:jc w:val="center"/>
              <w:rPr>
                <w:rFonts w:ascii="Times New Roman" w:eastAsia="Times New Roman" w:hAnsi="Times New Roman" w:cs="Times New Roman"/>
                <w:i/>
                <w:iCs/>
                <w:sz w:val="24"/>
                <w:szCs w:val="24"/>
                <w:lang w:eastAsia="ru-RU"/>
              </w:rPr>
            </w:pPr>
            <w:r w:rsidRPr="009511D3">
              <w:rPr>
                <w:rFonts w:ascii="Times New Roman" w:eastAsia="Times New Roman" w:hAnsi="Times New Roman" w:cs="Times New Roman"/>
                <w:i/>
                <w:iCs/>
                <w:sz w:val="24"/>
                <w:szCs w:val="24"/>
                <w:lang w:eastAsia="ru-RU"/>
              </w:rPr>
              <w:t xml:space="preserve"> (наименование работ и затрат)</w:t>
            </w:r>
          </w:p>
        </w:tc>
      </w:tr>
      <w:tr w:rsidR="00B25E01" w:rsidRPr="009511D3" w14:paraId="64CE914A" w14:textId="77777777" w:rsidTr="003114C3">
        <w:trPr>
          <w:trHeight w:val="240"/>
        </w:trPr>
        <w:tc>
          <w:tcPr>
            <w:tcW w:w="337" w:type="pct"/>
            <w:tcBorders>
              <w:top w:val="nil"/>
              <w:left w:val="nil"/>
              <w:bottom w:val="nil"/>
              <w:right w:val="nil"/>
            </w:tcBorders>
            <w:shd w:val="clear" w:color="auto" w:fill="auto"/>
            <w:noWrap/>
            <w:vAlign w:val="bottom"/>
            <w:hideMark/>
          </w:tcPr>
          <w:p w14:paraId="0D20E4BB" w14:textId="77777777" w:rsidR="00B25E01" w:rsidRPr="009511D3" w:rsidRDefault="00B25E01"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xml:space="preserve">Составлен </w:t>
            </w:r>
          </w:p>
        </w:tc>
        <w:tc>
          <w:tcPr>
            <w:tcW w:w="702" w:type="pct"/>
            <w:tcBorders>
              <w:top w:val="nil"/>
              <w:left w:val="nil"/>
              <w:bottom w:val="single" w:sz="4" w:space="0" w:color="auto"/>
              <w:right w:val="nil"/>
            </w:tcBorders>
            <w:shd w:val="clear" w:color="auto" w:fill="auto"/>
            <w:noWrap/>
            <w:vAlign w:val="bottom"/>
            <w:hideMark/>
          </w:tcPr>
          <w:p w14:paraId="41F38B63" w14:textId="77777777"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базисно-индексным</w:t>
            </w:r>
          </w:p>
        </w:tc>
        <w:tc>
          <w:tcPr>
            <w:tcW w:w="282" w:type="pct"/>
            <w:tcBorders>
              <w:top w:val="nil"/>
              <w:left w:val="nil"/>
              <w:bottom w:val="nil"/>
              <w:right w:val="nil"/>
            </w:tcBorders>
            <w:shd w:val="clear" w:color="auto" w:fill="auto"/>
            <w:noWrap/>
            <w:vAlign w:val="bottom"/>
            <w:hideMark/>
          </w:tcPr>
          <w:p w14:paraId="37372A4F"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методом</w:t>
            </w:r>
          </w:p>
        </w:tc>
        <w:tc>
          <w:tcPr>
            <w:tcW w:w="176" w:type="pct"/>
            <w:tcBorders>
              <w:top w:val="nil"/>
              <w:left w:val="nil"/>
              <w:bottom w:val="nil"/>
              <w:right w:val="nil"/>
            </w:tcBorders>
            <w:shd w:val="clear" w:color="auto" w:fill="auto"/>
            <w:noWrap/>
            <w:vAlign w:val="bottom"/>
            <w:hideMark/>
          </w:tcPr>
          <w:p w14:paraId="5A5EEE44"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p>
        </w:tc>
        <w:tc>
          <w:tcPr>
            <w:tcW w:w="271" w:type="pct"/>
            <w:tcBorders>
              <w:top w:val="nil"/>
              <w:left w:val="nil"/>
              <w:bottom w:val="nil"/>
              <w:right w:val="nil"/>
            </w:tcBorders>
            <w:shd w:val="clear" w:color="auto" w:fill="auto"/>
            <w:noWrap/>
            <w:vAlign w:val="bottom"/>
            <w:hideMark/>
          </w:tcPr>
          <w:p w14:paraId="06E7912E" w14:textId="77777777" w:rsidR="00B25E01" w:rsidRPr="009511D3" w:rsidRDefault="00B25E01" w:rsidP="009511D3">
            <w:pPr>
              <w:spacing w:after="0" w:line="240" w:lineRule="auto"/>
              <w:contextualSpacing/>
              <w:rPr>
                <w:rFonts w:ascii="Times New Roman" w:eastAsia="Times New Roman" w:hAnsi="Times New Roman" w:cs="Times New Roman"/>
                <w:sz w:val="24"/>
                <w:szCs w:val="24"/>
                <w:lang w:eastAsia="ru-RU"/>
              </w:rPr>
            </w:pPr>
          </w:p>
        </w:tc>
        <w:tc>
          <w:tcPr>
            <w:tcW w:w="331" w:type="pct"/>
            <w:tcBorders>
              <w:top w:val="nil"/>
              <w:left w:val="nil"/>
              <w:bottom w:val="nil"/>
              <w:right w:val="nil"/>
            </w:tcBorders>
            <w:shd w:val="clear" w:color="auto" w:fill="auto"/>
            <w:vAlign w:val="bottom"/>
            <w:hideMark/>
          </w:tcPr>
          <w:p w14:paraId="7CB94974" w14:textId="77777777" w:rsidR="00B25E01" w:rsidRPr="009511D3" w:rsidRDefault="00B25E01" w:rsidP="009511D3">
            <w:pPr>
              <w:spacing w:after="0" w:line="240" w:lineRule="auto"/>
              <w:contextualSpacing/>
              <w:rPr>
                <w:rFonts w:ascii="Times New Roman" w:eastAsia="Times New Roman" w:hAnsi="Times New Roman" w:cs="Times New Roman"/>
                <w:sz w:val="24"/>
                <w:szCs w:val="24"/>
                <w:lang w:eastAsia="ru-RU"/>
              </w:rPr>
            </w:pPr>
          </w:p>
        </w:tc>
        <w:tc>
          <w:tcPr>
            <w:tcW w:w="283" w:type="pct"/>
            <w:tcBorders>
              <w:top w:val="nil"/>
              <w:left w:val="nil"/>
              <w:bottom w:val="nil"/>
              <w:right w:val="nil"/>
            </w:tcBorders>
            <w:shd w:val="clear" w:color="auto" w:fill="auto"/>
            <w:vAlign w:val="bottom"/>
            <w:hideMark/>
          </w:tcPr>
          <w:p w14:paraId="6B43ECBC" w14:textId="77777777" w:rsidR="00B25E01" w:rsidRPr="009511D3" w:rsidRDefault="00B25E01" w:rsidP="009511D3">
            <w:pPr>
              <w:spacing w:after="0" w:line="240" w:lineRule="auto"/>
              <w:contextualSpacing/>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vAlign w:val="bottom"/>
            <w:hideMark/>
          </w:tcPr>
          <w:p w14:paraId="27DDE368" w14:textId="77777777" w:rsidR="00B25E01" w:rsidRPr="009511D3" w:rsidRDefault="00B25E01" w:rsidP="009511D3">
            <w:pPr>
              <w:spacing w:after="0" w:line="240" w:lineRule="auto"/>
              <w:contextualSpacing/>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vAlign w:val="bottom"/>
            <w:hideMark/>
          </w:tcPr>
          <w:p w14:paraId="0669D10B" w14:textId="77777777" w:rsidR="00B25E01" w:rsidRPr="009511D3" w:rsidRDefault="00B25E01" w:rsidP="009511D3">
            <w:pPr>
              <w:spacing w:after="0" w:line="240" w:lineRule="auto"/>
              <w:contextualSpacing/>
              <w:rPr>
                <w:rFonts w:ascii="Times New Roman" w:eastAsia="Times New Roman" w:hAnsi="Times New Roman" w:cs="Times New Roman"/>
                <w:sz w:val="24"/>
                <w:szCs w:val="24"/>
                <w:lang w:eastAsia="ru-RU"/>
              </w:rPr>
            </w:pPr>
          </w:p>
        </w:tc>
        <w:tc>
          <w:tcPr>
            <w:tcW w:w="287" w:type="pct"/>
            <w:tcBorders>
              <w:top w:val="nil"/>
              <w:left w:val="nil"/>
              <w:bottom w:val="nil"/>
              <w:right w:val="nil"/>
            </w:tcBorders>
            <w:shd w:val="clear" w:color="auto" w:fill="auto"/>
            <w:vAlign w:val="bottom"/>
            <w:hideMark/>
          </w:tcPr>
          <w:p w14:paraId="248558AE" w14:textId="77777777" w:rsidR="00B25E01" w:rsidRPr="009511D3" w:rsidRDefault="00B25E01" w:rsidP="009511D3">
            <w:pPr>
              <w:spacing w:after="0" w:line="240" w:lineRule="auto"/>
              <w:contextualSpacing/>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vAlign w:val="bottom"/>
            <w:hideMark/>
          </w:tcPr>
          <w:p w14:paraId="2AA7E234" w14:textId="77777777" w:rsidR="00B25E01" w:rsidRPr="009511D3" w:rsidRDefault="00B25E01" w:rsidP="009511D3">
            <w:pPr>
              <w:spacing w:after="0" w:line="240" w:lineRule="auto"/>
              <w:contextualSpacing/>
              <w:rPr>
                <w:rFonts w:ascii="Times New Roman" w:eastAsia="Times New Roman" w:hAnsi="Times New Roman" w:cs="Times New Roman"/>
                <w:sz w:val="24"/>
                <w:szCs w:val="24"/>
                <w:lang w:eastAsia="ru-RU"/>
              </w:rPr>
            </w:pPr>
          </w:p>
        </w:tc>
        <w:tc>
          <w:tcPr>
            <w:tcW w:w="342" w:type="pct"/>
            <w:tcBorders>
              <w:top w:val="nil"/>
              <w:left w:val="nil"/>
              <w:bottom w:val="nil"/>
              <w:right w:val="nil"/>
            </w:tcBorders>
            <w:shd w:val="clear" w:color="auto" w:fill="auto"/>
            <w:vAlign w:val="bottom"/>
            <w:hideMark/>
          </w:tcPr>
          <w:p w14:paraId="059DBA50" w14:textId="77777777" w:rsidR="00B25E01" w:rsidRPr="009511D3" w:rsidRDefault="00B25E01" w:rsidP="009511D3">
            <w:pPr>
              <w:spacing w:after="0" w:line="240" w:lineRule="auto"/>
              <w:contextualSpacing/>
              <w:rPr>
                <w:rFonts w:ascii="Times New Roman" w:eastAsia="Times New Roman" w:hAnsi="Times New Roman" w:cs="Times New Roman"/>
                <w:sz w:val="24"/>
                <w:szCs w:val="24"/>
                <w:lang w:eastAsia="ru-RU"/>
              </w:rPr>
            </w:pPr>
          </w:p>
        </w:tc>
        <w:tc>
          <w:tcPr>
            <w:tcW w:w="282" w:type="pct"/>
            <w:tcBorders>
              <w:top w:val="nil"/>
              <w:left w:val="nil"/>
              <w:bottom w:val="nil"/>
              <w:right w:val="nil"/>
            </w:tcBorders>
            <w:shd w:val="clear" w:color="auto" w:fill="auto"/>
            <w:vAlign w:val="bottom"/>
            <w:hideMark/>
          </w:tcPr>
          <w:p w14:paraId="0F01453D" w14:textId="77777777" w:rsidR="00B25E01" w:rsidRPr="009511D3" w:rsidRDefault="00B25E01" w:rsidP="009511D3">
            <w:pPr>
              <w:spacing w:after="0" w:line="240" w:lineRule="auto"/>
              <w:contextualSpacing/>
              <w:rPr>
                <w:rFonts w:ascii="Times New Roman" w:eastAsia="Times New Roman" w:hAnsi="Times New Roman" w:cs="Times New Roman"/>
                <w:sz w:val="24"/>
                <w:szCs w:val="24"/>
                <w:lang w:eastAsia="ru-RU"/>
              </w:rPr>
            </w:pPr>
          </w:p>
        </w:tc>
        <w:tc>
          <w:tcPr>
            <w:tcW w:w="368" w:type="pct"/>
            <w:tcBorders>
              <w:top w:val="nil"/>
              <w:left w:val="nil"/>
              <w:bottom w:val="nil"/>
              <w:right w:val="nil"/>
            </w:tcBorders>
            <w:shd w:val="clear" w:color="auto" w:fill="auto"/>
            <w:vAlign w:val="bottom"/>
            <w:hideMark/>
          </w:tcPr>
          <w:p w14:paraId="3EC9F526" w14:textId="77777777" w:rsidR="00B25E01" w:rsidRPr="009511D3" w:rsidRDefault="00B25E01" w:rsidP="009511D3">
            <w:pPr>
              <w:spacing w:after="0" w:line="240" w:lineRule="auto"/>
              <w:contextualSpacing/>
              <w:rPr>
                <w:rFonts w:ascii="Times New Roman" w:eastAsia="Times New Roman" w:hAnsi="Times New Roman" w:cs="Times New Roman"/>
                <w:sz w:val="24"/>
                <w:szCs w:val="24"/>
                <w:lang w:eastAsia="ru-RU"/>
              </w:rPr>
            </w:pPr>
          </w:p>
        </w:tc>
      </w:tr>
      <w:tr w:rsidR="00B25E01" w:rsidRPr="009511D3" w14:paraId="797EFF52" w14:textId="77777777" w:rsidTr="003114C3">
        <w:trPr>
          <w:trHeight w:val="240"/>
        </w:trPr>
        <w:tc>
          <w:tcPr>
            <w:tcW w:w="337" w:type="pct"/>
            <w:tcBorders>
              <w:top w:val="nil"/>
              <w:left w:val="nil"/>
              <w:bottom w:val="nil"/>
              <w:right w:val="nil"/>
            </w:tcBorders>
            <w:shd w:val="clear" w:color="auto" w:fill="auto"/>
            <w:noWrap/>
            <w:vAlign w:val="bottom"/>
            <w:hideMark/>
          </w:tcPr>
          <w:p w14:paraId="63A89F98" w14:textId="77777777" w:rsidR="00B25E01" w:rsidRPr="009511D3" w:rsidRDefault="00B25E01"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Основание</w:t>
            </w:r>
          </w:p>
        </w:tc>
        <w:tc>
          <w:tcPr>
            <w:tcW w:w="1762" w:type="pct"/>
            <w:gridSpan w:val="5"/>
            <w:tcBorders>
              <w:top w:val="nil"/>
              <w:left w:val="nil"/>
              <w:bottom w:val="single" w:sz="4" w:space="0" w:color="auto"/>
              <w:right w:val="nil"/>
            </w:tcBorders>
            <w:shd w:val="clear" w:color="auto" w:fill="auto"/>
            <w:vAlign w:val="bottom"/>
            <w:hideMark/>
          </w:tcPr>
          <w:p w14:paraId="56FF70A5" w14:textId="77777777" w:rsidR="00B25E01" w:rsidRPr="009511D3" w:rsidRDefault="00B25E01"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w:t>
            </w:r>
          </w:p>
        </w:tc>
        <w:tc>
          <w:tcPr>
            <w:tcW w:w="283" w:type="pct"/>
            <w:tcBorders>
              <w:top w:val="nil"/>
              <w:left w:val="nil"/>
              <w:bottom w:val="nil"/>
              <w:right w:val="nil"/>
            </w:tcBorders>
            <w:shd w:val="clear" w:color="auto" w:fill="auto"/>
            <w:vAlign w:val="bottom"/>
            <w:hideMark/>
          </w:tcPr>
          <w:p w14:paraId="20914F66" w14:textId="77777777" w:rsidR="00B25E01" w:rsidRPr="009511D3" w:rsidRDefault="00B25E01" w:rsidP="009511D3">
            <w:pPr>
              <w:spacing w:after="0" w:line="240" w:lineRule="auto"/>
              <w:contextualSpacing/>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vAlign w:val="bottom"/>
            <w:hideMark/>
          </w:tcPr>
          <w:p w14:paraId="019FAD49" w14:textId="77777777" w:rsidR="00B25E01" w:rsidRPr="009511D3" w:rsidRDefault="00B25E01" w:rsidP="009511D3">
            <w:pPr>
              <w:spacing w:after="0" w:line="240" w:lineRule="auto"/>
              <w:contextualSpacing/>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vAlign w:val="bottom"/>
            <w:hideMark/>
          </w:tcPr>
          <w:p w14:paraId="65C789F5" w14:textId="77777777" w:rsidR="00B25E01" w:rsidRPr="009511D3" w:rsidRDefault="00B25E01" w:rsidP="009511D3">
            <w:pPr>
              <w:spacing w:after="0" w:line="240" w:lineRule="auto"/>
              <w:contextualSpacing/>
              <w:rPr>
                <w:rFonts w:ascii="Times New Roman" w:eastAsia="Times New Roman" w:hAnsi="Times New Roman" w:cs="Times New Roman"/>
                <w:sz w:val="24"/>
                <w:szCs w:val="24"/>
                <w:lang w:eastAsia="ru-RU"/>
              </w:rPr>
            </w:pPr>
          </w:p>
        </w:tc>
        <w:tc>
          <w:tcPr>
            <w:tcW w:w="287" w:type="pct"/>
            <w:tcBorders>
              <w:top w:val="nil"/>
              <w:left w:val="nil"/>
              <w:bottom w:val="nil"/>
              <w:right w:val="nil"/>
            </w:tcBorders>
            <w:shd w:val="clear" w:color="auto" w:fill="auto"/>
            <w:vAlign w:val="bottom"/>
            <w:hideMark/>
          </w:tcPr>
          <w:p w14:paraId="33045DF0" w14:textId="77777777" w:rsidR="00B25E01" w:rsidRPr="009511D3" w:rsidRDefault="00B25E01" w:rsidP="009511D3">
            <w:pPr>
              <w:spacing w:after="0" w:line="240" w:lineRule="auto"/>
              <w:contextualSpacing/>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vAlign w:val="bottom"/>
            <w:hideMark/>
          </w:tcPr>
          <w:p w14:paraId="49948EA3" w14:textId="77777777" w:rsidR="00B25E01" w:rsidRPr="009511D3" w:rsidRDefault="00B25E01" w:rsidP="009511D3">
            <w:pPr>
              <w:spacing w:after="0" w:line="240" w:lineRule="auto"/>
              <w:contextualSpacing/>
              <w:rPr>
                <w:rFonts w:ascii="Times New Roman" w:eastAsia="Times New Roman" w:hAnsi="Times New Roman" w:cs="Times New Roman"/>
                <w:sz w:val="24"/>
                <w:szCs w:val="24"/>
                <w:lang w:eastAsia="ru-RU"/>
              </w:rPr>
            </w:pPr>
          </w:p>
        </w:tc>
        <w:tc>
          <w:tcPr>
            <w:tcW w:w="342" w:type="pct"/>
            <w:tcBorders>
              <w:top w:val="nil"/>
              <w:left w:val="nil"/>
              <w:bottom w:val="nil"/>
              <w:right w:val="nil"/>
            </w:tcBorders>
            <w:shd w:val="clear" w:color="auto" w:fill="auto"/>
            <w:vAlign w:val="bottom"/>
            <w:hideMark/>
          </w:tcPr>
          <w:p w14:paraId="6330E3DF" w14:textId="77777777" w:rsidR="00B25E01" w:rsidRPr="009511D3" w:rsidRDefault="00B25E01" w:rsidP="009511D3">
            <w:pPr>
              <w:spacing w:after="0" w:line="240" w:lineRule="auto"/>
              <w:contextualSpacing/>
              <w:rPr>
                <w:rFonts w:ascii="Times New Roman" w:eastAsia="Times New Roman" w:hAnsi="Times New Roman" w:cs="Times New Roman"/>
                <w:sz w:val="24"/>
                <w:szCs w:val="24"/>
                <w:lang w:eastAsia="ru-RU"/>
              </w:rPr>
            </w:pPr>
          </w:p>
        </w:tc>
        <w:tc>
          <w:tcPr>
            <w:tcW w:w="282" w:type="pct"/>
            <w:tcBorders>
              <w:top w:val="nil"/>
              <w:left w:val="nil"/>
              <w:bottom w:val="nil"/>
              <w:right w:val="nil"/>
            </w:tcBorders>
            <w:shd w:val="clear" w:color="auto" w:fill="auto"/>
            <w:vAlign w:val="bottom"/>
            <w:hideMark/>
          </w:tcPr>
          <w:p w14:paraId="65A2C7FD" w14:textId="77777777" w:rsidR="00B25E01" w:rsidRPr="009511D3" w:rsidRDefault="00B25E01" w:rsidP="009511D3">
            <w:pPr>
              <w:spacing w:after="0" w:line="240" w:lineRule="auto"/>
              <w:contextualSpacing/>
              <w:rPr>
                <w:rFonts w:ascii="Times New Roman" w:eastAsia="Times New Roman" w:hAnsi="Times New Roman" w:cs="Times New Roman"/>
                <w:sz w:val="24"/>
                <w:szCs w:val="24"/>
                <w:lang w:eastAsia="ru-RU"/>
              </w:rPr>
            </w:pPr>
          </w:p>
        </w:tc>
        <w:tc>
          <w:tcPr>
            <w:tcW w:w="368" w:type="pct"/>
            <w:tcBorders>
              <w:top w:val="nil"/>
              <w:left w:val="nil"/>
              <w:bottom w:val="nil"/>
              <w:right w:val="nil"/>
            </w:tcBorders>
            <w:shd w:val="clear" w:color="auto" w:fill="auto"/>
            <w:vAlign w:val="bottom"/>
            <w:hideMark/>
          </w:tcPr>
          <w:p w14:paraId="30DF16EB" w14:textId="77777777" w:rsidR="00B25E01" w:rsidRPr="009511D3" w:rsidRDefault="00B25E01" w:rsidP="009511D3">
            <w:pPr>
              <w:spacing w:after="0" w:line="240" w:lineRule="auto"/>
              <w:contextualSpacing/>
              <w:rPr>
                <w:rFonts w:ascii="Times New Roman" w:eastAsia="Times New Roman" w:hAnsi="Times New Roman" w:cs="Times New Roman"/>
                <w:sz w:val="24"/>
                <w:szCs w:val="24"/>
                <w:lang w:eastAsia="ru-RU"/>
              </w:rPr>
            </w:pPr>
          </w:p>
        </w:tc>
      </w:tr>
      <w:tr w:rsidR="00B25E01" w:rsidRPr="009511D3" w14:paraId="03CCE9ED" w14:textId="77777777" w:rsidTr="003114C3">
        <w:trPr>
          <w:trHeight w:val="300"/>
        </w:trPr>
        <w:tc>
          <w:tcPr>
            <w:tcW w:w="337" w:type="pct"/>
            <w:tcBorders>
              <w:top w:val="nil"/>
              <w:left w:val="nil"/>
              <w:bottom w:val="nil"/>
              <w:right w:val="nil"/>
            </w:tcBorders>
            <w:shd w:val="clear" w:color="auto" w:fill="auto"/>
            <w:noWrap/>
            <w:vAlign w:val="bottom"/>
            <w:hideMark/>
          </w:tcPr>
          <w:p w14:paraId="1815F7B5" w14:textId="77777777" w:rsidR="00B25E01" w:rsidRPr="009511D3" w:rsidRDefault="00B25E01" w:rsidP="009511D3">
            <w:pPr>
              <w:spacing w:after="0" w:line="240" w:lineRule="auto"/>
              <w:contextualSpacing/>
              <w:rPr>
                <w:rFonts w:ascii="Times New Roman" w:eastAsia="Times New Roman" w:hAnsi="Times New Roman" w:cs="Times New Roman"/>
                <w:sz w:val="24"/>
                <w:szCs w:val="24"/>
                <w:lang w:eastAsia="ru-RU"/>
              </w:rPr>
            </w:pPr>
          </w:p>
        </w:tc>
        <w:tc>
          <w:tcPr>
            <w:tcW w:w="1762" w:type="pct"/>
            <w:gridSpan w:val="5"/>
            <w:tcBorders>
              <w:top w:val="single" w:sz="4" w:space="0" w:color="auto"/>
              <w:left w:val="nil"/>
              <w:bottom w:val="nil"/>
              <w:right w:val="nil"/>
            </w:tcBorders>
            <w:shd w:val="clear" w:color="auto" w:fill="auto"/>
            <w:noWrap/>
            <w:vAlign w:val="bottom"/>
            <w:hideMark/>
          </w:tcPr>
          <w:p w14:paraId="1DCCAB9B" w14:textId="77777777" w:rsidR="00B25E01" w:rsidRPr="009511D3" w:rsidRDefault="00B25E01" w:rsidP="009511D3">
            <w:pPr>
              <w:spacing w:after="0" w:line="240" w:lineRule="auto"/>
              <w:contextualSpacing/>
              <w:jc w:val="center"/>
              <w:rPr>
                <w:rFonts w:ascii="Times New Roman" w:eastAsia="Times New Roman" w:hAnsi="Times New Roman" w:cs="Times New Roman"/>
                <w:i/>
                <w:iCs/>
                <w:sz w:val="24"/>
                <w:szCs w:val="24"/>
                <w:lang w:eastAsia="ru-RU"/>
              </w:rPr>
            </w:pPr>
            <w:r w:rsidRPr="009511D3">
              <w:rPr>
                <w:rFonts w:ascii="Times New Roman" w:eastAsia="Times New Roman" w:hAnsi="Times New Roman" w:cs="Times New Roman"/>
                <w:i/>
                <w:iCs/>
                <w:sz w:val="24"/>
                <w:szCs w:val="24"/>
                <w:lang w:eastAsia="ru-RU"/>
              </w:rPr>
              <w:t>(проектная и (или) иная техническая документация)</w:t>
            </w:r>
          </w:p>
        </w:tc>
        <w:tc>
          <w:tcPr>
            <w:tcW w:w="283" w:type="pct"/>
            <w:tcBorders>
              <w:top w:val="nil"/>
              <w:left w:val="nil"/>
              <w:bottom w:val="nil"/>
              <w:right w:val="nil"/>
            </w:tcBorders>
            <w:shd w:val="clear" w:color="auto" w:fill="auto"/>
            <w:noWrap/>
            <w:vAlign w:val="bottom"/>
            <w:hideMark/>
          </w:tcPr>
          <w:p w14:paraId="4FE00C69" w14:textId="77777777" w:rsidR="00B25E01" w:rsidRPr="009511D3" w:rsidRDefault="00B25E01" w:rsidP="009511D3">
            <w:pPr>
              <w:spacing w:after="0" w:line="240" w:lineRule="auto"/>
              <w:contextualSpacing/>
              <w:jc w:val="center"/>
              <w:rPr>
                <w:rFonts w:ascii="Times New Roman" w:eastAsia="Times New Roman" w:hAnsi="Times New Roman" w:cs="Times New Roman"/>
                <w:i/>
                <w:iCs/>
                <w:sz w:val="24"/>
                <w:szCs w:val="24"/>
                <w:lang w:eastAsia="ru-RU"/>
              </w:rPr>
            </w:pPr>
          </w:p>
        </w:tc>
        <w:tc>
          <w:tcPr>
            <w:tcW w:w="440" w:type="pct"/>
            <w:tcBorders>
              <w:top w:val="nil"/>
              <w:left w:val="nil"/>
              <w:bottom w:val="nil"/>
              <w:right w:val="nil"/>
            </w:tcBorders>
            <w:shd w:val="clear" w:color="auto" w:fill="auto"/>
            <w:noWrap/>
            <w:vAlign w:val="bottom"/>
            <w:hideMark/>
          </w:tcPr>
          <w:p w14:paraId="6148ED56" w14:textId="77777777" w:rsidR="00B25E01" w:rsidRPr="009511D3" w:rsidRDefault="00B25E01" w:rsidP="009511D3">
            <w:pPr>
              <w:spacing w:after="0" w:line="240" w:lineRule="auto"/>
              <w:contextualSpacing/>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noWrap/>
            <w:vAlign w:val="bottom"/>
            <w:hideMark/>
          </w:tcPr>
          <w:p w14:paraId="45C5EA3D" w14:textId="77777777" w:rsidR="00B25E01" w:rsidRPr="009511D3" w:rsidRDefault="00B25E01" w:rsidP="009511D3">
            <w:pPr>
              <w:spacing w:after="0" w:line="240" w:lineRule="auto"/>
              <w:contextualSpacing/>
              <w:rPr>
                <w:rFonts w:ascii="Times New Roman" w:eastAsia="Times New Roman" w:hAnsi="Times New Roman" w:cs="Times New Roman"/>
                <w:sz w:val="24"/>
                <w:szCs w:val="24"/>
                <w:lang w:eastAsia="ru-RU"/>
              </w:rPr>
            </w:pPr>
          </w:p>
        </w:tc>
        <w:tc>
          <w:tcPr>
            <w:tcW w:w="287" w:type="pct"/>
            <w:tcBorders>
              <w:top w:val="nil"/>
              <w:left w:val="nil"/>
              <w:bottom w:val="nil"/>
              <w:right w:val="nil"/>
            </w:tcBorders>
            <w:shd w:val="clear" w:color="auto" w:fill="auto"/>
            <w:noWrap/>
            <w:vAlign w:val="bottom"/>
            <w:hideMark/>
          </w:tcPr>
          <w:p w14:paraId="54B7F283" w14:textId="77777777" w:rsidR="00B25E01" w:rsidRPr="009511D3" w:rsidRDefault="00B25E01" w:rsidP="009511D3">
            <w:pPr>
              <w:spacing w:after="0" w:line="240" w:lineRule="auto"/>
              <w:contextualSpacing/>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2FDF68F4" w14:textId="77777777" w:rsidR="00B25E01" w:rsidRPr="009511D3" w:rsidRDefault="00B25E01" w:rsidP="009511D3">
            <w:pPr>
              <w:spacing w:after="0" w:line="240" w:lineRule="auto"/>
              <w:contextualSpacing/>
              <w:rPr>
                <w:rFonts w:ascii="Times New Roman" w:eastAsia="Times New Roman" w:hAnsi="Times New Roman" w:cs="Times New Roman"/>
                <w:sz w:val="24"/>
                <w:szCs w:val="24"/>
                <w:lang w:eastAsia="ru-RU"/>
              </w:rPr>
            </w:pPr>
          </w:p>
        </w:tc>
        <w:tc>
          <w:tcPr>
            <w:tcW w:w="342" w:type="pct"/>
            <w:tcBorders>
              <w:top w:val="nil"/>
              <w:left w:val="nil"/>
              <w:bottom w:val="nil"/>
              <w:right w:val="nil"/>
            </w:tcBorders>
            <w:shd w:val="clear" w:color="auto" w:fill="auto"/>
            <w:noWrap/>
            <w:vAlign w:val="bottom"/>
            <w:hideMark/>
          </w:tcPr>
          <w:p w14:paraId="28CA188E" w14:textId="77777777" w:rsidR="00B25E01" w:rsidRPr="009511D3" w:rsidRDefault="00B25E01" w:rsidP="009511D3">
            <w:pPr>
              <w:spacing w:after="0" w:line="240" w:lineRule="auto"/>
              <w:contextualSpacing/>
              <w:rPr>
                <w:rFonts w:ascii="Times New Roman" w:eastAsia="Times New Roman" w:hAnsi="Times New Roman" w:cs="Times New Roman"/>
                <w:sz w:val="24"/>
                <w:szCs w:val="24"/>
                <w:lang w:eastAsia="ru-RU"/>
              </w:rPr>
            </w:pPr>
          </w:p>
        </w:tc>
        <w:tc>
          <w:tcPr>
            <w:tcW w:w="282" w:type="pct"/>
            <w:tcBorders>
              <w:top w:val="nil"/>
              <w:left w:val="nil"/>
              <w:bottom w:val="nil"/>
              <w:right w:val="nil"/>
            </w:tcBorders>
            <w:shd w:val="clear" w:color="auto" w:fill="auto"/>
            <w:noWrap/>
            <w:hideMark/>
          </w:tcPr>
          <w:p w14:paraId="6C1CD71A" w14:textId="77777777" w:rsidR="00B25E01" w:rsidRPr="009511D3" w:rsidRDefault="00B25E01" w:rsidP="009511D3">
            <w:pPr>
              <w:spacing w:after="0" w:line="240" w:lineRule="auto"/>
              <w:contextualSpacing/>
              <w:rPr>
                <w:rFonts w:ascii="Times New Roman" w:eastAsia="Times New Roman" w:hAnsi="Times New Roman" w:cs="Times New Roman"/>
                <w:sz w:val="24"/>
                <w:szCs w:val="24"/>
                <w:lang w:eastAsia="ru-RU"/>
              </w:rPr>
            </w:pPr>
          </w:p>
        </w:tc>
        <w:tc>
          <w:tcPr>
            <w:tcW w:w="368" w:type="pct"/>
            <w:tcBorders>
              <w:top w:val="nil"/>
              <w:left w:val="nil"/>
              <w:bottom w:val="nil"/>
              <w:right w:val="nil"/>
            </w:tcBorders>
            <w:shd w:val="clear" w:color="auto" w:fill="auto"/>
            <w:noWrap/>
            <w:vAlign w:val="bottom"/>
            <w:hideMark/>
          </w:tcPr>
          <w:p w14:paraId="2974E048" w14:textId="77777777" w:rsidR="00B25E01" w:rsidRPr="009511D3" w:rsidRDefault="00B25E01" w:rsidP="009511D3">
            <w:pPr>
              <w:spacing w:after="0" w:line="240" w:lineRule="auto"/>
              <w:contextualSpacing/>
              <w:jc w:val="right"/>
              <w:rPr>
                <w:rFonts w:ascii="Times New Roman" w:eastAsia="Times New Roman" w:hAnsi="Times New Roman" w:cs="Times New Roman"/>
                <w:sz w:val="24"/>
                <w:szCs w:val="24"/>
                <w:lang w:eastAsia="ru-RU"/>
              </w:rPr>
            </w:pPr>
          </w:p>
        </w:tc>
      </w:tr>
      <w:tr w:rsidR="00B25E01" w:rsidRPr="009511D3" w14:paraId="26277DCF" w14:textId="77777777" w:rsidTr="003114C3">
        <w:trPr>
          <w:trHeight w:val="105"/>
        </w:trPr>
        <w:tc>
          <w:tcPr>
            <w:tcW w:w="337" w:type="pct"/>
            <w:tcBorders>
              <w:top w:val="nil"/>
              <w:left w:val="nil"/>
              <w:bottom w:val="nil"/>
              <w:right w:val="nil"/>
            </w:tcBorders>
            <w:shd w:val="clear" w:color="auto" w:fill="auto"/>
            <w:noWrap/>
            <w:vAlign w:val="bottom"/>
            <w:hideMark/>
          </w:tcPr>
          <w:p w14:paraId="6736CC50" w14:textId="77777777" w:rsidR="00B25E01" w:rsidRPr="009511D3" w:rsidRDefault="00B25E01" w:rsidP="009511D3">
            <w:pPr>
              <w:spacing w:after="0" w:line="240" w:lineRule="auto"/>
              <w:contextualSpacing/>
              <w:rPr>
                <w:rFonts w:ascii="Times New Roman" w:eastAsia="Times New Roman" w:hAnsi="Times New Roman" w:cs="Times New Roman"/>
                <w:sz w:val="24"/>
                <w:szCs w:val="24"/>
                <w:lang w:eastAsia="ru-RU"/>
              </w:rPr>
            </w:pPr>
          </w:p>
        </w:tc>
        <w:tc>
          <w:tcPr>
            <w:tcW w:w="702" w:type="pct"/>
            <w:tcBorders>
              <w:top w:val="nil"/>
              <w:left w:val="nil"/>
              <w:bottom w:val="nil"/>
              <w:right w:val="nil"/>
            </w:tcBorders>
            <w:shd w:val="clear" w:color="auto" w:fill="auto"/>
            <w:noWrap/>
            <w:vAlign w:val="bottom"/>
            <w:hideMark/>
          </w:tcPr>
          <w:p w14:paraId="3C490123" w14:textId="77777777" w:rsidR="00B25E01" w:rsidRPr="009511D3" w:rsidRDefault="00B25E01" w:rsidP="009511D3">
            <w:pPr>
              <w:spacing w:after="0" w:line="240" w:lineRule="auto"/>
              <w:contextualSpacing/>
              <w:rPr>
                <w:rFonts w:ascii="Times New Roman" w:eastAsia="Times New Roman" w:hAnsi="Times New Roman" w:cs="Times New Roman"/>
                <w:sz w:val="24"/>
                <w:szCs w:val="24"/>
                <w:lang w:eastAsia="ru-RU"/>
              </w:rPr>
            </w:pPr>
          </w:p>
        </w:tc>
        <w:tc>
          <w:tcPr>
            <w:tcW w:w="282" w:type="pct"/>
            <w:tcBorders>
              <w:top w:val="nil"/>
              <w:left w:val="nil"/>
              <w:bottom w:val="nil"/>
              <w:right w:val="nil"/>
            </w:tcBorders>
            <w:shd w:val="clear" w:color="auto" w:fill="auto"/>
            <w:noWrap/>
            <w:vAlign w:val="bottom"/>
            <w:hideMark/>
          </w:tcPr>
          <w:p w14:paraId="57BD8104" w14:textId="77777777" w:rsidR="00B25E01" w:rsidRPr="009511D3" w:rsidRDefault="00B25E01" w:rsidP="009511D3">
            <w:pPr>
              <w:spacing w:after="0" w:line="240" w:lineRule="auto"/>
              <w:contextualSpacing/>
              <w:rPr>
                <w:rFonts w:ascii="Times New Roman" w:eastAsia="Times New Roman" w:hAnsi="Times New Roman" w:cs="Times New Roman"/>
                <w:sz w:val="24"/>
                <w:szCs w:val="24"/>
                <w:lang w:eastAsia="ru-RU"/>
              </w:rPr>
            </w:pPr>
          </w:p>
        </w:tc>
        <w:tc>
          <w:tcPr>
            <w:tcW w:w="176" w:type="pct"/>
            <w:tcBorders>
              <w:top w:val="nil"/>
              <w:left w:val="nil"/>
              <w:bottom w:val="nil"/>
              <w:right w:val="nil"/>
            </w:tcBorders>
            <w:shd w:val="clear" w:color="auto" w:fill="auto"/>
            <w:noWrap/>
            <w:vAlign w:val="bottom"/>
            <w:hideMark/>
          </w:tcPr>
          <w:p w14:paraId="1C0B6679" w14:textId="77777777" w:rsidR="00B25E01" w:rsidRPr="009511D3" w:rsidRDefault="00B25E01" w:rsidP="009511D3">
            <w:pPr>
              <w:spacing w:after="0" w:line="240" w:lineRule="auto"/>
              <w:contextualSpacing/>
              <w:rPr>
                <w:rFonts w:ascii="Times New Roman" w:eastAsia="Times New Roman" w:hAnsi="Times New Roman" w:cs="Times New Roman"/>
                <w:sz w:val="24"/>
                <w:szCs w:val="24"/>
                <w:lang w:eastAsia="ru-RU"/>
              </w:rPr>
            </w:pPr>
          </w:p>
        </w:tc>
        <w:tc>
          <w:tcPr>
            <w:tcW w:w="271" w:type="pct"/>
            <w:tcBorders>
              <w:top w:val="nil"/>
              <w:left w:val="nil"/>
              <w:bottom w:val="nil"/>
              <w:right w:val="nil"/>
            </w:tcBorders>
            <w:shd w:val="clear" w:color="auto" w:fill="auto"/>
            <w:noWrap/>
            <w:vAlign w:val="bottom"/>
            <w:hideMark/>
          </w:tcPr>
          <w:p w14:paraId="7C66F8A2" w14:textId="77777777" w:rsidR="00B25E01" w:rsidRPr="009511D3" w:rsidRDefault="00B25E01" w:rsidP="009511D3">
            <w:pPr>
              <w:spacing w:after="0" w:line="240" w:lineRule="auto"/>
              <w:contextualSpacing/>
              <w:jc w:val="center"/>
              <w:rPr>
                <w:rFonts w:ascii="Times New Roman" w:eastAsia="Times New Roman" w:hAnsi="Times New Roman" w:cs="Times New Roman"/>
                <w:sz w:val="24"/>
                <w:szCs w:val="24"/>
                <w:lang w:eastAsia="ru-RU"/>
              </w:rPr>
            </w:pPr>
          </w:p>
        </w:tc>
        <w:tc>
          <w:tcPr>
            <w:tcW w:w="331" w:type="pct"/>
            <w:tcBorders>
              <w:top w:val="nil"/>
              <w:left w:val="nil"/>
              <w:bottom w:val="nil"/>
              <w:right w:val="nil"/>
            </w:tcBorders>
            <w:shd w:val="clear" w:color="auto" w:fill="auto"/>
            <w:noWrap/>
            <w:vAlign w:val="bottom"/>
            <w:hideMark/>
          </w:tcPr>
          <w:p w14:paraId="155D6666" w14:textId="77777777" w:rsidR="00B25E01" w:rsidRPr="009511D3" w:rsidRDefault="00B25E01" w:rsidP="009511D3">
            <w:pPr>
              <w:spacing w:after="0" w:line="240" w:lineRule="auto"/>
              <w:contextualSpacing/>
              <w:jc w:val="center"/>
              <w:rPr>
                <w:rFonts w:ascii="Times New Roman" w:eastAsia="Times New Roman" w:hAnsi="Times New Roman" w:cs="Times New Roman"/>
                <w:sz w:val="24"/>
                <w:szCs w:val="24"/>
                <w:lang w:eastAsia="ru-RU"/>
              </w:rPr>
            </w:pPr>
          </w:p>
        </w:tc>
        <w:tc>
          <w:tcPr>
            <w:tcW w:w="283" w:type="pct"/>
            <w:tcBorders>
              <w:top w:val="nil"/>
              <w:left w:val="nil"/>
              <w:bottom w:val="nil"/>
              <w:right w:val="nil"/>
            </w:tcBorders>
            <w:shd w:val="clear" w:color="auto" w:fill="auto"/>
            <w:noWrap/>
            <w:vAlign w:val="bottom"/>
            <w:hideMark/>
          </w:tcPr>
          <w:p w14:paraId="3B2E2129" w14:textId="77777777" w:rsidR="00B25E01" w:rsidRPr="009511D3" w:rsidRDefault="00B25E01"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73BAEE05" w14:textId="77777777" w:rsidR="00B25E01" w:rsidRPr="009511D3" w:rsidRDefault="00B25E01"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noWrap/>
            <w:vAlign w:val="bottom"/>
            <w:hideMark/>
          </w:tcPr>
          <w:p w14:paraId="654A24A2" w14:textId="77777777" w:rsidR="00B25E01" w:rsidRPr="009511D3" w:rsidRDefault="00B25E01" w:rsidP="009511D3">
            <w:pPr>
              <w:spacing w:after="0" w:line="240" w:lineRule="auto"/>
              <w:contextualSpacing/>
              <w:jc w:val="center"/>
              <w:rPr>
                <w:rFonts w:ascii="Times New Roman" w:eastAsia="Times New Roman" w:hAnsi="Times New Roman" w:cs="Times New Roman"/>
                <w:sz w:val="24"/>
                <w:szCs w:val="24"/>
                <w:lang w:eastAsia="ru-RU"/>
              </w:rPr>
            </w:pPr>
          </w:p>
        </w:tc>
        <w:tc>
          <w:tcPr>
            <w:tcW w:w="287" w:type="pct"/>
            <w:tcBorders>
              <w:top w:val="nil"/>
              <w:left w:val="nil"/>
              <w:bottom w:val="nil"/>
              <w:right w:val="nil"/>
            </w:tcBorders>
            <w:shd w:val="clear" w:color="auto" w:fill="auto"/>
            <w:noWrap/>
            <w:vAlign w:val="bottom"/>
            <w:hideMark/>
          </w:tcPr>
          <w:p w14:paraId="686C4D91" w14:textId="77777777" w:rsidR="00B25E01" w:rsidRPr="009511D3" w:rsidRDefault="00B25E01"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1DE8910A" w14:textId="77777777" w:rsidR="00B25E01" w:rsidRPr="009511D3" w:rsidRDefault="00B25E01" w:rsidP="009511D3">
            <w:pPr>
              <w:spacing w:after="0" w:line="240" w:lineRule="auto"/>
              <w:contextualSpacing/>
              <w:jc w:val="center"/>
              <w:rPr>
                <w:rFonts w:ascii="Times New Roman" w:eastAsia="Times New Roman" w:hAnsi="Times New Roman" w:cs="Times New Roman"/>
                <w:sz w:val="24"/>
                <w:szCs w:val="24"/>
                <w:lang w:eastAsia="ru-RU"/>
              </w:rPr>
            </w:pPr>
          </w:p>
        </w:tc>
        <w:tc>
          <w:tcPr>
            <w:tcW w:w="342" w:type="pct"/>
            <w:tcBorders>
              <w:top w:val="nil"/>
              <w:left w:val="nil"/>
              <w:bottom w:val="nil"/>
              <w:right w:val="nil"/>
            </w:tcBorders>
            <w:shd w:val="clear" w:color="auto" w:fill="auto"/>
            <w:noWrap/>
            <w:vAlign w:val="bottom"/>
            <w:hideMark/>
          </w:tcPr>
          <w:p w14:paraId="7E10EC8B" w14:textId="77777777" w:rsidR="00B25E01" w:rsidRPr="009511D3" w:rsidRDefault="00B25E01" w:rsidP="009511D3">
            <w:pPr>
              <w:spacing w:after="0" w:line="240" w:lineRule="auto"/>
              <w:contextualSpacing/>
              <w:jc w:val="center"/>
              <w:rPr>
                <w:rFonts w:ascii="Times New Roman" w:eastAsia="Times New Roman" w:hAnsi="Times New Roman" w:cs="Times New Roman"/>
                <w:sz w:val="24"/>
                <w:szCs w:val="24"/>
                <w:lang w:eastAsia="ru-RU"/>
              </w:rPr>
            </w:pPr>
          </w:p>
        </w:tc>
        <w:tc>
          <w:tcPr>
            <w:tcW w:w="282" w:type="pct"/>
            <w:tcBorders>
              <w:top w:val="nil"/>
              <w:left w:val="nil"/>
              <w:bottom w:val="nil"/>
              <w:right w:val="nil"/>
            </w:tcBorders>
            <w:shd w:val="clear" w:color="auto" w:fill="auto"/>
            <w:noWrap/>
            <w:vAlign w:val="bottom"/>
            <w:hideMark/>
          </w:tcPr>
          <w:p w14:paraId="6A4F8E60" w14:textId="77777777" w:rsidR="00B25E01" w:rsidRPr="009511D3" w:rsidRDefault="00B25E01" w:rsidP="009511D3">
            <w:pPr>
              <w:spacing w:after="0" w:line="240" w:lineRule="auto"/>
              <w:contextualSpacing/>
              <w:jc w:val="center"/>
              <w:rPr>
                <w:rFonts w:ascii="Times New Roman" w:eastAsia="Times New Roman" w:hAnsi="Times New Roman" w:cs="Times New Roman"/>
                <w:sz w:val="24"/>
                <w:szCs w:val="24"/>
                <w:lang w:eastAsia="ru-RU"/>
              </w:rPr>
            </w:pPr>
          </w:p>
        </w:tc>
        <w:tc>
          <w:tcPr>
            <w:tcW w:w="368" w:type="pct"/>
            <w:tcBorders>
              <w:top w:val="nil"/>
              <w:left w:val="nil"/>
              <w:bottom w:val="nil"/>
              <w:right w:val="nil"/>
            </w:tcBorders>
            <w:shd w:val="clear" w:color="auto" w:fill="auto"/>
            <w:noWrap/>
            <w:vAlign w:val="bottom"/>
            <w:hideMark/>
          </w:tcPr>
          <w:p w14:paraId="0915D8B6" w14:textId="77777777" w:rsidR="00B25E01" w:rsidRPr="009511D3" w:rsidRDefault="00B25E01" w:rsidP="009511D3">
            <w:pPr>
              <w:spacing w:after="0" w:line="240" w:lineRule="auto"/>
              <w:contextualSpacing/>
              <w:rPr>
                <w:rFonts w:ascii="Times New Roman" w:eastAsia="Times New Roman" w:hAnsi="Times New Roman" w:cs="Times New Roman"/>
                <w:sz w:val="24"/>
                <w:szCs w:val="24"/>
                <w:lang w:eastAsia="ru-RU"/>
              </w:rPr>
            </w:pPr>
          </w:p>
        </w:tc>
      </w:tr>
      <w:tr w:rsidR="00B25E01" w:rsidRPr="009511D3" w14:paraId="2992DD50" w14:textId="77777777" w:rsidTr="003114C3">
        <w:trPr>
          <w:trHeight w:val="300"/>
        </w:trPr>
        <w:tc>
          <w:tcPr>
            <w:tcW w:w="1321" w:type="pct"/>
            <w:gridSpan w:val="3"/>
            <w:tcBorders>
              <w:top w:val="nil"/>
              <w:left w:val="nil"/>
              <w:bottom w:val="nil"/>
              <w:right w:val="nil"/>
            </w:tcBorders>
            <w:shd w:val="clear" w:color="auto" w:fill="auto"/>
            <w:noWrap/>
            <w:vAlign w:val="bottom"/>
            <w:hideMark/>
          </w:tcPr>
          <w:p w14:paraId="541230CF" w14:textId="77777777" w:rsidR="00B25E01" w:rsidRPr="009511D3" w:rsidRDefault="00B25E01" w:rsidP="009511D3">
            <w:pPr>
              <w:spacing w:after="0" w:line="240" w:lineRule="auto"/>
              <w:contextualSpacing/>
              <w:rPr>
                <w:rFonts w:ascii="Times New Roman" w:eastAsia="Times New Roman" w:hAnsi="Times New Roman" w:cs="Times New Roman"/>
                <w:b/>
                <w:bCs/>
                <w:sz w:val="24"/>
                <w:szCs w:val="24"/>
                <w:lang w:eastAsia="ru-RU"/>
              </w:rPr>
            </w:pPr>
            <w:r w:rsidRPr="009511D3">
              <w:rPr>
                <w:rFonts w:ascii="Times New Roman" w:eastAsia="Times New Roman" w:hAnsi="Times New Roman" w:cs="Times New Roman"/>
                <w:b/>
                <w:bCs/>
                <w:sz w:val="24"/>
                <w:szCs w:val="24"/>
                <w:lang w:eastAsia="ru-RU"/>
              </w:rPr>
              <w:t xml:space="preserve">Составлен(а) в текущем (базисном) уровне цен </w:t>
            </w:r>
          </w:p>
        </w:tc>
        <w:tc>
          <w:tcPr>
            <w:tcW w:w="778" w:type="pct"/>
            <w:gridSpan w:val="3"/>
            <w:tcBorders>
              <w:top w:val="nil"/>
              <w:left w:val="nil"/>
              <w:bottom w:val="single" w:sz="4" w:space="0" w:color="auto"/>
              <w:right w:val="nil"/>
            </w:tcBorders>
            <w:shd w:val="clear" w:color="auto" w:fill="auto"/>
            <w:vAlign w:val="bottom"/>
            <w:hideMark/>
          </w:tcPr>
          <w:p w14:paraId="58E76165" w14:textId="2EC11B9B" w:rsidR="00B25E01" w:rsidRPr="009511D3" w:rsidRDefault="00530DA3" w:rsidP="009511D3">
            <w:pPr>
              <w:spacing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IV</w:t>
            </w:r>
            <w:r w:rsidR="00B25E01" w:rsidRPr="009511D3">
              <w:rPr>
                <w:rFonts w:ascii="Times New Roman" w:eastAsia="Times New Roman" w:hAnsi="Times New Roman" w:cs="Times New Roman"/>
                <w:sz w:val="24"/>
                <w:szCs w:val="24"/>
                <w:lang w:eastAsia="ru-RU"/>
              </w:rPr>
              <w:t xml:space="preserve"> квартал </w:t>
            </w:r>
            <w:r w:rsidR="007146AF" w:rsidRPr="009511D3">
              <w:rPr>
                <w:rFonts w:ascii="Times New Roman" w:eastAsia="Times New Roman" w:hAnsi="Times New Roman" w:cs="Times New Roman"/>
                <w:sz w:val="24"/>
                <w:szCs w:val="24"/>
                <w:lang w:eastAsia="ru-RU"/>
              </w:rPr>
              <w:t>2025</w:t>
            </w:r>
            <w:r w:rsidR="00B25E01" w:rsidRPr="009511D3">
              <w:rPr>
                <w:rFonts w:ascii="Times New Roman" w:eastAsia="Times New Roman" w:hAnsi="Times New Roman" w:cs="Times New Roman"/>
                <w:sz w:val="24"/>
                <w:szCs w:val="24"/>
                <w:lang w:eastAsia="ru-RU"/>
              </w:rPr>
              <w:t xml:space="preserve"> года (01.01.2000)</w:t>
            </w:r>
          </w:p>
        </w:tc>
        <w:tc>
          <w:tcPr>
            <w:tcW w:w="283" w:type="pct"/>
            <w:tcBorders>
              <w:top w:val="nil"/>
              <w:left w:val="nil"/>
              <w:bottom w:val="nil"/>
              <w:right w:val="nil"/>
            </w:tcBorders>
            <w:shd w:val="clear" w:color="auto" w:fill="auto"/>
            <w:noWrap/>
            <w:vAlign w:val="bottom"/>
            <w:hideMark/>
          </w:tcPr>
          <w:p w14:paraId="3F90449F" w14:textId="77777777" w:rsidR="00B25E01" w:rsidRPr="009511D3" w:rsidRDefault="00B25E01" w:rsidP="009511D3">
            <w:pPr>
              <w:spacing w:after="0" w:line="240" w:lineRule="auto"/>
              <w:contextualSpacing/>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1CA554F1" w14:textId="77777777" w:rsidR="00B25E01" w:rsidRPr="009511D3" w:rsidRDefault="00B25E01"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noWrap/>
            <w:vAlign w:val="bottom"/>
            <w:hideMark/>
          </w:tcPr>
          <w:p w14:paraId="0DB8587A" w14:textId="77777777" w:rsidR="00B25E01" w:rsidRPr="009511D3" w:rsidRDefault="00B25E01" w:rsidP="009511D3">
            <w:pPr>
              <w:spacing w:after="0" w:line="240" w:lineRule="auto"/>
              <w:contextualSpacing/>
              <w:jc w:val="center"/>
              <w:rPr>
                <w:rFonts w:ascii="Times New Roman" w:eastAsia="Times New Roman" w:hAnsi="Times New Roman" w:cs="Times New Roman"/>
                <w:sz w:val="24"/>
                <w:szCs w:val="24"/>
                <w:lang w:eastAsia="ru-RU"/>
              </w:rPr>
            </w:pPr>
          </w:p>
        </w:tc>
        <w:tc>
          <w:tcPr>
            <w:tcW w:w="287" w:type="pct"/>
            <w:tcBorders>
              <w:top w:val="nil"/>
              <w:left w:val="nil"/>
              <w:bottom w:val="nil"/>
              <w:right w:val="nil"/>
            </w:tcBorders>
            <w:shd w:val="clear" w:color="auto" w:fill="auto"/>
            <w:noWrap/>
            <w:vAlign w:val="bottom"/>
            <w:hideMark/>
          </w:tcPr>
          <w:p w14:paraId="7426F943" w14:textId="77777777" w:rsidR="00B25E01" w:rsidRPr="009511D3" w:rsidRDefault="00B25E01"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16358158" w14:textId="77777777" w:rsidR="00B25E01" w:rsidRPr="009511D3" w:rsidRDefault="00B25E01" w:rsidP="009511D3">
            <w:pPr>
              <w:spacing w:after="0" w:line="240" w:lineRule="auto"/>
              <w:contextualSpacing/>
              <w:jc w:val="center"/>
              <w:rPr>
                <w:rFonts w:ascii="Times New Roman" w:eastAsia="Times New Roman" w:hAnsi="Times New Roman" w:cs="Times New Roman"/>
                <w:sz w:val="24"/>
                <w:szCs w:val="24"/>
                <w:lang w:eastAsia="ru-RU"/>
              </w:rPr>
            </w:pPr>
          </w:p>
        </w:tc>
        <w:tc>
          <w:tcPr>
            <w:tcW w:w="342" w:type="pct"/>
            <w:tcBorders>
              <w:top w:val="nil"/>
              <w:left w:val="nil"/>
              <w:bottom w:val="nil"/>
              <w:right w:val="nil"/>
            </w:tcBorders>
            <w:shd w:val="clear" w:color="auto" w:fill="auto"/>
            <w:noWrap/>
            <w:vAlign w:val="bottom"/>
            <w:hideMark/>
          </w:tcPr>
          <w:p w14:paraId="1DAFC624" w14:textId="77777777" w:rsidR="00B25E01" w:rsidRPr="009511D3" w:rsidRDefault="00B25E01" w:rsidP="009511D3">
            <w:pPr>
              <w:spacing w:after="0" w:line="240" w:lineRule="auto"/>
              <w:contextualSpacing/>
              <w:jc w:val="center"/>
              <w:rPr>
                <w:rFonts w:ascii="Times New Roman" w:eastAsia="Times New Roman" w:hAnsi="Times New Roman" w:cs="Times New Roman"/>
                <w:sz w:val="24"/>
                <w:szCs w:val="24"/>
                <w:lang w:eastAsia="ru-RU"/>
              </w:rPr>
            </w:pPr>
          </w:p>
        </w:tc>
        <w:tc>
          <w:tcPr>
            <w:tcW w:w="282" w:type="pct"/>
            <w:tcBorders>
              <w:top w:val="nil"/>
              <w:left w:val="nil"/>
              <w:bottom w:val="nil"/>
              <w:right w:val="nil"/>
            </w:tcBorders>
            <w:shd w:val="clear" w:color="auto" w:fill="auto"/>
            <w:noWrap/>
            <w:vAlign w:val="bottom"/>
            <w:hideMark/>
          </w:tcPr>
          <w:p w14:paraId="7B511D41" w14:textId="77777777" w:rsidR="00B25E01" w:rsidRPr="009511D3" w:rsidRDefault="00B25E01" w:rsidP="009511D3">
            <w:pPr>
              <w:spacing w:after="0" w:line="240" w:lineRule="auto"/>
              <w:contextualSpacing/>
              <w:jc w:val="center"/>
              <w:rPr>
                <w:rFonts w:ascii="Times New Roman" w:eastAsia="Times New Roman" w:hAnsi="Times New Roman" w:cs="Times New Roman"/>
                <w:sz w:val="24"/>
                <w:szCs w:val="24"/>
                <w:lang w:eastAsia="ru-RU"/>
              </w:rPr>
            </w:pPr>
          </w:p>
        </w:tc>
        <w:tc>
          <w:tcPr>
            <w:tcW w:w="368" w:type="pct"/>
            <w:tcBorders>
              <w:top w:val="nil"/>
              <w:left w:val="nil"/>
              <w:bottom w:val="nil"/>
              <w:right w:val="nil"/>
            </w:tcBorders>
            <w:shd w:val="clear" w:color="auto" w:fill="auto"/>
            <w:noWrap/>
            <w:vAlign w:val="bottom"/>
            <w:hideMark/>
          </w:tcPr>
          <w:p w14:paraId="71DC4012" w14:textId="77777777" w:rsidR="00B25E01" w:rsidRPr="009511D3" w:rsidRDefault="00B25E01" w:rsidP="009511D3">
            <w:pPr>
              <w:spacing w:after="0" w:line="240" w:lineRule="auto"/>
              <w:contextualSpacing/>
              <w:jc w:val="center"/>
              <w:rPr>
                <w:rFonts w:ascii="Times New Roman" w:eastAsia="Times New Roman" w:hAnsi="Times New Roman" w:cs="Times New Roman"/>
                <w:sz w:val="24"/>
                <w:szCs w:val="24"/>
                <w:lang w:eastAsia="ru-RU"/>
              </w:rPr>
            </w:pPr>
          </w:p>
        </w:tc>
      </w:tr>
      <w:tr w:rsidR="00B25E01" w:rsidRPr="009511D3" w14:paraId="450B72E8" w14:textId="77777777" w:rsidTr="003114C3">
        <w:trPr>
          <w:trHeight w:val="150"/>
        </w:trPr>
        <w:tc>
          <w:tcPr>
            <w:tcW w:w="337" w:type="pct"/>
            <w:tcBorders>
              <w:top w:val="nil"/>
              <w:left w:val="nil"/>
              <w:bottom w:val="nil"/>
              <w:right w:val="nil"/>
            </w:tcBorders>
            <w:shd w:val="clear" w:color="auto" w:fill="auto"/>
            <w:noWrap/>
            <w:vAlign w:val="bottom"/>
            <w:hideMark/>
          </w:tcPr>
          <w:p w14:paraId="024119C3" w14:textId="77777777" w:rsidR="00B25E01" w:rsidRPr="009511D3" w:rsidRDefault="00B25E01" w:rsidP="009511D3">
            <w:pPr>
              <w:spacing w:after="0" w:line="240" w:lineRule="auto"/>
              <w:contextualSpacing/>
              <w:jc w:val="center"/>
              <w:rPr>
                <w:rFonts w:ascii="Times New Roman" w:eastAsia="Times New Roman" w:hAnsi="Times New Roman" w:cs="Times New Roman"/>
                <w:sz w:val="24"/>
                <w:szCs w:val="24"/>
                <w:lang w:eastAsia="ru-RU"/>
              </w:rPr>
            </w:pPr>
          </w:p>
        </w:tc>
        <w:tc>
          <w:tcPr>
            <w:tcW w:w="702" w:type="pct"/>
            <w:tcBorders>
              <w:top w:val="nil"/>
              <w:left w:val="nil"/>
              <w:bottom w:val="nil"/>
              <w:right w:val="nil"/>
            </w:tcBorders>
            <w:shd w:val="clear" w:color="auto" w:fill="auto"/>
            <w:noWrap/>
            <w:vAlign w:val="bottom"/>
            <w:hideMark/>
          </w:tcPr>
          <w:p w14:paraId="1685FD33" w14:textId="77777777" w:rsidR="00B25E01" w:rsidRPr="009511D3" w:rsidRDefault="00B25E01" w:rsidP="009511D3">
            <w:pPr>
              <w:spacing w:after="0" w:line="240" w:lineRule="auto"/>
              <w:contextualSpacing/>
              <w:rPr>
                <w:rFonts w:ascii="Times New Roman" w:eastAsia="Times New Roman" w:hAnsi="Times New Roman" w:cs="Times New Roman"/>
                <w:sz w:val="24"/>
                <w:szCs w:val="24"/>
                <w:lang w:eastAsia="ru-RU"/>
              </w:rPr>
            </w:pPr>
          </w:p>
        </w:tc>
        <w:tc>
          <w:tcPr>
            <w:tcW w:w="282" w:type="pct"/>
            <w:tcBorders>
              <w:top w:val="nil"/>
              <w:left w:val="nil"/>
              <w:bottom w:val="nil"/>
              <w:right w:val="nil"/>
            </w:tcBorders>
            <w:shd w:val="clear" w:color="auto" w:fill="auto"/>
            <w:noWrap/>
            <w:vAlign w:val="bottom"/>
            <w:hideMark/>
          </w:tcPr>
          <w:p w14:paraId="2D4F3937" w14:textId="77777777" w:rsidR="00B25E01" w:rsidRPr="009511D3" w:rsidRDefault="00B25E01" w:rsidP="009511D3">
            <w:pPr>
              <w:spacing w:after="0" w:line="240" w:lineRule="auto"/>
              <w:contextualSpacing/>
              <w:rPr>
                <w:rFonts w:ascii="Times New Roman" w:eastAsia="Times New Roman" w:hAnsi="Times New Roman" w:cs="Times New Roman"/>
                <w:sz w:val="24"/>
                <w:szCs w:val="24"/>
                <w:lang w:eastAsia="ru-RU"/>
              </w:rPr>
            </w:pPr>
          </w:p>
        </w:tc>
        <w:tc>
          <w:tcPr>
            <w:tcW w:w="176" w:type="pct"/>
            <w:tcBorders>
              <w:top w:val="nil"/>
              <w:left w:val="nil"/>
              <w:bottom w:val="nil"/>
              <w:right w:val="nil"/>
            </w:tcBorders>
            <w:shd w:val="clear" w:color="auto" w:fill="auto"/>
            <w:noWrap/>
            <w:vAlign w:val="bottom"/>
            <w:hideMark/>
          </w:tcPr>
          <w:p w14:paraId="5352B97D" w14:textId="77777777" w:rsidR="00B25E01" w:rsidRPr="009511D3" w:rsidRDefault="00B25E01" w:rsidP="009511D3">
            <w:pPr>
              <w:spacing w:after="0" w:line="240" w:lineRule="auto"/>
              <w:contextualSpacing/>
              <w:rPr>
                <w:rFonts w:ascii="Times New Roman" w:eastAsia="Times New Roman" w:hAnsi="Times New Roman" w:cs="Times New Roman"/>
                <w:sz w:val="24"/>
                <w:szCs w:val="24"/>
                <w:lang w:eastAsia="ru-RU"/>
              </w:rPr>
            </w:pPr>
          </w:p>
        </w:tc>
        <w:tc>
          <w:tcPr>
            <w:tcW w:w="271" w:type="pct"/>
            <w:tcBorders>
              <w:top w:val="nil"/>
              <w:left w:val="nil"/>
              <w:bottom w:val="nil"/>
              <w:right w:val="nil"/>
            </w:tcBorders>
            <w:shd w:val="clear" w:color="auto" w:fill="auto"/>
            <w:noWrap/>
            <w:vAlign w:val="bottom"/>
            <w:hideMark/>
          </w:tcPr>
          <w:p w14:paraId="27A2C754" w14:textId="77777777" w:rsidR="00B25E01" w:rsidRPr="009511D3" w:rsidRDefault="00B25E01" w:rsidP="009511D3">
            <w:pPr>
              <w:spacing w:after="0" w:line="240" w:lineRule="auto"/>
              <w:contextualSpacing/>
              <w:jc w:val="center"/>
              <w:rPr>
                <w:rFonts w:ascii="Times New Roman" w:eastAsia="Times New Roman" w:hAnsi="Times New Roman" w:cs="Times New Roman"/>
                <w:sz w:val="24"/>
                <w:szCs w:val="24"/>
                <w:lang w:eastAsia="ru-RU"/>
              </w:rPr>
            </w:pPr>
          </w:p>
        </w:tc>
        <w:tc>
          <w:tcPr>
            <w:tcW w:w="331" w:type="pct"/>
            <w:tcBorders>
              <w:top w:val="nil"/>
              <w:left w:val="nil"/>
              <w:bottom w:val="nil"/>
              <w:right w:val="nil"/>
            </w:tcBorders>
            <w:shd w:val="clear" w:color="auto" w:fill="auto"/>
            <w:noWrap/>
            <w:vAlign w:val="bottom"/>
            <w:hideMark/>
          </w:tcPr>
          <w:p w14:paraId="2AC5AFF8" w14:textId="77777777" w:rsidR="00B25E01" w:rsidRPr="009511D3" w:rsidRDefault="00B25E01" w:rsidP="009511D3">
            <w:pPr>
              <w:spacing w:after="0" w:line="240" w:lineRule="auto"/>
              <w:contextualSpacing/>
              <w:jc w:val="center"/>
              <w:rPr>
                <w:rFonts w:ascii="Times New Roman" w:eastAsia="Times New Roman" w:hAnsi="Times New Roman" w:cs="Times New Roman"/>
                <w:sz w:val="24"/>
                <w:szCs w:val="24"/>
                <w:lang w:eastAsia="ru-RU"/>
              </w:rPr>
            </w:pPr>
          </w:p>
        </w:tc>
        <w:tc>
          <w:tcPr>
            <w:tcW w:w="283" w:type="pct"/>
            <w:tcBorders>
              <w:top w:val="nil"/>
              <w:left w:val="nil"/>
              <w:bottom w:val="nil"/>
              <w:right w:val="nil"/>
            </w:tcBorders>
            <w:shd w:val="clear" w:color="auto" w:fill="auto"/>
            <w:noWrap/>
            <w:vAlign w:val="bottom"/>
            <w:hideMark/>
          </w:tcPr>
          <w:p w14:paraId="7CFC7762" w14:textId="77777777" w:rsidR="00B25E01" w:rsidRPr="009511D3" w:rsidRDefault="00B25E01"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7C7CF6F0" w14:textId="77777777" w:rsidR="00B25E01" w:rsidRPr="009511D3" w:rsidRDefault="00B25E01"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noWrap/>
            <w:vAlign w:val="bottom"/>
            <w:hideMark/>
          </w:tcPr>
          <w:p w14:paraId="611A5DA1" w14:textId="77777777" w:rsidR="00B25E01" w:rsidRPr="009511D3" w:rsidRDefault="00B25E01" w:rsidP="009511D3">
            <w:pPr>
              <w:spacing w:after="0" w:line="240" w:lineRule="auto"/>
              <w:contextualSpacing/>
              <w:jc w:val="center"/>
              <w:rPr>
                <w:rFonts w:ascii="Times New Roman" w:eastAsia="Times New Roman" w:hAnsi="Times New Roman" w:cs="Times New Roman"/>
                <w:sz w:val="24"/>
                <w:szCs w:val="24"/>
                <w:lang w:eastAsia="ru-RU"/>
              </w:rPr>
            </w:pPr>
          </w:p>
        </w:tc>
        <w:tc>
          <w:tcPr>
            <w:tcW w:w="287" w:type="pct"/>
            <w:tcBorders>
              <w:top w:val="nil"/>
              <w:left w:val="nil"/>
              <w:bottom w:val="nil"/>
              <w:right w:val="nil"/>
            </w:tcBorders>
            <w:shd w:val="clear" w:color="auto" w:fill="auto"/>
            <w:noWrap/>
            <w:vAlign w:val="bottom"/>
            <w:hideMark/>
          </w:tcPr>
          <w:p w14:paraId="4B86E0D9" w14:textId="77777777" w:rsidR="00B25E01" w:rsidRPr="009511D3" w:rsidRDefault="00B25E01"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106CCC3C" w14:textId="77777777" w:rsidR="00B25E01" w:rsidRPr="009511D3" w:rsidRDefault="00B25E01" w:rsidP="009511D3">
            <w:pPr>
              <w:spacing w:after="0" w:line="240" w:lineRule="auto"/>
              <w:contextualSpacing/>
              <w:jc w:val="center"/>
              <w:rPr>
                <w:rFonts w:ascii="Times New Roman" w:eastAsia="Times New Roman" w:hAnsi="Times New Roman" w:cs="Times New Roman"/>
                <w:sz w:val="24"/>
                <w:szCs w:val="24"/>
                <w:lang w:eastAsia="ru-RU"/>
              </w:rPr>
            </w:pPr>
          </w:p>
        </w:tc>
        <w:tc>
          <w:tcPr>
            <w:tcW w:w="342" w:type="pct"/>
            <w:tcBorders>
              <w:top w:val="nil"/>
              <w:left w:val="nil"/>
              <w:bottom w:val="nil"/>
              <w:right w:val="nil"/>
            </w:tcBorders>
            <w:shd w:val="clear" w:color="auto" w:fill="auto"/>
            <w:noWrap/>
            <w:vAlign w:val="bottom"/>
            <w:hideMark/>
          </w:tcPr>
          <w:p w14:paraId="38E3E6C0" w14:textId="77777777" w:rsidR="00B25E01" w:rsidRPr="009511D3" w:rsidRDefault="00B25E01" w:rsidP="009511D3">
            <w:pPr>
              <w:spacing w:after="0" w:line="240" w:lineRule="auto"/>
              <w:contextualSpacing/>
              <w:jc w:val="center"/>
              <w:rPr>
                <w:rFonts w:ascii="Times New Roman" w:eastAsia="Times New Roman" w:hAnsi="Times New Roman" w:cs="Times New Roman"/>
                <w:sz w:val="24"/>
                <w:szCs w:val="24"/>
                <w:lang w:eastAsia="ru-RU"/>
              </w:rPr>
            </w:pPr>
          </w:p>
        </w:tc>
        <w:tc>
          <w:tcPr>
            <w:tcW w:w="282" w:type="pct"/>
            <w:tcBorders>
              <w:top w:val="nil"/>
              <w:left w:val="nil"/>
              <w:bottom w:val="nil"/>
              <w:right w:val="nil"/>
            </w:tcBorders>
            <w:shd w:val="clear" w:color="auto" w:fill="auto"/>
            <w:noWrap/>
            <w:vAlign w:val="bottom"/>
            <w:hideMark/>
          </w:tcPr>
          <w:p w14:paraId="1A181C22" w14:textId="77777777" w:rsidR="00B25E01" w:rsidRPr="009511D3" w:rsidRDefault="00B25E01" w:rsidP="009511D3">
            <w:pPr>
              <w:spacing w:after="0" w:line="240" w:lineRule="auto"/>
              <w:contextualSpacing/>
              <w:jc w:val="center"/>
              <w:rPr>
                <w:rFonts w:ascii="Times New Roman" w:eastAsia="Times New Roman" w:hAnsi="Times New Roman" w:cs="Times New Roman"/>
                <w:sz w:val="24"/>
                <w:szCs w:val="24"/>
                <w:lang w:eastAsia="ru-RU"/>
              </w:rPr>
            </w:pPr>
          </w:p>
        </w:tc>
        <w:tc>
          <w:tcPr>
            <w:tcW w:w="368" w:type="pct"/>
            <w:tcBorders>
              <w:top w:val="nil"/>
              <w:left w:val="nil"/>
              <w:bottom w:val="nil"/>
              <w:right w:val="nil"/>
            </w:tcBorders>
            <w:shd w:val="clear" w:color="auto" w:fill="auto"/>
            <w:noWrap/>
            <w:vAlign w:val="bottom"/>
            <w:hideMark/>
          </w:tcPr>
          <w:p w14:paraId="29FC09A9" w14:textId="77777777" w:rsidR="00B25E01" w:rsidRPr="009511D3" w:rsidRDefault="00B25E01" w:rsidP="009511D3">
            <w:pPr>
              <w:spacing w:after="0" w:line="240" w:lineRule="auto"/>
              <w:contextualSpacing/>
              <w:jc w:val="center"/>
              <w:rPr>
                <w:rFonts w:ascii="Times New Roman" w:eastAsia="Times New Roman" w:hAnsi="Times New Roman" w:cs="Times New Roman"/>
                <w:sz w:val="24"/>
                <w:szCs w:val="24"/>
                <w:lang w:eastAsia="ru-RU"/>
              </w:rPr>
            </w:pPr>
          </w:p>
        </w:tc>
      </w:tr>
      <w:tr w:rsidR="00B25E01" w:rsidRPr="009511D3" w14:paraId="5645F699" w14:textId="77777777" w:rsidTr="003114C3">
        <w:trPr>
          <w:trHeight w:val="240"/>
        </w:trPr>
        <w:tc>
          <w:tcPr>
            <w:tcW w:w="1039" w:type="pct"/>
            <w:gridSpan w:val="2"/>
            <w:tcBorders>
              <w:top w:val="nil"/>
              <w:left w:val="nil"/>
              <w:bottom w:val="nil"/>
              <w:right w:val="nil"/>
            </w:tcBorders>
            <w:shd w:val="clear" w:color="auto" w:fill="auto"/>
            <w:noWrap/>
            <w:vAlign w:val="bottom"/>
            <w:hideMark/>
          </w:tcPr>
          <w:p w14:paraId="6344184E" w14:textId="77777777" w:rsidR="00B25E01" w:rsidRPr="009511D3" w:rsidRDefault="00B25E01" w:rsidP="009511D3">
            <w:pPr>
              <w:spacing w:after="0" w:line="240" w:lineRule="auto"/>
              <w:contextualSpacing/>
              <w:rPr>
                <w:rFonts w:ascii="Times New Roman" w:eastAsia="Times New Roman" w:hAnsi="Times New Roman" w:cs="Times New Roman"/>
                <w:b/>
                <w:bCs/>
                <w:sz w:val="24"/>
                <w:szCs w:val="24"/>
                <w:lang w:eastAsia="ru-RU"/>
              </w:rPr>
            </w:pPr>
            <w:r w:rsidRPr="009511D3">
              <w:rPr>
                <w:rFonts w:ascii="Times New Roman" w:eastAsia="Times New Roman" w:hAnsi="Times New Roman" w:cs="Times New Roman"/>
                <w:b/>
                <w:bCs/>
                <w:sz w:val="24"/>
                <w:szCs w:val="24"/>
                <w:lang w:eastAsia="ru-RU"/>
              </w:rPr>
              <w:t xml:space="preserve">Сметная стоимость </w:t>
            </w:r>
          </w:p>
        </w:tc>
        <w:tc>
          <w:tcPr>
            <w:tcW w:w="282" w:type="pct"/>
            <w:tcBorders>
              <w:top w:val="nil"/>
              <w:left w:val="nil"/>
              <w:bottom w:val="single" w:sz="4" w:space="0" w:color="auto"/>
              <w:right w:val="nil"/>
            </w:tcBorders>
            <w:shd w:val="clear" w:color="auto" w:fill="auto"/>
            <w:noWrap/>
            <w:vAlign w:val="bottom"/>
          </w:tcPr>
          <w:p w14:paraId="46654300" w14:textId="46F3C6C3" w:rsidR="00B25E01" w:rsidRPr="009511D3" w:rsidRDefault="00B25E01" w:rsidP="009511D3">
            <w:pPr>
              <w:spacing w:after="0" w:line="240" w:lineRule="auto"/>
              <w:contextualSpacing/>
              <w:jc w:val="right"/>
              <w:rPr>
                <w:rFonts w:ascii="Times New Roman" w:eastAsia="Times New Roman" w:hAnsi="Times New Roman" w:cs="Times New Roman"/>
                <w:sz w:val="24"/>
                <w:szCs w:val="24"/>
                <w:lang w:eastAsia="ru-RU"/>
              </w:rPr>
            </w:pPr>
          </w:p>
        </w:tc>
        <w:tc>
          <w:tcPr>
            <w:tcW w:w="176" w:type="pct"/>
            <w:tcBorders>
              <w:top w:val="nil"/>
              <w:left w:val="nil"/>
              <w:bottom w:val="single" w:sz="4" w:space="0" w:color="auto"/>
              <w:right w:val="nil"/>
            </w:tcBorders>
            <w:shd w:val="clear" w:color="auto" w:fill="auto"/>
            <w:noWrap/>
            <w:vAlign w:val="bottom"/>
          </w:tcPr>
          <w:p w14:paraId="35C82899" w14:textId="19CC1FFC"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71" w:type="pct"/>
            <w:tcBorders>
              <w:top w:val="nil"/>
              <w:left w:val="nil"/>
              <w:bottom w:val="nil"/>
              <w:right w:val="nil"/>
            </w:tcBorders>
            <w:shd w:val="clear" w:color="auto" w:fill="auto"/>
            <w:noWrap/>
            <w:vAlign w:val="bottom"/>
            <w:hideMark/>
          </w:tcPr>
          <w:p w14:paraId="5ACA4800" w14:textId="77777777" w:rsidR="00B25E01" w:rsidRPr="009511D3" w:rsidRDefault="00B25E01"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тыс.руб.</w:t>
            </w:r>
          </w:p>
        </w:tc>
        <w:tc>
          <w:tcPr>
            <w:tcW w:w="331" w:type="pct"/>
            <w:tcBorders>
              <w:top w:val="nil"/>
              <w:left w:val="nil"/>
              <w:bottom w:val="nil"/>
              <w:right w:val="nil"/>
            </w:tcBorders>
            <w:shd w:val="clear" w:color="auto" w:fill="auto"/>
            <w:noWrap/>
            <w:vAlign w:val="bottom"/>
            <w:hideMark/>
          </w:tcPr>
          <w:p w14:paraId="1D3920B6" w14:textId="77777777" w:rsidR="00B25E01" w:rsidRPr="009511D3" w:rsidRDefault="00B25E01" w:rsidP="009511D3">
            <w:pPr>
              <w:spacing w:after="0" w:line="240" w:lineRule="auto"/>
              <w:contextualSpacing/>
              <w:rPr>
                <w:rFonts w:ascii="Times New Roman" w:eastAsia="Times New Roman" w:hAnsi="Times New Roman" w:cs="Times New Roman"/>
                <w:sz w:val="24"/>
                <w:szCs w:val="24"/>
                <w:lang w:eastAsia="ru-RU"/>
              </w:rPr>
            </w:pPr>
          </w:p>
        </w:tc>
        <w:tc>
          <w:tcPr>
            <w:tcW w:w="283" w:type="pct"/>
            <w:tcBorders>
              <w:top w:val="nil"/>
              <w:left w:val="nil"/>
              <w:bottom w:val="nil"/>
              <w:right w:val="nil"/>
            </w:tcBorders>
            <w:shd w:val="clear" w:color="auto" w:fill="auto"/>
            <w:noWrap/>
            <w:vAlign w:val="bottom"/>
            <w:hideMark/>
          </w:tcPr>
          <w:p w14:paraId="33A8B17F" w14:textId="77777777" w:rsidR="00B25E01" w:rsidRPr="009511D3" w:rsidRDefault="00B25E01" w:rsidP="009511D3">
            <w:pPr>
              <w:spacing w:after="0" w:line="240" w:lineRule="auto"/>
              <w:contextualSpacing/>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69AE24A2" w14:textId="77777777" w:rsidR="00B25E01" w:rsidRPr="009511D3" w:rsidRDefault="00B25E01" w:rsidP="009511D3">
            <w:pPr>
              <w:spacing w:after="0" w:line="240" w:lineRule="auto"/>
              <w:contextualSpacing/>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noWrap/>
            <w:vAlign w:val="bottom"/>
            <w:hideMark/>
          </w:tcPr>
          <w:p w14:paraId="58C05057" w14:textId="77777777" w:rsidR="00B25E01" w:rsidRPr="009511D3" w:rsidRDefault="00B25E01" w:rsidP="009511D3">
            <w:pPr>
              <w:spacing w:after="0" w:line="240" w:lineRule="auto"/>
              <w:contextualSpacing/>
              <w:rPr>
                <w:rFonts w:ascii="Times New Roman" w:eastAsia="Times New Roman" w:hAnsi="Times New Roman" w:cs="Times New Roman"/>
                <w:sz w:val="24"/>
                <w:szCs w:val="24"/>
                <w:lang w:eastAsia="ru-RU"/>
              </w:rPr>
            </w:pPr>
          </w:p>
        </w:tc>
        <w:tc>
          <w:tcPr>
            <w:tcW w:w="287" w:type="pct"/>
            <w:tcBorders>
              <w:top w:val="nil"/>
              <w:left w:val="nil"/>
              <w:bottom w:val="nil"/>
              <w:right w:val="nil"/>
            </w:tcBorders>
            <w:shd w:val="clear" w:color="auto" w:fill="auto"/>
            <w:noWrap/>
            <w:vAlign w:val="bottom"/>
            <w:hideMark/>
          </w:tcPr>
          <w:p w14:paraId="64D6EC40" w14:textId="77777777" w:rsidR="00B25E01" w:rsidRPr="009511D3" w:rsidRDefault="00B25E01" w:rsidP="009511D3">
            <w:pPr>
              <w:spacing w:after="0" w:line="240" w:lineRule="auto"/>
              <w:contextualSpacing/>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24323A81" w14:textId="77777777" w:rsidR="00B25E01" w:rsidRPr="009511D3" w:rsidRDefault="00B25E01" w:rsidP="009511D3">
            <w:pPr>
              <w:spacing w:after="0" w:line="240" w:lineRule="auto"/>
              <w:contextualSpacing/>
              <w:rPr>
                <w:rFonts w:ascii="Times New Roman" w:eastAsia="Times New Roman" w:hAnsi="Times New Roman" w:cs="Times New Roman"/>
                <w:sz w:val="24"/>
                <w:szCs w:val="24"/>
                <w:lang w:eastAsia="ru-RU"/>
              </w:rPr>
            </w:pPr>
          </w:p>
        </w:tc>
        <w:tc>
          <w:tcPr>
            <w:tcW w:w="342" w:type="pct"/>
            <w:tcBorders>
              <w:top w:val="nil"/>
              <w:left w:val="nil"/>
              <w:bottom w:val="nil"/>
              <w:right w:val="nil"/>
            </w:tcBorders>
            <w:shd w:val="clear" w:color="auto" w:fill="auto"/>
            <w:vAlign w:val="center"/>
            <w:hideMark/>
          </w:tcPr>
          <w:p w14:paraId="35FB25E1" w14:textId="77777777" w:rsidR="00B25E01" w:rsidRPr="009511D3" w:rsidRDefault="00B25E01" w:rsidP="009511D3">
            <w:pPr>
              <w:spacing w:after="0" w:line="240" w:lineRule="auto"/>
              <w:contextualSpacing/>
              <w:rPr>
                <w:rFonts w:ascii="Times New Roman" w:eastAsia="Times New Roman" w:hAnsi="Times New Roman" w:cs="Times New Roman"/>
                <w:sz w:val="24"/>
                <w:szCs w:val="24"/>
                <w:lang w:eastAsia="ru-RU"/>
              </w:rPr>
            </w:pPr>
          </w:p>
        </w:tc>
        <w:tc>
          <w:tcPr>
            <w:tcW w:w="282" w:type="pct"/>
            <w:tcBorders>
              <w:top w:val="nil"/>
              <w:left w:val="nil"/>
              <w:bottom w:val="nil"/>
              <w:right w:val="nil"/>
            </w:tcBorders>
            <w:shd w:val="clear" w:color="auto" w:fill="auto"/>
            <w:vAlign w:val="center"/>
            <w:hideMark/>
          </w:tcPr>
          <w:p w14:paraId="7EE8F95C" w14:textId="77777777" w:rsidR="00B25E01" w:rsidRPr="009511D3" w:rsidRDefault="00B25E01" w:rsidP="009511D3">
            <w:pPr>
              <w:spacing w:after="0" w:line="240" w:lineRule="auto"/>
              <w:contextualSpacing/>
              <w:rPr>
                <w:rFonts w:ascii="Times New Roman" w:eastAsia="Times New Roman" w:hAnsi="Times New Roman" w:cs="Times New Roman"/>
                <w:sz w:val="24"/>
                <w:szCs w:val="24"/>
                <w:lang w:eastAsia="ru-RU"/>
              </w:rPr>
            </w:pPr>
          </w:p>
        </w:tc>
        <w:tc>
          <w:tcPr>
            <w:tcW w:w="368" w:type="pct"/>
            <w:tcBorders>
              <w:top w:val="nil"/>
              <w:left w:val="nil"/>
              <w:bottom w:val="nil"/>
              <w:right w:val="nil"/>
            </w:tcBorders>
            <w:shd w:val="clear" w:color="auto" w:fill="auto"/>
            <w:noWrap/>
            <w:vAlign w:val="bottom"/>
            <w:hideMark/>
          </w:tcPr>
          <w:p w14:paraId="4AB32958" w14:textId="77777777" w:rsidR="00B25E01" w:rsidRPr="009511D3" w:rsidRDefault="00B25E01" w:rsidP="009511D3">
            <w:pPr>
              <w:spacing w:after="0" w:line="240" w:lineRule="auto"/>
              <w:contextualSpacing/>
              <w:rPr>
                <w:rFonts w:ascii="Times New Roman" w:eastAsia="Times New Roman" w:hAnsi="Times New Roman" w:cs="Times New Roman"/>
                <w:sz w:val="24"/>
                <w:szCs w:val="24"/>
                <w:lang w:eastAsia="ru-RU"/>
              </w:rPr>
            </w:pPr>
          </w:p>
        </w:tc>
      </w:tr>
      <w:tr w:rsidR="00B25E01" w:rsidRPr="009511D3" w14:paraId="399D48AC" w14:textId="77777777" w:rsidTr="003114C3">
        <w:trPr>
          <w:trHeight w:val="225"/>
        </w:trPr>
        <w:tc>
          <w:tcPr>
            <w:tcW w:w="337" w:type="pct"/>
            <w:tcBorders>
              <w:top w:val="nil"/>
              <w:left w:val="nil"/>
              <w:bottom w:val="nil"/>
              <w:right w:val="nil"/>
            </w:tcBorders>
            <w:shd w:val="clear" w:color="auto" w:fill="auto"/>
            <w:noWrap/>
            <w:vAlign w:val="bottom"/>
            <w:hideMark/>
          </w:tcPr>
          <w:p w14:paraId="55123F6C" w14:textId="77777777" w:rsidR="00B25E01" w:rsidRPr="009511D3" w:rsidRDefault="00B25E01" w:rsidP="009511D3">
            <w:pPr>
              <w:spacing w:after="0" w:line="240" w:lineRule="auto"/>
              <w:contextualSpacing/>
              <w:rPr>
                <w:rFonts w:ascii="Times New Roman" w:eastAsia="Times New Roman" w:hAnsi="Times New Roman" w:cs="Times New Roman"/>
                <w:sz w:val="24"/>
                <w:szCs w:val="24"/>
                <w:lang w:eastAsia="ru-RU"/>
              </w:rPr>
            </w:pPr>
          </w:p>
        </w:tc>
        <w:tc>
          <w:tcPr>
            <w:tcW w:w="702" w:type="pct"/>
            <w:tcBorders>
              <w:top w:val="nil"/>
              <w:left w:val="nil"/>
              <w:bottom w:val="nil"/>
              <w:right w:val="nil"/>
            </w:tcBorders>
            <w:shd w:val="clear" w:color="auto" w:fill="auto"/>
            <w:noWrap/>
            <w:vAlign w:val="bottom"/>
            <w:hideMark/>
          </w:tcPr>
          <w:p w14:paraId="3817E508" w14:textId="77777777" w:rsidR="00B25E01" w:rsidRPr="009511D3" w:rsidRDefault="00B25E01" w:rsidP="009511D3">
            <w:pPr>
              <w:spacing w:after="0" w:line="240" w:lineRule="auto"/>
              <w:contextualSpacing/>
              <w:rPr>
                <w:rFonts w:ascii="Times New Roman" w:eastAsia="Times New Roman" w:hAnsi="Times New Roman" w:cs="Times New Roman"/>
                <w:i/>
                <w:iCs/>
                <w:sz w:val="24"/>
                <w:szCs w:val="24"/>
                <w:lang w:eastAsia="ru-RU"/>
              </w:rPr>
            </w:pPr>
            <w:r w:rsidRPr="009511D3">
              <w:rPr>
                <w:rFonts w:ascii="Times New Roman" w:eastAsia="Times New Roman" w:hAnsi="Times New Roman" w:cs="Times New Roman"/>
                <w:i/>
                <w:iCs/>
                <w:sz w:val="24"/>
                <w:szCs w:val="24"/>
                <w:lang w:eastAsia="ru-RU"/>
              </w:rPr>
              <w:t>в том числе:</w:t>
            </w:r>
          </w:p>
        </w:tc>
        <w:tc>
          <w:tcPr>
            <w:tcW w:w="282" w:type="pct"/>
            <w:tcBorders>
              <w:top w:val="nil"/>
              <w:left w:val="nil"/>
              <w:bottom w:val="nil"/>
              <w:right w:val="nil"/>
            </w:tcBorders>
            <w:shd w:val="clear" w:color="auto" w:fill="auto"/>
            <w:noWrap/>
            <w:vAlign w:val="bottom"/>
          </w:tcPr>
          <w:p w14:paraId="07BA32BC" w14:textId="77777777" w:rsidR="00B25E01" w:rsidRPr="009511D3" w:rsidRDefault="00B25E01" w:rsidP="009511D3">
            <w:pPr>
              <w:spacing w:after="0" w:line="240" w:lineRule="auto"/>
              <w:contextualSpacing/>
              <w:rPr>
                <w:rFonts w:ascii="Times New Roman" w:eastAsia="Times New Roman" w:hAnsi="Times New Roman" w:cs="Times New Roman"/>
                <w:i/>
                <w:iCs/>
                <w:sz w:val="24"/>
                <w:szCs w:val="24"/>
                <w:lang w:eastAsia="ru-RU"/>
              </w:rPr>
            </w:pPr>
          </w:p>
        </w:tc>
        <w:tc>
          <w:tcPr>
            <w:tcW w:w="176" w:type="pct"/>
            <w:tcBorders>
              <w:top w:val="nil"/>
              <w:left w:val="nil"/>
              <w:bottom w:val="nil"/>
              <w:right w:val="nil"/>
            </w:tcBorders>
            <w:shd w:val="clear" w:color="auto" w:fill="auto"/>
            <w:noWrap/>
            <w:vAlign w:val="bottom"/>
          </w:tcPr>
          <w:p w14:paraId="0D390D13" w14:textId="77777777" w:rsidR="00B25E01" w:rsidRPr="009511D3" w:rsidRDefault="00B25E01" w:rsidP="009511D3">
            <w:pPr>
              <w:spacing w:after="0" w:line="240" w:lineRule="auto"/>
              <w:contextualSpacing/>
              <w:rPr>
                <w:rFonts w:ascii="Times New Roman" w:eastAsia="Times New Roman" w:hAnsi="Times New Roman" w:cs="Times New Roman"/>
                <w:sz w:val="24"/>
                <w:szCs w:val="24"/>
                <w:lang w:eastAsia="ru-RU"/>
              </w:rPr>
            </w:pPr>
          </w:p>
        </w:tc>
        <w:tc>
          <w:tcPr>
            <w:tcW w:w="271" w:type="pct"/>
            <w:tcBorders>
              <w:top w:val="nil"/>
              <w:left w:val="nil"/>
              <w:bottom w:val="nil"/>
              <w:right w:val="nil"/>
            </w:tcBorders>
            <w:shd w:val="clear" w:color="auto" w:fill="auto"/>
            <w:noWrap/>
            <w:vAlign w:val="bottom"/>
            <w:hideMark/>
          </w:tcPr>
          <w:p w14:paraId="60B73CE9" w14:textId="77777777" w:rsidR="00B25E01" w:rsidRPr="009511D3" w:rsidRDefault="00B25E01" w:rsidP="009511D3">
            <w:pPr>
              <w:spacing w:after="0" w:line="240" w:lineRule="auto"/>
              <w:contextualSpacing/>
              <w:jc w:val="right"/>
              <w:rPr>
                <w:rFonts w:ascii="Times New Roman" w:eastAsia="Times New Roman" w:hAnsi="Times New Roman" w:cs="Times New Roman"/>
                <w:sz w:val="24"/>
                <w:szCs w:val="24"/>
                <w:lang w:eastAsia="ru-RU"/>
              </w:rPr>
            </w:pPr>
          </w:p>
        </w:tc>
        <w:tc>
          <w:tcPr>
            <w:tcW w:w="331" w:type="pct"/>
            <w:tcBorders>
              <w:top w:val="nil"/>
              <w:left w:val="nil"/>
              <w:bottom w:val="nil"/>
              <w:right w:val="nil"/>
            </w:tcBorders>
            <w:shd w:val="clear" w:color="auto" w:fill="auto"/>
            <w:noWrap/>
            <w:vAlign w:val="bottom"/>
            <w:hideMark/>
          </w:tcPr>
          <w:p w14:paraId="70A89A85" w14:textId="77777777" w:rsidR="00B25E01" w:rsidRPr="009511D3" w:rsidRDefault="00B25E01" w:rsidP="009511D3">
            <w:pPr>
              <w:spacing w:after="0" w:line="240" w:lineRule="auto"/>
              <w:contextualSpacing/>
              <w:rPr>
                <w:rFonts w:ascii="Times New Roman" w:eastAsia="Times New Roman" w:hAnsi="Times New Roman" w:cs="Times New Roman"/>
                <w:sz w:val="24"/>
                <w:szCs w:val="24"/>
                <w:lang w:eastAsia="ru-RU"/>
              </w:rPr>
            </w:pPr>
          </w:p>
        </w:tc>
        <w:tc>
          <w:tcPr>
            <w:tcW w:w="283" w:type="pct"/>
            <w:tcBorders>
              <w:top w:val="nil"/>
              <w:left w:val="nil"/>
              <w:bottom w:val="nil"/>
              <w:right w:val="nil"/>
            </w:tcBorders>
            <w:shd w:val="clear" w:color="auto" w:fill="auto"/>
            <w:noWrap/>
            <w:vAlign w:val="bottom"/>
            <w:hideMark/>
          </w:tcPr>
          <w:p w14:paraId="0F3CE564" w14:textId="77777777" w:rsidR="00B25E01" w:rsidRPr="009511D3" w:rsidRDefault="00B25E01" w:rsidP="009511D3">
            <w:pPr>
              <w:spacing w:after="0" w:line="240" w:lineRule="auto"/>
              <w:contextualSpacing/>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2E38F795" w14:textId="77777777" w:rsidR="00B25E01" w:rsidRPr="009511D3" w:rsidRDefault="00B25E01" w:rsidP="009511D3">
            <w:pPr>
              <w:spacing w:after="0" w:line="240" w:lineRule="auto"/>
              <w:contextualSpacing/>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noWrap/>
            <w:vAlign w:val="bottom"/>
            <w:hideMark/>
          </w:tcPr>
          <w:p w14:paraId="5A7EE931" w14:textId="77777777" w:rsidR="00B25E01" w:rsidRPr="009511D3" w:rsidRDefault="00B25E01" w:rsidP="009511D3">
            <w:pPr>
              <w:spacing w:after="0" w:line="240" w:lineRule="auto"/>
              <w:contextualSpacing/>
              <w:rPr>
                <w:rFonts w:ascii="Times New Roman" w:eastAsia="Times New Roman" w:hAnsi="Times New Roman" w:cs="Times New Roman"/>
                <w:sz w:val="24"/>
                <w:szCs w:val="24"/>
                <w:lang w:eastAsia="ru-RU"/>
              </w:rPr>
            </w:pPr>
          </w:p>
        </w:tc>
        <w:tc>
          <w:tcPr>
            <w:tcW w:w="287" w:type="pct"/>
            <w:tcBorders>
              <w:top w:val="nil"/>
              <w:left w:val="nil"/>
              <w:bottom w:val="nil"/>
              <w:right w:val="nil"/>
            </w:tcBorders>
            <w:shd w:val="clear" w:color="auto" w:fill="auto"/>
            <w:noWrap/>
            <w:vAlign w:val="bottom"/>
            <w:hideMark/>
          </w:tcPr>
          <w:p w14:paraId="51C4E360" w14:textId="77777777" w:rsidR="00B25E01" w:rsidRPr="009511D3" w:rsidRDefault="00B25E01" w:rsidP="009511D3">
            <w:pPr>
              <w:spacing w:after="0" w:line="240" w:lineRule="auto"/>
              <w:contextualSpacing/>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0953CD45" w14:textId="77777777" w:rsidR="00B25E01" w:rsidRPr="009511D3" w:rsidRDefault="00B25E01" w:rsidP="009511D3">
            <w:pPr>
              <w:spacing w:after="0" w:line="240" w:lineRule="auto"/>
              <w:contextualSpacing/>
              <w:rPr>
                <w:rFonts w:ascii="Times New Roman" w:eastAsia="Times New Roman" w:hAnsi="Times New Roman" w:cs="Times New Roman"/>
                <w:sz w:val="24"/>
                <w:szCs w:val="24"/>
                <w:lang w:eastAsia="ru-RU"/>
              </w:rPr>
            </w:pPr>
          </w:p>
        </w:tc>
        <w:tc>
          <w:tcPr>
            <w:tcW w:w="342" w:type="pct"/>
            <w:tcBorders>
              <w:top w:val="nil"/>
              <w:left w:val="nil"/>
              <w:bottom w:val="nil"/>
              <w:right w:val="nil"/>
            </w:tcBorders>
            <w:shd w:val="clear" w:color="auto" w:fill="auto"/>
            <w:noWrap/>
            <w:vAlign w:val="bottom"/>
            <w:hideMark/>
          </w:tcPr>
          <w:p w14:paraId="6EF6790D" w14:textId="77777777" w:rsidR="00B25E01" w:rsidRPr="009511D3" w:rsidRDefault="00B25E01" w:rsidP="009511D3">
            <w:pPr>
              <w:spacing w:after="0" w:line="240" w:lineRule="auto"/>
              <w:contextualSpacing/>
              <w:rPr>
                <w:rFonts w:ascii="Times New Roman" w:eastAsia="Times New Roman" w:hAnsi="Times New Roman" w:cs="Times New Roman"/>
                <w:sz w:val="24"/>
                <w:szCs w:val="24"/>
                <w:lang w:eastAsia="ru-RU"/>
              </w:rPr>
            </w:pPr>
          </w:p>
        </w:tc>
        <w:tc>
          <w:tcPr>
            <w:tcW w:w="282" w:type="pct"/>
            <w:tcBorders>
              <w:top w:val="nil"/>
              <w:left w:val="nil"/>
              <w:bottom w:val="nil"/>
              <w:right w:val="nil"/>
            </w:tcBorders>
            <w:shd w:val="clear" w:color="auto" w:fill="auto"/>
            <w:noWrap/>
            <w:vAlign w:val="bottom"/>
            <w:hideMark/>
          </w:tcPr>
          <w:p w14:paraId="008ECF47" w14:textId="77777777" w:rsidR="00B25E01" w:rsidRPr="009511D3" w:rsidRDefault="00B25E01" w:rsidP="009511D3">
            <w:pPr>
              <w:spacing w:after="0" w:line="240" w:lineRule="auto"/>
              <w:contextualSpacing/>
              <w:rPr>
                <w:rFonts w:ascii="Times New Roman" w:eastAsia="Times New Roman" w:hAnsi="Times New Roman" w:cs="Times New Roman"/>
                <w:sz w:val="24"/>
                <w:szCs w:val="24"/>
                <w:lang w:eastAsia="ru-RU"/>
              </w:rPr>
            </w:pPr>
          </w:p>
        </w:tc>
        <w:tc>
          <w:tcPr>
            <w:tcW w:w="368" w:type="pct"/>
            <w:tcBorders>
              <w:top w:val="nil"/>
              <w:left w:val="nil"/>
              <w:bottom w:val="nil"/>
              <w:right w:val="nil"/>
            </w:tcBorders>
            <w:shd w:val="clear" w:color="auto" w:fill="auto"/>
            <w:noWrap/>
            <w:vAlign w:val="bottom"/>
            <w:hideMark/>
          </w:tcPr>
          <w:p w14:paraId="01B28B79" w14:textId="77777777" w:rsidR="00B25E01" w:rsidRPr="009511D3" w:rsidRDefault="00B25E01" w:rsidP="009511D3">
            <w:pPr>
              <w:spacing w:after="0" w:line="240" w:lineRule="auto"/>
              <w:contextualSpacing/>
              <w:rPr>
                <w:rFonts w:ascii="Times New Roman" w:eastAsia="Times New Roman" w:hAnsi="Times New Roman" w:cs="Times New Roman"/>
                <w:sz w:val="24"/>
                <w:szCs w:val="24"/>
                <w:lang w:eastAsia="ru-RU"/>
              </w:rPr>
            </w:pPr>
          </w:p>
        </w:tc>
      </w:tr>
      <w:tr w:rsidR="00B25E01" w:rsidRPr="009511D3" w14:paraId="252A1AFA" w14:textId="77777777" w:rsidTr="003114C3">
        <w:trPr>
          <w:trHeight w:val="240"/>
        </w:trPr>
        <w:tc>
          <w:tcPr>
            <w:tcW w:w="337" w:type="pct"/>
            <w:tcBorders>
              <w:top w:val="nil"/>
              <w:left w:val="nil"/>
              <w:bottom w:val="nil"/>
              <w:right w:val="nil"/>
            </w:tcBorders>
            <w:shd w:val="clear" w:color="auto" w:fill="auto"/>
            <w:noWrap/>
            <w:vAlign w:val="bottom"/>
            <w:hideMark/>
          </w:tcPr>
          <w:p w14:paraId="61F9B7CC" w14:textId="77777777" w:rsidR="00B25E01" w:rsidRPr="009511D3" w:rsidRDefault="00B25E01" w:rsidP="009511D3">
            <w:pPr>
              <w:spacing w:after="0" w:line="240" w:lineRule="auto"/>
              <w:contextualSpacing/>
              <w:rPr>
                <w:rFonts w:ascii="Times New Roman" w:eastAsia="Times New Roman" w:hAnsi="Times New Roman" w:cs="Times New Roman"/>
                <w:sz w:val="24"/>
                <w:szCs w:val="24"/>
                <w:lang w:eastAsia="ru-RU"/>
              </w:rPr>
            </w:pPr>
          </w:p>
        </w:tc>
        <w:tc>
          <w:tcPr>
            <w:tcW w:w="702" w:type="pct"/>
            <w:tcBorders>
              <w:top w:val="nil"/>
              <w:left w:val="nil"/>
              <w:bottom w:val="nil"/>
              <w:right w:val="nil"/>
            </w:tcBorders>
            <w:shd w:val="clear" w:color="auto" w:fill="auto"/>
            <w:noWrap/>
            <w:vAlign w:val="bottom"/>
            <w:hideMark/>
          </w:tcPr>
          <w:p w14:paraId="440CFF60" w14:textId="77777777" w:rsidR="00B25E01" w:rsidRPr="009511D3" w:rsidRDefault="00B25E01" w:rsidP="009511D3">
            <w:pPr>
              <w:spacing w:after="0" w:line="240" w:lineRule="auto"/>
              <w:contextualSpacing/>
              <w:rPr>
                <w:rFonts w:ascii="Times New Roman" w:eastAsia="Times New Roman" w:hAnsi="Times New Roman" w:cs="Times New Roman"/>
                <w:b/>
                <w:bCs/>
                <w:sz w:val="24"/>
                <w:szCs w:val="24"/>
                <w:lang w:eastAsia="ru-RU"/>
              </w:rPr>
            </w:pPr>
            <w:r w:rsidRPr="009511D3">
              <w:rPr>
                <w:rFonts w:ascii="Times New Roman" w:eastAsia="Times New Roman" w:hAnsi="Times New Roman" w:cs="Times New Roman"/>
                <w:b/>
                <w:bCs/>
                <w:sz w:val="24"/>
                <w:szCs w:val="24"/>
                <w:lang w:eastAsia="ru-RU"/>
              </w:rPr>
              <w:t>строительных работ</w:t>
            </w:r>
          </w:p>
        </w:tc>
        <w:tc>
          <w:tcPr>
            <w:tcW w:w="282" w:type="pct"/>
            <w:tcBorders>
              <w:top w:val="nil"/>
              <w:left w:val="nil"/>
              <w:bottom w:val="single" w:sz="4" w:space="0" w:color="auto"/>
              <w:right w:val="nil"/>
            </w:tcBorders>
            <w:shd w:val="clear" w:color="auto" w:fill="auto"/>
            <w:noWrap/>
            <w:vAlign w:val="bottom"/>
          </w:tcPr>
          <w:p w14:paraId="41ADDFCA" w14:textId="1EC45B00" w:rsidR="00B25E01" w:rsidRPr="009511D3" w:rsidRDefault="00B25E01" w:rsidP="009511D3">
            <w:pPr>
              <w:spacing w:after="0" w:line="240" w:lineRule="auto"/>
              <w:contextualSpacing/>
              <w:jc w:val="right"/>
              <w:rPr>
                <w:rFonts w:ascii="Times New Roman" w:eastAsia="Times New Roman" w:hAnsi="Times New Roman" w:cs="Times New Roman"/>
                <w:sz w:val="24"/>
                <w:szCs w:val="24"/>
                <w:lang w:eastAsia="ru-RU"/>
              </w:rPr>
            </w:pPr>
          </w:p>
        </w:tc>
        <w:tc>
          <w:tcPr>
            <w:tcW w:w="176" w:type="pct"/>
            <w:tcBorders>
              <w:top w:val="nil"/>
              <w:left w:val="nil"/>
              <w:bottom w:val="single" w:sz="4" w:space="0" w:color="auto"/>
              <w:right w:val="nil"/>
            </w:tcBorders>
            <w:shd w:val="clear" w:color="auto" w:fill="auto"/>
            <w:noWrap/>
            <w:vAlign w:val="bottom"/>
          </w:tcPr>
          <w:p w14:paraId="466F2106" w14:textId="111CF3DF"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71" w:type="pct"/>
            <w:tcBorders>
              <w:top w:val="nil"/>
              <w:left w:val="nil"/>
              <w:bottom w:val="nil"/>
              <w:right w:val="nil"/>
            </w:tcBorders>
            <w:shd w:val="clear" w:color="auto" w:fill="auto"/>
            <w:noWrap/>
            <w:vAlign w:val="bottom"/>
            <w:hideMark/>
          </w:tcPr>
          <w:p w14:paraId="3052B873" w14:textId="77777777" w:rsidR="00B25E01" w:rsidRPr="009511D3" w:rsidRDefault="00B25E01"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тыс.руб.</w:t>
            </w:r>
          </w:p>
        </w:tc>
        <w:tc>
          <w:tcPr>
            <w:tcW w:w="331" w:type="pct"/>
            <w:tcBorders>
              <w:top w:val="nil"/>
              <w:left w:val="nil"/>
              <w:bottom w:val="nil"/>
              <w:right w:val="nil"/>
            </w:tcBorders>
            <w:shd w:val="clear" w:color="auto" w:fill="auto"/>
            <w:noWrap/>
            <w:vAlign w:val="bottom"/>
            <w:hideMark/>
          </w:tcPr>
          <w:p w14:paraId="707AE260" w14:textId="77777777" w:rsidR="00B25E01" w:rsidRPr="009511D3" w:rsidRDefault="00B25E01" w:rsidP="009511D3">
            <w:pPr>
              <w:spacing w:after="0" w:line="240" w:lineRule="auto"/>
              <w:contextualSpacing/>
              <w:rPr>
                <w:rFonts w:ascii="Times New Roman" w:eastAsia="Times New Roman" w:hAnsi="Times New Roman" w:cs="Times New Roman"/>
                <w:sz w:val="24"/>
                <w:szCs w:val="24"/>
                <w:lang w:eastAsia="ru-RU"/>
              </w:rPr>
            </w:pPr>
          </w:p>
        </w:tc>
        <w:tc>
          <w:tcPr>
            <w:tcW w:w="1182" w:type="pct"/>
            <w:gridSpan w:val="3"/>
            <w:tcBorders>
              <w:top w:val="nil"/>
              <w:left w:val="nil"/>
              <w:bottom w:val="nil"/>
              <w:right w:val="nil"/>
            </w:tcBorders>
            <w:shd w:val="clear" w:color="auto" w:fill="auto"/>
            <w:noWrap/>
            <w:vAlign w:val="bottom"/>
            <w:hideMark/>
          </w:tcPr>
          <w:p w14:paraId="354B6B78" w14:textId="77777777" w:rsidR="00B25E01" w:rsidRPr="009511D3" w:rsidRDefault="00B25E01"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Средства на оплату труда рабочих</w:t>
            </w:r>
          </w:p>
        </w:tc>
        <w:tc>
          <w:tcPr>
            <w:tcW w:w="287" w:type="pct"/>
            <w:tcBorders>
              <w:top w:val="nil"/>
              <w:left w:val="nil"/>
              <w:bottom w:val="nil"/>
              <w:right w:val="nil"/>
            </w:tcBorders>
            <w:shd w:val="clear" w:color="auto" w:fill="auto"/>
            <w:noWrap/>
            <w:vAlign w:val="bottom"/>
            <w:hideMark/>
          </w:tcPr>
          <w:p w14:paraId="2966B855" w14:textId="77777777" w:rsidR="00B25E01" w:rsidRPr="009511D3" w:rsidRDefault="00B25E01" w:rsidP="009511D3">
            <w:pPr>
              <w:spacing w:after="0" w:line="240" w:lineRule="auto"/>
              <w:contextualSpacing/>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64BA5145" w14:textId="77777777" w:rsidR="00B25E01" w:rsidRPr="009511D3" w:rsidRDefault="00B25E01" w:rsidP="009511D3">
            <w:pPr>
              <w:spacing w:after="0" w:line="240" w:lineRule="auto"/>
              <w:contextualSpacing/>
              <w:rPr>
                <w:rFonts w:ascii="Times New Roman" w:eastAsia="Times New Roman" w:hAnsi="Times New Roman" w:cs="Times New Roman"/>
                <w:sz w:val="24"/>
                <w:szCs w:val="24"/>
                <w:lang w:eastAsia="ru-RU"/>
              </w:rPr>
            </w:pPr>
          </w:p>
        </w:tc>
        <w:tc>
          <w:tcPr>
            <w:tcW w:w="342" w:type="pct"/>
            <w:tcBorders>
              <w:top w:val="nil"/>
              <w:left w:val="nil"/>
              <w:bottom w:val="single" w:sz="4" w:space="0" w:color="auto"/>
              <w:right w:val="nil"/>
            </w:tcBorders>
            <w:shd w:val="clear" w:color="auto" w:fill="auto"/>
            <w:noWrap/>
            <w:vAlign w:val="bottom"/>
          </w:tcPr>
          <w:p w14:paraId="5ACCAD57" w14:textId="5E3DA73F" w:rsidR="00B25E01" w:rsidRPr="009511D3" w:rsidRDefault="00B25E01" w:rsidP="009511D3">
            <w:pPr>
              <w:spacing w:after="0" w:line="240" w:lineRule="auto"/>
              <w:contextualSpacing/>
              <w:jc w:val="right"/>
              <w:rPr>
                <w:rFonts w:ascii="Times New Roman" w:eastAsia="Times New Roman" w:hAnsi="Times New Roman" w:cs="Times New Roman"/>
                <w:sz w:val="24"/>
                <w:szCs w:val="24"/>
                <w:lang w:eastAsia="ru-RU"/>
              </w:rPr>
            </w:pPr>
          </w:p>
        </w:tc>
        <w:tc>
          <w:tcPr>
            <w:tcW w:w="282" w:type="pct"/>
            <w:tcBorders>
              <w:top w:val="nil"/>
              <w:left w:val="nil"/>
              <w:bottom w:val="single" w:sz="4" w:space="0" w:color="auto"/>
              <w:right w:val="nil"/>
            </w:tcBorders>
            <w:shd w:val="clear" w:color="auto" w:fill="auto"/>
            <w:noWrap/>
            <w:vAlign w:val="bottom"/>
          </w:tcPr>
          <w:p w14:paraId="7922C44F" w14:textId="38EC59CC" w:rsidR="00B25E01" w:rsidRPr="009511D3" w:rsidRDefault="00B25E01" w:rsidP="009511D3">
            <w:pPr>
              <w:spacing w:after="0" w:line="240" w:lineRule="auto"/>
              <w:contextualSpacing/>
              <w:jc w:val="right"/>
              <w:rPr>
                <w:rFonts w:ascii="Times New Roman" w:eastAsia="Times New Roman" w:hAnsi="Times New Roman" w:cs="Times New Roman"/>
                <w:sz w:val="24"/>
                <w:szCs w:val="24"/>
                <w:lang w:eastAsia="ru-RU"/>
              </w:rPr>
            </w:pPr>
          </w:p>
        </w:tc>
        <w:tc>
          <w:tcPr>
            <w:tcW w:w="368" w:type="pct"/>
            <w:tcBorders>
              <w:top w:val="nil"/>
              <w:left w:val="nil"/>
              <w:bottom w:val="nil"/>
              <w:right w:val="nil"/>
            </w:tcBorders>
            <w:shd w:val="clear" w:color="auto" w:fill="auto"/>
            <w:noWrap/>
            <w:vAlign w:val="bottom"/>
            <w:hideMark/>
          </w:tcPr>
          <w:p w14:paraId="45D20582" w14:textId="77777777" w:rsidR="00B25E01" w:rsidRPr="009511D3" w:rsidRDefault="00B25E01"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тыс.руб.</w:t>
            </w:r>
          </w:p>
        </w:tc>
      </w:tr>
      <w:tr w:rsidR="00B25E01" w:rsidRPr="009511D3" w14:paraId="1FFEA08B" w14:textId="77777777" w:rsidTr="003114C3">
        <w:trPr>
          <w:trHeight w:val="240"/>
        </w:trPr>
        <w:tc>
          <w:tcPr>
            <w:tcW w:w="337" w:type="pct"/>
            <w:tcBorders>
              <w:top w:val="nil"/>
              <w:left w:val="nil"/>
              <w:bottom w:val="nil"/>
              <w:right w:val="nil"/>
            </w:tcBorders>
            <w:shd w:val="clear" w:color="auto" w:fill="auto"/>
            <w:noWrap/>
            <w:vAlign w:val="bottom"/>
            <w:hideMark/>
          </w:tcPr>
          <w:p w14:paraId="5B59BEFD" w14:textId="77777777" w:rsidR="00B25E01" w:rsidRPr="009511D3" w:rsidRDefault="00B25E01" w:rsidP="009511D3">
            <w:pPr>
              <w:spacing w:after="0" w:line="240" w:lineRule="auto"/>
              <w:contextualSpacing/>
              <w:rPr>
                <w:rFonts w:ascii="Times New Roman" w:eastAsia="Times New Roman" w:hAnsi="Times New Roman" w:cs="Times New Roman"/>
                <w:sz w:val="24"/>
                <w:szCs w:val="24"/>
                <w:lang w:eastAsia="ru-RU"/>
              </w:rPr>
            </w:pPr>
          </w:p>
        </w:tc>
        <w:tc>
          <w:tcPr>
            <w:tcW w:w="702" w:type="pct"/>
            <w:tcBorders>
              <w:top w:val="nil"/>
              <w:left w:val="nil"/>
              <w:bottom w:val="nil"/>
              <w:right w:val="nil"/>
            </w:tcBorders>
            <w:shd w:val="clear" w:color="auto" w:fill="auto"/>
            <w:noWrap/>
            <w:vAlign w:val="bottom"/>
            <w:hideMark/>
          </w:tcPr>
          <w:p w14:paraId="1D00C568" w14:textId="77777777" w:rsidR="00B25E01" w:rsidRPr="009511D3" w:rsidRDefault="00B25E01" w:rsidP="009511D3">
            <w:pPr>
              <w:spacing w:after="0" w:line="240" w:lineRule="auto"/>
              <w:contextualSpacing/>
              <w:rPr>
                <w:rFonts w:ascii="Times New Roman" w:eastAsia="Times New Roman" w:hAnsi="Times New Roman" w:cs="Times New Roman"/>
                <w:b/>
                <w:bCs/>
                <w:sz w:val="24"/>
                <w:szCs w:val="24"/>
                <w:lang w:eastAsia="ru-RU"/>
              </w:rPr>
            </w:pPr>
            <w:r w:rsidRPr="009511D3">
              <w:rPr>
                <w:rFonts w:ascii="Times New Roman" w:eastAsia="Times New Roman" w:hAnsi="Times New Roman" w:cs="Times New Roman"/>
                <w:b/>
                <w:bCs/>
                <w:sz w:val="24"/>
                <w:szCs w:val="24"/>
                <w:lang w:eastAsia="ru-RU"/>
              </w:rPr>
              <w:t>монтажных работ</w:t>
            </w:r>
          </w:p>
        </w:tc>
        <w:tc>
          <w:tcPr>
            <w:tcW w:w="282" w:type="pct"/>
            <w:tcBorders>
              <w:top w:val="nil"/>
              <w:left w:val="nil"/>
              <w:bottom w:val="single" w:sz="4" w:space="0" w:color="auto"/>
              <w:right w:val="nil"/>
            </w:tcBorders>
            <w:shd w:val="clear" w:color="auto" w:fill="auto"/>
            <w:noWrap/>
            <w:vAlign w:val="bottom"/>
          </w:tcPr>
          <w:p w14:paraId="41A1E3EC" w14:textId="57B69C53" w:rsidR="00B25E01" w:rsidRPr="009511D3" w:rsidRDefault="00B25E01" w:rsidP="009511D3">
            <w:pPr>
              <w:spacing w:after="0" w:line="240" w:lineRule="auto"/>
              <w:contextualSpacing/>
              <w:jc w:val="right"/>
              <w:rPr>
                <w:rFonts w:ascii="Times New Roman" w:eastAsia="Times New Roman" w:hAnsi="Times New Roman" w:cs="Times New Roman"/>
                <w:sz w:val="24"/>
                <w:szCs w:val="24"/>
                <w:lang w:eastAsia="ru-RU"/>
              </w:rPr>
            </w:pPr>
          </w:p>
        </w:tc>
        <w:tc>
          <w:tcPr>
            <w:tcW w:w="176" w:type="pct"/>
            <w:tcBorders>
              <w:top w:val="nil"/>
              <w:left w:val="nil"/>
              <w:bottom w:val="single" w:sz="4" w:space="0" w:color="auto"/>
              <w:right w:val="nil"/>
            </w:tcBorders>
            <w:shd w:val="clear" w:color="auto" w:fill="auto"/>
            <w:noWrap/>
            <w:vAlign w:val="bottom"/>
          </w:tcPr>
          <w:p w14:paraId="7AB1B6F6" w14:textId="6DE3D02F"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71" w:type="pct"/>
            <w:tcBorders>
              <w:top w:val="nil"/>
              <w:left w:val="nil"/>
              <w:bottom w:val="nil"/>
              <w:right w:val="nil"/>
            </w:tcBorders>
            <w:shd w:val="clear" w:color="auto" w:fill="auto"/>
            <w:noWrap/>
            <w:vAlign w:val="bottom"/>
            <w:hideMark/>
          </w:tcPr>
          <w:p w14:paraId="0EC50098" w14:textId="77777777" w:rsidR="00B25E01" w:rsidRPr="009511D3" w:rsidRDefault="00B25E01"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тыс.руб.</w:t>
            </w:r>
          </w:p>
        </w:tc>
        <w:tc>
          <w:tcPr>
            <w:tcW w:w="331" w:type="pct"/>
            <w:tcBorders>
              <w:top w:val="nil"/>
              <w:left w:val="nil"/>
              <w:bottom w:val="nil"/>
              <w:right w:val="nil"/>
            </w:tcBorders>
            <w:shd w:val="clear" w:color="auto" w:fill="auto"/>
            <w:noWrap/>
            <w:vAlign w:val="bottom"/>
            <w:hideMark/>
          </w:tcPr>
          <w:p w14:paraId="36B47932" w14:textId="77777777" w:rsidR="00B25E01" w:rsidRPr="009511D3" w:rsidRDefault="00B25E01" w:rsidP="009511D3">
            <w:pPr>
              <w:spacing w:after="0" w:line="240" w:lineRule="auto"/>
              <w:contextualSpacing/>
              <w:rPr>
                <w:rFonts w:ascii="Times New Roman" w:eastAsia="Times New Roman" w:hAnsi="Times New Roman" w:cs="Times New Roman"/>
                <w:sz w:val="24"/>
                <w:szCs w:val="24"/>
                <w:lang w:eastAsia="ru-RU"/>
              </w:rPr>
            </w:pPr>
          </w:p>
        </w:tc>
        <w:tc>
          <w:tcPr>
            <w:tcW w:w="1182" w:type="pct"/>
            <w:gridSpan w:val="3"/>
            <w:tcBorders>
              <w:top w:val="nil"/>
              <w:left w:val="nil"/>
              <w:bottom w:val="nil"/>
              <w:right w:val="nil"/>
            </w:tcBorders>
            <w:shd w:val="clear" w:color="auto" w:fill="auto"/>
            <w:noWrap/>
            <w:vAlign w:val="bottom"/>
            <w:hideMark/>
          </w:tcPr>
          <w:p w14:paraId="449A52EC" w14:textId="77777777" w:rsidR="00B25E01" w:rsidRPr="009511D3" w:rsidRDefault="00B25E01"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Нормативные затраты труда рабочих</w:t>
            </w:r>
          </w:p>
        </w:tc>
        <w:tc>
          <w:tcPr>
            <w:tcW w:w="287" w:type="pct"/>
            <w:tcBorders>
              <w:top w:val="nil"/>
              <w:left w:val="nil"/>
              <w:bottom w:val="nil"/>
              <w:right w:val="nil"/>
            </w:tcBorders>
            <w:shd w:val="clear" w:color="auto" w:fill="auto"/>
            <w:noWrap/>
            <w:vAlign w:val="bottom"/>
            <w:hideMark/>
          </w:tcPr>
          <w:p w14:paraId="6F6C06D1" w14:textId="77777777" w:rsidR="00B25E01" w:rsidRPr="009511D3" w:rsidRDefault="00B25E01" w:rsidP="009511D3">
            <w:pPr>
              <w:spacing w:after="0" w:line="240" w:lineRule="auto"/>
              <w:contextualSpacing/>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1E4E6D06" w14:textId="77777777" w:rsidR="00B25E01" w:rsidRPr="009511D3" w:rsidRDefault="00B25E01" w:rsidP="009511D3">
            <w:pPr>
              <w:spacing w:after="0" w:line="240" w:lineRule="auto"/>
              <w:contextualSpacing/>
              <w:rPr>
                <w:rFonts w:ascii="Times New Roman" w:eastAsia="Times New Roman" w:hAnsi="Times New Roman" w:cs="Times New Roman"/>
                <w:sz w:val="24"/>
                <w:szCs w:val="24"/>
                <w:lang w:eastAsia="ru-RU"/>
              </w:rPr>
            </w:pPr>
          </w:p>
        </w:tc>
        <w:tc>
          <w:tcPr>
            <w:tcW w:w="624" w:type="pct"/>
            <w:gridSpan w:val="2"/>
            <w:tcBorders>
              <w:top w:val="single" w:sz="4" w:space="0" w:color="auto"/>
              <w:left w:val="nil"/>
              <w:bottom w:val="single" w:sz="4" w:space="0" w:color="auto"/>
              <w:right w:val="nil"/>
            </w:tcBorders>
            <w:shd w:val="clear" w:color="auto" w:fill="auto"/>
            <w:noWrap/>
            <w:vAlign w:val="bottom"/>
          </w:tcPr>
          <w:p w14:paraId="41B944A3" w14:textId="7E46084E" w:rsidR="00B25E01" w:rsidRPr="009511D3" w:rsidRDefault="00B25E01" w:rsidP="009511D3">
            <w:pPr>
              <w:spacing w:after="0" w:line="240" w:lineRule="auto"/>
              <w:contextualSpacing/>
              <w:jc w:val="right"/>
              <w:rPr>
                <w:rFonts w:ascii="Times New Roman" w:eastAsia="Times New Roman" w:hAnsi="Times New Roman" w:cs="Times New Roman"/>
                <w:sz w:val="24"/>
                <w:szCs w:val="24"/>
                <w:lang w:eastAsia="ru-RU"/>
              </w:rPr>
            </w:pPr>
          </w:p>
        </w:tc>
        <w:tc>
          <w:tcPr>
            <w:tcW w:w="368" w:type="pct"/>
            <w:tcBorders>
              <w:top w:val="nil"/>
              <w:left w:val="nil"/>
              <w:bottom w:val="nil"/>
              <w:right w:val="nil"/>
            </w:tcBorders>
            <w:shd w:val="clear" w:color="auto" w:fill="auto"/>
            <w:noWrap/>
            <w:vAlign w:val="bottom"/>
            <w:hideMark/>
          </w:tcPr>
          <w:p w14:paraId="7B8B09A9" w14:textId="77777777" w:rsidR="00B25E01" w:rsidRPr="009511D3" w:rsidRDefault="00B25E01"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чел.час.</w:t>
            </w:r>
          </w:p>
        </w:tc>
      </w:tr>
      <w:tr w:rsidR="00B25E01" w:rsidRPr="009511D3" w14:paraId="2865B865" w14:textId="77777777" w:rsidTr="003114C3">
        <w:trPr>
          <w:trHeight w:val="240"/>
        </w:trPr>
        <w:tc>
          <w:tcPr>
            <w:tcW w:w="337" w:type="pct"/>
            <w:tcBorders>
              <w:top w:val="nil"/>
              <w:left w:val="nil"/>
              <w:bottom w:val="nil"/>
              <w:right w:val="nil"/>
            </w:tcBorders>
            <w:shd w:val="clear" w:color="auto" w:fill="auto"/>
            <w:noWrap/>
            <w:vAlign w:val="bottom"/>
            <w:hideMark/>
          </w:tcPr>
          <w:p w14:paraId="0661A9A0" w14:textId="77777777" w:rsidR="00B25E01" w:rsidRPr="009511D3" w:rsidRDefault="00B25E01" w:rsidP="009511D3">
            <w:pPr>
              <w:spacing w:after="0" w:line="240" w:lineRule="auto"/>
              <w:contextualSpacing/>
              <w:rPr>
                <w:rFonts w:ascii="Times New Roman" w:eastAsia="Times New Roman" w:hAnsi="Times New Roman" w:cs="Times New Roman"/>
                <w:sz w:val="24"/>
                <w:szCs w:val="24"/>
                <w:lang w:eastAsia="ru-RU"/>
              </w:rPr>
            </w:pPr>
          </w:p>
        </w:tc>
        <w:tc>
          <w:tcPr>
            <w:tcW w:w="702" w:type="pct"/>
            <w:tcBorders>
              <w:top w:val="nil"/>
              <w:left w:val="nil"/>
              <w:bottom w:val="nil"/>
              <w:right w:val="nil"/>
            </w:tcBorders>
            <w:shd w:val="clear" w:color="auto" w:fill="auto"/>
            <w:noWrap/>
            <w:vAlign w:val="bottom"/>
            <w:hideMark/>
          </w:tcPr>
          <w:p w14:paraId="6BB50A48" w14:textId="77777777" w:rsidR="00B25E01" w:rsidRPr="009511D3" w:rsidRDefault="00B25E01" w:rsidP="009511D3">
            <w:pPr>
              <w:spacing w:after="0" w:line="240" w:lineRule="auto"/>
              <w:contextualSpacing/>
              <w:rPr>
                <w:rFonts w:ascii="Times New Roman" w:eastAsia="Times New Roman" w:hAnsi="Times New Roman" w:cs="Times New Roman"/>
                <w:b/>
                <w:bCs/>
                <w:sz w:val="24"/>
                <w:szCs w:val="24"/>
                <w:lang w:eastAsia="ru-RU"/>
              </w:rPr>
            </w:pPr>
            <w:r w:rsidRPr="009511D3">
              <w:rPr>
                <w:rFonts w:ascii="Times New Roman" w:eastAsia="Times New Roman" w:hAnsi="Times New Roman" w:cs="Times New Roman"/>
                <w:b/>
                <w:bCs/>
                <w:sz w:val="24"/>
                <w:szCs w:val="24"/>
                <w:lang w:eastAsia="ru-RU"/>
              </w:rPr>
              <w:t>оборудования</w:t>
            </w:r>
          </w:p>
        </w:tc>
        <w:tc>
          <w:tcPr>
            <w:tcW w:w="282" w:type="pct"/>
            <w:tcBorders>
              <w:top w:val="nil"/>
              <w:left w:val="nil"/>
              <w:bottom w:val="single" w:sz="4" w:space="0" w:color="auto"/>
              <w:right w:val="nil"/>
            </w:tcBorders>
            <w:shd w:val="clear" w:color="auto" w:fill="auto"/>
            <w:noWrap/>
            <w:vAlign w:val="bottom"/>
          </w:tcPr>
          <w:p w14:paraId="1B585DFA" w14:textId="49AD8CF6" w:rsidR="00B25E01" w:rsidRPr="009511D3" w:rsidRDefault="00B25E01" w:rsidP="009511D3">
            <w:pPr>
              <w:spacing w:after="0" w:line="240" w:lineRule="auto"/>
              <w:contextualSpacing/>
              <w:jc w:val="right"/>
              <w:rPr>
                <w:rFonts w:ascii="Times New Roman" w:eastAsia="Times New Roman" w:hAnsi="Times New Roman" w:cs="Times New Roman"/>
                <w:sz w:val="24"/>
                <w:szCs w:val="24"/>
                <w:lang w:eastAsia="ru-RU"/>
              </w:rPr>
            </w:pPr>
          </w:p>
        </w:tc>
        <w:tc>
          <w:tcPr>
            <w:tcW w:w="176" w:type="pct"/>
            <w:tcBorders>
              <w:top w:val="nil"/>
              <w:left w:val="nil"/>
              <w:bottom w:val="single" w:sz="4" w:space="0" w:color="auto"/>
              <w:right w:val="nil"/>
            </w:tcBorders>
            <w:shd w:val="clear" w:color="auto" w:fill="auto"/>
            <w:noWrap/>
            <w:vAlign w:val="bottom"/>
          </w:tcPr>
          <w:p w14:paraId="2819F000" w14:textId="139802BB"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71" w:type="pct"/>
            <w:tcBorders>
              <w:top w:val="nil"/>
              <w:left w:val="nil"/>
              <w:bottom w:val="nil"/>
              <w:right w:val="nil"/>
            </w:tcBorders>
            <w:shd w:val="clear" w:color="auto" w:fill="auto"/>
            <w:noWrap/>
            <w:vAlign w:val="bottom"/>
            <w:hideMark/>
          </w:tcPr>
          <w:p w14:paraId="061901FA" w14:textId="77777777" w:rsidR="00B25E01" w:rsidRPr="009511D3" w:rsidRDefault="00B25E01"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тыс.руб.</w:t>
            </w:r>
          </w:p>
        </w:tc>
        <w:tc>
          <w:tcPr>
            <w:tcW w:w="331" w:type="pct"/>
            <w:tcBorders>
              <w:top w:val="nil"/>
              <w:left w:val="nil"/>
              <w:bottom w:val="nil"/>
              <w:right w:val="nil"/>
            </w:tcBorders>
            <w:shd w:val="clear" w:color="auto" w:fill="auto"/>
            <w:noWrap/>
            <w:vAlign w:val="bottom"/>
            <w:hideMark/>
          </w:tcPr>
          <w:p w14:paraId="086D7C5C" w14:textId="77777777" w:rsidR="00B25E01" w:rsidRPr="009511D3" w:rsidRDefault="00B25E01" w:rsidP="009511D3">
            <w:pPr>
              <w:spacing w:after="0" w:line="240" w:lineRule="auto"/>
              <w:contextualSpacing/>
              <w:rPr>
                <w:rFonts w:ascii="Times New Roman" w:eastAsia="Times New Roman" w:hAnsi="Times New Roman" w:cs="Times New Roman"/>
                <w:sz w:val="24"/>
                <w:szCs w:val="24"/>
                <w:lang w:eastAsia="ru-RU"/>
              </w:rPr>
            </w:pPr>
          </w:p>
        </w:tc>
        <w:tc>
          <w:tcPr>
            <w:tcW w:w="1182" w:type="pct"/>
            <w:gridSpan w:val="3"/>
            <w:tcBorders>
              <w:top w:val="nil"/>
              <w:left w:val="nil"/>
              <w:bottom w:val="nil"/>
              <w:right w:val="nil"/>
            </w:tcBorders>
            <w:shd w:val="clear" w:color="auto" w:fill="auto"/>
            <w:noWrap/>
            <w:vAlign w:val="bottom"/>
            <w:hideMark/>
          </w:tcPr>
          <w:p w14:paraId="6B489329" w14:textId="77777777" w:rsidR="00B25E01" w:rsidRPr="009511D3" w:rsidRDefault="00B25E01"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Нормативные затраты труда машинистов</w:t>
            </w:r>
          </w:p>
        </w:tc>
        <w:tc>
          <w:tcPr>
            <w:tcW w:w="287" w:type="pct"/>
            <w:tcBorders>
              <w:top w:val="nil"/>
              <w:left w:val="nil"/>
              <w:bottom w:val="nil"/>
              <w:right w:val="nil"/>
            </w:tcBorders>
            <w:shd w:val="clear" w:color="auto" w:fill="auto"/>
            <w:noWrap/>
            <w:vAlign w:val="bottom"/>
            <w:hideMark/>
          </w:tcPr>
          <w:p w14:paraId="5A427F82" w14:textId="77777777" w:rsidR="00B25E01" w:rsidRPr="009511D3" w:rsidRDefault="00B25E01" w:rsidP="009511D3">
            <w:pPr>
              <w:spacing w:after="0" w:line="240" w:lineRule="auto"/>
              <w:contextualSpacing/>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4422828E" w14:textId="77777777" w:rsidR="00B25E01" w:rsidRPr="009511D3" w:rsidRDefault="00B25E01" w:rsidP="009511D3">
            <w:pPr>
              <w:spacing w:after="0" w:line="240" w:lineRule="auto"/>
              <w:contextualSpacing/>
              <w:rPr>
                <w:rFonts w:ascii="Times New Roman" w:eastAsia="Times New Roman" w:hAnsi="Times New Roman" w:cs="Times New Roman"/>
                <w:sz w:val="24"/>
                <w:szCs w:val="24"/>
                <w:lang w:eastAsia="ru-RU"/>
              </w:rPr>
            </w:pPr>
          </w:p>
        </w:tc>
        <w:tc>
          <w:tcPr>
            <w:tcW w:w="624" w:type="pct"/>
            <w:gridSpan w:val="2"/>
            <w:tcBorders>
              <w:top w:val="single" w:sz="4" w:space="0" w:color="auto"/>
              <w:left w:val="nil"/>
              <w:bottom w:val="single" w:sz="4" w:space="0" w:color="auto"/>
              <w:right w:val="nil"/>
            </w:tcBorders>
            <w:shd w:val="clear" w:color="auto" w:fill="auto"/>
            <w:noWrap/>
            <w:vAlign w:val="bottom"/>
          </w:tcPr>
          <w:p w14:paraId="7AF763BD" w14:textId="5FB9922B" w:rsidR="00B25E01" w:rsidRPr="009511D3" w:rsidRDefault="00B25E01" w:rsidP="009511D3">
            <w:pPr>
              <w:spacing w:after="0" w:line="240" w:lineRule="auto"/>
              <w:contextualSpacing/>
              <w:jc w:val="right"/>
              <w:rPr>
                <w:rFonts w:ascii="Times New Roman" w:eastAsia="Times New Roman" w:hAnsi="Times New Roman" w:cs="Times New Roman"/>
                <w:sz w:val="24"/>
                <w:szCs w:val="24"/>
                <w:lang w:eastAsia="ru-RU"/>
              </w:rPr>
            </w:pPr>
          </w:p>
        </w:tc>
        <w:tc>
          <w:tcPr>
            <w:tcW w:w="368" w:type="pct"/>
            <w:tcBorders>
              <w:top w:val="nil"/>
              <w:left w:val="nil"/>
              <w:bottom w:val="nil"/>
              <w:right w:val="nil"/>
            </w:tcBorders>
            <w:shd w:val="clear" w:color="auto" w:fill="auto"/>
            <w:noWrap/>
            <w:vAlign w:val="bottom"/>
            <w:hideMark/>
          </w:tcPr>
          <w:p w14:paraId="7FBA47E9" w14:textId="77777777" w:rsidR="00B25E01" w:rsidRPr="009511D3" w:rsidRDefault="00B25E01"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чел.час.</w:t>
            </w:r>
          </w:p>
        </w:tc>
      </w:tr>
      <w:tr w:rsidR="00B25E01" w:rsidRPr="009511D3" w14:paraId="5F691A92" w14:textId="77777777" w:rsidTr="003114C3">
        <w:trPr>
          <w:trHeight w:val="240"/>
        </w:trPr>
        <w:tc>
          <w:tcPr>
            <w:tcW w:w="337" w:type="pct"/>
            <w:tcBorders>
              <w:top w:val="nil"/>
              <w:left w:val="nil"/>
              <w:bottom w:val="nil"/>
              <w:right w:val="nil"/>
            </w:tcBorders>
            <w:shd w:val="clear" w:color="auto" w:fill="auto"/>
            <w:noWrap/>
            <w:vAlign w:val="bottom"/>
            <w:hideMark/>
          </w:tcPr>
          <w:p w14:paraId="615FD32E" w14:textId="77777777" w:rsidR="00B25E01" w:rsidRPr="009511D3" w:rsidRDefault="00B25E01" w:rsidP="009511D3">
            <w:pPr>
              <w:spacing w:after="0" w:line="240" w:lineRule="auto"/>
              <w:contextualSpacing/>
              <w:rPr>
                <w:rFonts w:ascii="Times New Roman" w:eastAsia="Times New Roman" w:hAnsi="Times New Roman" w:cs="Times New Roman"/>
                <w:sz w:val="24"/>
                <w:szCs w:val="24"/>
                <w:lang w:eastAsia="ru-RU"/>
              </w:rPr>
            </w:pPr>
          </w:p>
        </w:tc>
        <w:tc>
          <w:tcPr>
            <w:tcW w:w="702" w:type="pct"/>
            <w:tcBorders>
              <w:top w:val="nil"/>
              <w:left w:val="nil"/>
              <w:bottom w:val="nil"/>
              <w:right w:val="nil"/>
            </w:tcBorders>
            <w:shd w:val="clear" w:color="auto" w:fill="auto"/>
            <w:noWrap/>
            <w:vAlign w:val="bottom"/>
            <w:hideMark/>
          </w:tcPr>
          <w:p w14:paraId="34357968" w14:textId="77777777" w:rsidR="00B25E01" w:rsidRPr="009511D3" w:rsidRDefault="00B25E01" w:rsidP="009511D3">
            <w:pPr>
              <w:spacing w:after="0" w:line="240" w:lineRule="auto"/>
              <w:contextualSpacing/>
              <w:rPr>
                <w:rFonts w:ascii="Times New Roman" w:eastAsia="Times New Roman" w:hAnsi="Times New Roman" w:cs="Times New Roman"/>
                <w:b/>
                <w:bCs/>
                <w:sz w:val="24"/>
                <w:szCs w:val="24"/>
                <w:lang w:eastAsia="ru-RU"/>
              </w:rPr>
            </w:pPr>
            <w:r w:rsidRPr="009511D3">
              <w:rPr>
                <w:rFonts w:ascii="Times New Roman" w:eastAsia="Times New Roman" w:hAnsi="Times New Roman" w:cs="Times New Roman"/>
                <w:b/>
                <w:bCs/>
                <w:sz w:val="24"/>
                <w:szCs w:val="24"/>
                <w:lang w:eastAsia="ru-RU"/>
              </w:rPr>
              <w:t>прочих затрат</w:t>
            </w:r>
          </w:p>
        </w:tc>
        <w:tc>
          <w:tcPr>
            <w:tcW w:w="282" w:type="pct"/>
            <w:tcBorders>
              <w:top w:val="nil"/>
              <w:left w:val="nil"/>
              <w:bottom w:val="single" w:sz="4" w:space="0" w:color="auto"/>
              <w:right w:val="nil"/>
            </w:tcBorders>
            <w:shd w:val="clear" w:color="auto" w:fill="auto"/>
            <w:noWrap/>
            <w:vAlign w:val="bottom"/>
          </w:tcPr>
          <w:p w14:paraId="027F61A1" w14:textId="495ABC08" w:rsidR="00B25E01" w:rsidRPr="009511D3" w:rsidRDefault="00B25E01" w:rsidP="009511D3">
            <w:pPr>
              <w:spacing w:after="0" w:line="240" w:lineRule="auto"/>
              <w:contextualSpacing/>
              <w:jc w:val="right"/>
              <w:rPr>
                <w:rFonts w:ascii="Times New Roman" w:eastAsia="Times New Roman" w:hAnsi="Times New Roman" w:cs="Times New Roman"/>
                <w:sz w:val="24"/>
                <w:szCs w:val="24"/>
                <w:lang w:eastAsia="ru-RU"/>
              </w:rPr>
            </w:pPr>
          </w:p>
        </w:tc>
        <w:tc>
          <w:tcPr>
            <w:tcW w:w="176" w:type="pct"/>
            <w:tcBorders>
              <w:top w:val="nil"/>
              <w:left w:val="nil"/>
              <w:bottom w:val="single" w:sz="4" w:space="0" w:color="auto"/>
              <w:right w:val="nil"/>
            </w:tcBorders>
            <w:shd w:val="clear" w:color="auto" w:fill="auto"/>
            <w:noWrap/>
            <w:vAlign w:val="bottom"/>
          </w:tcPr>
          <w:p w14:paraId="6BD0FE9B" w14:textId="220588B8"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71" w:type="pct"/>
            <w:tcBorders>
              <w:top w:val="nil"/>
              <w:left w:val="nil"/>
              <w:bottom w:val="nil"/>
              <w:right w:val="nil"/>
            </w:tcBorders>
            <w:shd w:val="clear" w:color="auto" w:fill="auto"/>
            <w:noWrap/>
            <w:vAlign w:val="bottom"/>
            <w:hideMark/>
          </w:tcPr>
          <w:p w14:paraId="4BC46517" w14:textId="77777777" w:rsidR="00B25E01" w:rsidRPr="009511D3" w:rsidRDefault="00B25E01"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тыс.руб.</w:t>
            </w:r>
          </w:p>
        </w:tc>
        <w:tc>
          <w:tcPr>
            <w:tcW w:w="331" w:type="pct"/>
            <w:tcBorders>
              <w:top w:val="nil"/>
              <w:left w:val="nil"/>
              <w:bottom w:val="nil"/>
              <w:right w:val="nil"/>
            </w:tcBorders>
            <w:shd w:val="clear" w:color="auto" w:fill="auto"/>
            <w:noWrap/>
            <w:vAlign w:val="bottom"/>
            <w:hideMark/>
          </w:tcPr>
          <w:p w14:paraId="4866F999" w14:textId="77777777" w:rsidR="00B25E01" w:rsidRPr="009511D3" w:rsidRDefault="00B25E01" w:rsidP="009511D3">
            <w:pPr>
              <w:spacing w:after="0" w:line="240" w:lineRule="auto"/>
              <w:contextualSpacing/>
              <w:rPr>
                <w:rFonts w:ascii="Times New Roman" w:eastAsia="Times New Roman" w:hAnsi="Times New Roman" w:cs="Times New Roman"/>
                <w:sz w:val="24"/>
                <w:szCs w:val="24"/>
                <w:lang w:eastAsia="ru-RU"/>
              </w:rPr>
            </w:pPr>
          </w:p>
        </w:tc>
        <w:tc>
          <w:tcPr>
            <w:tcW w:w="283" w:type="pct"/>
            <w:tcBorders>
              <w:top w:val="nil"/>
              <w:left w:val="nil"/>
              <w:bottom w:val="nil"/>
              <w:right w:val="nil"/>
            </w:tcBorders>
            <w:shd w:val="clear" w:color="auto" w:fill="auto"/>
            <w:noWrap/>
            <w:vAlign w:val="bottom"/>
            <w:hideMark/>
          </w:tcPr>
          <w:p w14:paraId="31823F0B" w14:textId="77777777" w:rsidR="00B25E01" w:rsidRPr="009511D3" w:rsidRDefault="00B25E01" w:rsidP="009511D3">
            <w:pPr>
              <w:spacing w:after="0" w:line="240" w:lineRule="auto"/>
              <w:contextualSpacing/>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6CB96861" w14:textId="77777777" w:rsidR="00B25E01" w:rsidRPr="009511D3" w:rsidRDefault="00B25E01" w:rsidP="009511D3">
            <w:pPr>
              <w:spacing w:after="0" w:line="240" w:lineRule="auto"/>
              <w:contextualSpacing/>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noWrap/>
            <w:vAlign w:val="bottom"/>
            <w:hideMark/>
          </w:tcPr>
          <w:p w14:paraId="1FE633D9" w14:textId="77777777" w:rsidR="00B25E01" w:rsidRPr="009511D3" w:rsidRDefault="00B25E01" w:rsidP="009511D3">
            <w:pPr>
              <w:spacing w:after="0" w:line="240" w:lineRule="auto"/>
              <w:contextualSpacing/>
              <w:rPr>
                <w:rFonts w:ascii="Times New Roman" w:eastAsia="Times New Roman" w:hAnsi="Times New Roman" w:cs="Times New Roman"/>
                <w:sz w:val="24"/>
                <w:szCs w:val="24"/>
                <w:lang w:eastAsia="ru-RU"/>
              </w:rPr>
            </w:pPr>
          </w:p>
        </w:tc>
        <w:tc>
          <w:tcPr>
            <w:tcW w:w="287" w:type="pct"/>
            <w:tcBorders>
              <w:top w:val="nil"/>
              <w:left w:val="nil"/>
              <w:bottom w:val="nil"/>
              <w:right w:val="nil"/>
            </w:tcBorders>
            <w:shd w:val="clear" w:color="auto" w:fill="auto"/>
            <w:noWrap/>
            <w:vAlign w:val="bottom"/>
            <w:hideMark/>
          </w:tcPr>
          <w:p w14:paraId="5D5FC0CE" w14:textId="77777777" w:rsidR="00B25E01" w:rsidRPr="009511D3" w:rsidRDefault="00B25E01" w:rsidP="009511D3">
            <w:pPr>
              <w:spacing w:after="0" w:line="240" w:lineRule="auto"/>
              <w:contextualSpacing/>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3D7488C9" w14:textId="77777777" w:rsidR="00B25E01" w:rsidRPr="009511D3" w:rsidRDefault="00B25E01" w:rsidP="009511D3">
            <w:pPr>
              <w:spacing w:after="0" w:line="240" w:lineRule="auto"/>
              <w:contextualSpacing/>
              <w:rPr>
                <w:rFonts w:ascii="Times New Roman" w:eastAsia="Times New Roman" w:hAnsi="Times New Roman" w:cs="Times New Roman"/>
                <w:sz w:val="24"/>
                <w:szCs w:val="24"/>
                <w:lang w:eastAsia="ru-RU"/>
              </w:rPr>
            </w:pPr>
          </w:p>
        </w:tc>
        <w:tc>
          <w:tcPr>
            <w:tcW w:w="624" w:type="pct"/>
            <w:gridSpan w:val="2"/>
            <w:tcBorders>
              <w:top w:val="single" w:sz="4" w:space="0" w:color="auto"/>
              <w:left w:val="nil"/>
              <w:bottom w:val="single" w:sz="4" w:space="0" w:color="auto"/>
              <w:right w:val="nil"/>
            </w:tcBorders>
            <w:shd w:val="clear" w:color="auto" w:fill="auto"/>
            <w:noWrap/>
            <w:vAlign w:val="bottom"/>
            <w:hideMark/>
          </w:tcPr>
          <w:p w14:paraId="3AB05AB7" w14:textId="77777777" w:rsidR="00B25E01" w:rsidRPr="009511D3" w:rsidRDefault="00B25E01" w:rsidP="009511D3">
            <w:pPr>
              <w:spacing w:after="0" w:line="240" w:lineRule="auto"/>
              <w:contextualSpacing/>
              <w:jc w:val="center"/>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xml:space="preserve">  </w:t>
            </w:r>
          </w:p>
        </w:tc>
        <w:tc>
          <w:tcPr>
            <w:tcW w:w="368" w:type="pct"/>
            <w:tcBorders>
              <w:top w:val="nil"/>
              <w:left w:val="nil"/>
              <w:bottom w:val="nil"/>
              <w:right w:val="nil"/>
            </w:tcBorders>
            <w:shd w:val="clear" w:color="auto" w:fill="auto"/>
            <w:noWrap/>
            <w:vAlign w:val="bottom"/>
            <w:hideMark/>
          </w:tcPr>
          <w:p w14:paraId="1A94F433" w14:textId="77777777" w:rsidR="00B25E01" w:rsidRPr="009511D3" w:rsidRDefault="00B25E01" w:rsidP="009511D3">
            <w:pPr>
              <w:spacing w:after="0" w:line="240" w:lineRule="auto"/>
              <w:contextualSpacing/>
              <w:jc w:val="center"/>
              <w:rPr>
                <w:rFonts w:ascii="Times New Roman" w:eastAsia="Times New Roman" w:hAnsi="Times New Roman" w:cs="Times New Roman"/>
                <w:sz w:val="24"/>
                <w:szCs w:val="24"/>
                <w:lang w:eastAsia="ru-RU"/>
              </w:rPr>
            </w:pPr>
          </w:p>
        </w:tc>
      </w:tr>
      <w:tr w:rsidR="00B25E01" w:rsidRPr="009511D3" w14:paraId="381AC1DA" w14:textId="77777777" w:rsidTr="003114C3">
        <w:trPr>
          <w:trHeight w:val="150"/>
        </w:trPr>
        <w:tc>
          <w:tcPr>
            <w:tcW w:w="337" w:type="pct"/>
            <w:tcBorders>
              <w:top w:val="nil"/>
              <w:left w:val="nil"/>
              <w:bottom w:val="nil"/>
              <w:right w:val="nil"/>
            </w:tcBorders>
            <w:shd w:val="clear" w:color="auto" w:fill="auto"/>
            <w:noWrap/>
            <w:vAlign w:val="center"/>
            <w:hideMark/>
          </w:tcPr>
          <w:p w14:paraId="5E2D4F45" w14:textId="77777777" w:rsidR="00B25E01" w:rsidRPr="009511D3" w:rsidRDefault="00B25E01" w:rsidP="009511D3">
            <w:pPr>
              <w:spacing w:after="0" w:line="240" w:lineRule="auto"/>
              <w:contextualSpacing/>
              <w:rPr>
                <w:rFonts w:ascii="Times New Roman" w:eastAsia="Times New Roman" w:hAnsi="Times New Roman" w:cs="Times New Roman"/>
                <w:sz w:val="24"/>
                <w:szCs w:val="24"/>
                <w:lang w:eastAsia="ru-RU"/>
              </w:rPr>
            </w:pPr>
          </w:p>
        </w:tc>
        <w:tc>
          <w:tcPr>
            <w:tcW w:w="702" w:type="pct"/>
            <w:tcBorders>
              <w:top w:val="nil"/>
              <w:left w:val="nil"/>
              <w:bottom w:val="nil"/>
              <w:right w:val="nil"/>
            </w:tcBorders>
            <w:shd w:val="clear" w:color="auto" w:fill="auto"/>
            <w:noWrap/>
            <w:vAlign w:val="bottom"/>
            <w:hideMark/>
          </w:tcPr>
          <w:p w14:paraId="0B46EA0E" w14:textId="77777777" w:rsidR="00B25E01" w:rsidRPr="009511D3" w:rsidRDefault="00B25E01" w:rsidP="009511D3">
            <w:pPr>
              <w:spacing w:after="0" w:line="240" w:lineRule="auto"/>
              <w:contextualSpacing/>
              <w:rPr>
                <w:rFonts w:ascii="Times New Roman" w:eastAsia="Times New Roman" w:hAnsi="Times New Roman" w:cs="Times New Roman"/>
                <w:sz w:val="24"/>
                <w:szCs w:val="24"/>
                <w:lang w:eastAsia="ru-RU"/>
              </w:rPr>
            </w:pPr>
          </w:p>
        </w:tc>
        <w:tc>
          <w:tcPr>
            <w:tcW w:w="282" w:type="pct"/>
            <w:tcBorders>
              <w:top w:val="nil"/>
              <w:left w:val="nil"/>
              <w:bottom w:val="nil"/>
              <w:right w:val="nil"/>
            </w:tcBorders>
            <w:shd w:val="clear" w:color="auto" w:fill="auto"/>
            <w:noWrap/>
            <w:vAlign w:val="bottom"/>
            <w:hideMark/>
          </w:tcPr>
          <w:p w14:paraId="3A8DC259" w14:textId="77777777" w:rsidR="00B25E01" w:rsidRPr="009511D3" w:rsidRDefault="00B25E01" w:rsidP="009511D3">
            <w:pPr>
              <w:spacing w:after="0" w:line="240" w:lineRule="auto"/>
              <w:contextualSpacing/>
              <w:rPr>
                <w:rFonts w:ascii="Times New Roman" w:eastAsia="Times New Roman" w:hAnsi="Times New Roman" w:cs="Times New Roman"/>
                <w:sz w:val="24"/>
                <w:szCs w:val="24"/>
                <w:lang w:eastAsia="ru-RU"/>
              </w:rPr>
            </w:pPr>
          </w:p>
        </w:tc>
        <w:tc>
          <w:tcPr>
            <w:tcW w:w="176" w:type="pct"/>
            <w:tcBorders>
              <w:top w:val="nil"/>
              <w:left w:val="nil"/>
              <w:bottom w:val="nil"/>
              <w:right w:val="nil"/>
            </w:tcBorders>
            <w:shd w:val="clear" w:color="auto" w:fill="auto"/>
            <w:noWrap/>
            <w:vAlign w:val="bottom"/>
            <w:hideMark/>
          </w:tcPr>
          <w:p w14:paraId="6B65B110" w14:textId="77777777" w:rsidR="00B25E01" w:rsidRPr="009511D3" w:rsidRDefault="00B25E01" w:rsidP="009511D3">
            <w:pPr>
              <w:spacing w:after="0" w:line="240" w:lineRule="auto"/>
              <w:contextualSpacing/>
              <w:rPr>
                <w:rFonts w:ascii="Times New Roman" w:eastAsia="Times New Roman" w:hAnsi="Times New Roman" w:cs="Times New Roman"/>
                <w:sz w:val="24"/>
                <w:szCs w:val="24"/>
                <w:lang w:eastAsia="ru-RU"/>
              </w:rPr>
            </w:pPr>
          </w:p>
        </w:tc>
        <w:tc>
          <w:tcPr>
            <w:tcW w:w="271" w:type="pct"/>
            <w:tcBorders>
              <w:top w:val="nil"/>
              <w:left w:val="nil"/>
              <w:bottom w:val="nil"/>
              <w:right w:val="nil"/>
            </w:tcBorders>
            <w:shd w:val="clear" w:color="auto" w:fill="auto"/>
            <w:noWrap/>
            <w:vAlign w:val="bottom"/>
            <w:hideMark/>
          </w:tcPr>
          <w:p w14:paraId="37469FC2" w14:textId="77777777" w:rsidR="00B25E01" w:rsidRPr="009511D3" w:rsidRDefault="00B25E01" w:rsidP="009511D3">
            <w:pPr>
              <w:spacing w:after="0" w:line="240" w:lineRule="auto"/>
              <w:contextualSpacing/>
              <w:rPr>
                <w:rFonts w:ascii="Times New Roman" w:eastAsia="Times New Roman" w:hAnsi="Times New Roman" w:cs="Times New Roman"/>
                <w:sz w:val="24"/>
                <w:szCs w:val="24"/>
                <w:lang w:eastAsia="ru-RU"/>
              </w:rPr>
            </w:pPr>
          </w:p>
        </w:tc>
        <w:tc>
          <w:tcPr>
            <w:tcW w:w="331" w:type="pct"/>
            <w:tcBorders>
              <w:top w:val="nil"/>
              <w:left w:val="nil"/>
              <w:bottom w:val="nil"/>
              <w:right w:val="nil"/>
            </w:tcBorders>
            <w:shd w:val="clear" w:color="auto" w:fill="auto"/>
            <w:noWrap/>
            <w:vAlign w:val="bottom"/>
            <w:hideMark/>
          </w:tcPr>
          <w:p w14:paraId="2B6BB383" w14:textId="77777777" w:rsidR="00B25E01" w:rsidRPr="009511D3" w:rsidRDefault="00B25E01" w:rsidP="009511D3">
            <w:pPr>
              <w:spacing w:after="0" w:line="240" w:lineRule="auto"/>
              <w:contextualSpacing/>
              <w:rPr>
                <w:rFonts w:ascii="Times New Roman" w:eastAsia="Times New Roman" w:hAnsi="Times New Roman" w:cs="Times New Roman"/>
                <w:sz w:val="24"/>
                <w:szCs w:val="24"/>
                <w:lang w:eastAsia="ru-RU"/>
              </w:rPr>
            </w:pPr>
          </w:p>
        </w:tc>
        <w:tc>
          <w:tcPr>
            <w:tcW w:w="283" w:type="pct"/>
            <w:tcBorders>
              <w:top w:val="nil"/>
              <w:left w:val="nil"/>
              <w:bottom w:val="nil"/>
              <w:right w:val="nil"/>
            </w:tcBorders>
            <w:shd w:val="clear" w:color="auto" w:fill="auto"/>
            <w:noWrap/>
            <w:vAlign w:val="bottom"/>
            <w:hideMark/>
          </w:tcPr>
          <w:p w14:paraId="5DD280DB" w14:textId="77777777" w:rsidR="00B25E01" w:rsidRPr="009511D3" w:rsidRDefault="00B25E01" w:rsidP="009511D3">
            <w:pPr>
              <w:spacing w:after="0" w:line="240" w:lineRule="auto"/>
              <w:contextualSpacing/>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6FA62A59" w14:textId="77777777" w:rsidR="00B25E01" w:rsidRPr="009511D3" w:rsidRDefault="00B25E01" w:rsidP="009511D3">
            <w:pPr>
              <w:spacing w:after="0" w:line="240" w:lineRule="auto"/>
              <w:contextualSpacing/>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noWrap/>
            <w:vAlign w:val="bottom"/>
            <w:hideMark/>
          </w:tcPr>
          <w:p w14:paraId="54B37B89" w14:textId="77777777" w:rsidR="00B25E01" w:rsidRPr="009511D3" w:rsidRDefault="00B25E01" w:rsidP="009511D3">
            <w:pPr>
              <w:spacing w:after="0" w:line="240" w:lineRule="auto"/>
              <w:contextualSpacing/>
              <w:rPr>
                <w:rFonts w:ascii="Times New Roman" w:eastAsia="Times New Roman" w:hAnsi="Times New Roman" w:cs="Times New Roman"/>
                <w:sz w:val="24"/>
                <w:szCs w:val="24"/>
                <w:lang w:eastAsia="ru-RU"/>
              </w:rPr>
            </w:pPr>
          </w:p>
        </w:tc>
        <w:tc>
          <w:tcPr>
            <w:tcW w:w="287" w:type="pct"/>
            <w:tcBorders>
              <w:top w:val="nil"/>
              <w:left w:val="nil"/>
              <w:bottom w:val="nil"/>
              <w:right w:val="nil"/>
            </w:tcBorders>
            <w:shd w:val="clear" w:color="auto" w:fill="auto"/>
            <w:noWrap/>
            <w:vAlign w:val="bottom"/>
            <w:hideMark/>
          </w:tcPr>
          <w:p w14:paraId="0497237F" w14:textId="77777777" w:rsidR="00B25E01" w:rsidRPr="009511D3" w:rsidRDefault="00B25E01" w:rsidP="009511D3">
            <w:pPr>
              <w:spacing w:after="0" w:line="240" w:lineRule="auto"/>
              <w:contextualSpacing/>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353961C1" w14:textId="77777777" w:rsidR="00B25E01" w:rsidRPr="009511D3" w:rsidRDefault="00B25E01" w:rsidP="009511D3">
            <w:pPr>
              <w:spacing w:after="0" w:line="240" w:lineRule="auto"/>
              <w:contextualSpacing/>
              <w:rPr>
                <w:rFonts w:ascii="Times New Roman" w:eastAsia="Times New Roman" w:hAnsi="Times New Roman" w:cs="Times New Roman"/>
                <w:sz w:val="24"/>
                <w:szCs w:val="24"/>
                <w:lang w:eastAsia="ru-RU"/>
              </w:rPr>
            </w:pPr>
          </w:p>
        </w:tc>
        <w:tc>
          <w:tcPr>
            <w:tcW w:w="342" w:type="pct"/>
            <w:tcBorders>
              <w:top w:val="nil"/>
              <w:left w:val="nil"/>
              <w:bottom w:val="nil"/>
              <w:right w:val="nil"/>
            </w:tcBorders>
            <w:shd w:val="clear" w:color="auto" w:fill="auto"/>
            <w:noWrap/>
            <w:vAlign w:val="bottom"/>
            <w:hideMark/>
          </w:tcPr>
          <w:p w14:paraId="7567FFCD" w14:textId="77777777" w:rsidR="00B25E01" w:rsidRPr="009511D3" w:rsidRDefault="00B25E01" w:rsidP="009511D3">
            <w:pPr>
              <w:spacing w:after="0" w:line="240" w:lineRule="auto"/>
              <w:contextualSpacing/>
              <w:rPr>
                <w:rFonts w:ascii="Times New Roman" w:eastAsia="Times New Roman" w:hAnsi="Times New Roman" w:cs="Times New Roman"/>
                <w:sz w:val="24"/>
                <w:szCs w:val="24"/>
                <w:lang w:eastAsia="ru-RU"/>
              </w:rPr>
            </w:pPr>
          </w:p>
        </w:tc>
        <w:tc>
          <w:tcPr>
            <w:tcW w:w="282" w:type="pct"/>
            <w:tcBorders>
              <w:top w:val="nil"/>
              <w:left w:val="nil"/>
              <w:bottom w:val="nil"/>
              <w:right w:val="nil"/>
            </w:tcBorders>
            <w:shd w:val="clear" w:color="auto" w:fill="auto"/>
            <w:noWrap/>
            <w:vAlign w:val="bottom"/>
            <w:hideMark/>
          </w:tcPr>
          <w:p w14:paraId="31CD61BF" w14:textId="77777777" w:rsidR="00B25E01" w:rsidRPr="009511D3" w:rsidRDefault="00B25E01" w:rsidP="009511D3">
            <w:pPr>
              <w:spacing w:after="0" w:line="240" w:lineRule="auto"/>
              <w:contextualSpacing/>
              <w:rPr>
                <w:rFonts w:ascii="Times New Roman" w:eastAsia="Times New Roman" w:hAnsi="Times New Roman" w:cs="Times New Roman"/>
                <w:sz w:val="24"/>
                <w:szCs w:val="24"/>
                <w:lang w:eastAsia="ru-RU"/>
              </w:rPr>
            </w:pPr>
          </w:p>
        </w:tc>
        <w:tc>
          <w:tcPr>
            <w:tcW w:w="368" w:type="pct"/>
            <w:tcBorders>
              <w:top w:val="nil"/>
              <w:left w:val="nil"/>
              <w:bottom w:val="nil"/>
              <w:right w:val="nil"/>
            </w:tcBorders>
            <w:shd w:val="clear" w:color="auto" w:fill="auto"/>
            <w:noWrap/>
            <w:vAlign w:val="bottom"/>
            <w:hideMark/>
          </w:tcPr>
          <w:p w14:paraId="2F2BA30C" w14:textId="77777777" w:rsidR="00B25E01" w:rsidRPr="009511D3" w:rsidRDefault="00B25E01" w:rsidP="009511D3">
            <w:pPr>
              <w:spacing w:after="0" w:line="240" w:lineRule="auto"/>
              <w:contextualSpacing/>
              <w:rPr>
                <w:rFonts w:ascii="Times New Roman" w:eastAsia="Times New Roman" w:hAnsi="Times New Roman" w:cs="Times New Roman"/>
                <w:sz w:val="24"/>
                <w:szCs w:val="24"/>
                <w:lang w:eastAsia="ru-RU"/>
              </w:rPr>
            </w:pPr>
          </w:p>
        </w:tc>
      </w:tr>
      <w:tr w:rsidR="00B25E01" w:rsidRPr="009511D3" w14:paraId="35E2C3CB" w14:textId="77777777" w:rsidTr="003114C3">
        <w:trPr>
          <w:trHeight w:val="465"/>
        </w:trPr>
        <w:tc>
          <w:tcPr>
            <w:tcW w:w="337"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58B8E66" w14:textId="4985AEBA" w:rsidR="00B25E01" w:rsidRPr="009511D3" w:rsidRDefault="009C7395"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w:t>
            </w:r>
            <w:r w:rsidR="00B25E01" w:rsidRPr="009511D3">
              <w:rPr>
                <w:rFonts w:ascii="Times New Roman" w:eastAsia="Times New Roman" w:hAnsi="Times New Roman" w:cs="Times New Roman"/>
                <w:color w:val="000000"/>
                <w:sz w:val="24"/>
                <w:szCs w:val="24"/>
                <w:lang w:eastAsia="ru-RU"/>
              </w:rPr>
              <w:t>п/п</w:t>
            </w:r>
          </w:p>
        </w:tc>
        <w:tc>
          <w:tcPr>
            <w:tcW w:w="702"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5E2E6D4" w14:textId="77777777"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Обоснование</w:t>
            </w:r>
          </w:p>
        </w:tc>
        <w:tc>
          <w:tcPr>
            <w:tcW w:w="729"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CBE0B96" w14:textId="77777777"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Наименование работ и затрат</w:t>
            </w:r>
          </w:p>
        </w:tc>
        <w:tc>
          <w:tcPr>
            <w:tcW w:w="331"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1CF58A6" w14:textId="77777777"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Единица измерения</w:t>
            </w:r>
          </w:p>
        </w:tc>
        <w:tc>
          <w:tcPr>
            <w:tcW w:w="1182"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A88CC85" w14:textId="77777777"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Количество</w:t>
            </w:r>
          </w:p>
        </w:tc>
        <w:tc>
          <w:tcPr>
            <w:tcW w:w="1069"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D1AD998" w14:textId="77777777"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Сметная стоимость в базисном уровне цен (в текущем уровне цен (гр. 8) для ресурсов, отсутствующих в ФРСН), руб.</w:t>
            </w:r>
          </w:p>
        </w:tc>
        <w:tc>
          <w:tcPr>
            <w:tcW w:w="282"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A1A5670" w14:textId="77777777"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Индексы</w:t>
            </w:r>
          </w:p>
        </w:tc>
        <w:tc>
          <w:tcPr>
            <w:tcW w:w="368"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F72E5B2" w14:textId="77777777"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Сметная стоимость в текущем уровне цен, руб.</w:t>
            </w:r>
          </w:p>
        </w:tc>
      </w:tr>
      <w:tr w:rsidR="00B25E01" w:rsidRPr="009511D3" w14:paraId="56815C00" w14:textId="77777777" w:rsidTr="003114C3">
        <w:trPr>
          <w:trHeight w:val="570"/>
        </w:trPr>
        <w:tc>
          <w:tcPr>
            <w:tcW w:w="337" w:type="pct"/>
            <w:vMerge/>
            <w:tcBorders>
              <w:top w:val="single" w:sz="4" w:space="0" w:color="auto"/>
              <w:left w:val="single" w:sz="4" w:space="0" w:color="auto"/>
              <w:bottom w:val="single" w:sz="4" w:space="0" w:color="auto"/>
              <w:right w:val="single" w:sz="4" w:space="0" w:color="auto"/>
            </w:tcBorders>
            <w:vAlign w:val="center"/>
            <w:hideMark/>
          </w:tcPr>
          <w:p w14:paraId="577E0C53"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p>
        </w:tc>
        <w:tc>
          <w:tcPr>
            <w:tcW w:w="702" w:type="pct"/>
            <w:vMerge/>
            <w:tcBorders>
              <w:top w:val="single" w:sz="4" w:space="0" w:color="auto"/>
              <w:left w:val="single" w:sz="4" w:space="0" w:color="auto"/>
              <w:bottom w:val="single" w:sz="4" w:space="0" w:color="auto"/>
              <w:right w:val="single" w:sz="4" w:space="0" w:color="auto"/>
            </w:tcBorders>
            <w:vAlign w:val="center"/>
            <w:hideMark/>
          </w:tcPr>
          <w:p w14:paraId="19ABB43B"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p>
        </w:tc>
        <w:tc>
          <w:tcPr>
            <w:tcW w:w="729" w:type="pct"/>
            <w:gridSpan w:val="3"/>
            <w:vMerge/>
            <w:tcBorders>
              <w:top w:val="single" w:sz="4" w:space="0" w:color="auto"/>
              <w:left w:val="single" w:sz="4" w:space="0" w:color="auto"/>
              <w:bottom w:val="single" w:sz="4" w:space="0" w:color="auto"/>
              <w:right w:val="single" w:sz="4" w:space="0" w:color="auto"/>
            </w:tcBorders>
            <w:vAlign w:val="center"/>
            <w:hideMark/>
          </w:tcPr>
          <w:p w14:paraId="6B2DFA5F"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p>
        </w:tc>
        <w:tc>
          <w:tcPr>
            <w:tcW w:w="331" w:type="pct"/>
            <w:vMerge/>
            <w:tcBorders>
              <w:top w:val="single" w:sz="4" w:space="0" w:color="auto"/>
              <w:left w:val="single" w:sz="4" w:space="0" w:color="auto"/>
              <w:bottom w:val="single" w:sz="4" w:space="0" w:color="auto"/>
              <w:right w:val="single" w:sz="4" w:space="0" w:color="auto"/>
            </w:tcBorders>
            <w:vAlign w:val="center"/>
            <w:hideMark/>
          </w:tcPr>
          <w:p w14:paraId="5DEAFE87"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p>
        </w:tc>
        <w:tc>
          <w:tcPr>
            <w:tcW w:w="1182" w:type="pct"/>
            <w:gridSpan w:val="3"/>
            <w:vMerge/>
            <w:tcBorders>
              <w:top w:val="single" w:sz="4" w:space="0" w:color="auto"/>
              <w:left w:val="single" w:sz="4" w:space="0" w:color="auto"/>
              <w:bottom w:val="single" w:sz="4" w:space="0" w:color="auto"/>
              <w:right w:val="single" w:sz="4" w:space="0" w:color="auto"/>
            </w:tcBorders>
            <w:vAlign w:val="center"/>
            <w:hideMark/>
          </w:tcPr>
          <w:p w14:paraId="1B33702A"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p>
        </w:tc>
        <w:tc>
          <w:tcPr>
            <w:tcW w:w="1069" w:type="pct"/>
            <w:gridSpan w:val="3"/>
            <w:vMerge/>
            <w:tcBorders>
              <w:top w:val="single" w:sz="4" w:space="0" w:color="auto"/>
              <w:left w:val="single" w:sz="4" w:space="0" w:color="auto"/>
              <w:bottom w:val="single" w:sz="4" w:space="0" w:color="auto"/>
              <w:right w:val="single" w:sz="4" w:space="0" w:color="auto"/>
            </w:tcBorders>
            <w:vAlign w:val="center"/>
            <w:hideMark/>
          </w:tcPr>
          <w:p w14:paraId="1F62BD0C"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p>
        </w:tc>
        <w:tc>
          <w:tcPr>
            <w:tcW w:w="282" w:type="pct"/>
            <w:vMerge/>
            <w:tcBorders>
              <w:top w:val="single" w:sz="4" w:space="0" w:color="auto"/>
              <w:left w:val="single" w:sz="4" w:space="0" w:color="auto"/>
              <w:bottom w:val="single" w:sz="4" w:space="0" w:color="auto"/>
              <w:right w:val="single" w:sz="4" w:space="0" w:color="auto"/>
            </w:tcBorders>
            <w:vAlign w:val="center"/>
            <w:hideMark/>
          </w:tcPr>
          <w:p w14:paraId="29FB3B45"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p>
        </w:tc>
        <w:tc>
          <w:tcPr>
            <w:tcW w:w="368" w:type="pct"/>
            <w:vMerge/>
            <w:tcBorders>
              <w:top w:val="single" w:sz="4" w:space="0" w:color="auto"/>
              <w:left w:val="single" w:sz="4" w:space="0" w:color="auto"/>
              <w:bottom w:val="single" w:sz="4" w:space="0" w:color="auto"/>
              <w:right w:val="single" w:sz="4" w:space="0" w:color="auto"/>
            </w:tcBorders>
            <w:vAlign w:val="center"/>
            <w:hideMark/>
          </w:tcPr>
          <w:p w14:paraId="261D8B9A"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p>
        </w:tc>
      </w:tr>
      <w:tr w:rsidR="00B25E01" w:rsidRPr="009511D3" w14:paraId="29150C59" w14:textId="77777777" w:rsidTr="003114C3">
        <w:trPr>
          <w:trHeight w:val="450"/>
        </w:trPr>
        <w:tc>
          <w:tcPr>
            <w:tcW w:w="337" w:type="pct"/>
            <w:vMerge/>
            <w:tcBorders>
              <w:top w:val="single" w:sz="4" w:space="0" w:color="auto"/>
              <w:left w:val="single" w:sz="4" w:space="0" w:color="auto"/>
              <w:bottom w:val="single" w:sz="4" w:space="0" w:color="auto"/>
              <w:right w:val="single" w:sz="4" w:space="0" w:color="auto"/>
            </w:tcBorders>
            <w:vAlign w:val="center"/>
            <w:hideMark/>
          </w:tcPr>
          <w:p w14:paraId="3BB349A9"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p>
        </w:tc>
        <w:tc>
          <w:tcPr>
            <w:tcW w:w="702" w:type="pct"/>
            <w:vMerge/>
            <w:tcBorders>
              <w:top w:val="single" w:sz="4" w:space="0" w:color="auto"/>
              <w:left w:val="single" w:sz="4" w:space="0" w:color="auto"/>
              <w:bottom w:val="single" w:sz="4" w:space="0" w:color="auto"/>
              <w:right w:val="single" w:sz="4" w:space="0" w:color="auto"/>
            </w:tcBorders>
            <w:vAlign w:val="center"/>
            <w:hideMark/>
          </w:tcPr>
          <w:p w14:paraId="681DB42E"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p>
        </w:tc>
        <w:tc>
          <w:tcPr>
            <w:tcW w:w="729" w:type="pct"/>
            <w:gridSpan w:val="3"/>
            <w:vMerge/>
            <w:tcBorders>
              <w:top w:val="single" w:sz="4" w:space="0" w:color="auto"/>
              <w:left w:val="single" w:sz="4" w:space="0" w:color="auto"/>
              <w:bottom w:val="single" w:sz="4" w:space="0" w:color="auto"/>
              <w:right w:val="single" w:sz="4" w:space="0" w:color="auto"/>
            </w:tcBorders>
            <w:vAlign w:val="center"/>
            <w:hideMark/>
          </w:tcPr>
          <w:p w14:paraId="5696361B"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p>
        </w:tc>
        <w:tc>
          <w:tcPr>
            <w:tcW w:w="331" w:type="pct"/>
            <w:vMerge/>
            <w:tcBorders>
              <w:top w:val="single" w:sz="4" w:space="0" w:color="auto"/>
              <w:left w:val="single" w:sz="4" w:space="0" w:color="auto"/>
              <w:bottom w:val="single" w:sz="4" w:space="0" w:color="auto"/>
              <w:right w:val="single" w:sz="4" w:space="0" w:color="auto"/>
            </w:tcBorders>
            <w:vAlign w:val="center"/>
            <w:hideMark/>
          </w:tcPr>
          <w:p w14:paraId="5BA68B24"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p>
        </w:tc>
        <w:tc>
          <w:tcPr>
            <w:tcW w:w="283" w:type="pct"/>
            <w:tcBorders>
              <w:top w:val="nil"/>
              <w:left w:val="nil"/>
              <w:bottom w:val="single" w:sz="4" w:space="0" w:color="auto"/>
              <w:right w:val="single" w:sz="4" w:space="0" w:color="auto"/>
            </w:tcBorders>
            <w:shd w:val="clear" w:color="auto" w:fill="auto"/>
            <w:vAlign w:val="center"/>
            <w:hideMark/>
          </w:tcPr>
          <w:p w14:paraId="1F34BC0C" w14:textId="77777777"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на единицу</w:t>
            </w:r>
          </w:p>
        </w:tc>
        <w:tc>
          <w:tcPr>
            <w:tcW w:w="440" w:type="pct"/>
            <w:tcBorders>
              <w:top w:val="nil"/>
              <w:left w:val="nil"/>
              <w:bottom w:val="single" w:sz="4" w:space="0" w:color="auto"/>
              <w:right w:val="single" w:sz="4" w:space="0" w:color="auto"/>
            </w:tcBorders>
            <w:shd w:val="clear" w:color="auto" w:fill="auto"/>
            <w:vAlign w:val="center"/>
            <w:hideMark/>
          </w:tcPr>
          <w:p w14:paraId="451ED547" w14:textId="77777777"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коэффициенты</w:t>
            </w:r>
          </w:p>
        </w:tc>
        <w:tc>
          <w:tcPr>
            <w:tcW w:w="459" w:type="pct"/>
            <w:tcBorders>
              <w:top w:val="nil"/>
              <w:left w:val="nil"/>
              <w:bottom w:val="single" w:sz="4" w:space="0" w:color="auto"/>
              <w:right w:val="single" w:sz="4" w:space="0" w:color="auto"/>
            </w:tcBorders>
            <w:shd w:val="clear" w:color="auto" w:fill="auto"/>
            <w:vAlign w:val="center"/>
            <w:hideMark/>
          </w:tcPr>
          <w:p w14:paraId="4AE8D21E" w14:textId="77777777"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всего с учетом коэффициентов</w:t>
            </w:r>
          </w:p>
        </w:tc>
        <w:tc>
          <w:tcPr>
            <w:tcW w:w="287" w:type="pct"/>
            <w:tcBorders>
              <w:top w:val="nil"/>
              <w:left w:val="nil"/>
              <w:bottom w:val="single" w:sz="4" w:space="0" w:color="auto"/>
              <w:right w:val="single" w:sz="4" w:space="0" w:color="auto"/>
            </w:tcBorders>
            <w:shd w:val="clear" w:color="auto" w:fill="auto"/>
            <w:vAlign w:val="center"/>
            <w:hideMark/>
          </w:tcPr>
          <w:p w14:paraId="60D1B41F" w14:textId="77777777"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на единицу</w:t>
            </w:r>
          </w:p>
        </w:tc>
        <w:tc>
          <w:tcPr>
            <w:tcW w:w="440" w:type="pct"/>
            <w:tcBorders>
              <w:top w:val="nil"/>
              <w:left w:val="nil"/>
              <w:bottom w:val="single" w:sz="4" w:space="0" w:color="auto"/>
              <w:right w:val="single" w:sz="4" w:space="0" w:color="auto"/>
            </w:tcBorders>
            <w:shd w:val="clear" w:color="auto" w:fill="auto"/>
            <w:vAlign w:val="center"/>
            <w:hideMark/>
          </w:tcPr>
          <w:p w14:paraId="67F7E054" w14:textId="77777777"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коэффициенты</w:t>
            </w:r>
          </w:p>
        </w:tc>
        <w:tc>
          <w:tcPr>
            <w:tcW w:w="342" w:type="pct"/>
            <w:tcBorders>
              <w:top w:val="nil"/>
              <w:left w:val="nil"/>
              <w:bottom w:val="single" w:sz="4" w:space="0" w:color="auto"/>
              <w:right w:val="single" w:sz="4" w:space="0" w:color="auto"/>
            </w:tcBorders>
            <w:shd w:val="clear" w:color="auto" w:fill="auto"/>
            <w:vAlign w:val="center"/>
            <w:hideMark/>
          </w:tcPr>
          <w:p w14:paraId="2B65D2E7" w14:textId="77777777"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всего</w:t>
            </w:r>
          </w:p>
        </w:tc>
        <w:tc>
          <w:tcPr>
            <w:tcW w:w="282" w:type="pct"/>
            <w:vMerge/>
            <w:tcBorders>
              <w:top w:val="single" w:sz="4" w:space="0" w:color="auto"/>
              <w:left w:val="single" w:sz="4" w:space="0" w:color="auto"/>
              <w:bottom w:val="single" w:sz="4" w:space="0" w:color="auto"/>
              <w:right w:val="single" w:sz="4" w:space="0" w:color="auto"/>
            </w:tcBorders>
            <w:vAlign w:val="center"/>
            <w:hideMark/>
          </w:tcPr>
          <w:p w14:paraId="7C58C054"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p>
        </w:tc>
        <w:tc>
          <w:tcPr>
            <w:tcW w:w="368" w:type="pct"/>
            <w:vMerge/>
            <w:tcBorders>
              <w:top w:val="single" w:sz="4" w:space="0" w:color="auto"/>
              <w:left w:val="single" w:sz="4" w:space="0" w:color="auto"/>
              <w:bottom w:val="single" w:sz="4" w:space="0" w:color="auto"/>
              <w:right w:val="single" w:sz="4" w:space="0" w:color="auto"/>
            </w:tcBorders>
            <w:vAlign w:val="center"/>
            <w:hideMark/>
          </w:tcPr>
          <w:p w14:paraId="73D7639A"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p>
        </w:tc>
      </w:tr>
      <w:tr w:rsidR="00B25E01" w:rsidRPr="009511D3" w14:paraId="17C38102" w14:textId="77777777" w:rsidTr="003114C3">
        <w:trPr>
          <w:trHeight w:val="300"/>
        </w:trPr>
        <w:tc>
          <w:tcPr>
            <w:tcW w:w="337" w:type="pct"/>
            <w:tcBorders>
              <w:top w:val="nil"/>
              <w:left w:val="single" w:sz="4" w:space="0" w:color="auto"/>
              <w:bottom w:val="single" w:sz="4" w:space="0" w:color="auto"/>
              <w:right w:val="single" w:sz="4" w:space="0" w:color="auto"/>
            </w:tcBorders>
            <w:shd w:val="clear" w:color="auto" w:fill="auto"/>
            <w:noWrap/>
            <w:vAlign w:val="center"/>
            <w:hideMark/>
          </w:tcPr>
          <w:p w14:paraId="2787807C" w14:textId="77777777"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1</w:t>
            </w:r>
          </w:p>
        </w:tc>
        <w:tc>
          <w:tcPr>
            <w:tcW w:w="702" w:type="pct"/>
            <w:tcBorders>
              <w:top w:val="nil"/>
              <w:left w:val="nil"/>
              <w:bottom w:val="single" w:sz="4" w:space="0" w:color="auto"/>
              <w:right w:val="single" w:sz="4" w:space="0" w:color="auto"/>
            </w:tcBorders>
            <w:shd w:val="clear" w:color="auto" w:fill="auto"/>
            <w:noWrap/>
            <w:vAlign w:val="center"/>
            <w:hideMark/>
          </w:tcPr>
          <w:p w14:paraId="1458D9D6" w14:textId="77777777"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2</w:t>
            </w:r>
          </w:p>
        </w:tc>
        <w:tc>
          <w:tcPr>
            <w:tcW w:w="729" w:type="pct"/>
            <w:gridSpan w:val="3"/>
            <w:tcBorders>
              <w:top w:val="single" w:sz="4" w:space="0" w:color="auto"/>
              <w:left w:val="nil"/>
              <w:bottom w:val="single" w:sz="4" w:space="0" w:color="auto"/>
              <w:right w:val="single" w:sz="4" w:space="0" w:color="auto"/>
            </w:tcBorders>
            <w:shd w:val="clear" w:color="auto" w:fill="auto"/>
            <w:noWrap/>
            <w:vAlign w:val="center"/>
            <w:hideMark/>
          </w:tcPr>
          <w:p w14:paraId="2FA9907B" w14:textId="77777777"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3</w:t>
            </w:r>
          </w:p>
        </w:tc>
        <w:tc>
          <w:tcPr>
            <w:tcW w:w="331" w:type="pct"/>
            <w:tcBorders>
              <w:top w:val="nil"/>
              <w:left w:val="nil"/>
              <w:bottom w:val="single" w:sz="4" w:space="0" w:color="auto"/>
              <w:right w:val="single" w:sz="4" w:space="0" w:color="auto"/>
            </w:tcBorders>
            <w:shd w:val="clear" w:color="auto" w:fill="auto"/>
            <w:noWrap/>
            <w:vAlign w:val="center"/>
            <w:hideMark/>
          </w:tcPr>
          <w:p w14:paraId="171878D5" w14:textId="77777777"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4</w:t>
            </w:r>
          </w:p>
        </w:tc>
        <w:tc>
          <w:tcPr>
            <w:tcW w:w="283" w:type="pct"/>
            <w:tcBorders>
              <w:top w:val="nil"/>
              <w:left w:val="nil"/>
              <w:bottom w:val="single" w:sz="4" w:space="0" w:color="auto"/>
              <w:right w:val="single" w:sz="4" w:space="0" w:color="auto"/>
            </w:tcBorders>
            <w:shd w:val="clear" w:color="auto" w:fill="auto"/>
            <w:noWrap/>
            <w:vAlign w:val="center"/>
            <w:hideMark/>
          </w:tcPr>
          <w:p w14:paraId="20E0350F" w14:textId="77777777"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5</w:t>
            </w:r>
          </w:p>
        </w:tc>
        <w:tc>
          <w:tcPr>
            <w:tcW w:w="440" w:type="pct"/>
            <w:tcBorders>
              <w:top w:val="nil"/>
              <w:left w:val="nil"/>
              <w:bottom w:val="single" w:sz="4" w:space="0" w:color="auto"/>
              <w:right w:val="single" w:sz="4" w:space="0" w:color="auto"/>
            </w:tcBorders>
            <w:shd w:val="clear" w:color="auto" w:fill="auto"/>
            <w:noWrap/>
            <w:vAlign w:val="center"/>
            <w:hideMark/>
          </w:tcPr>
          <w:p w14:paraId="54604455" w14:textId="77777777"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6</w:t>
            </w:r>
          </w:p>
        </w:tc>
        <w:tc>
          <w:tcPr>
            <w:tcW w:w="459" w:type="pct"/>
            <w:tcBorders>
              <w:top w:val="nil"/>
              <w:left w:val="nil"/>
              <w:bottom w:val="single" w:sz="4" w:space="0" w:color="auto"/>
              <w:right w:val="single" w:sz="4" w:space="0" w:color="auto"/>
            </w:tcBorders>
            <w:shd w:val="clear" w:color="auto" w:fill="auto"/>
            <w:noWrap/>
            <w:vAlign w:val="center"/>
            <w:hideMark/>
          </w:tcPr>
          <w:p w14:paraId="0C2A6073" w14:textId="77777777"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7</w:t>
            </w:r>
          </w:p>
        </w:tc>
        <w:tc>
          <w:tcPr>
            <w:tcW w:w="287" w:type="pct"/>
            <w:tcBorders>
              <w:top w:val="nil"/>
              <w:left w:val="nil"/>
              <w:bottom w:val="single" w:sz="4" w:space="0" w:color="auto"/>
              <w:right w:val="single" w:sz="4" w:space="0" w:color="auto"/>
            </w:tcBorders>
            <w:shd w:val="clear" w:color="auto" w:fill="auto"/>
            <w:noWrap/>
            <w:vAlign w:val="center"/>
            <w:hideMark/>
          </w:tcPr>
          <w:p w14:paraId="50C2E103" w14:textId="77777777"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8</w:t>
            </w:r>
          </w:p>
        </w:tc>
        <w:tc>
          <w:tcPr>
            <w:tcW w:w="440" w:type="pct"/>
            <w:tcBorders>
              <w:top w:val="nil"/>
              <w:left w:val="nil"/>
              <w:bottom w:val="single" w:sz="4" w:space="0" w:color="auto"/>
              <w:right w:val="single" w:sz="4" w:space="0" w:color="auto"/>
            </w:tcBorders>
            <w:shd w:val="clear" w:color="auto" w:fill="auto"/>
            <w:noWrap/>
            <w:vAlign w:val="center"/>
            <w:hideMark/>
          </w:tcPr>
          <w:p w14:paraId="5F3F03A2" w14:textId="77777777"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9</w:t>
            </w:r>
          </w:p>
        </w:tc>
        <w:tc>
          <w:tcPr>
            <w:tcW w:w="342" w:type="pct"/>
            <w:tcBorders>
              <w:top w:val="nil"/>
              <w:left w:val="nil"/>
              <w:bottom w:val="single" w:sz="4" w:space="0" w:color="auto"/>
              <w:right w:val="single" w:sz="4" w:space="0" w:color="auto"/>
            </w:tcBorders>
            <w:shd w:val="clear" w:color="auto" w:fill="auto"/>
            <w:noWrap/>
            <w:vAlign w:val="center"/>
            <w:hideMark/>
          </w:tcPr>
          <w:p w14:paraId="0F7B4C00" w14:textId="77777777"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10</w:t>
            </w:r>
          </w:p>
        </w:tc>
        <w:tc>
          <w:tcPr>
            <w:tcW w:w="282" w:type="pct"/>
            <w:tcBorders>
              <w:top w:val="nil"/>
              <w:left w:val="nil"/>
              <w:bottom w:val="single" w:sz="4" w:space="0" w:color="auto"/>
              <w:right w:val="single" w:sz="4" w:space="0" w:color="auto"/>
            </w:tcBorders>
            <w:shd w:val="clear" w:color="auto" w:fill="auto"/>
            <w:noWrap/>
            <w:vAlign w:val="center"/>
            <w:hideMark/>
          </w:tcPr>
          <w:p w14:paraId="081F4FEE" w14:textId="77777777"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11</w:t>
            </w:r>
          </w:p>
        </w:tc>
        <w:tc>
          <w:tcPr>
            <w:tcW w:w="368" w:type="pct"/>
            <w:tcBorders>
              <w:top w:val="nil"/>
              <w:left w:val="nil"/>
              <w:bottom w:val="single" w:sz="4" w:space="0" w:color="auto"/>
              <w:right w:val="single" w:sz="4" w:space="0" w:color="auto"/>
            </w:tcBorders>
            <w:shd w:val="clear" w:color="auto" w:fill="auto"/>
            <w:noWrap/>
            <w:vAlign w:val="center"/>
            <w:hideMark/>
          </w:tcPr>
          <w:p w14:paraId="344A0C38" w14:textId="77777777"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12</w:t>
            </w:r>
          </w:p>
        </w:tc>
      </w:tr>
      <w:tr w:rsidR="00B25E01" w:rsidRPr="009511D3" w14:paraId="1EE35384" w14:textId="77777777" w:rsidTr="00B25E01">
        <w:trPr>
          <w:trHeight w:val="300"/>
        </w:trPr>
        <w:tc>
          <w:tcPr>
            <w:tcW w:w="5000" w:type="pct"/>
            <w:gridSpan w:val="14"/>
            <w:tcBorders>
              <w:top w:val="single" w:sz="4" w:space="0" w:color="auto"/>
              <w:left w:val="single" w:sz="4" w:space="0" w:color="auto"/>
              <w:bottom w:val="single" w:sz="4" w:space="0" w:color="auto"/>
              <w:right w:val="single" w:sz="4" w:space="0" w:color="000000"/>
            </w:tcBorders>
            <w:shd w:val="clear" w:color="auto" w:fill="auto"/>
            <w:vAlign w:val="center"/>
            <w:hideMark/>
          </w:tcPr>
          <w:p w14:paraId="4238FA33" w14:textId="77777777" w:rsidR="00B25E01" w:rsidRPr="009511D3" w:rsidRDefault="00B25E01"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Раздел 1. Замена электросчетчиков (ОДПУ трехфазный прямого включения)</w:t>
            </w:r>
          </w:p>
        </w:tc>
      </w:tr>
      <w:tr w:rsidR="00AA374B" w:rsidRPr="009511D3" w14:paraId="09FEB98B" w14:textId="77777777" w:rsidTr="003114C3">
        <w:trPr>
          <w:trHeight w:val="465"/>
        </w:trPr>
        <w:tc>
          <w:tcPr>
            <w:tcW w:w="337" w:type="pct"/>
            <w:tcBorders>
              <w:top w:val="nil"/>
              <w:left w:val="single" w:sz="4" w:space="0" w:color="auto"/>
              <w:bottom w:val="nil"/>
              <w:right w:val="nil"/>
            </w:tcBorders>
            <w:shd w:val="clear" w:color="auto" w:fill="auto"/>
            <w:hideMark/>
          </w:tcPr>
          <w:p w14:paraId="1207B264" w14:textId="77777777" w:rsidR="00AA374B" w:rsidRPr="009511D3" w:rsidRDefault="00AA374B"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1</w:t>
            </w:r>
          </w:p>
        </w:tc>
        <w:tc>
          <w:tcPr>
            <w:tcW w:w="702" w:type="pct"/>
            <w:tcBorders>
              <w:top w:val="nil"/>
              <w:left w:val="nil"/>
              <w:bottom w:val="nil"/>
              <w:right w:val="nil"/>
            </w:tcBorders>
            <w:shd w:val="clear" w:color="auto" w:fill="auto"/>
            <w:hideMark/>
          </w:tcPr>
          <w:p w14:paraId="4C536C16" w14:textId="77777777" w:rsidR="00AA374B" w:rsidRPr="009511D3" w:rsidRDefault="00AA374B"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ФЕРр67-10-1</w:t>
            </w:r>
          </w:p>
        </w:tc>
        <w:tc>
          <w:tcPr>
            <w:tcW w:w="729" w:type="pct"/>
            <w:gridSpan w:val="3"/>
            <w:tcBorders>
              <w:top w:val="single" w:sz="4" w:space="0" w:color="auto"/>
              <w:left w:val="nil"/>
              <w:bottom w:val="nil"/>
              <w:right w:val="nil"/>
            </w:tcBorders>
            <w:shd w:val="clear" w:color="auto" w:fill="auto"/>
            <w:hideMark/>
          </w:tcPr>
          <w:p w14:paraId="376665F4" w14:textId="77777777" w:rsidR="00AA374B" w:rsidRPr="009511D3" w:rsidRDefault="00AA374B"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Смена электросчетчиков (ОДПУ трехфазный прямого включения)</w:t>
            </w:r>
          </w:p>
        </w:tc>
        <w:tc>
          <w:tcPr>
            <w:tcW w:w="331" w:type="pct"/>
            <w:tcBorders>
              <w:top w:val="nil"/>
              <w:left w:val="nil"/>
              <w:bottom w:val="nil"/>
              <w:right w:val="nil"/>
            </w:tcBorders>
            <w:shd w:val="clear" w:color="auto" w:fill="auto"/>
            <w:hideMark/>
          </w:tcPr>
          <w:p w14:paraId="6E6212EF" w14:textId="77777777" w:rsidR="00AA374B" w:rsidRPr="009511D3" w:rsidRDefault="00AA374B"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100 шт</w:t>
            </w:r>
          </w:p>
        </w:tc>
        <w:tc>
          <w:tcPr>
            <w:tcW w:w="283" w:type="pct"/>
            <w:tcBorders>
              <w:top w:val="nil"/>
              <w:left w:val="nil"/>
              <w:bottom w:val="nil"/>
              <w:right w:val="nil"/>
            </w:tcBorders>
            <w:shd w:val="clear" w:color="auto" w:fill="auto"/>
            <w:hideMark/>
          </w:tcPr>
          <w:p w14:paraId="437D5E19" w14:textId="6D1D1D69" w:rsidR="00AA374B" w:rsidRPr="009511D3" w:rsidRDefault="00AA374B"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5,42</w:t>
            </w:r>
          </w:p>
        </w:tc>
        <w:tc>
          <w:tcPr>
            <w:tcW w:w="440" w:type="pct"/>
            <w:tcBorders>
              <w:top w:val="nil"/>
              <w:left w:val="nil"/>
              <w:bottom w:val="nil"/>
              <w:right w:val="nil"/>
            </w:tcBorders>
            <w:shd w:val="clear" w:color="auto" w:fill="auto"/>
            <w:hideMark/>
          </w:tcPr>
          <w:p w14:paraId="3B8FC7EA" w14:textId="044469D7" w:rsidR="00AA374B" w:rsidRPr="009511D3" w:rsidRDefault="00AA374B"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1</w:t>
            </w:r>
          </w:p>
        </w:tc>
        <w:tc>
          <w:tcPr>
            <w:tcW w:w="459" w:type="pct"/>
            <w:tcBorders>
              <w:top w:val="nil"/>
              <w:left w:val="nil"/>
              <w:bottom w:val="nil"/>
              <w:right w:val="nil"/>
            </w:tcBorders>
            <w:shd w:val="clear" w:color="auto" w:fill="auto"/>
            <w:hideMark/>
          </w:tcPr>
          <w:p w14:paraId="15F525E4" w14:textId="58C587F6" w:rsidR="00AA374B" w:rsidRPr="009511D3" w:rsidRDefault="00AA374B"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5,42</w:t>
            </w:r>
          </w:p>
        </w:tc>
        <w:tc>
          <w:tcPr>
            <w:tcW w:w="287" w:type="pct"/>
            <w:tcBorders>
              <w:top w:val="nil"/>
              <w:left w:val="nil"/>
              <w:bottom w:val="nil"/>
              <w:right w:val="nil"/>
            </w:tcBorders>
            <w:shd w:val="clear" w:color="auto" w:fill="auto"/>
            <w:hideMark/>
          </w:tcPr>
          <w:p w14:paraId="78BB530C" w14:textId="77777777" w:rsidR="00AA374B" w:rsidRPr="009511D3" w:rsidRDefault="00AA374B"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nil"/>
              <w:left w:val="nil"/>
              <w:bottom w:val="nil"/>
              <w:right w:val="nil"/>
            </w:tcBorders>
            <w:shd w:val="clear" w:color="auto" w:fill="auto"/>
            <w:hideMark/>
          </w:tcPr>
          <w:p w14:paraId="456DEE8B" w14:textId="77777777" w:rsidR="00AA374B" w:rsidRPr="009511D3" w:rsidRDefault="00AA374B"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342" w:type="pct"/>
            <w:tcBorders>
              <w:top w:val="nil"/>
              <w:left w:val="nil"/>
              <w:bottom w:val="nil"/>
              <w:right w:val="nil"/>
            </w:tcBorders>
            <w:shd w:val="clear" w:color="auto" w:fill="auto"/>
            <w:hideMark/>
          </w:tcPr>
          <w:p w14:paraId="256515A7" w14:textId="77777777" w:rsidR="00AA374B" w:rsidRPr="009511D3" w:rsidRDefault="00AA374B"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82" w:type="pct"/>
            <w:tcBorders>
              <w:top w:val="nil"/>
              <w:left w:val="nil"/>
              <w:bottom w:val="nil"/>
              <w:right w:val="nil"/>
            </w:tcBorders>
            <w:shd w:val="clear" w:color="auto" w:fill="auto"/>
            <w:hideMark/>
          </w:tcPr>
          <w:p w14:paraId="31FC6243" w14:textId="77777777" w:rsidR="00AA374B" w:rsidRPr="009511D3" w:rsidRDefault="00AA374B"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368" w:type="pct"/>
            <w:tcBorders>
              <w:top w:val="nil"/>
              <w:left w:val="nil"/>
              <w:bottom w:val="nil"/>
              <w:right w:val="single" w:sz="4" w:space="0" w:color="auto"/>
            </w:tcBorders>
            <w:shd w:val="clear" w:color="auto" w:fill="auto"/>
            <w:hideMark/>
          </w:tcPr>
          <w:p w14:paraId="3A527FD4" w14:textId="77777777" w:rsidR="00AA374B" w:rsidRPr="009511D3" w:rsidRDefault="00AA374B"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r>
      <w:tr w:rsidR="00B25E01" w:rsidRPr="009511D3" w14:paraId="1A724D89" w14:textId="77777777" w:rsidTr="003114C3">
        <w:trPr>
          <w:trHeight w:val="300"/>
        </w:trPr>
        <w:tc>
          <w:tcPr>
            <w:tcW w:w="337" w:type="pct"/>
            <w:tcBorders>
              <w:top w:val="nil"/>
              <w:left w:val="single" w:sz="4" w:space="0" w:color="auto"/>
              <w:bottom w:val="nil"/>
              <w:right w:val="nil"/>
            </w:tcBorders>
            <w:shd w:val="clear" w:color="auto" w:fill="auto"/>
            <w:hideMark/>
          </w:tcPr>
          <w:p w14:paraId="0C20AE97" w14:textId="77777777"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5CD686F5" w14:textId="77777777"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961" w:type="pct"/>
            <w:gridSpan w:val="12"/>
            <w:tcBorders>
              <w:top w:val="nil"/>
              <w:left w:val="nil"/>
              <w:bottom w:val="nil"/>
              <w:right w:val="single" w:sz="4" w:space="0" w:color="000000"/>
            </w:tcBorders>
            <w:shd w:val="clear" w:color="auto" w:fill="auto"/>
            <w:hideMark/>
          </w:tcPr>
          <w:p w14:paraId="2D04565F"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Объем=74 / 100</w:t>
            </w:r>
          </w:p>
        </w:tc>
      </w:tr>
      <w:tr w:rsidR="00B25E01" w:rsidRPr="009511D3" w14:paraId="7822EEFF" w14:textId="77777777" w:rsidTr="003114C3">
        <w:trPr>
          <w:trHeight w:val="300"/>
        </w:trPr>
        <w:tc>
          <w:tcPr>
            <w:tcW w:w="337" w:type="pct"/>
            <w:tcBorders>
              <w:top w:val="nil"/>
              <w:left w:val="single" w:sz="4" w:space="0" w:color="auto"/>
              <w:bottom w:val="nil"/>
              <w:right w:val="nil"/>
            </w:tcBorders>
            <w:shd w:val="clear" w:color="auto" w:fill="auto"/>
            <w:vAlign w:val="center"/>
            <w:hideMark/>
          </w:tcPr>
          <w:p w14:paraId="2E153E23" w14:textId="77777777"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7FFD957C" w14:textId="77777777"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1</w:t>
            </w:r>
          </w:p>
        </w:tc>
        <w:tc>
          <w:tcPr>
            <w:tcW w:w="729" w:type="pct"/>
            <w:gridSpan w:val="3"/>
            <w:tcBorders>
              <w:top w:val="nil"/>
              <w:left w:val="nil"/>
              <w:bottom w:val="nil"/>
              <w:right w:val="nil"/>
            </w:tcBorders>
            <w:shd w:val="clear" w:color="auto" w:fill="auto"/>
            <w:hideMark/>
          </w:tcPr>
          <w:p w14:paraId="3E5CAEE8"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ОТ</w:t>
            </w:r>
          </w:p>
        </w:tc>
        <w:tc>
          <w:tcPr>
            <w:tcW w:w="331" w:type="pct"/>
            <w:tcBorders>
              <w:top w:val="nil"/>
              <w:left w:val="nil"/>
              <w:bottom w:val="nil"/>
              <w:right w:val="nil"/>
            </w:tcBorders>
            <w:shd w:val="clear" w:color="auto" w:fill="auto"/>
            <w:hideMark/>
          </w:tcPr>
          <w:p w14:paraId="04AED3AD"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p>
        </w:tc>
        <w:tc>
          <w:tcPr>
            <w:tcW w:w="283" w:type="pct"/>
            <w:tcBorders>
              <w:top w:val="nil"/>
              <w:left w:val="nil"/>
              <w:bottom w:val="nil"/>
              <w:right w:val="nil"/>
            </w:tcBorders>
            <w:shd w:val="clear" w:color="auto" w:fill="auto"/>
            <w:hideMark/>
          </w:tcPr>
          <w:p w14:paraId="41FB3BB6" w14:textId="77777777" w:rsidR="00B25E01" w:rsidRPr="009511D3" w:rsidRDefault="00B25E01"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hideMark/>
          </w:tcPr>
          <w:p w14:paraId="5E2E80DE" w14:textId="77777777" w:rsidR="00B25E01" w:rsidRPr="009511D3" w:rsidRDefault="00B25E01"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hideMark/>
          </w:tcPr>
          <w:p w14:paraId="3912B6FD" w14:textId="77777777" w:rsidR="00B25E01" w:rsidRPr="009511D3" w:rsidRDefault="00B25E01" w:rsidP="009511D3">
            <w:pPr>
              <w:spacing w:after="0" w:line="240" w:lineRule="auto"/>
              <w:contextualSpacing/>
              <w:jc w:val="center"/>
              <w:rPr>
                <w:rFonts w:ascii="Times New Roman" w:eastAsia="Times New Roman" w:hAnsi="Times New Roman" w:cs="Times New Roman"/>
                <w:sz w:val="24"/>
                <w:szCs w:val="24"/>
                <w:lang w:eastAsia="ru-RU"/>
              </w:rPr>
            </w:pPr>
          </w:p>
        </w:tc>
        <w:tc>
          <w:tcPr>
            <w:tcW w:w="287" w:type="pct"/>
            <w:tcBorders>
              <w:top w:val="nil"/>
              <w:left w:val="nil"/>
              <w:bottom w:val="nil"/>
              <w:right w:val="nil"/>
            </w:tcBorders>
            <w:shd w:val="clear" w:color="auto" w:fill="auto"/>
          </w:tcPr>
          <w:p w14:paraId="1E02E8CB" w14:textId="0CB03B26"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70A98843" w14:textId="77777777"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42" w:type="pct"/>
            <w:tcBorders>
              <w:top w:val="nil"/>
              <w:left w:val="nil"/>
              <w:bottom w:val="nil"/>
              <w:right w:val="nil"/>
            </w:tcBorders>
            <w:shd w:val="clear" w:color="auto" w:fill="auto"/>
          </w:tcPr>
          <w:p w14:paraId="32DD6E59" w14:textId="29ED38FE"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2" w:type="pct"/>
            <w:tcBorders>
              <w:top w:val="nil"/>
              <w:left w:val="nil"/>
              <w:bottom w:val="nil"/>
              <w:right w:val="nil"/>
            </w:tcBorders>
            <w:shd w:val="clear" w:color="auto" w:fill="auto"/>
          </w:tcPr>
          <w:p w14:paraId="73DF177B" w14:textId="67C5CA42"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68" w:type="pct"/>
            <w:tcBorders>
              <w:top w:val="nil"/>
              <w:left w:val="nil"/>
              <w:bottom w:val="nil"/>
              <w:right w:val="single" w:sz="4" w:space="0" w:color="auto"/>
            </w:tcBorders>
            <w:shd w:val="clear" w:color="auto" w:fill="auto"/>
          </w:tcPr>
          <w:p w14:paraId="5094D101" w14:textId="6D2962F2"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B25E01" w:rsidRPr="009511D3" w14:paraId="40223435" w14:textId="77777777" w:rsidTr="003114C3">
        <w:trPr>
          <w:trHeight w:val="300"/>
        </w:trPr>
        <w:tc>
          <w:tcPr>
            <w:tcW w:w="337" w:type="pct"/>
            <w:tcBorders>
              <w:top w:val="nil"/>
              <w:left w:val="single" w:sz="4" w:space="0" w:color="auto"/>
              <w:bottom w:val="nil"/>
              <w:right w:val="nil"/>
            </w:tcBorders>
            <w:shd w:val="clear" w:color="auto" w:fill="auto"/>
            <w:vAlign w:val="center"/>
            <w:hideMark/>
          </w:tcPr>
          <w:p w14:paraId="6F37B275" w14:textId="77777777"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46C61C3A" w14:textId="77777777"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2</w:t>
            </w:r>
          </w:p>
        </w:tc>
        <w:tc>
          <w:tcPr>
            <w:tcW w:w="729" w:type="pct"/>
            <w:gridSpan w:val="3"/>
            <w:tcBorders>
              <w:top w:val="nil"/>
              <w:left w:val="nil"/>
              <w:bottom w:val="nil"/>
              <w:right w:val="nil"/>
            </w:tcBorders>
            <w:shd w:val="clear" w:color="auto" w:fill="auto"/>
            <w:hideMark/>
          </w:tcPr>
          <w:p w14:paraId="3935C24D"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ЭМ</w:t>
            </w:r>
          </w:p>
        </w:tc>
        <w:tc>
          <w:tcPr>
            <w:tcW w:w="331" w:type="pct"/>
            <w:tcBorders>
              <w:top w:val="nil"/>
              <w:left w:val="nil"/>
              <w:bottom w:val="nil"/>
              <w:right w:val="nil"/>
            </w:tcBorders>
            <w:shd w:val="clear" w:color="auto" w:fill="auto"/>
            <w:hideMark/>
          </w:tcPr>
          <w:p w14:paraId="5E6BC6A8"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p>
        </w:tc>
        <w:tc>
          <w:tcPr>
            <w:tcW w:w="283" w:type="pct"/>
            <w:tcBorders>
              <w:top w:val="nil"/>
              <w:left w:val="nil"/>
              <w:bottom w:val="nil"/>
              <w:right w:val="nil"/>
            </w:tcBorders>
            <w:shd w:val="clear" w:color="auto" w:fill="auto"/>
            <w:hideMark/>
          </w:tcPr>
          <w:p w14:paraId="67B10E32" w14:textId="77777777" w:rsidR="00B25E01" w:rsidRPr="009511D3" w:rsidRDefault="00B25E01"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hideMark/>
          </w:tcPr>
          <w:p w14:paraId="0E7A74FA" w14:textId="77777777" w:rsidR="00B25E01" w:rsidRPr="009511D3" w:rsidRDefault="00B25E01"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hideMark/>
          </w:tcPr>
          <w:p w14:paraId="0AE64203" w14:textId="77777777" w:rsidR="00B25E01" w:rsidRPr="009511D3" w:rsidRDefault="00B25E01" w:rsidP="009511D3">
            <w:pPr>
              <w:spacing w:after="0" w:line="240" w:lineRule="auto"/>
              <w:contextualSpacing/>
              <w:jc w:val="center"/>
              <w:rPr>
                <w:rFonts w:ascii="Times New Roman" w:eastAsia="Times New Roman" w:hAnsi="Times New Roman" w:cs="Times New Roman"/>
                <w:sz w:val="24"/>
                <w:szCs w:val="24"/>
                <w:lang w:eastAsia="ru-RU"/>
              </w:rPr>
            </w:pPr>
          </w:p>
        </w:tc>
        <w:tc>
          <w:tcPr>
            <w:tcW w:w="287" w:type="pct"/>
            <w:tcBorders>
              <w:top w:val="nil"/>
              <w:left w:val="nil"/>
              <w:bottom w:val="nil"/>
              <w:right w:val="nil"/>
            </w:tcBorders>
            <w:shd w:val="clear" w:color="auto" w:fill="auto"/>
          </w:tcPr>
          <w:p w14:paraId="3E7F207E" w14:textId="0885B610"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2E0E4C7A" w14:textId="77777777"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42" w:type="pct"/>
            <w:tcBorders>
              <w:top w:val="nil"/>
              <w:left w:val="nil"/>
              <w:bottom w:val="nil"/>
              <w:right w:val="nil"/>
            </w:tcBorders>
            <w:shd w:val="clear" w:color="auto" w:fill="auto"/>
          </w:tcPr>
          <w:p w14:paraId="7598C1D4" w14:textId="70730B4E"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2" w:type="pct"/>
            <w:tcBorders>
              <w:top w:val="nil"/>
              <w:left w:val="nil"/>
              <w:bottom w:val="nil"/>
              <w:right w:val="nil"/>
            </w:tcBorders>
            <w:shd w:val="clear" w:color="auto" w:fill="auto"/>
          </w:tcPr>
          <w:p w14:paraId="0050D63C" w14:textId="421666D0"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68" w:type="pct"/>
            <w:tcBorders>
              <w:top w:val="nil"/>
              <w:left w:val="nil"/>
              <w:bottom w:val="nil"/>
              <w:right w:val="single" w:sz="4" w:space="0" w:color="auto"/>
            </w:tcBorders>
            <w:shd w:val="clear" w:color="auto" w:fill="auto"/>
          </w:tcPr>
          <w:p w14:paraId="383764C9" w14:textId="5FD9D03C"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B25E01" w:rsidRPr="009511D3" w14:paraId="402F82F5" w14:textId="77777777" w:rsidTr="003114C3">
        <w:trPr>
          <w:trHeight w:val="300"/>
        </w:trPr>
        <w:tc>
          <w:tcPr>
            <w:tcW w:w="337" w:type="pct"/>
            <w:tcBorders>
              <w:top w:val="nil"/>
              <w:left w:val="single" w:sz="4" w:space="0" w:color="auto"/>
              <w:bottom w:val="nil"/>
              <w:right w:val="nil"/>
            </w:tcBorders>
            <w:shd w:val="clear" w:color="auto" w:fill="auto"/>
            <w:vAlign w:val="center"/>
            <w:hideMark/>
          </w:tcPr>
          <w:p w14:paraId="7B39BE86" w14:textId="77777777"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714F22BF" w14:textId="77777777"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3</w:t>
            </w:r>
          </w:p>
        </w:tc>
        <w:tc>
          <w:tcPr>
            <w:tcW w:w="729" w:type="pct"/>
            <w:gridSpan w:val="3"/>
            <w:tcBorders>
              <w:top w:val="nil"/>
              <w:left w:val="nil"/>
              <w:bottom w:val="nil"/>
              <w:right w:val="nil"/>
            </w:tcBorders>
            <w:shd w:val="clear" w:color="auto" w:fill="auto"/>
            <w:hideMark/>
          </w:tcPr>
          <w:p w14:paraId="03F4F433" w14:textId="6FBB626B"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в </w:t>
            </w:r>
            <w:r w:rsidR="00DD6BE2" w:rsidRPr="009511D3">
              <w:rPr>
                <w:rFonts w:ascii="Times New Roman" w:eastAsia="Times New Roman" w:hAnsi="Times New Roman" w:cs="Times New Roman"/>
                <w:color w:val="000000"/>
                <w:sz w:val="24"/>
                <w:szCs w:val="24"/>
                <w:lang w:eastAsia="ru-RU"/>
              </w:rPr>
              <w:t>том числе</w:t>
            </w:r>
            <w:r w:rsidRPr="009511D3">
              <w:rPr>
                <w:rFonts w:ascii="Times New Roman" w:eastAsia="Times New Roman" w:hAnsi="Times New Roman" w:cs="Times New Roman"/>
                <w:color w:val="000000"/>
                <w:sz w:val="24"/>
                <w:szCs w:val="24"/>
                <w:lang w:eastAsia="ru-RU"/>
              </w:rPr>
              <w:t xml:space="preserve"> ОТм</w:t>
            </w:r>
          </w:p>
        </w:tc>
        <w:tc>
          <w:tcPr>
            <w:tcW w:w="331" w:type="pct"/>
            <w:tcBorders>
              <w:top w:val="nil"/>
              <w:left w:val="nil"/>
              <w:bottom w:val="nil"/>
              <w:right w:val="nil"/>
            </w:tcBorders>
            <w:shd w:val="clear" w:color="auto" w:fill="auto"/>
            <w:hideMark/>
          </w:tcPr>
          <w:p w14:paraId="6748F0E9"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p>
        </w:tc>
        <w:tc>
          <w:tcPr>
            <w:tcW w:w="283" w:type="pct"/>
            <w:tcBorders>
              <w:top w:val="nil"/>
              <w:left w:val="nil"/>
              <w:bottom w:val="nil"/>
              <w:right w:val="nil"/>
            </w:tcBorders>
            <w:shd w:val="clear" w:color="auto" w:fill="auto"/>
            <w:hideMark/>
          </w:tcPr>
          <w:p w14:paraId="744F172C" w14:textId="77777777" w:rsidR="00B25E01" w:rsidRPr="009511D3" w:rsidRDefault="00B25E01"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hideMark/>
          </w:tcPr>
          <w:p w14:paraId="1938EED8" w14:textId="77777777" w:rsidR="00B25E01" w:rsidRPr="009511D3" w:rsidRDefault="00B25E01"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hideMark/>
          </w:tcPr>
          <w:p w14:paraId="382F91B0" w14:textId="77777777" w:rsidR="00B25E01" w:rsidRPr="009511D3" w:rsidRDefault="00B25E01" w:rsidP="009511D3">
            <w:pPr>
              <w:spacing w:after="0" w:line="240" w:lineRule="auto"/>
              <w:contextualSpacing/>
              <w:jc w:val="center"/>
              <w:rPr>
                <w:rFonts w:ascii="Times New Roman" w:eastAsia="Times New Roman" w:hAnsi="Times New Roman" w:cs="Times New Roman"/>
                <w:sz w:val="24"/>
                <w:szCs w:val="24"/>
                <w:lang w:eastAsia="ru-RU"/>
              </w:rPr>
            </w:pPr>
          </w:p>
        </w:tc>
        <w:tc>
          <w:tcPr>
            <w:tcW w:w="287" w:type="pct"/>
            <w:tcBorders>
              <w:top w:val="nil"/>
              <w:left w:val="nil"/>
              <w:bottom w:val="nil"/>
              <w:right w:val="nil"/>
            </w:tcBorders>
            <w:shd w:val="clear" w:color="auto" w:fill="auto"/>
          </w:tcPr>
          <w:p w14:paraId="13F4CFC7" w14:textId="4C9AF5DF"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31D3B9AB" w14:textId="77777777"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42" w:type="pct"/>
            <w:tcBorders>
              <w:top w:val="nil"/>
              <w:left w:val="nil"/>
              <w:bottom w:val="nil"/>
              <w:right w:val="nil"/>
            </w:tcBorders>
            <w:shd w:val="clear" w:color="auto" w:fill="auto"/>
          </w:tcPr>
          <w:p w14:paraId="2286ADB0" w14:textId="14278EB8"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2" w:type="pct"/>
            <w:tcBorders>
              <w:top w:val="nil"/>
              <w:left w:val="nil"/>
              <w:bottom w:val="nil"/>
              <w:right w:val="nil"/>
            </w:tcBorders>
            <w:shd w:val="clear" w:color="auto" w:fill="auto"/>
          </w:tcPr>
          <w:p w14:paraId="23C2073D" w14:textId="5D4DFE74"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68" w:type="pct"/>
            <w:tcBorders>
              <w:top w:val="nil"/>
              <w:left w:val="nil"/>
              <w:bottom w:val="nil"/>
              <w:right w:val="single" w:sz="4" w:space="0" w:color="auto"/>
            </w:tcBorders>
            <w:shd w:val="clear" w:color="auto" w:fill="auto"/>
          </w:tcPr>
          <w:p w14:paraId="659C81E1" w14:textId="0CA627B5"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B25E01" w:rsidRPr="009511D3" w14:paraId="08146792" w14:textId="77777777" w:rsidTr="003114C3">
        <w:trPr>
          <w:trHeight w:val="300"/>
        </w:trPr>
        <w:tc>
          <w:tcPr>
            <w:tcW w:w="337" w:type="pct"/>
            <w:tcBorders>
              <w:top w:val="nil"/>
              <w:left w:val="single" w:sz="4" w:space="0" w:color="auto"/>
              <w:bottom w:val="nil"/>
              <w:right w:val="nil"/>
            </w:tcBorders>
            <w:shd w:val="clear" w:color="auto" w:fill="auto"/>
            <w:hideMark/>
          </w:tcPr>
          <w:p w14:paraId="79BFD242" w14:textId="77777777"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4EF22556" w14:textId="77777777"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729" w:type="pct"/>
            <w:gridSpan w:val="3"/>
            <w:tcBorders>
              <w:top w:val="nil"/>
              <w:left w:val="nil"/>
              <w:bottom w:val="nil"/>
              <w:right w:val="nil"/>
            </w:tcBorders>
            <w:shd w:val="clear" w:color="auto" w:fill="auto"/>
            <w:hideMark/>
          </w:tcPr>
          <w:p w14:paraId="3A8F3BB8"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ЗТ</w:t>
            </w:r>
          </w:p>
        </w:tc>
        <w:tc>
          <w:tcPr>
            <w:tcW w:w="331" w:type="pct"/>
            <w:tcBorders>
              <w:top w:val="nil"/>
              <w:left w:val="nil"/>
              <w:bottom w:val="nil"/>
              <w:right w:val="nil"/>
            </w:tcBorders>
            <w:shd w:val="clear" w:color="auto" w:fill="auto"/>
            <w:hideMark/>
          </w:tcPr>
          <w:p w14:paraId="23F2D5C4" w14:textId="77777777"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чел.-ч</w:t>
            </w:r>
          </w:p>
        </w:tc>
        <w:tc>
          <w:tcPr>
            <w:tcW w:w="283" w:type="pct"/>
            <w:tcBorders>
              <w:top w:val="nil"/>
              <w:left w:val="nil"/>
              <w:bottom w:val="nil"/>
              <w:right w:val="nil"/>
            </w:tcBorders>
            <w:shd w:val="clear" w:color="auto" w:fill="auto"/>
          </w:tcPr>
          <w:p w14:paraId="35FF8477" w14:textId="2CFD1029"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26898EEA" w14:textId="77777777"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nil"/>
              <w:left w:val="nil"/>
              <w:bottom w:val="nil"/>
              <w:right w:val="nil"/>
            </w:tcBorders>
            <w:shd w:val="clear" w:color="auto" w:fill="auto"/>
          </w:tcPr>
          <w:p w14:paraId="063C7E01" w14:textId="3A997A7E"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87" w:type="pct"/>
            <w:tcBorders>
              <w:top w:val="nil"/>
              <w:left w:val="nil"/>
              <w:bottom w:val="nil"/>
              <w:right w:val="nil"/>
            </w:tcBorders>
            <w:shd w:val="clear" w:color="auto" w:fill="auto"/>
          </w:tcPr>
          <w:p w14:paraId="59BA9B6B" w14:textId="77777777"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66E93468" w14:textId="77777777" w:rsidR="00B25E01" w:rsidRPr="009511D3" w:rsidRDefault="00B25E01" w:rsidP="009511D3">
            <w:pPr>
              <w:spacing w:after="0" w:line="240" w:lineRule="auto"/>
              <w:contextualSpacing/>
              <w:jc w:val="right"/>
              <w:rPr>
                <w:rFonts w:ascii="Times New Roman" w:eastAsia="Times New Roman" w:hAnsi="Times New Roman" w:cs="Times New Roman"/>
                <w:sz w:val="24"/>
                <w:szCs w:val="24"/>
                <w:lang w:eastAsia="ru-RU"/>
              </w:rPr>
            </w:pPr>
          </w:p>
        </w:tc>
        <w:tc>
          <w:tcPr>
            <w:tcW w:w="342" w:type="pct"/>
            <w:tcBorders>
              <w:top w:val="nil"/>
              <w:left w:val="nil"/>
              <w:bottom w:val="nil"/>
              <w:right w:val="nil"/>
            </w:tcBorders>
            <w:shd w:val="clear" w:color="auto" w:fill="auto"/>
          </w:tcPr>
          <w:p w14:paraId="1B8C6023" w14:textId="77777777" w:rsidR="00B25E01" w:rsidRPr="009511D3" w:rsidRDefault="00B25E01" w:rsidP="009511D3">
            <w:pPr>
              <w:spacing w:after="0" w:line="240" w:lineRule="auto"/>
              <w:contextualSpacing/>
              <w:jc w:val="center"/>
              <w:rPr>
                <w:rFonts w:ascii="Times New Roman" w:eastAsia="Times New Roman" w:hAnsi="Times New Roman" w:cs="Times New Roman"/>
                <w:sz w:val="24"/>
                <w:szCs w:val="24"/>
                <w:lang w:eastAsia="ru-RU"/>
              </w:rPr>
            </w:pPr>
          </w:p>
        </w:tc>
        <w:tc>
          <w:tcPr>
            <w:tcW w:w="282" w:type="pct"/>
            <w:tcBorders>
              <w:top w:val="nil"/>
              <w:left w:val="nil"/>
              <w:bottom w:val="nil"/>
              <w:right w:val="nil"/>
            </w:tcBorders>
            <w:shd w:val="clear" w:color="auto" w:fill="auto"/>
          </w:tcPr>
          <w:p w14:paraId="7350D6D5" w14:textId="77777777" w:rsidR="00B25E01" w:rsidRPr="009511D3" w:rsidRDefault="00B25E01" w:rsidP="009511D3">
            <w:pPr>
              <w:spacing w:after="0" w:line="240" w:lineRule="auto"/>
              <w:contextualSpacing/>
              <w:jc w:val="right"/>
              <w:rPr>
                <w:rFonts w:ascii="Times New Roman" w:eastAsia="Times New Roman" w:hAnsi="Times New Roman" w:cs="Times New Roman"/>
                <w:sz w:val="24"/>
                <w:szCs w:val="24"/>
                <w:lang w:eastAsia="ru-RU"/>
              </w:rPr>
            </w:pPr>
          </w:p>
        </w:tc>
        <w:tc>
          <w:tcPr>
            <w:tcW w:w="368" w:type="pct"/>
            <w:tcBorders>
              <w:top w:val="nil"/>
              <w:left w:val="nil"/>
              <w:bottom w:val="nil"/>
              <w:right w:val="single" w:sz="4" w:space="0" w:color="auto"/>
            </w:tcBorders>
            <w:shd w:val="clear" w:color="auto" w:fill="auto"/>
          </w:tcPr>
          <w:p w14:paraId="7F4EAB73" w14:textId="6FD73B5C"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B25E01" w:rsidRPr="009511D3" w14:paraId="59AEC191" w14:textId="77777777" w:rsidTr="003114C3">
        <w:trPr>
          <w:trHeight w:val="300"/>
        </w:trPr>
        <w:tc>
          <w:tcPr>
            <w:tcW w:w="337" w:type="pct"/>
            <w:tcBorders>
              <w:top w:val="nil"/>
              <w:left w:val="single" w:sz="4" w:space="0" w:color="auto"/>
              <w:bottom w:val="nil"/>
              <w:right w:val="nil"/>
            </w:tcBorders>
            <w:shd w:val="clear" w:color="auto" w:fill="auto"/>
            <w:hideMark/>
          </w:tcPr>
          <w:p w14:paraId="11D60B35" w14:textId="77777777"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5B78A873" w14:textId="77777777"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729" w:type="pct"/>
            <w:gridSpan w:val="3"/>
            <w:tcBorders>
              <w:top w:val="nil"/>
              <w:left w:val="nil"/>
              <w:bottom w:val="nil"/>
              <w:right w:val="nil"/>
            </w:tcBorders>
            <w:shd w:val="clear" w:color="auto" w:fill="auto"/>
            <w:hideMark/>
          </w:tcPr>
          <w:p w14:paraId="3EE32675"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ЗТм</w:t>
            </w:r>
          </w:p>
        </w:tc>
        <w:tc>
          <w:tcPr>
            <w:tcW w:w="331" w:type="pct"/>
            <w:tcBorders>
              <w:top w:val="nil"/>
              <w:left w:val="nil"/>
              <w:bottom w:val="nil"/>
              <w:right w:val="nil"/>
            </w:tcBorders>
            <w:shd w:val="clear" w:color="auto" w:fill="auto"/>
            <w:hideMark/>
          </w:tcPr>
          <w:p w14:paraId="2B4738D0" w14:textId="77777777"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чел.-ч</w:t>
            </w:r>
          </w:p>
        </w:tc>
        <w:tc>
          <w:tcPr>
            <w:tcW w:w="283" w:type="pct"/>
            <w:tcBorders>
              <w:top w:val="nil"/>
              <w:left w:val="nil"/>
              <w:bottom w:val="nil"/>
              <w:right w:val="nil"/>
            </w:tcBorders>
            <w:shd w:val="clear" w:color="auto" w:fill="auto"/>
          </w:tcPr>
          <w:p w14:paraId="665B4306" w14:textId="5A0E366D"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5627379D" w14:textId="77777777"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nil"/>
              <w:left w:val="nil"/>
              <w:bottom w:val="nil"/>
              <w:right w:val="nil"/>
            </w:tcBorders>
            <w:shd w:val="clear" w:color="auto" w:fill="auto"/>
          </w:tcPr>
          <w:p w14:paraId="398D543B" w14:textId="0361CD50"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87" w:type="pct"/>
            <w:tcBorders>
              <w:top w:val="nil"/>
              <w:left w:val="nil"/>
              <w:bottom w:val="nil"/>
              <w:right w:val="nil"/>
            </w:tcBorders>
            <w:shd w:val="clear" w:color="auto" w:fill="auto"/>
          </w:tcPr>
          <w:p w14:paraId="7DE53F3C" w14:textId="77777777"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5EB7DEE6" w14:textId="77777777" w:rsidR="00B25E01" w:rsidRPr="009511D3" w:rsidRDefault="00B25E01" w:rsidP="009511D3">
            <w:pPr>
              <w:spacing w:after="0" w:line="240" w:lineRule="auto"/>
              <w:contextualSpacing/>
              <w:jc w:val="right"/>
              <w:rPr>
                <w:rFonts w:ascii="Times New Roman" w:eastAsia="Times New Roman" w:hAnsi="Times New Roman" w:cs="Times New Roman"/>
                <w:sz w:val="24"/>
                <w:szCs w:val="24"/>
                <w:lang w:eastAsia="ru-RU"/>
              </w:rPr>
            </w:pPr>
          </w:p>
        </w:tc>
        <w:tc>
          <w:tcPr>
            <w:tcW w:w="342" w:type="pct"/>
            <w:tcBorders>
              <w:top w:val="nil"/>
              <w:left w:val="nil"/>
              <w:bottom w:val="nil"/>
              <w:right w:val="nil"/>
            </w:tcBorders>
            <w:shd w:val="clear" w:color="auto" w:fill="auto"/>
          </w:tcPr>
          <w:p w14:paraId="4EEF125E" w14:textId="77777777" w:rsidR="00B25E01" w:rsidRPr="009511D3" w:rsidRDefault="00B25E01" w:rsidP="009511D3">
            <w:pPr>
              <w:spacing w:after="0" w:line="240" w:lineRule="auto"/>
              <w:contextualSpacing/>
              <w:jc w:val="center"/>
              <w:rPr>
                <w:rFonts w:ascii="Times New Roman" w:eastAsia="Times New Roman" w:hAnsi="Times New Roman" w:cs="Times New Roman"/>
                <w:sz w:val="24"/>
                <w:szCs w:val="24"/>
                <w:lang w:eastAsia="ru-RU"/>
              </w:rPr>
            </w:pPr>
          </w:p>
        </w:tc>
        <w:tc>
          <w:tcPr>
            <w:tcW w:w="282" w:type="pct"/>
            <w:tcBorders>
              <w:top w:val="nil"/>
              <w:left w:val="nil"/>
              <w:bottom w:val="nil"/>
              <w:right w:val="nil"/>
            </w:tcBorders>
            <w:shd w:val="clear" w:color="auto" w:fill="auto"/>
          </w:tcPr>
          <w:p w14:paraId="44A080CE" w14:textId="77777777" w:rsidR="00B25E01" w:rsidRPr="009511D3" w:rsidRDefault="00B25E01" w:rsidP="009511D3">
            <w:pPr>
              <w:spacing w:after="0" w:line="240" w:lineRule="auto"/>
              <w:contextualSpacing/>
              <w:jc w:val="right"/>
              <w:rPr>
                <w:rFonts w:ascii="Times New Roman" w:eastAsia="Times New Roman" w:hAnsi="Times New Roman" w:cs="Times New Roman"/>
                <w:sz w:val="24"/>
                <w:szCs w:val="24"/>
                <w:lang w:eastAsia="ru-RU"/>
              </w:rPr>
            </w:pPr>
          </w:p>
        </w:tc>
        <w:tc>
          <w:tcPr>
            <w:tcW w:w="368" w:type="pct"/>
            <w:tcBorders>
              <w:top w:val="nil"/>
              <w:left w:val="nil"/>
              <w:bottom w:val="nil"/>
              <w:right w:val="single" w:sz="4" w:space="0" w:color="auto"/>
            </w:tcBorders>
            <w:shd w:val="clear" w:color="auto" w:fill="auto"/>
          </w:tcPr>
          <w:p w14:paraId="5C7A44D0" w14:textId="2F0D1FF9"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B25E01" w:rsidRPr="009511D3" w14:paraId="2825FA99" w14:textId="77777777" w:rsidTr="003114C3">
        <w:trPr>
          <w:trHeight w:val="300"/>
        </w:trPr>
        <w:tc>
          <w:tcPr>
            <w:tcW w:w="337" w:type="pct"/>
            <w:tcBorders>
              <w:top w:val="nil"/>
              <w:left w:val="single" w:sz="4" w:space="0" w:color="auto"/>
              <w:bottom w:val="nil"/>
              <w:right w:val="nil"/>
            </w:tcBorders>
            <w:shd w:val="clear" w:color="auto" w:fill="auto"/>
            <w:vAlign w:val="center"/>
            <w:hideMark/>
          </w:tcPr>
          <w:p w14:paraId="2044C7FF" w14:textId="77777777"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09B93FD5" w14:textId="77777777"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729" w:type="pct"/>
            <w:gridSpan w:val="3"/>
            <w:tcBorders>
              <w:top w:val="single" w:sz="4" w:space="0" w:color="auto"/>
              <w:left w:val="nil"/>
              <w:bottom w:val="nil"/>
              <w:right w:val="nil"/>
            </w:tcBorders>
            <w:shd w:val="clear" w:color="auto" w:fill="auto"/>
            <w:hideMark/>
          </w:tcPr>
          <w:p w14:paraId="22D278B7"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Итого по расценке</w:t>
            </w:r>
          </w:p>
        </w:tc>
        <w:tc>
          <w:tcPr>
            <w:tcW w:w="331" w:type="pct"/>
            <w:tcBorders>
              <w:top w:val="single" w:sz="4" w:space="0" w:color="auto"/>
              <w:left w:val="nil"/>
              <w:bottom w:val="nil"/>
              <w:right w:val="nil"/>
            </w:tcBorders>
            <w:shd w:val="clear" w:color="auto" w:fill="auto"/>
            <w:hideMark/>
          </w:tcPr>
          <w:p w14:paraId="7F6DD001" w14:textId="77777777"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283" w:type="pct"/>
            <w:tcBorders>
              <w:top w:val="single" w:sz="4" w:space="0" w:color="auto"/>
              <w:left w:val="nil"/>
              <w:bottom w:val="nil"/>
              <w:right w:val="nil"/>
            </w:tcBorders>
            <w:shd w:val="clear" w:color="auto" w:fill="auto"/>
          </w:tcPr>
          <w:p w14:paraId="32D1BA2A" w14:textId="14EBBE40"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single" w:sz="4" w:space="0" w:color="auto"/>
              <w:left w:val="nil"/>
              <w:bottom w:val="nil"/>
              <w:right w:val="nil"/>
            </w:tcBorders>
            <w:shd w:val="clear" w:color="auto" w:fill="auto"/>
          </w:tcPr>
          <w:p w14:paraId="32DFA437" w14:textId="46E3316B"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single" w:sz="4" w:space="0" w:color="auto"/>
              <w:left w:val="nil"/>
              <w:bottom w:val="nil"/>
              <w:right w:val="nil"/>
            </w:tcBorders>
            <w:shd w:val="clear" w:color="auto" w:fill="auto"/>
          </w:tcPr>
          <w:p w14:paraId="48ABAC58" w14:textId="6E4ACE8F"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87" w:type="pct"/>
            <w:tcBorders>
              <w:top w:val="single" w:sz="4" w:space="0" w:color="auto"/>
              <w:left w:val="nil"/>
              <w:bottom w:val="nil"/>
              <w:right w:val="nil"/>
            </w:tcBorders>
            <w:shd w:val="clear" w:color="auto" w:fill="auto"/>
          </w:tcPr>
          <w:p w14:paraId="7CFF880D" w14:textId="40C493A6"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40" w:type="pct"/>
            <w:tcBorders>
              <w:top w:val="single" w:sz="4" w:space="0" w:color="auto"/>
              <w:left w:val="nil"/>
              <w:bottom w:val="nil"/>
              <w:right w:val="nil"/>
            </w:tcBorders>
            <w:shd w:val="clear" w:color="auto" w:fill="auto"/>
          </w:tcPr>
          <w:p w14:paraId="721363FD" w14:textId="41CBC154"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42" w:type="pct"/>
            <w:tcBorders>
              <w:top w:val="single" w:sz="4" w:space="0" w:color="auto"/>
              <w:left w:val="nil"/>
              <w:bottom w:val="nil"/>
              <w:right w:val="nil"/>
            </w:tcBorders>
            <w:shd w:val="clear" w:color="auto" w:fill="auto"/>
          </w:tcPr>
          <w:p w14:paraId="6CEFD81E" w14:textId="610617CB"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2" w:type="pct"/>
            <w:tcBorders>
              <w:top w:val="single" w:sz="4" w:space="0" w:color="auto"/>
              <w:left w:val="nil"/>
              <w:bottom w:val="nil"/>
              <w:right w:val="nil"/>
            </w:tcBorders>
            <w:shd w:val="clear" w:color="auto" w:fill="auto"/>
          </w:tcPr>
          <w:p w14:paraId="4842F6CD" w14:textId="30EBCC37"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68" w:type="pct"/>
            <w:tcBorders>
              <w:top w:val="single" w:sz="4" w:space="0" w:color="auto"/>
              <w:left w:val="nil"/>
              <w:bottom w:val="nil"/>
              <w:right w:val="single" w:sz="4" w:space="0" w:color="auto"/>
            </w:tcBorders>
            <w:shd w:val="clear" w:color="auto" w:fill="auto"/>
          </w:tcPr>
          <w:p w14:paraId="4C02F2B5" w14:textId="25906E7F"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B25E01" w:rsidRPr="009511D3" w14:paraId="199CD6F0" w14:textId="77777777" w:rsidTr="003114C3">
        <w:trPr>
          <w:trHeight w:val="300"/>
        </w:trPr>
        <w:tc>
          <w:tcPr>
            <w:tcW w:w="337" w:type="pct"/>
            <w:tcBorders>
              <w:top w:val="nil"/>
              <w:left w:val="single" w:sz="4" w:space="0" w:color="auto"/>
              <w:bottom w:val="nil"/>
              <w:right w:val="nil"/>
            </w:tcBorders>
            <w:shd w:val="clear" w:color="auto" w:fill="auto"/>
            <w:hideMark/>
          </w:tcPr>
          <w:p w14:paraId="540B8830" w14:textId="77777777"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597473A6" w14:textId="77777777"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729" w:type="pct"/>
            <w:gridSpan w:val="3"/>
            <w:tcBorders>
              <w:top w:val="nil"/>
              <w:left w:val="nil"/>
              <w:bottom w:val="nil"/>
              <w:right w:val="nil"/>
            </w:tcBorders>
            <w:shd w:val="clear" w:color="auto" w:fill="auto"/>
            <w:hideMark/>
          </w:tcPr>
          <w:p w14:paraId="63859BD1"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ФОТ</w:t>
            </w:r>
          </w:p>
        </w:tc>
        <w:tc>
          <w:tcPr>
            <w:tcW w:w="331" w:type="pct"/>
            <w:tcBorders>
              <w:top w:val="nil"/>
              <w:left w:val="nil"/>
              <w:bottom w:val="nil"/>
              <w:right w:val="nil"/>
            </w:tcBorders>
            <w:shd w:val="clear" w:color="auto" w:fill="auto"/>
            <w:hideMark/>
          </w:tcPr>
          <w:p w14:paraId="17B78C13"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p>
        </w:tc>
        <w:tc>
          <w:tcPr>
            <w:tcW w:w="283" w:type="pct"/>
            <w:tcBorders>
              <w:top w:val="nil"/>
              <w:left w:val="nil"/>
              <w:bottom w:val="nil"/>
              <w:right w:val="nil"/>
            </w:tcBorders>
            <w:shd w:val="clear" w:color="auto" w:fill="auto"/>
          </w:tcPr>
          <w:p w14:paraId="778584FF" w14:textId="77777777" w:rsidR="00B25E01" w:rsidRPr="009511D3" w:rsidRDefault="00B25E01"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tcPr>
          <w:p w14:paraId="584C3182" w14:textId="77777777" w:rsidR="00B25E01" w:rsidRPr="009511D3" w:rsidRDefault="00B25E01"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tcPr>
          <w:p w14:paraId="7E142044" w14:textId="77777777" w:rsidR="00B25E01" w:rsidRPr="009511D3" w:rsidRDefault="00B25E01" w:rsidP="009511D3">
            <w:pPr>
              <w:spacing w:after="0" w:line="240" w:lineRule="auto"/>
              <w:contextualSpacing/>
              <w:jc w:val="center"/>
              <w:rPr>
                <w:rFonts w:ascii="Times New Roman" w:eastAsia="Times New Roman" w:hAnsi="Times New Roman" w:cs="Times New Roman"/>
                <w:sz w:val="24"/>
                <w:szCs w:val="24"/>
                <w:lang w:eastAsia="ru-RU"/>
              </w:rPr>
            </w:pPr>
          </w:p>
        </w:tc>
        <w:tc>
          <w:tcPr>
            <w:tcW w:w="287" w:type="pct"/>
            <w:tcBorders>
              <w:top w:val="nil"/>
              <w:left w:val="nil"/>
              <w:bottom w:val="nil"/>
              <w:right w:val="nil"/>
            </w:tcBorders>
            <w:shd w:val="clear" w:color="auto" w:fill="auto"/>
          </w:tcPr>
          <w:p w14:paraId="6526BAF3" w14:textId="77777777" w:rsidR="00B25E01" w:rsidRPr="009511D3" w:rsidRDefault="00B25E01"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tcPr>
          <w:p w14:paraId="19DEEC00" w14:textId="77777777" w:rsidR="00B25E01" w:rsidRPr="009511D3" w:rsidRDefault="00B25E01" w:rsidP="009511D3">
            <w:pPr>
              <w:spacing w:after="0" w:line="240" w:lineRule="auto"/>
              <w:contextualSpacing/>
              <w:jc w:val="right"/>
              <w:rPr>
                <w:rFonts w:ascii="Times New Roman" w:eastAsia="Times New Roman" w:hAnsi="Times New Roman" w:cs="Times New Roman"/>
                <w:sz w:val="24"/>
                <w:szCs w:val="24"/>
                <w:lang w:eastAsia="ru-RU"/>
              </w:rPr>
            </w:pPr>
          </w:p>
        </w:tc>
        <w:tc>
          <w:tcPr>
            <w:tcW w:w="342" w:type="pct"/>
            <w:tcBorders>
              <w:top w:val="nil"/>
              <w:left w:val="nil"/>
              <w:bottom w:val="nil"/>
              <w:right w:val="nil"/>
            </w:tcBorders>
            <w:shd w:val="clear" w:color="auto" w:fill="auto"/>
          </w:tcPr>
          <w:p w14:paraId="181068CF" w14:textId="39837724"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2" w:type="pct"/>
            <w:tcBorders>
              <w:top w:val="nil"/>
              <w:left w:val="nil"/>
              <w:bottom w:val="nil"/>
              <w:right w:val="nil"/>
            </w:tcBorders>
            <w:shd w:val="clear" w:color="auto" w:fill="auto"/>
          </w:tcPr>
          <w:p w14:paraId="48919881" w14:textId="77777777"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68" w:type="pct"/>
            <w:tcBorders>
              <w:top w:val="nil"/>
              <w:left w:val="nil"/>
              <w:bottom w:val="nil"/>
              <w:right w:val="single" w:sz="4" w:space="0" w:color="auto"/>
            </w:tcBorders>
            <w:shd w:val="clear" w:color="auto" w:fill="auto"/>
          </w:tcPr>
          <w:p w14:paraId="14945566" w14:textId="506122DE"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B25E01" w:rsidRPr="009511D3" w14:paraId="0EB1FC34" w14:textId="77777777" w:rsidTr="003114C3">
        <w:trPr>
          <w:trHeight w:val="465"/>
        </w:trPr>
        <w:tc>
          <w:tcPr>
            <w:tcW w:w="337" w:type="pct"/>
            <w:tcBorders>
              <w:top w:val="nil"/>
              <w:left w:val="single" w:sz="4" w:space="0" w:color="auto"/>
              <w:bottom w:val="nil"/>
              <w:right w:val="nil"/>
            </w:tcBorders>
            <w:shd w:val="clear" w:color="auto" w:fill="auto"/>
            <w:hideMark/>
          </w:tcPr>
          <w:p w14:paraId="30EE8776" w14:textId="77777777"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49CF7E47" w14:textId="77777777"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Пр/812-101.0-1</w:t>
            </w:r>
          </w:p>
        </w:tc>
        <w:tc>
          <w:tcPr>
            <w:tcW w:w="729" w:type="pct"/>
            <w:gridSpan w:val="3"/>
            <w:tcBorders>
              <w:top w:val="nil"/>
              <w:left w:val="nil"/>
              <w:bottom w:val="nil"/>
              <w:right w:val="nil"/>
            </w:tcBorders>
            <w:shd w:val="clear" w:color="auto" w:fill="auto"/>
            <w:hideMark/>
          </w:tcPr>
          <w:p w14:paraId="382C3D6A"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НР Электромонтажные работы (ремонтно-строительные)</w:t>
            </w:r>
          </w:p>
        </w:tc>
        <w:tc>
          <w:tcPr>
            <w:tcW w:w="331" w:type="pct"/>
            <w:tcBorders>
              <w:top w:val="nil"/>
              <w:left w:val="nil"/>
              <w:bottom w:val="nil"/>
              <w:right w:val="nil"/>
            </w:tcBorders>
            <w:shd w:val="clear" w:color="auto" w:fill="auto"/>
            <w:hideMark/>
          </w:tcPr>
          <w:p w14:paraId="143CDA43" w14:textId="77777777"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w:t>
            </w:r>
          </w:p>
        </w:tc>
        <w:tc>
          <w:tcPr>
            <w:tcW w:w="283" w:type="pct"/>
            <w:tcBorders>
              <w:top w:val="nil"/>
              <w:left w:val="nil"/>
              <w:bottom w:val="nil"/>
              <w:right w:val="nil"/>
            </w:tcBorders>
            <w:shd w:val="clear" w:color="auto" w:fill="auto"/>
          </w:tcPr>
          <w:p w14:paraId="7D8DEC24" w14:textId="7BC11F8F"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48A91CEF" w14:textId="77777777"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nil"/>
              <w:left w:val="nil"/>
              <w:bottom w:val="nil"/>
              <w:right w:val="nil"/>
            </w:tcBorders>
            <w:shd w:val="clear" w:color="auto" w:fill="auto"/>
          </w:tcPr>
          <w:p w14:paraId="1AC7E068" w14:textId="32EE51B3"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87" w:type="pct"/>
            <w:tcBorders>
              <w:top w:val="nil"/>
              <w:left w:val="nil"/>
              <w:bottom w:val="nil"/>
              <w:right w:val="nil"/>
            </w:tcBorders>
            <w:shd w:val="clear" w:color="auto" w:fill="auto"/>
            <w:hideMark/>
          </w:tcPr>
          <w:p w14:paraId="00F8B89F" w14:textId="77777777"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hideMark/>
          </w:tcPr>
          <w:p w14:paraId="60CF6023" w14:textId="77777777" w:rsidR="00B25E01" w:rsidRPr="009511D3" w:rsidRDefault="00B25E01" w:rsidP="009511D3">
            <w:pPr>
              <w:spacing w:after="0" w:line="240" w:lineRule="auto"/>
              <w:contextualSpacing/>
              <w:jc w:val="right"/>
              <w:rPr>
                <w:rFonts w:ascii="Times New Roman" w:eastAsia="Times New Roman" w:hAnsi="Times New Roman" w:cs="Times New Roman"/>
                <w:sz w:val="24"/>
                <w:szCs w:val="24"/>
                <w:lang w:eastAsia="ru-RU"/>
              </w:rPr>
            </w:pPr>
          </w:p>
        </w:tc>
        <w:tc>
          <w:tcPr>
            <w:tcW w:w="342" w:type="pct"/>
            <w:tcBorders>
              <w:top w:val="nil"/>
              <w:left w:val="nil"/>
              <w:bottom w:val="nil"/>
              <w:right w:val="nil"/>
            </w:tcBorders>
            <w:shd w:val="clear" w:color="auto" w:fill="auto"/>
          </w:tcPr>
          <w:p w14:paraId="0EA7F749" w14:textId="2351FDFD"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2" w:type="pct"/>
            <w:tcBorders>
              <w:top w:val="nil"/>
              <w:left w:val="nil"/>
              <w:bottom w:val="nil"/>
              <w:right w:val="nil"/>
            </w:tcBorders>
            <w:shd w:val="clear" w:color="auto" w:fill="auto"/>
          </w:tcPr>
          <w:p w14:paraId="5CC65EEB" w14:textId="77777777"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68" w:type="pct"/>
            <w:tcBorders>
              <w:top w:val="nil"/>
              <w:left w:val="nil"/>
              <w:bottom w:val="nil"/>
              <w:right w:val="single" w:sz="4" w:space="0" w:color="auto"/>
            </w:tcBorders>
            <w:shd w:val="clear" w:color="auto" w:fill="auto"/>
          </w:tcPr>
          <w:p w14:paraId="41344E70" w14:textId="037E676A"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B25E01" w:rsidRPr="009511D3" w14:paraId="3BD0D4B4" w14:textId="77777777" w:rsidTr="003114C3">
        <w:trPr>
          <w:trHeight w:val="465"/>
        </w:trPr>
        <w:tc>
          <w:tcPr>
            <w:tcW w:w="337" w:type="pct"/>
            <w:tcBorders>
              <w:top w:val="nil"/>
              <w:left w:val="single" w:sz="4" w:space="0" w:color="auto"/>
              <w:bottom w:val="nil"/>
              <w:right w:val="nil"/>
            </w:tcBorders>
            <w:shd w:val="clear" w:color="auto" w:fill="auto"/>
            <w:hideMark/>
          </w:tcPr>
          <w:p w14:paraId="5D24FE60" w14:textId="77777777"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6F3F9E83" w14:textId="77777777"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Пр/774-101.0</w:t>
            </w:r>
          </w:p>
        </w:tc>
        <w:tc>
          <w:tcPr>
            <w:tcW w:w="729" w:type="pct"/>
            <w:gridSpan w:val="3"/>
            <w:tcBorders>
              <w:top w:val="nil"/>
              <w:left w:val="nil"/>
              <w:bottom w:val="nil"/>
              <w:right w:val="nil"/>
            </w:tcBorders>
            <w:shd w:val="clear" w:color="auto" w:fill="auto"/>
            <w:hideMark/>
          </w:tcPr>
          <w:p w14:paraId="76B0E82B"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СП Электромонтажные работы (ремонтно-строительные)</w:t>
            </w:r>
          </w:p>
        </w:tc>
        <w:tc>
          <w:tcPr>
            <w:tcW w:w="331" w:type="pct"/>
            <w:tcBorders>
              <w:top w:val="nil"/>
              <w:left w:val="nil"/>
              <w:bottom w:val="nil"/>
              <w:right w:val="nil"/>
            </w:tcBorders>
            <w:shd w:val="clear" w:color="auto" w:fill="auto"/>
            <w:hideMark/>
          </w:tcPr>
          <w:p w14:paraId="7BC7BF11" w14:textId="77777777"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w:t>
            </w:r>
          </w:p>
        </w:tc>
        <w:tc>
          <w:tcPr>
            <w:tcW w:w="283" w:type="pct"/>
            <w:tcBorders>
              <w:top w:val="nil"/>
              <w:left w:val="nil"/>
              <w:bottom w:val="nil"/>
              <w:right w:val="nil"/>
            </w:tcBorders>
            <w:shd w:val="clear" w:color="auto" w:fill="auto"/>
          </w:tcPr>
          <w:p w14:paraId="38F9DC59" w14:textId="70143204"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64870ED5" w14:textId="77777777"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nil"/>
              <w:left w:val="nil"/>
              <w:bottom w:val="nil"/>
              <w:right w:val="nil"/>
            </w:tcBorders>
            <w:shd w:val="clear" w:color="auto" w:fill="auto"/>
          </w:tcPr>
          <w:p w14:paraId="2C50ECAE" w14:textId="3AE4A17E"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87" w:type="pct"/>
            <w:tcBorders>
              <w:top w:val="nil"/>
              <w:left w:val="nil"/>
              <w:bottom w:val="nil"/>
              <w:right w:val="nil"/>
            </w:tcBorders>
            <w:shd w:val="clear" w:color="auto" w:fill="auto"/>
            <w:hideMark/>
          </w:tcPr>
          <w:p w14:paraId="379486E2" w14:textId="77777777"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hideMark/>
          </w:tcPr>
          <w:p w14:paraId="5807645E" w14:textId="77777777" w:rsidR="00B25E01" w:rsidRPr="009511D3" w:rsidRDefault="00B25E01" w:rsidP="009511D3">
            <w:pPr>
              <w:spacing w:after="0" w:line="240" w:lineRule="auto"/>
              <w:contextualSpacing/>
              <w:jc w:val="right"/>
              <w:rPr>
                <w:rFonts w:ascii="Times New Roman" w:eastAsia="Times New Roman" w:hAnsi="Times New Roman" w:cs="Times New Roman"/>
                <w:sz w:val="24"/>
                <w:szCs w:val="24"/>
                <w:lang w:eastAsia="ru-RU"/>
              </w:rPr>
            </w:pPr>
          </w:p>
        </w:tc>
        <w:tc>
          <w:tcPr>
            <w:tcW w:w="342" w:type="pct"/>
            <w:tcBorders>
              <w:top w:val="nil"/>
              <w:left w:val="nil"/>
              <w:bottom w:val="nil"/>
              <w:right w:val="nil"/>
            </w:tcBorders>
            <w:shd w:val="clear" w:color="auto" w:fill="auto"/>
          </w:tcPr>
          <w:p w14:paraId="2EA242F1" w14:textId="08F4D31C"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2" w:type="pct"/>
            <w:tcBorders>
              <w:top w:val="nil"/>
              <w:left w:val="nil"/>
              <w:bottom w:val="nil"/>
              <w:right w:val="nil"/>
            </w:tcBorders>
            <w:shd w:val="clear" w:color="auto" w:fill="auto"/>
          </w:tcPr>
          <w:p w14:paraId="21EED465" w14:textId="77777777"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68" w:type="pct"/>
            <w:tcBorders>
              <w:top w:val="nil"/>
              <w:left w:val="nil"/>
              <w:bottom w:val="nil"/>
              <w:right w:val="single" w:sz="4" w:space="0" w:color="auto"/>
            </w:tcBorders>
            <w:shd w:val="clear" w:color="auto" w:fill="auto"/>
          </w:tcPr>
          <w:p w14:paraId="6256ED0C" w14:textId="1B899A65"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B25E01" w:rsidRPr="009511D3" w14:paraId="5053426C" w14:textId="77777777" w:rsidTr="003114C3">
        <w:trPr>
          <w:trHeight w:val="300"/>
        </w:trPr>
        <w:tc>
          <w:tcPr>
            <w:tcW w:w="337" w:type="pct"/>
            <w:tcBorders>
              <w:top w:val="nil"/>
              <w:left w:val="single" w:sz="4" w:space="0" w:color="auto"/>
              <w:bottom w:val="nil"/>
              <w:right w:val="nil"/>
            </w:tcBorders>
            <w:shd w:val="clear" w:color="auto" w:fill="auto"/>
            <w:hideMark/>
          </w:tcPr>
          <w:p w14:paraId="557CD415" w14:textId="77777777" w:rsidR="00B25E01" w:rsidRPr="009511D3" w:rsidRDefault="00B25E01"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lastRenderedPageBreak/>
              <w:t> </w:t>
            </w:r>
          </w:p>
        </w:tc>
        <w:tc>
          <w:tcPr>
            <w:tcW w:w="702" w:type="pct"/>
            <w:tcBorders>
              <w:top w:val="nil"/>
              <w:left w:val="nil"/>
              <w:bottom w:val="nil"/>
              <w:right w:val="nil"/>
            </w:tcBorders>
            <w:shd w:val="clear" w:color="auto" w:fill="auto"/>
            <w:hideMark/>
          </w:tcPr>
          <w:p w14:paraId="30E1098A" w14:textId="77777777" w:rsidR="00B25E01" w:rsidRPr="009511D3" w:rsidRDefault="00B25E01"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729" w:type="pct"/>
            <w:gridSpan w:val="3"/>
            <w:tcBorders>
              <w:top w:val="single" w:sz="4" w:space="0" w:color="auto"/>
              <w:left w:val="nil"/>
              <w:bottom w:val="nil"/>
              <w:right w:val="nil"/>
            </w:tcBorders>
            <w:shd w:val="clear" w:color="auto" w:fill="auto"/>
            <w:hideMark/>
          </w:tcPr>
          <w:p w14:paraId="4437B9CA" w14:textId="77777777" w:rsidR="00B25E01" w:rsidRPr="009511D3" w:rsidRDefault="00B25E01"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Всего по позиции</w:t>
            </w:r>
          </w:p>
        </w:tc>
        <w:tc>
          <w:tcPr>
            <w:tcW w:w="331" w:type="pct"/>
            <w:tcBorders>
              <w:top w:val="single" w:sz="4" w:space="0" w:color="auto"/>
              <w:left w:val="nil"/>
              <w:bottom w:val="nil"/>
              <w:right w:val="nil"/>
            </w:tcBorders>
            <w:shd w:val="clear" w:color="auto" w:fill="auto"/>
            <w:hideMark/>
          </w:tcPr>
          <w:p w14:paraId="28DF5F3D" w14:textId="77777777" w:rsidR="00B25E01" w:rsidRPr="009511D3" w:rsidRDefault="00B25E01"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83" w:type="pct"/>
            <w:tcBorders>
              <w:top w:val="single" w:sz="4" w:space="0" w:color="auto"/>
              <w:left w:val="nil"/>
              <w:bottom w:val="nil"/>
              <w:right w:val="nil"/>
            </w:tcBorders>
            <w:shd w:val="clear" w:color="auto" w:fill="auto"/>
            <w:hideMark/>
          </w:tcPr>
          <w:p w14:paraId="1C556D5F" w14:textId="77777777" w:rsidR="00B25E01" w:rsidRPr="009511D3" w:rsidRDefault="00B25E01"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1451908F" w14:textId="77777777" w:rsidR="00B25E01" w:rsidRPr="009511D3" w:rsidRDefault="00B25E01"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59" w:type="pct"/>
            <w:tcBorders>
              <w:top w:val="single" w:sz="4" w:space="0" w:color="auto"/>
              <w:left w:val="nil"/>
              <w:bottom w:val="nil"/>
              <w:right w:val="nil"/>
            </w:tcBorders>
            <w:shd w:val="clear" w:color="auto" w:fill="auto"/>
            <w:hideMark/>
          </w:tcPr>
          <w:p w14:paraId="18237686" w14:textId="77777777" w:rsidR="00B25E01" w:rsidRPr="009511D3" w:rsidRDefault="00B25E01"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87" w:type="pct"/>
            <w:tcBorders>
              <w:top w:val="single" w:sz="4" w:space="0" w:color="auto"/>
              <w:left w:val="nil"/>
              <w:bottom w:val="nil"/>
              <w:right w:val="nil"/>
            </w:tcBorders>
            <w:shd w:val="clear" w:color="auto" w:fill="auto"/>
            <w:hideMark/>
          </w:tcPr>
          <w:p w14:paraId="2386AB7A" w14:textId="77777777" w:rsidR="00B25E01" w:rsidRPr="009511D3" w:rsidRDefault="00B25E01"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006D3506" w14:textId="77777777" w:rsidR="00B25E01" w:rsidRPr="009511D3" w:rsidRDefault="00B25E01"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342" w:type="pct"/>
            <w:tcBorders>
              <w:top w:val="single" w:sz="4" w:space="0" w:color="auto"/>
              <w:left w:val="nil"/>
              <w:bottom w:val="nil"/>
              <w:right w:val="nil"/>
            </w:tcBorders>
            <w:shd w:val="clear" w:color="auto" w:fill="auto"/>
          </w:tcPr>
          <w:p w14:paraId="7897E884" w14:textId="204D7A0C" w:rsidR="00B25E01" w:rsidRPr="009511D3" w:rsidRDefault="00B25E01"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2" w:type="pct"/>
            <w:tcBorders>
              <w:top w:val="single" w:sz="4" w:space="0" w:color="auto"/>
              <w:left w:val="nil"/>
              <w:bottom w:val="nil"/>
              <w:right w:val="nil"/>
            </w:tcBorders>
            <w:shd w:val="clear" w:color="auto" w:fill="auto"/>
          </w:tcPr>
          <w:p w14:paraId="76BFF8C7" w14:textId="290AD9AD"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68" w:type="pct"/>
            <w:tcBorders>
              <w:top w:val="single" w:sz="4" w:space="0" w:color="auto"/>
              <w:left w:val="nil"/>
              <w:bottom w:val="nil"/>
              <w:right w:val="single" w:sz="4" w:space="0" w:color="auto"/>
            </w:tcBorders>
            <w:shd w:val="clear" w:color="auto" w:fill="auto"/>
          </w:tcPr>
          <w:p w14:paraId="3DB7D42B" w14:textId="3353986A" w:rsidR="00B25E01" w:rsidRPr="009511D3" w:rsidRDefault="00B25E01"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53007F" w:rsidRPr="009511D3" w14:paraId="4DEE213F" w14:textId="77777777" w:rsidTr="003114C3">
        <w:trPr>
          <w:trHeight w:val="300"/>
        </w:trPr>
        <w:tc>
          <w:tcPr>
            <w:tcW w:w="337" w:type="pct"/>
            <w:tcBorders>
              <w:top w:val="single" w:sz="4" w:space="0" w:color="auto"/>
              <w:left w:val="single" w:sz="4" w:space="0" w:color="auto"/>
              <w:bottom w:val="nil"/>
              <w:right w:val="nil"/>
            </w:tcBorders>
            <w:shd w:val="clear" w:color="auto" w:fill="auto"/>
            <w:hideMark/>
          </w:tcPr>
          <w:p w14:paraId="25280A0B" w14:textId="77777777" w:rsidR="0053007F" w:rsidRPr="009511D3" w:rsidRDefault="0053007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2</w:t>
            </w:r>
          </w:p>
        </w:tc>
        <w:tc>
          <w:tcPr>
            <w:tcW w:w="702" w:type="pct"/>
            <w:tcBorders>
              <w:top w:val="single" w:sz="4" w:space="0" w:color="auto"/>
              <w:left w:val="nil"/>
              <w:bottom w:val="nil"/>
              <w:right w:val="nil"/>
            </w:tcBorders>
            <w:shd w:val="clear" w:color="auto" w:fill="auto"/>
            <w:hideMark/>
          </w:tcPr>
          <w:p w14:paraId="0C16158D" w14:textId="77777777" w:rsidR="0053007F" w:rsidRPr="009511D3" w:rsidRDefault="0053007F"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Текущая  цена</w:t>
            </w:r>
          </w:p>
        </w:tc>
        <w:tc>
          <w:tcPr>
            <w:tcW w:w="729" w:type="pct"/>
            <w:gridSpan w:val="3"/>
            <w:tcBorders>
              <w:top w:val="single" w:sz="4" w:space="0" w:color="auto"/>
              <w:left w:val="nil"/>
              <w:bottom w:val="nil"/>
              <w:right w:val="nil"/>
            </w:tcBorders>
            <w:shd w:val="clear" w:color="auto" w:fill="auto"/>
            <w:hideMark/>
          </w:tcPr>
          <w:p w14:paraId="464575A0" w14:textId="77777777" w:rsidR="0053007F" w:rsidRPr="009511D3" w:rsidRDefault="0053007F"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Выключатель автоматический 3Р 100А</w:t>
            </w:r>
          </w:p>
        </w:tc>
        <w:tc>
          <w:tcPr>
            <w:tcW w:w="331" w:type="pct"/>
            <w:tcBorders>
              <w:top w:val="single" w:sz="4" w:space="0" w:color="auto"/>
              <w:left w:val="nil"/>
              <w:bottom w:val="nil"/>
              <w:right w:val="nil"/>
            </w:tcBorders>
            <w:shd w:val="clear" w:color="auto" w:fill="auto"/>
            <w:hideMark/>
          </w:tcPr>
          <w:p w14:paraId="71BE45D3" w14:textId="77777777" w:rsidR="0053007F" w:rsidRPr="009511D3" w:rsidRDefault="0053007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шт</w:t>
            </w:r>
          </w:p>
        </w:tc>
        <w:tc>
          <w:tcPr>
            <w:tcW w:w="283" w:type="pct"/>
            <w:tcBorders>
              <w:top w:val="single" w:sz="4" w:space="0" w:color="auto"/>
              <w:left w:val="nil"/>
              <w:bottom w:val="nil"/>
              <w:right w:val="nil"/>
            </w:tcBorders>
            <w:shd w:val="clear" w:color="auto" w:fill="auto"/>
            <w:hideMark/>
          </w:tcPr>
          <w:p w14:paraId="2B89B387" w14:textId="31A628E5" w:rsidR="0053007F" w:rsidRPr="009511D3" w:rsidRDefault="0053007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54</w:t>
            </w:r>
          </w:p>
        </w:tc>
        <w:tc>
          <w:tcPr>
            <w:tcW w:w="440" w:type="pct"/>
            <w:tcBorders>
              <w:top w:val="single" w:sz="4" w:space="0" w:color="auto"/>
              <w:left w:val="nil"/>
              <w:bottom w:val="nil"/>
              <w:right w:val="nil"/>
            </w:tcBorders>
            <w:shd w:val="clear" w:color="auto" w:fill="auto"/>
            <w:hideMark/>
          </w:tcPr>
          <w:p w14:paraId="5CB90FE4" w14:textId="7959998B" w:rsidR="0053007F" w:rsidRPr="009511D3" w:rsidRDefault="0053007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1</w:t>
            </w:r>
          </w:p>
        </w:tc>
        <w:tc>
          <w:tcPr>
            <w:tcW w:w="459" w:type="pct"/>
            <w:tcBorders>
              <w:top w:val="single" w:sz="4" w:space="0" w:color="auto"/>
              <w:left w:val="nil"/>
              <w:bottom w:val="nil"/>
              <w:right w:val="nil"/>
            </w:tcBorders>
            <w:shd w:val="clear" w:color="auto" w:fill="auto"/>
            <w:hideMark/>
          </w:tcPr>
          <w:p w14:paraId="42A39377" w14:textId="0DDC24F0" w:rsidR="0053007F" w:rsidRPr="009511D3" w:rsidRDefault="0053007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54</w:t>
            </w:r>
          </w:p>
        </w:tc>
        <w:tc>
          <w:tcPr>
            <w:tcW w:w="287" w:type="pct"/>
            <w:tcBorders>
              <w:top w:val="single" w:sz="4" w:space="0" w:color="auto"/>
              <w:left w:val="nil"/>
              <w:bottom w:val="nil"/>
              <w:right w:val="nil"/>
            </w:tcBorders>
            <w:shd w:val="clear" w:color="auto" w:fill="auto"/>
          </w:tcPr>
          <w:p w14:paraId="185D1CD1" w14:textId="49CEFDF3" w:rsidR="0053007F" w:rsidRPr="009511D3" w:rsidRDefault="0053007F"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440" w:type="pct"/>
            <w:tcBorders>
              <w:top w:val="single" w:sz="4" w:space="0" w:color="auto"/>
              <w:left w:val="nil"/>
              <w:bottom w:val="nil"/>
              <w:right w:val="nil"/>
            </w:tcBorders>
            <w:shd w:val="clear" w:color="auto" w:fill="auto"/>
          </w:tcPr>
          <w:p w14:paraId="47273692" w14:textId="673A7CB4" w:rsidR="0053007F" w:rsidRPr="009511D3" w:rsidRDefault="0053007F"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342" w:type="pct"/>
            <w:tcBorders>
              <w:top w:val="single" w:sz="4" w:space="0" w:color="auto"/>
              <w:left w:val="nil"/>
              <w:bottom w:val="nil"/>
              <w:right w:val="nil"/>
            </w:tcBorders>
            <w:shd w:val="clear" w:color="auto" w:fill="auto"/>
          </w:tcPr>
          <w:p w14:paraId="4665652B" w14:textId="628A1AFE" w:rsidR="0053007F" w:rsidRPr="009511D3" w:rsidRDefault="0053007F"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2" w:type="pct"/>
            <w:tcBorders>
              <w:top w:val="single" w:sz="4" w:space="0" w:color="auto"/>
              <w:left w:val="nil"/>
              <w:bottom w:val="nil"/>
              <w:right w:val="nil"/>
            </w:tcBorders>
            <w:shd w:val="clear" w:color="auto" w:fill="auto"/>
          </w:tcPr>
          <w:p w14:paraId="3AE6EC34" w14:textId="2D850128" w:rsidR="0053007F" w:rsidRPr="009511D3" w:rsidRDefault="0053007F"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368" w:type="pct"/>
            <w:tcBorders>
              <w:top w:val="single" w:sz="4" w:space="0" w:color="auto"/>
              <w:left w:val="nil"/>
              <w:bottom w:val="nil"/>
              <w:right w:val="single" w:sz="4" w:space="0" w:color="auto"/>
            </w:tcBorders>
            <w:shd w:val="clear" w:color="auto" w:fill="auto"/>
          </w:tcPr>
          <w:p w14:paraId="4800489A" w14:textId="574FDAAD" w:rsidR="0053007F" w:rsidRPr="009511D3" w:rsidRDefault="0053007F"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B25E01" w:rsidRPr="009511D3" w14:paraId="7638AE40" w14:textId="77777777" w:rsidTr="003114C3">
        <w:trPr>
          <w:trHeight w:val="300"/>
        </w:trPr>
        <w:tc>
          <w:tcPr>
            <w:tcW w:w="337" w:type="pct"/>
            <w:tcBorders>
              <w:top w:val="nil"/>
              <w:left w:val="single" w:sz="4" w:space="0" w:color="auto"/>
              <w:bottom w:val="nil"/>
              <w:right w:val="nil"/>
            </w:tcBorders>
            <w:shd w:val="clear" w:color="auto" w:fill="auto"/>
            <w:hideMark/>
          </w:tcPr>
          <w:p w14:paraId="437E5DE8" w14:textId="77777777"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61E555F6" w14:textId="77777777"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961" w:type="pct"/>
            <w:gridSpan w:val="12"/>
            <w:tcBorders>
              <w:top w:val="nil"/>
              <w:left w:val="nil"/>
              <w:bottom w:val="nil"/>
              <w:right w:val="single" w:sz="4" w:space="0" w:color="000000"/>
            </w:tcBorders>
            <w:shd w:val="clear" w:color="auto" w:fill="auto"/>
            <w:hideMark/>
          </w:tcPr>
          <w:p w14:paraId="361F9F8D"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Цена=2597/1,2</w:t>
            </w:r>
          </w:p>
        </w:tc>
      </w:tr>
      <w:tr w:rsidR="00B25E01" w:rsidRPr="009511D3" w14:paraId="02BD2125" w14:textId="77777777" w:rsidTr="003114C3">
        <w:trPr>
          <w:trHeight w:val="300"/>
        </w:trPr>
        <w:tc>
          <w:tcPr>
            <w:tcW w:w="337" w:type="pct"/>
            <w:tcBorders>
              <w:top w:val="nil"/>
              <w:left w:val="single" w:sz="4" w:space="0" w:color="auto"/>
              <w:bottom w:val="nil"/>
              <w:right w:val="nil"/>
            </w:tcBorders>
            <w:shd w:val="clear" w:color="auto" w:fill="auto"/>
            <w:hideMark/>
          </w:tcPr>
          <w:p w14:paraId="7781B8C5" w14:textId="77777777" w:rsidR="00B25E01" w:rsidRPr="009511D3" w:rsidRDefault="00B25E01"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702" w:type="pct"/>
            <w:tcBorders>
              <w:top w:val="nil"/>
              <w:left w:val="nil"/>
              <w:bottom w:val="nil"/>
              <w:right w:val="nil"/>
            </w:tcBorders>
            <w:shd w:val="clear" w:color="auto" w:fill="auto"/>
            <w:hideMark/>
          </w:tcPr>
          <w:p w14:paraId="469A5095" w14:textId="77777777" w:rsidR="00B25E01" w:rsidRPr="009511D3" w:rsidRDefault="00B25E01"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729" w:type="pct"/>
            <w:gridSpan w:val="3"/>
            <w:tcBorders>
              <w:top w:val="single" w:sz="4" w:space="0" w:color="auto"/>
              <w:left w:val="nil"/>
              <w:bottom w:val="nil"/>
              <w:right w:val="nil"/>
            </w:tcBorders>
            <w:shd w:val="clear" w:color="auto" w:fill="auto"/>
            <w:hideMark/>
          </w:tcPr>
          <w:p w14:paraId="29123714" w14:textId="77777777" w:rsidR="00B25E01" w:rsidRPr="009511D3" w:rsidRDefault="00B25E01"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Всего по позиции</w:t>
            </w:r>
          </w:p>
        </w:tc>
        <w:tc>
          <w:tcPr>
            <w:tcW w:w="331" w:type="pct"/>
            <w:tcBorders>
              <w:top w:val="single" w:sz="4" w:space="0" w:color="auto"/>
              <w:left w:val="nil"/>
              <w:bottom w:val="nil"/>
              <w:right w:val="nil"/>
            </w:tcBorders>
            <w:shd w:val="clear" w:color="auto" w:fill="auto"/>
            <w:hideMark/>
          </w:tcPr>
          <w:p w14:paraId="3AD7B0AA" w14:textId="77777777" w:rsidR="00B25E01" w:rsidRPr="009511D3" w:rsidRDefault="00B25E01"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83" w:type="pct"/>
            <w:tcBorders>
              <w:top w:val="single" w:sz="4" w:space="0" w:color="auto"/>
              <w:left w:val="nil"/>
              <w:bottom w:val="nil"/>
              <w:right w:val="nil"/>
            </w:tcBorders>
            <w:shd w:val="clear" w:color="auto" w:fill="auto"/>
            <w:hideMark/>
          </w:tcPr>
          <w:p w14:paraId="7FA13EA6" w14:textId="77777777" w:rsidR="00B25E01" w:rsidRPr="009511D3" w:rsidRDefault="00B25E01"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67ED5ECA" w14:textId="77777777" w:rsidR="00B25E01" w:rsidRPr="009511D3" w:rsidRDefault="00B25E01"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59" w:type="pct"/>
            <w:tcBorders>
              <w:top w:val="single" w:sz="4" w:space="0" w:color="auto"/>
              <w:left w:val="nil"/>
              <w:bottom w:val="nil"/>
              <w:right w:val="nil"/>
            </w:tcBorders>
            <w:shd w:val="clear" w:color="auto" w:fill="auto"/>
            <w:hideMark/>
          </w:tcPr>
          <w:p w14:paraId="185A4839" w14:textId="77777777" w:rsidR="00B25E01" w:rsidRPr="009511D3" w:rsidRDefault="00B25E01"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87" w:type="pct"/>
            <w:tcBorders>
              <w:top w:val="single" w:sz="4" w:space="0" w:color="auto"/>
              <w:left w:val="nil"/>
              <w:bottom w:val="nil"/>
              <w:right w:val="nil"/>
            </w:tcBorders>
            <w:shd w:val="clear" w:color="auto" w:fill="auto"/>
            <w:hideMark/>
          </w:tcPr>
          <w:p w14:paraId="5A916834" w14:textId="77777777" w:rsidR="00B25E01" w:rsidRPr="009511D3" w:rsidRDefault="00B25E01"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17578742" w14:textId="77777777" w:rsidR="00B25E01" w:rsidRPr="009511D3" w:rsidRDefault="00B25E01"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342" w:type="pct"/>
            <w:tcBorders>
              <w:top w:val="single" w:sz="4" w:space="0" w:color="auto"/>
              <w:left w:val="nil"/>
              <w:bottom w:val="nil"/>
              <w:right w:val="nil"/>
            </w:tcBorders>
            <w:shd w:val="clear" w:color="auto" w:fill="auto"/>
          </w:tcPr>
          <w:p w14:paraId="13ECA5D4" w14:textId="6F7722E2" w:rsidR="00B25E01" w:rsidRPr="009511D3" w:rsidRDefault="00B25E01"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2" w:type="pct"/>
            <w:tcBorders>
              <w:top w:val="single" w:sz="4" w:space="0" w:color="auto"/>
              <w:left w:val="nil"/>
              <w:bottom w:val="nil"/>
              <w:right w:val="nil"/>
            </w:tcBorders>
            <w:shd w:val="clear" w:color="auto" w:fill="auto"/>
          </w:tcPr>
          <w:p w14:paraId="78A267FD" w14:textId="54DAF85E"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68" w:type="pct"/>
            <w:tcBorders>
              <w:top w:val="single" w:sz="4" w:space="0" w:color="auto"/>
              <w:left w:val="nil"/>
              <w:bottom w:val="nil"/>
              <w:right w:val="single" w:sz="4" w:space="0" w:color="auto"/>
            </w:tcBorders>
            <w:shd w:val="clear" w:color="auto" w:fill="auto"/>
          </w:tcPr>
          <w:p w14:paraId="097C5B09" w14:textId="24F13715" w:rsidR="00B25E01" w:rsidRPr="009511D3" w:rsidRDefault="00B25E01"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53007F" w:rsidRPr="009511D3" w14:paraId="0833139B" w14:textId="77777777" w:rsidTr="003114C3">
        <w:trPr>
          <w:trHeight w:val="300"/>
        </w:trPr>
        <w:tc>
          <w:tcPr>
            <w:tcW w:w="337" w:type="pct"/>
            <w:tcBorders>
              <w:top w:val="single" w:sz="4" w:space="0" w:color="auto"/>
              <w:left w:val="single" w:sz="4" w:space="0" w:color="auto"/>
              <w:bottom w:val="nil"/>
              <w:right w:val="nil"/>
            </w:tcBorders>
            <w:shd w:val="clear" w:color="auto" w:fill="auto"/>
            <w:hideMark/>
          </w:tcPr>
          <w:p w14:paraId="2CAD36C0" w14:textId="77777777" w:rsidR="0053007F" w:rsidRPr="009511D3" w:rsidRDefault="0053007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3</w:t>
            </w:r>
          </w:p>
        </w:tc>
        <w:tc>
          <w:tcPr>
            <w:tcW w:w="702" w:type="pct"/>
            <w:tcBorders>
              <w:top w:val="single" w:sz="4" w:space="0" w:color="auto"/>
              <w:left w:val="nil"/>
              <w:bottom w:val="nil"/>
              <w:right w:val="nil"/>
            </w:tcBorders>
            <w:shd w:val="clear" w:color="auto" w:fill="auto"/>
            <w:hideMark/>
          </w:tcPr>
          <w:p w14:paraId="0C1A20F9" w14:textId="77777777" w:rsidR="0053007F" w:rsidRPr="009511D3" w:rsidRDefault="0053007F"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Текущая  цена</w:t>
            </w:r>
          </w:p>
        </w:tc>
        <w:tc>
          <w:tcPr>
            <w:tcW w:w="729" w:type="pct"/>
            <w:gridSpan w:val="3"/>
            <w:tcBorders>
              <w:top w:val="single" w:sz="4" w:space="0" w:color="auto"/>
              <w:left w:val="nil"/>
              <w:bottom w:val="nil"/>
              <w:right w:val="nil"/>
            </w:tcBorders>
            <w:shd w:val="clear" w:color="auto" w:fill="auto"/>
            <w:hideMark/>
          </w:tcPr>
          <w:p w14:paraId="616FA3EE" w14:textId="77777777" w:rsidR="0053007F" w:rsidRPr="009511D3" w:rsidRDefault="0053007F"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Провод ПВ-1 1х10</w:t>
            </w:r>
          </w:p>
        </w:tc>
        <w:tc>
          <w:tcPr>
            <w:tcW w:w="331" w:type="pct"/>
            <w:tcBorders>
              <w:top w:val="single" w:sz="4" w:space="0" w:color="auto"/>
              <w:left w:val="nil"/>
              <w:bottom w:val="nil"/>
              <w:right w:val="nil"/>
            </w:tcBorders>
            <w:shd w:val="clear" w:color="auto" w:fill="auto"/>
            <w:hideMark/>
          </w:tcPr>
          <w:p w14:paraId="12F0D980" w14:textId="77777777" w:rsidR="0053007F" w:rsidRPr="009511D3" w:rsidRDefault="0053007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м</w:t>
            </w:r>
          </w:p>
        </w:tc>
        <w:tc>
          <w:tcPr>
            <w:tcW w:w="283" w:type="pct"/>
            <w:tcBorders>
              <w:top w:val="single" w:sz="4" w:space="0" w:color="auto"/>
              <w:left w:val="nil"/>
              <w:bottom w:val="nil"/>
              <w:right w:val="nil"/>
            </w:tcBorders>
            <w:shd w:val="clear" w:color="auto" w:fill="auto"/>
            <w:hideMark/>
          </w:tcPr>
          <w:p w14:paraId="3CD4B687" w14:textId="46806FF8" w:rsidR="0053007F" w:rsidRPr="009511D3" w:rsidRDefault="0053007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2168</w:t>
            </w:r>
          </w:p>
        </w:tc>
        <w:tc>
          <w:tcPr>
            <w:tcW w:w="440" w:type="pct"/>
            <w:tcBorders>
              <w:top w:val="single" w:sz="4" w:space="0" w:color="auto"/>
              <w:left w:val="nil"/>
              <w:bottom w:val="nil"/>
              <w:right w:val="nil"/>
            </w:tcBorders>
            <w:shd w:val="clear" w:color="auto" w:fill="auto"/>
            <w:hideMark/>
          </w:tcPr>
          <w:p w14:paraId="476B2745" w14:textId="6977BF63" w:rsidR="0053007F" w:rsidRPr="009511D3" w:rsidRDefault="0053007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1</w:t>
            </w:r>
          </w:p>
        </w:tc>
        <w:tc>
          <w:tcPr>
            <w:tcW w:w="459" w:type="pct"/>
            <w:tcBorders>
              <w:top w:val="single" w:sz="4" w:space="0" w:color="auto"/>
              <w:left w:val="nil"/>
              <w:bottom w:val="nil"/>
              <w:right w:val="nil"/>
            </w:tcBorders>
            <w:shd w:val="clear" w:color="auto" w:fill="auto"/>
            <w:hideMark/>
          </w:tcPr>
          <w:p w14:paraId="74CE4DD1" w14:textId="4B0ADA2D" w:rsidR="0053007F" w:rsidRPr="009511D3" w:rsidRDefault="0053007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2168</w:t>
            </w:r>
          </w:p>
        </w:tc>
        <w:tc>
          <w:tcPr>
            <w:tcW w:w="287" w:type="pct"/>
            <w:tcBorders>
              <w:top w:val="single" w:sz="4" w:space="0" w:color="auto"/>
              <w:left w:val="nil"/>
              <w:bottom w:val="nil"/>
              <w:right w:val="nil"/>
            </w:tcBorders>
            <w:shd w:val="clear" w:color="auto" w:fill="auto"/>
          </w:tcPr>
          <w:p w14:paraId="298C3D45" w14:textId="2E1649D8" w:rsidR="0053007F" w:rsidRPr="009511D3" w:rsidRDefault="0053007F"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440" w:type="pct"/>
            <w:tcBorders>
              <w:top w:val="single" w:sz="4" w:space="0" w:color="auto"/>
              <w:left w:val="nil"/>
              <w:bottom w:val="nil"/>
              <w:right w:val="nil"/>
            </w:tcBorders>
            <w:shd w:val="clear" w:color="auto" w:fill="auto"/>
          </w:tcPr>
          <w:p w14:paraId="04173ABD" w14:textId="74AD0E9B" w:rsidR="0053007F" w:rsidRPr="009511D3" w:rsidRDefault="0053007F"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342" w:type="pct"/>
            <w:tcBorders>
              <w:top w:val="single" w:sz="4" w:space="0" w:color="auto"/>
              <w:left w:val="nil"/>
              <w:bottom w:val="nil"/>
              <w:right w:val="nil"/>
            </w:tcBorders>
            <w:shd w:val="clear" w:color="auto" w:fill="auto"/>
          </w:tcPr>
          <w:p w14:paraId="0A3520C2" w14:textId="134C6435" w:rsidR="0053007F" w:rsidRPr="009511D3" w:rsidRDefault="0053007F"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2" w:type="pct"/>
            <w:tcBorders>
              <w:top w:val="single" w:sz="4" w:space="0" w:color="auto"/>
              <w:left w:val="nil"/>
              <w:bottom w:val="nil"/>
              <w:right w:val="nil"/>
            </w:tcBorders>
            <w:shd w:val="clear" w:color="auto" w:fill="auto"/>
          </w:tcPr>
          <w:p w14:paraId="33365984" w14:textId="46B11A57" w:rsidR="0053007F" w:rsidRPr="009511D3" w:rsidRDefault="0053007F"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368" w:type="pct"/>
            <w:tcBorders>
              <w:top w:val="single" w:sz="4" w:space="0" w:color="auto"/>
              <w:left w:val="nil"/>
              <w:bottom w:val="nil"/>
              <w:right w:val="single" w:sz="4" w:space="0" w:color="auto"/>
            </w:tcBorders>
            <w:shd w:val="clear" w:color="auto" w:fill="auto"/>
          </w:tcPr>
          <w:p w14:paraId="4714E8C8" w14:textId="48823827" w:rsidR="0053007F" w:rsidRPr="009511D3" w:rsidRDefault="0053007F"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B25E01" w:rsidRPr="009511D3" w14:paraId="7748A36E" w14:textId="77777777" w:rsidTr="003114C3">
        <w:trPr>
          <w:trHeight w:val="300"/>
        </w:trPr>
        <w:tc>
          <w:tcPr>
            <w:tcW w:w="337" w:type="pct"/>
            <w:tcBorders>
              <w:top w:val="nil"/>
              <w:left w:val="single" w:sz="4" w:space="0" w:color="auto"/>
              <w:bottom w:val="nil"/>
              <w:right w:val="nil"/>
            </w:tcBorders>
            <w:shd w:val="clear" w:color="auto" w:fill="auto"/>
            <w:hideMark/>
          </w:tcPr>
          <w:p w14:paraId="2A83D7B5" w14:textId="77777777"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1EF70FA6" w14:textId="77777777"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961" w:type="pct"/>
            <w:gridSpan w:val="12"/>
            <w:tcBorders>
              <w:top w:val="nil"/>
              <w:left w:val="nil"/>
              <w:bottom w:val="nil"/>
              <w:right w:val="single" w:sz="4" w:space="0" w:color="000000"/>
            </w:tcBorders>
            <w:shd w:val="clear" w:color="auto" w:fill="auto"/>
            <w:hideMark/>
          </w:tcPr>
          <w:p w14:paraId="0720256E"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Цена=144,89/1,2</w:t>
            </w:r>
          </w:p>
        </w:tc>
      </w:tr>
      <w:tr w:rsidR="00B25E01" w:rsidRPr="009511D3" w14:paraId="5F9E1002" w14:textId="77777777" w:rsidTr="003114C3">
        <w:trPr>
          <w:trHeight w:val="300"/>
        </w:trPr>
        <w:tc>
          <w:tcPr>
            <w:tcW w:w="337" w:type="pct"/>
            <w:tcBorders>
              <w:top w:val="nil"/>
              <w:left w:val="single" w:sz="4" w:space="0" w:color="auto"/>
              <w:bottom w:val="nil"/>
              <w:right w:val="nil"/>
            </w:tcBorders>
            <w:shd w:val="clear" w:color="auto" w:fill="auto"/>
            <w:hideMark/>
          </w:tcPr>
          <w:p w14:paraId="38B2B530" w14:textId="77777777" w:rsidR="00B25E01" w:rsidRPr="009511D3" w:rsidRDefault="00B25E01"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702" w:type="pct"/>
            <w:tcBorders>
              <w:top w:val="nil"/>
              <w:left w:val="nil"/>
              <w:bottom w:val="nil"/>
              <w:right w:val="nil"/>
            </w:tcBorders>
            <w:shd w:val="clear" w:color="auto" w:fill="auto"/>
            <w:hideMark/>
          </w:tcPr>
          <w:p w14:paraId="3ADDC097" w14:textId="77777777" w:rsidR="00B25E01" w:rsidRPr="009511D3" w:rsidRDefault="00B25E01"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729" w:type="pct"/>
            <w:gridSpan w:val="3"/>
            <w:tcBorders>
              <w:top w:val="single" w:sz="4" w:space="0" w:color="auto"/>
              <w:left w:val="nil"/>
              <w:bottom w:val="nil"/>
              <w:right w:val="nil"/>
            </w:tcBorders>
            <w:shd w:val="clear" w:color="auto" w:fill="auto"/>
            <w:hideMark/>
          </w:tcPr>
          <w:p w14:paraId="683225A3" w14:textId="77777777" w:rsidR="00B25E01" w:rsidRPr="009511D3" w:rsidRDefault="00B25E01"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Всего по позиции</w:t>
            </w:r>
          </w:p>
        </w:tc>
        <w:tc>
          <w:tcPr>
            <w:tcW w:w="331" w:type="pct"/>
            <w:tcBorders>
              <w:top w:val="single" w:sz="4" w:space="0" w:color="auto"/>
              <w:left w:val="nil"/>
              <w:bottom w:val="nil"/>
              <w:right w:val="nil"/>
            </w:tcBorders>
            <w:shd w:val="clear" w:color="auto" w:fill="auto"/>
            <w:hideMark/>
          </w:tcPr>
          <w:p w14:paraId="66DAD4AD" w14:textId="77777777" w:rsidR="00B25E01" w:rsidRPr="009511D3" w:rsidRDefault="00B25E01"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83" w:type="pct"/>
            <w:tcBorders>
              <w:top w:val="single" w:sz="4" w:space="0" w:color="auto"/>
              <w:left w:val="nil"/>
              <w:bottom w:val="nil"/>
              <w:right w:val="nil"/>
            </w:tcBorders>
            <w:shd w:val="clear" w:color="auto" w:fill="auto"/>
            <w:hideMark/>
          </w:tcPr>
          <w:p w14:paraId="741DD15A" w14:textId="77777777" w:rsidR="00B25E01" w:rsidRPr="009511D3" w:rsidRDefault="00B25E01"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36F5681A" w14:textId="77777777" w:rsidR="00B25E01" w:rsidRPr="009511D3" w:rsidRDefault="00B25E01"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59" w:type="pct"/>
            <w:tcBorders>
              <w:top w:val="single" w:sz="4" w:space="0" w:color="auto"/>
              <w:left w:val="nil"/>
              <w:bottom w:val="nil"/>
              <w:right w:val="nil"/>
            </w:tcBorders>
            <w:shd w:val="clear" w:color="auto" w:fill="auto"/>
            <w:hideMark/>
          </w:tcPr>
          <w:p w14:paraId="7FA77167" w14:textId="77777777" w:rsidR="00B25E01" w:rsidRPr="009511D3" w:rsidRDefault="00B25E01"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87" w:type="pct"/>
            <w:tcBorders>
              <w:top w:val="single" w:sz="4" w:space="0" w:color="auto"/>
              <w:left w:val="nil"/>
              <w:bottom w:val="nil"/>
              <w:right w:val="nil"/>
            </w:tcBorders>
            <w:shd w:val="clear" w:color="auto" w:fill="auto"/>
            <w:hideMark/>
          </w:tcPr>
          <w:p w14:paraId="55B672F4" w14:textId="77777777" w:rsidR="00B25E01" w:rsidRPr="009511D3" w:rsidRDefault="00B25E01"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5364E244" w14:textId="77777777" w:rsidR="00B25E01" w:rsidRPr="009511D3" w:rsidRDefault="00B25E01"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342" w:type="pct"/>
            <w:tcBorders>
              <w:top w:val="single" w:sz="4" w:space="0" w:color="auto"/>
              <w:left w:val="nil"/>
              <w:bottom w:val="nil"/>
              <w:right w:val="nil"/>
            </w:tcBorders>
            <w:shd w:val="clear" w:color="auto" w:fill="auto"/>
          </w:tcPr>
          <w:p w14:paraId="60492C8F" w14:textId="628117E4" w:rsidR="00B25E01" w:rsidRPr="009511D3" w:rsidRDefault="00B25E01"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2" w:type="pct"/>
            <w:tcBorders>
              <w:top w:val="single" w:sz="4" w:space="0" w:color="auto"/>
              <w:left w:val="nil"/>
              <w:bottom w:val="nil"/>
              <w:right w:val="nil"/>
            </w:tcBorders>
            <w:shd w:val="clear" w:color="auto" w:fill="auto"/>
          </w:tcPr>
          <w:p w14:paraId="723F4C54" w14:textId="49126A34"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68" w:type="pct"/>
            <w:tcBorders>
              <w:top w:val="single" w:sz="4" w:space="0" w:color="auto"/>
              <w:left w:val="nil"/>
              <w:bottom w:val="nil"/>
              <w:right w:val="single" w:sz="4" w:space="0" w:color="auto"/>
            </w:tcBorders>
            <w:shd w:val="clear" w:color="auto" w:fill="auto"/>
          </w:tcPr>
          <w:p w14:paraId="01601F51" w14:textId="281BAEEC" w:rsidR="00B25E01" w:rsidRPr="009511D3" w:rsidRDefault="00B25E01"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53007F" w:rsidRPr="009511D3" w14:paraId="45896B54" w14:textId="77777777" w:rsidTr="003114C3">
        <w:trPr>
          <w:trHeight w:val="465"/>
        </w:trPr>
        <w:tc>
          <w:tcPr>
            <w:tcW w:w="337" w:type="pct"/>
            <w:tcBorders>
              <w:top w:val="single" w:sz="4" w:space="0" w:color="auto"/>
              <w:left w:val="single" w:sz="4" w:space="0" w:color="auto"/>
              <w:bottom w:val="nil"/>
              <w:right w:val="nil"/>
            </w:tcBorders>
            <w:shd w:val="clear" w:color="auto" w:fill="auto"/>
            <w:hideMark/>
          </w:tcPr>
          <w:p w14:paraId="4DD915A9" w14:textId="77777777" w:rsidR="0053007F" w:rsidRPr="009511D3" w:rsidRDefault="0053007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4</w:t>
            </w:r>
          </w:p>
        </w:tc>
        <w:tc>
          <w:tcPr>
            <w:tcW w:w="702" w:type="pct"/>
            <w:tcBorders>
              <w:top w:val="single" w:sz="4" w:space="0" w:color="auto"/>
              <w:left w:val="nil"/>
              <w:bottom w:val="nil"/>
              <w:right w:val="nil"/>
            </w:tcBorders>
            <w:shd w:val="clear" w:color="auto" w:fill="auto"/>
            <w:hideMark/>
          </w:tcPr>
          <w:p w14:paraId="1C20E025" w14:textId="77777777" w:rsidR="0053007F" w:rsidRPr="009511D3" w:rsidRDefault="0053007F"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Текущая  цена</w:t>
            </w:r>
          </w:p>
        </w:tc>
        <w:tc>
          <w:tcPr>
            <w:tcW w:w="729" w:type="pct"/>
            <w:gridSpan w:val="3"/>
            <w:tcBorders>
              <w:top w:val="single" w:sz="4" w:space="0" w:color="auto"/>
              <w:left w:val="nil"/>
              <w:bottom w:val="nil"/>
              <w:right w:val="nil"/>
            </w:tcBorders>
            <w:shd w:val="clear" w:color="auto" w:fill="auto"/>
            <w:hideMark/>
          </w:tcPr>
          <w:p w14:paraId="3443A690" w14:textId="77777777" w:rsidR="0053007F" w:rsidRPr="009511D3" w:rsidRDefault="0053007F"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Саморез по металлу 4,2х16 мм с пресс-шайбой сверло</w:t>
            </w:r>
          </w:p>
        </w:tc>
        <w:tc>
          <w:tcPr>
            <w:tcW w:w="331" w:type="pct"/>
            <w:tcBorders>
              <w:top w:val="single" w:sz="4" w:space="0" w:color="auto"/>
              <w:left w:val="nil"/>
              <w:bottom w:val="nil"/>
              <w:right w:val="nil"/>
            </w:tcBorders>
            <w:shd w:val="clear" w:color="auto" w:fill="auto"/>
            <w:hideMark/>
          </w:tcPr>
          <w:p w14:paraId="2259A1DB" w14:textId="77777777" w:rsidR="0053007F" w:rsidRPr="009511D3" w:rsidRDefault="0053007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шт</w:t>
            </w:r>
          </w:p>
        </w:tc>
        <w:tc>
          <w:tcPr>
            <w:tcW w:w="283" w:type="pct"/>
            <w:tcBorders>
              <w:top w:val="single" w:sz="4" w:space="0" w:color="auto"/>
              <w:left w:val="nil"/>
              <w:bottom w:val="nil"/>
              <w:right w:val="nil"/>
            </w:tcBorders>
            <w:shd w:val="clear" w:color="auto" w:fill="auto"/>
            <w:hideMark/>
          </w:tcPr>
          <w:p w14:paraId="63A3033B" w14:textId="2DD8FAD2" w:rsidR="0053007F" w:rsidRPr="009511D3" w:rsidRDefault="0053007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2710</w:t>
            </w:r>
          </w:p>
        </w:tc>
        <w:tc>
          <w:tcPr>
            <w:tcW w:w="440" w:type="pct"/>
            <w:tcBorders>
              <w:top w:val="single" w:sz="4" w:space="0" w:color="auto"/>
              <w:left w:val="nil"/>
              <w:bottom w:val="nil"/>
              <w:right w:val="nil"/>
            </w:tcBorders>
            <w:shd w:val="clear" w:color="auto" w:fill="auto"/>
            <w:hideMark/>
          </w:tcPr>
          <w:p w14:paraId="7FBFE2DE" w14:textId="4348E30A" w:rsidR="0053007F" w:rsidRPr="009511D3" w:rsidRDefault="0053007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1</w:t>
            </w:r>
          </w:p>
        </w:tc>
        <w:tc>
          <w:tcPr>
            <w:tcW w:w="459" w:type="pct"/>
            <w:tcBorders>
              <w:top w:val="single" w:sz="4" w:space="0" w:color="auto"/>
              <w:left w:val="nil"/>
              <w:bottom w:val="nil"/>
              <w:right w:val="nil"/>
            </w:tcBorders>
            <w:shd w:val="clear" w:color="auto" w:fill="auto"/>
            <w:hideMark/>
          </w:tcPr>
          <w:p w14:paraId="7F6F6930" w14:textId="13EBE625" w:rsidR="0053007F" w:rsidRPr="009511D3" w:rsidRDefault="0053007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2710</w:t>
            </w:r>
          </w:p>
        </w:tc>
        <w:tc>
          <w:tcPr>
            <w:tcW w:w="287" w:type="pct"/>
            <w:tcBorders>
              <w:top w:val="single" w:sz="4" w:space="0" w:color="auto"/>
              <w:left w:val="nil"/>
              <w:bottom w:val="nil"/>
              <w:right w:val="nil"/>
            </w:tcBorders>
            <w:shd w:val="clear" w:color="auto" w:fill="auto"/>
          </w:tcPr>
          <w:p w14:paraId="70235118" w14:textId="366064A7" w:rsidR="0053007F" w:rsidRPr="009511D3" w:rsidRDefault="0053007F"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440" w:type="pct"/>
            <w:tcBorders>
              <w:top w:val="single" w:sz="4" w:space="0" w:color="auto"/>
              <w:left w:val="nil"/>
              <w:bottom w:val="nil"/>
              <w:right w:val="nil"/>
            </w:tcBorders>
            <w:shd w:val="clear" w:color="auto" w:fill="auto"/>
          </w:tcPr>
          <w:p w14:paraId="15EAECE6" w14:textId="1ED3974F" w:rsidR="0053007F" w:rsidRPr="009511D3" w:rsidRDefault="0053007F"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342" w:type="pct"/>
            <w:tcBorders>
              <w:top w:val="single" w:sz="4" w:space="0" w:color="auto"/>
              <w:left w:val="nil"/>
              <w:bottom w:val="nil"/>
              <w:right w:val="nil"/>
            </w:tcBorders>
            <w:shd w:val="clear" w:color="auto" w:fill="auto"/>
          </w:tcPr>
          <w:p w14:paraId="708EEBAC" w14:textId="4C100D1B" w:rsidR="0053007F" w:rsidRPr="009511D3" w:rsidRDefault="0053007F"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2" w:type="pct"/>
            <w:tcBorders>
              <w:top w:val="single" w:sz="4" w:space="0" w:color="auto"/>
              <w:left w:val="nil"/>
              <w:bottom w:val="nil"/>
              <w:right w:val="nil"/>
            </w:tcBorders>
            <w:shd w:val="clear" w:color="auto" w:fill="auto"/>
          </w:tcPr>
          <w:p w14:paraId="35F42790" w14:textId="48E31E59" w:rsidR="0053007F" w:rsidRPr="009511D3" w:rsidRDefault="0053007F"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368" w:type="pct"/>
            <w:tcBorders>
              <w:top w:val="single" w:sz="4" w:space="0" w:color="auto"/>
              <w:left w:val="nil"/>
              <w:bottom w:val="nil"/>
              <w:right w:val="single" w:sz="4" w:space="0" w:color="auto"/>
            </w:tcBorders>
            <w:shd w:val="clear" w:color="auto" w:fill="auto"/>
          </w:tcPr>
          <w:p w14:paraId="729E7F60" w14:textId="0D7E7F37" w:rsidR="0053007F" w:rsidRPr="009511D3" w:rsidRDefault="0053007F"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B25E01" w:rsidRPr="009511D3" w14:paraId="2F591AB4" w14:textId="77777777" w:rsidTr="003114C3">
        <w:trPr>
          <w:trHeight w:val="300"/>
        </w:trPr>
        <w:tc>
          <w:tcPr>
            <w:tcW w:w="337" w:type="pct"/>
            <w:tcBorders>
              <w:top w:val="nil"/>
              <w:left w:val="single" w:sz="4" w:space="0" w:color="auto"/>
              <w:bottom w:val="nil"/>
              <w:right w:val="nil"/>
            </w:tcBorders>
            <w:shd w:val="clear" w:color="auto" w:fill="auto"/>
            <w:hideMark/>
          </w:tcPr>
          <w:p w14:paraId="43E74D42" w14:textId="77777777"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1B8BAB5B" w14:textId="77777777"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961" w:type="pct"/>
            <w:gridSpan w:val="12"/>
            <w:tcBorders>
              <w:top w:val="nil"/>
              <w:left w:val="nil"/>
              <w:bottom w:val="nil"/>
              <w:right w:val="single" w:sz="4" w:space="0" w:color="000000"/>
            </w:tcBorders>
            <w:shd w:val="clear" w:color="auto" w:fill="auto"/>
            <w:hideMark/>
          </w:tcPr>
          <w:p w14:paraId="58397562"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Цена=0,85/1,2</w:t>
            </w:r>
          </w:p>
        </w:tc>
      </w:tr>
      <w:tr w:rsidR="00B25E01" w:rsidRPr="009511D3" w14:paraId="04F01CAB" w14:textId="77777777" w:rsidTr="003114C3">
        <w:trPr>
          <w:trHeight w:val="300"/>
        </w:trPr>
        <w:tc>
          <w:tcPr>
            <w:tcW w:w="337" w:type="pct"/>
            <w:tcBorders>
              <w:top w:val="nil"/>
              <w:left w:val="single" w:sz="4" w:space="0" w:color="auto"/>
              <w:bottom w:val="nil"/>
              <w:right w:val="nil"/>
            </w:tcBorders>
            <w:shd w:val="clear" w:color="auto" w:fill="auto"/>
            <w:hideMark/>
          </w:tcPr>
          <w:p w14:paraId="086226AA" w14:textId="77777777" w:rsidR="00B25E01" w:rsidRPr="009511D3" w:rsidRDefault="00B25E01"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702" w:type="pct"/>
            <w:tcBorders>
              <w:top w:val="nil"/>
              <w:left w:val="nil"/>
              <w:bottom w:val="nil"/>
              <w:right w:val="nil"/>
            </w:tcBorders>
            <w:shd w:val="clear" w:color="auto" w:fill="auto"/>
            <w:hideMark/>
          </w:tcPr>
          <w:p w14:paraId="3871EEDF" w14:textId="77777777" w:rsidR="00B25E01" w:rsidRPr="009511D3" w:rsidRDefault="00B25E01"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729" w:type="pct"/>
            <w:gridSpan w:val="3"/>
            <w:tcBorders>
              <w:top w:val="single" w:sz="4" w:space="0" w:color="auto"/>
              <w:left w:val="nil"/>
              <w:bottom w:val="nil"/>
              <w:right w:val="nil"/>
            </w:tcBorders>
            <w:shd w:val="clear" w:color="auto" w:fill="auto"/>
            <w:hideMark/>
          </w:tcPr>
          <w:p w14:paraId="05E5B3D0" w14:textId="77777777" w:rsidR="00B25E01" w:rsidRPr="009511D3" w:rsidRDefault="00B25E01"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Всего по позиции</w:t>
            </w:r>
          </w:p>
        </w:tc>
        <w:tc>
          <w:tcPr>
            <w:tcW w:w="331" w:type="pct"/>
            <w:tcBorders>
              <w:top w:val="single" w:sz="4" w:space="0" w:color="auto"/>
              <w:left w:val="nil"/>
              <w:bottom w:val="nil"/>
              <w:right w:val="nil"/>
            </w:tcBorders>
            <w:shd w:val="clear" w:color="auto" w:fill="auto"/>
            <w:hideMark/>
          </w:tcPr>
          <w:p w14:paraId="582FDB06" w14:textId="77777777" w:rsidR="00B25E01" w:rsidRPr="009511D3" w:rsidRDefault="00B25E01"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83" w:type="pct"/>
            <w:tcBorders>
              <w:top w:val="single" w:sz="4" w:space="0" w:color="auto"/>
              <w:left w:val="nil"/>
              <w:bottom w:val="nil"/>
              <w:right w:val="nil"/>
            </w:tcBorders>
            <w:shd w:val="clear" w:color="auto" w:fill="auto"/>
            <w:hideMark/>
          </w:tcPr>
          <w:p w14:paraId="3EF25251" w14:textId="77777777" w:rsidR="00B25E01" w:rsidRPr="009511D3" w:rsidRDefault="00B25E01"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714CBECC" w14:textId="77777777" w:rsidR="00B25E01" w:rsidRPr="009511D3" w:rsidRDefault="00B25E01"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59" w:type="pct"/>
            <w:tcBorders>
              <w:top w:val="single" w:sz="4" w:space="0" w:color="auto"/>
              <w:left w:val="nil"/>
              <w:bottom w:val="nil"/>
              <w:right w:val="nil"/>
            </w:tcBorders>
            <w:shd w:val="clear" w:color="auto" w:fill="auto"/>
            <w:hideMark/>
          </w:tcPr>
          <w:p w14:paraId="28407BFE" w14:textId="77777777" w:rsidR="00B25E01" w:rsidRPr="009511D3" w:rsidRDefault="00B25E01"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87" w:type="pct"/>
            <w:tcBorders>
              <w:top w:val="single" w:sz="4" w:space="0" w:color="auto"/>
              <w:left w:val="nil"/>
              <w:bottom w:val="nil"/>
              <w:right w:val="nil"/>
            </w:tcBorders>
            <w:shd w:val="clear" w:color="auto" w:fill="auto"/>
            <w:hideMark/>
          </w:tcPr>
          <w:p w14:paraId="4CE177B2" w14:textId="77777777" w:rsidR="00B25E01" w:rsidRPr="009511D3" w:rsidRDefault="00B25E01"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00B9B8E4" w14:textId="77777777" w:rsidR="00B25E01" w:rsidRPr="009511D3" w:rsidRDefault="00B25E01"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342" w:type="pct"/>
            <w:tcBorders>
              <w:top w:val="single" w:sz="4" w:space="0" w:color="auto"/>
              <w:left w:val="nil"/>
              <w:bottom w:val="nil"/>
              <w:right w:val="nil"/>
            </w:tcBorders>
            <w:shd w:val="clear" w:color="auto" w:fill="auto"/>
          </w:tcPr>
          <w:p w14:paraId="6FF6B268" w14:textId="1E1B2C10" w:rsidR="00B25E01" w:rsidRPr="009511D3" w:rsidRDefault="00B25E01"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2" w:type="pct"/>
            <w:tcBorders>
              <w:top w:val="single" w:sz="4" w:space="0" w:color="auto"/>
              <w:left w:val="nil"/>
              <w:bottom w:val="nil"/>
              <w:right w:val="nil"/>
            </w:tcBorders>
            <w:shd w:val="clear" w:color="auto" w:fill="auto"/>
          </w:tcPr>
          <w:p w14:paraId="662726BB" w14:textId="0BDC50FA"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68" w:type="pct"/>
            <w:tcBorders>
              <w:top w:val="single" w:sz="4" w:space="0" w:color="auto"/>
              <w:left w:val="nil"/>
              <w:bottom w:val="nil"/>
              <w:right w:val="single" w:sz="4" w:space="0" w:color="auto"/>
            </w:tcBorders>
            <w:shd w:val="clear" w:color="auto" w:fill="auto"/>
          </w:tcPr>
          <w:p w14:paraId="0705CF58" w14:textId="2B0221ED" w:rsidR="00B25E01" w:rsidRPr="009511D3" w:rsidRDefault="00B25E01"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53007F" w:rsidRPr="009511D3" w14:paraId="1E06CAE5" w14:textId="77777777" w:rsidTr="003114C3">
        <w:trPr>
          <w:trHeight w:val="300"/>
        </w:trPr>
        <w:tc>
          <w:tcPr>
            <w:tcW w:w="337" w:type="pct"/>
            <w:tcBorders>
              <w:top w:val="single" w:sz="4" w:space="0" w:color="auto"/>
              <w:left w:val="single" w:sz="4" w:space="0" w:color="auto"/>
              <w:bottom w:val="nil"/>
              <w:right w:val="nil"/>
            </w:tcBorders>
            <w:shd w:val="clear" w:color="auto" w:fill="auto"/>
            <w:hideMark/>
          </w:tcPr>
          <w:p w14:paraId="0A887A5B" w14:textId="77777777" w:rsidR="0053007F" w:rsidRPr="009511D3" w:rsidRDefault="0053007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5</w:t>
            </w:r>
          </w:p>
        </w:tc>
        <w:tc>
          <w:tcPr>
            <w:tcW w:w="702" w:type="pct"/>
            <w:tcBorders>
              <w:top w:val="single" w:sz="4" w:space="0" w:color="auto"/>
              <w:left w:val="nil"/>
              <w:bottom w:val="nil"/>
              <w:right w:val="nil"/>
            </w:tcBorders>
            <w:shd w:val="clear" w:color="auto" w:fill="auto"/>
            <w:hideMark/>
          </w:tcPr>
          <w:p w14:paraId="30CAAB4F" w14:textId="77777777" w:rsidR="0053007F" w:rsidRPr="009511D3" w:rsidRDefault="0053007F"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Текущая  цена</w:t>
            </w:r>
          </w:p>
        </w:tc>
        <w:tc>
          <w:tcPr>
            <w:tcW w:w="729" w:type="pct"/>
            <w:gridSpan w:val="3"/>
            <w:tcBorders>
              <w:top w:val="single" w:sz="4" w:space="0" w:color="auto"/>
              <w:left w:val="nil"/>
              <w:bottom w:val="nil"/>
              <w:right w:val="nil"/>
            </w:tcBorders>
            <w:shd w:val="clear" w:color="auto" w:fill="auto"/>
            <w:hideMark/>
          </w:tcPr>
          <w:p w14:paraId="6A1ABCA7" w14:textId="77777777" w:rsidR="0053007F" w:rsidRPr="009511D3" w:rsidRDefault="0053007F"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Хомут-стяжка белый нейлон 3x150</w:t>
            </w:r>
          </w:p>
        </w:tc>
        <w:tc>
          <w:tcPr>
            <w:tcW w:w="331" w:type="pct"/>
            <w:tcBorders>
              <w:top w:val="single" w:sz="4" w:space="0" w:color="auto"/>
              <w:left w:val="nil"/>
              <w:bottom w:val="nil"/>
              <w:right w:val="nil"/>
            </w:tcBorders>
            <w:shd w:val="clear" w:color="auto" w:fill="auto"/>
            <w:hideMark/>
          </w:tcPr>
          <w:p w14:paraId="1EC45366" w14:textId="77777777" w:rsidR="0053007F" w:rsidRPr="009511D3" w:rsidRDefault="0053007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шт</w:t>
            </w:r>
          </w:p>
        </w:tc>
        <w:tc>
          <w:tcPr>
            <w:tcW w:w="283" w:type="pct"/>
            <w:tcBorders>
              <w:top w:val="single" w:sz="4" w:space="0" w:color="auto"/>
              <w:left w:val="nil"/>
              <w:bottom w:val="nil"/>
              <w:right w:val="nil"/>
            </w:tcBorders>
            <w:shd w:val="clear" w:color="auto" w:fill="auto"/>
            <w:hideMark/>
          </w:tcPr>
          <w:p w14:paraId="6CC025C7" w14:textId="71D01B65" w:rsidR="0053007F" w:rsidRPr="009511D3" w:rsidRDefault="0053007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2168</w:t>
            </w:r>
          </w:p>
        </w:tc>
        <w:tc>
          <w:tcPr>
            <w:tcW w:w="440" w:type="pct"/>
            <w:tcBorders>
              <w:top w:val="single" w:sz="4" w:space="0" w:color="auto"/>
              <w:left w:val="nil"/>
              <w:bottom w:val="nil"/>
              <w:right w:val="nil"/>
            </w:tcBorders>
            <w:shd w:val="clear" w:color="auto" w:fill="auto"/>
            <w:hideMark/>
          </w:tcPr>
          <w:p w14:paraId="22762633" w14:textId="423E6430" w:rsidR="0053007F" w:rsidRPr="009511D3" w:rsidRDefault="0053007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1</w:t>
            </w:r>
          </w:p>
        </w:tc>
        <w:tc>
          <w:tcPr>
            <w:tcW w:w="459" w:type="pct"/>
            <w:tcBorders>
              <w:top w:val="single" w:sz="4" w:space="0" w:color="auto"/>
              <w:left w:val="nil"/>
              <w:bottom w:val="nil"/>
              <w:right w:val="nil"/>
            </w:tcBorders>
            <w:shd w:val="clear" w:color="auto" w:fill="auto"/>
            <w:hideMark/>
          </w:tcPr>
          <w:p w14:paraId="29A44360" w14:textId="1756B50C" w:rsidR="0053007F" w:rsidRPr="009511D3" w:rsidRDefault="0053007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2168</w:t>
            </w:r>
          </w:p>
        </w:tc>
        <w:tc>
          <w:tcPr>
            <w:tcW w:w="287" w:type="pct"/>
            <w:tcBorders>
              <w:top w:val="single" w:sz="4" w:space="0" w:color="auto"/>
              <w:left w:val="nil"/>
              <w:bottom w:val="nil"/>
              <w:right w:val="nil"/>
            </w:tcBorders>
            <w:shd w:val="clear" w:color="auto" w:fill="auto"/>
          </w:tcPr>
          <w:p w14:paraId="1DB99358" w14:textId="6B231523" w:rsidR="0053007F" w:rsidRPr="009511D3" w:rsidRDefault="0053007F"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440" w:type="pct"/>
            <w:tcBorders>
              <w:top w:val="single" w:sz="4" w:space="0" w:color="auto"/>
              <w:left w:val="nil"/>
              <w:bottom w:val="nil"/>
              <w:right w:val="nil"/>
            </w:tcBorders>
            <w:shd w:val="clear" w:color="auto" w:fill="auto"/>
          </w:tcPr>
          <w:p w14:paraId="735645CC" w14:textId="4D23A2A3" w:rsidR="0053007F" w:rsidRPr="009511D3" w:rsidRDefault="0053007F"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342" w:type="pct"/>
            <w:tcBorders>
              <w:top w:val="single" w:sz="4" w:space="0" w:color="auto"/>
              <w:left w:val="nil"/>
              <w:bottom w:val="nil"/>
              <w:right w:val="nil"/>
            </w:tcBorders>
            <w:shd w:val="clear" w:color="auto" w:fill="auto"/>
          </w:tcPr>
          <w:p w14:paraId="4FC0911A" w14:textId="5C41388F" w:rsidR="0053007F" w:rsidRPr="009511D3" w:rsidRDefault="0053007F"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2" w:type="pct"/>
            <w:tcBorders>
              <w:top w:val="single" w:sz="4" w:space="0" w:color="auto"/>
              <w:left w:val="nil"/>
              <w:bottom w:val="nil"/>
              <w:right w:val="nil"/>
            </w:tcBorders>
            <w:shd w:val="clear" w:color="auto" w:fill="auto"/>
          </w:tcPr>
          <w:p w14:paraId="298B852A" w14:textId="35B0D752" w:rsidR="0053007F" w:rsidRPr="009511D3" w:rsidRDefault="0053007F"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368" w:type="pct"/>
            <w:tcBorders>
              <w:top w:val="single" w:sz="4" w:space="0" w:color="auto"/>
              <w:left w:val="nil"/>
              <w:bottom w:val="nil"/>
              <w:right w:val="single" w:sz="4" w:space="0" w:color="auto"/>
            </w:tcBorders>
            <w:shd w:val="clear" w:color="auto" w:fill="auto"/>
          </w:tcPr>
          <w:p w14:paraId="68805341" w14:textId="13761FDB" w:rsidR="0053007F" w:rsidRPr="009511D3" w:rsidRDefault="0053007F"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B25E01" w:rsidRPr="009511D3" w14:paraId="0F421EA8" w14:textId="77777777" w:rsidTr="003114C3">
        <w:trPr>
          <w:trHeight w:val="300"/>
        </w:trPr>
        <w:tc>
          <w:tcPr>
            <w:tcW w:w="337" w:type="pct"/>
            <w:tcBorders>
              <w:top w:val="nil"/>
              <w:left w:val="single" w:sz="4" w:space="0" w:color="auto"/>
              <w:bottom w:val="nil"/>
              <w:right w:val="nil"/>
            </w:tcBorders>
            <w:shd w:val="clear" w:color="auto" w:fill="auto"/>
            <w:hideMark/>
          </w:tcPr>
          <w:p w14:paraId="05A26459" w14:textId="77777777"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41F063CD" w14:textId="77777777"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961" w:type="pct"/>
            <w:gridSpan w:val="12"/>
            <w:tcBorders>
              <w:top w:val="nil"/>
              <w:left w:val="nil"/>
              <w:bottom w:val="nil"/>
              <w:right w:val="single" w:sz="4" w:space="0" w:color="000000"/>
            </w:tcBorders>
            <w:shd w:val="clear" w:color="auto" w:fill="auto"/>
            <w:hideMark/>
          </w:tcPr>
          <w:p w14:paraId="3E319587"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Цена=1,19/1,2</w:t>
            </w:r>
          </w:p>
        </w:tc>
      </w:tr>
      <w:tr w:rsidR="00B25E01" w:rsidRPr="009511D3" w14:paraId="2560C3F1" w14:textId="77777777" w:rsidTr="003114C3">
        <w:trPr>
          <w:trHeight w:val="300"/>
        </w:trPr>
        <w:tc>
          <w:tcPr>
            <w:tcW w:w="337" w:type="pct"/>
            <w:tcBorders>
              <w:top w:val="nil"/>
              <w:left w:val="single" w:sz="4" w:space="0" w:color="auto"/>
              <w:bottom w:val="nil"/>
              <w:right w:val="nil"/>
            </w:tcBorders>
            <w:shd w:val="clear" w:color="auto" w:fill="auto"/>
            <w:hideMark/>
          </w:tcPr>
          <w:p w14:paraId="769ED8DD" w14:textId="77777777" w:rsidR="00B25E01" w:rsidRPr="009511D3" w:rsidRDefault="00B25E01"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702" w:type="pct"/>
            <w:tcBorders>
              <w:top w:val="nil"/>
              <w:left w:val="nil"/>
              <w:bottom w:val="nil"/>
              <w:right w:val="nil"/>
            </w:tcBorders>
            <w:shd w:val="clear" w:color="auto" w:fill="auto"/>
            <w:hideMark/>
          </w:tcPr>
          <w:p w14:paraId="46F27B37" w14:textId="77777777" w:rsidR="00B25E01" w:rsidRPr="009511D3" w:rsidRDefault="00B25E01"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729" w:type="pct"/>
            <w:gridSpan w:val="3"/>
            <w:tcBorders>
              <w:top w:val="single" w:sz="4" w:space="0" w:color="auto"/>
              <w:left w:val="nil"/>
              <w:bottom w:val="nil"/>
              <w:right w:val="nil"/>
            </w:tcBorders>
            <w:shd w:val="clear" w:color="auto" w:fill="auto"/>
            <w:hideMark/>
          </w:tcPr>
          <w:p w14:paraId="5F6DBA3B" w14:textId="77777777" w:rsidR="00B25E01" w:rsidRPr="009511D3" w:rsidRDefault="00B25E01"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Всего по позиции</w:t>
            </w:r>
          </w:p>
        </w:tc>
        <w:tc>
          <w:tcPr>
            <w:tcW w:w="331" w:type="pct"/>
            <w:tcBorders>
              <w:top w:val="single" w:sz="4" w:space="0" w:color="auto"/>
              <w:left w:val="nil"/>
              <w:bottom w:val="nil"/>
              <w:right w:val="nil"/>
            </w:tcBorders>
            <w:shd w:val="clear" w:color="auto" w:fill="auto"/>
            <w:hideMark/>
          </w:tcPr>
          <w:p w14:paraId="0F8E4DB1" w14:textId="77777777" w:rsidR="00B25E01" w:rsidRPr="009511D3" w:rsidRDefault="00B25E01"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83" w:type="pct"/>
            <w:tcBorders>
              <w:top w:val="single" w:sz="4" w:space="0" w:color="auto"/>
              <w:left w:val="nil"/>
              <w:bottom w:val="nil"/>
              <w:right w:val="nil"/>
            </w:tcBorders>
            <w:shd w:val="clear" w:color="auto" w:fill="auto"/>
            <w:hideMark/>
          </w:tcPr>
          <w:p w14:paraId="61473420" w14:textId="77777777" w:rsidR="00B25E01" w:rsidRPr="009511D3" w:rsidRDefault="00B25E01"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03A78BA4" w14:textId="77777777" w:rsidR="00B25E01" w:rsidRPr="009511D3" w:rsidRDefault="00B25E01"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59" w:type="pct"/>
            <w:tcBorders>
              <w:top w:val="single" w:sz="4" w:space="0" w:color="auto"/>
              <w:left w:val="nil"/>
              <w:bottom w:val="nil"/>
              <w:right w:val="nil"/>
            </w:tcBorders>
            <w:shd w:val="clear" w:color="auto" w:fill="auto"/>
            <w:hideMark/>
          </w:tcPr>
          <w:p w14:paraId="4DA4C827" w14:textId="77777777" w:rsidR="00B25E01" w:rsidRPr="009511D3" w:rsidRDefault="00B25E01"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87" w:type="pct"/>
            <w:tcBorders>
              <w:top w:val="single" w:sz="4" w:space="0" w:color="auto"/>
              <w:left w:val="nil"/>
              <w:bottom w:val="nil"/>
              <w:right w:val="nil"/>
            </w:tcBorders>
            <w:shd w:val="clear" w:color="auto" w:fill="auto"/>
            <w:hideMark/>
          </w:tcPr>
          <w:p w14:paraId="459F5523" w14:textId="77777777" w:rsidR="00B25E01" w:rsidRPr="009511D3" w:rsidRDefault="00B25E01"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0C91F8CF" w14:textId="77777777" w:rsidR="00B25E01" w:rsidRPr="009511D3" w:rsidRDefault="00B25E01"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342" w:type="pct"/>
            <w:tcBorders>
              <w:top w:val="single" w:sz="4" w:space="0" w:color="auto"/>
              <w:left w:val="nil"/>
              <w:bottom w:val="nil"/>
              <w:right w:val="nil"/>
            </w:tcBorders>
            <w:shd w:val="clear" w:color="auto" w:fill="auto"/>
          </w:tcPr>
          <w:p w14:paraId="5702CF8D" w14:textId="39D6E081" w:rsidR="00B25E01" w:rsidRPr="009511D3" w:rsidRDefault="00B25E01"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2" w:type="pct"/>
            <w:tcBorders>
              <w:top w:val="single" w:sz="4" w:space="0" w:color="auto"/>
              <w:left w:val="nil"/>
              <w:bottom w:val="nil"/>
              <w:right w:val="nil"/>
            </w:tcBorders>
            <w:shd w:val="clear" w:color="auto" w:fill="auto"/>
          </w:tcPr>
          <w:p w14:paraId="21E13076" w14:textId="55871253"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68" w:type="pct"/>
            <w:tcBorders>
              <w:top w:val="single" w:sz="4" w:space="0" w:color="auto"/>
              <w:left w:val="nil"/>
              <w:bottom w:val="nil"/>
              <w:right w:val="single" w:sz="4" w:space="0" w:color="auto"/>
            </w:tcBorders>
            <w:shd w:val="clear" w:color="auto" w:fill="auto"/>
          </w:tcPr>
          <w:p w14:paraId="570CE958" w14:textId="3BEEDC52" w:rsidR="00B25E01" w:rsidRPr="009511D3" w:rsidRDefault="00B25E01"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53007F" w:rsidRPr="009511D3" w14:paraId="20236B53" w14:textId="77777777" w:rsidTr="003114C3">
        <w:trPr>
          <w:trHeight w:val="300"/>
        </w:trPr>
        <w:tc>
          <w:tcPr>
            <w:tcW w:w="337" w:type="pct"/>
            <w:tcBorders>
              <w:top w:val="single" w:sz="4" w:space="0" w:color="auto"/>
              <w:left w:val="single" w:sz="4" w:space="0" w:color="auto"/>
              <w:bottom w:val="nil"/>
              <w:right w:val="nil"/>
            </w:tcBorders>
            <w:shd w:val="clear" w:color="auto" w:fill="auto"/>
            <w:hideMark/>
          </w:tcPr>
          <w:p w14:paraId="0C49A868" w14:textId="77777777" w:rsidR="0053007F" w:rsidRPr="009511D3" w:rsidRDefault="0053007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6</w:t>
            </w:r>
          </w:p>
        </w:tc>
        <w:tc>
          <w:tcPr>
            <w:tcW w:w="702" w:type="pct"/>
            <w:tcBorders>
              <w:top w:val="single" w:sz="4" w:space="0" w:color="auto"/>
              <w:left w:val="nil"/>
              <w:bottom w:val="nil"/>
              <w:right w:val="nil"/>
            </w:tcBorders>
            <w:shd w:val="clear" w:color="auto" w:fill="auto"/>
            <w:hideMark/>
          </w:tcPr>
          <w:p w14:paraId="00CE4593" w14:textId="77777777" w:rsidR="0053007F" w:rsidRPr="009511D3" w:rsidRDefault="0053007F"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Текущая  цена</w:t>
            </w:r>
          </w:p>
        </w:tc>
        <w:tc>
          <w:tcPr>
            <w:tcW w:w="729" w:type="pct"/>
            <w:gridSpan w:val="3"/>
            <w:tcBorders>
              <w:top w:val="single" w:sz="4" w:space="0" w:color="auto"/>
              <w:left w:val="nil"/>
              <w:bottom w:val="nil"/>
              <w:right w:val="nil"/>
            </w:tcBorders>
            <w:shd w:val="clear" w:color="auto" w:fill="auto"/>
            <w:hideMark/>
          </w:tcPr>
          <w:p w14:paraId="044FB6D4" w14:textId="77777777" w:rsidR="0053007F" w:rsidRPr="009511D3" w:rsidRDefault="0053007F"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Динрейка IEK 20см</w:t>
            </w:r>
          </w:p>
        </w:tc>
        <w:tc>
          <w:tcPr>
            <w:tcW w:w="331" w:type="pct"/>
            <w:tcBorders>
              <w:top w:val="single" w:sz="4" w:space="0" w:color="auto"/>
              <w:left w:val="nil"/>
              <w:bottom w:val="nil"/>
              <w:right w:val="nil"/>
            </w:tcBorders>
            <w:shd w:val="clear" w:color="auto" w:fill="auto"/>
            <w:hideMark/>
          </w:tcPr>
          <w:p w14:paraId="01258CC2" w14:textId="77777777" w:rsidR="0053007F" w:rsidRPr="009511D3" w:rsidRDefault="0053007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шт</w:t>
            </w:r>
          </w:p>
        </w:tc>
        <w:tc>
          <w:tcPr>
            <w:tcW w:w="283" w:type="pct"/>
            <w:tcBorders>
              <w:top w:val="single" w:sz="4" w:space="0" w:color="auto"/>
              <w:left w:val="nil"/>
              <w:bottom w:val="nil"/>
              <w:right w:val="nil"/>
            </w:tcBorders>
            <w:shd w:val="clear" w:color="auto" w:fill="auto"/>
            <w:hideMark/>
          </w:tcPr>
          <w:p w14:paraId="18958DC2" w14:textId="08A99C61" w:rsidR="0053007F" w:rsidRPr="009511D3" w:rsidRDefault="0053007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542</w:t>
            </w:r>
          </w:p>
        </w:tc>
        <w:tc>
          <w:tcPr>
            <w:tcW w:w="440" w:type="pct"/>
            <w:tcBorders>
              <w:top w:val="single" w:sz="4" w:space="0" w:color="auto"/>
              <w:left w:val="nil"/>
              <w:bottom w:val="nil"/>
              <w:right w:val="nil"/>
            </w:tcBorders>
            <w:shd w:val="clear" w:color="auto" w:fill="auto"/>
            <w:hideMark/>
          </w:tcPr>
          <w:p w14:paraId="3C6C042D" w14:textId="68AE41C1" w:rsidR="0053007F" w:rsidRPr="009511D3" w:rsidRDefault="0053007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1</w:t>
            </w:r>
          </w:p>
        </w:tc>
        <w:tc>
          <w:tcPr>
            <w:tcW w:w="459" w:type="pct"/>
            <w:tcBorders>
              <w:top w:val="single" w:sz="4" w:space="0" w:color="auto"/>
              <w:left w:val="nil"/>
              <w:bottom w:val="nil"/>
              <w:right w:val="nil"/>
            </w:tcBorders>
            <w:shd w:val="clear" w:color="auto" w:fill="auto"/>
            <w:hideMark/>
          </w:tcPr>
          <w:p w14:paraId="16E904CF" w14:textId="04586613" w:rsidR="0053007F" w:rsidRPr="009511D3" w:rsidRDefault="0053007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542</w:t>
            </w:r>
          </w:p>
        </w:tc>
        <w:tc>
          <w:tcPr>
            <w:tcW w:w="287" w:type="pct"/>
            <w:tcBorders>
              <w:top w:val="single" w:sz="4" w:space="0" w:color="auto"/>
              <w:left w:val="nil"/>
              <w:bottom w:val="nil"/>
              <w:right w:val="nil"/>
            </w:tcBorders>
            <w:shd w:val="clear" w:color="auto" w:fill="auto"/>
          </w:tcPr>
          <w:p w14:paraId="046A3BE4" w14:textId="7C466486" w:rsidR="0053007F" w:rsidRPr="009511D3" w:rsidRDefault="0053007F"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440" w:type="pct"/>
            <w:tcBorders>
              <w:top w:val="single" w:sz="4" w:space="0" w:color="auto"/>
              <w:left w:val="nil"/>
              <w:bottom w:val="nil"/>
              <w:right w:val="nil"/>
            </w:tcBorders>
            <w:shd w:val="clear" w:color="auto" w:fill="auto"/>
          </w:tcPr>
          <w:p w14:paraId="7A884043" w14:textId="69AF11AF" w:rsidR="0053007F" w:rsidRPr="009511D3" w:rsidRDefault="0053007F"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342" w:type="pct"/>
            <w:tcBorders>
              <w:top w:val="single" w:sz="4" w:space="0" w:color="auto"/>
              <w:left w:val="nil"/>
              <w:bottom w:val="nil"/>
              <w:right w:val="nil"/>
            </w:tcBorders>
            <w:shd w:val="clear" w:color="auto" w:fill="auto"/>
          </w:tcPr>
          <w:p w14:paraId="58165182" w14:textId="1620216D" w:rsidR="0053007F" w:rsidRPr="009511D3" w:rsidRDefault="0053007F"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2" w:type="pct"/>
            <w:tcBorders>
              <w:top w:val="single" w:sz="4" w:space="0" w:color="auto"/>
              <w:left w:val="nil"/>
              <w:bottom w:val="nil"/>
              <w:right w:val="nil"/>
            </w:tcBorders>
            <w:shd w:val="clear" w:color="auto" w:fill="auto"/>
          </w:tcPr>
          <w:p w14:paraId="6B41DC23" w14:textId="6A74990B" w:rsidR="0053007F" w:rsidRPr="009511D3" w:rsidRDefault="0053007F"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368" w:type="pct"/>
            <w:tcBorders>
              <w:top w:val="single" w:sz="4" w:space="0" w:color="auto"/>
              <w:left w:val="nil"/>
              <w:bottom w:val="nil"/>
              <w:right w:val="single" w:sz="4" w:space="0" w:color="auto"/>
            </w:tcBorders>
            <w:shd w:val="clear" w:color="auto" w:fill="auto"/>
          </w:tcPr>
          <w:p w14:paraId="58A72AD7" w14:textId="036F935A" w:rsidR="0053007F" w:rsidRPr="009511D3" w:rsidRDefault="0053007F"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B25E01" w:rsidRPr="009511D3" w14:paraId="4F38B065" w14:textId="77777777" w:rsidTr="003114C3">
        <w:trPr>
          <w:trHeight w:val="300"/>
        </w:trPr>
        <w:tc>
          <w:tcPr>
            <w:tcW w:w="337" w:type="pct"/>
            <w:tcBorders>
              <w:top w:val="nil"/>
              <w:left w:val="single" w:sz="4" w:space="0" w:color="auto"/>
              <w:bottom w:val="nil"/>
              <w:right w:val="nil"/>
            </w:tcBorders>
            <w:shd w:val="clear" w:color="auto" w:fill="auto"/>
            <w:hideMark/>
          </w:tcPr>
          <w:p w14:paraId="09D9143D" w14:textId="77777777"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67EA2DC4" w14:textId="77777777"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961" w:type="pct"/>
            <w:gridSpan w:val="12"/>
            <w:tcBorders>
              <w:top w:val="nil"/>
              <w:left w:val="nil"/>
              <w:bottom w:val="nil"/>
              <w:right w:val="single" w:sz="4" w:space="0" w:color="000000"/>
            </w:tcBorders>
            <w:shd w:val="clear" w:color="auto" w:fill="auto"/>
            <w:hideMark/>
          </w:tcPr>
          <w:p w14:paraId="1DEAAE98"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Цена=32/1,2</w:t>
            </w:r>
          </w:p>
        </w:tc>
      </w:tr>
      <w:tr w:rsidR="00B25E01" w:rsidRPr="009511D3" w14:paraId="4A5470B3" w14:textId="77777777" w:rsidTr="003114C3">
        <w:trPr>
          <w:trHeight w:val="300"/>
        </w:trPr>
        <w:tc>
          <w:tcPr>
            <w:tcW w:w="337" w:type="pct"/>
            <w:tcBorders>
              <w:top w:val="nil"/>
              <w:left w:val="single" w:sz="4" w:space="0" w:color="auto"/>
              <w:bottom w:val="nil"/>
              <w:right w:val="nil"/>
            </w:tcBorders>
            <w:shd w:val="clear" w:color="auto" w:fill="auto"/>
            <w:hideMark/>
          </w:tcPr>
          <w:p w14:paraId="4CD3EEDA" w14:textId="77777777" w:rsidR="00B25E01" w:rsidRPr="009511D3" w:rsidRDefault="00B25E01"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702" w:type="pct"/>
            <w:tcBorders>
              <w:top w:val="nil"/>
              <w:left w:val="nil"/>
              <w:bottom w:val="nil"/>
              <w:right w:val="nil"/>
            </w:tcBorders>
            <w:shd w:val="clear" w:color="auto" w:fill="auto"/>
            <w:hideMark/>
          </w:tcPr>
          <w:p w14:paraId="797F0B11" w14:textId="77777777" w:rsidR="00B25E01" w:rsidRPr="009511D3" w:rsidRDefault="00B25E01"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729" w:type="pct"/>
            <w:gridSpan w:val="3"/>
            <w:tcBorders>
              <w:top w:val="single" w:sz="4" w:space="0" w:color="auto"/>
              <w:left w:val="nil"/>
              <w:bottom w:val="nil"/>
              <w:right w:val="nil"/>
            </w:tcBorders>
            <w:shd w:val="clear" w:color="auto" w:fill="auto"/>
            <w:hideMark/>
          </w:tcPr>
          <w:p w14:paraId="19D87E45" w14:textId="77777777" w:rsidR="00B25E01" w:rsidRPr="009511D3" w:rsidRDefault="00B25E01"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Всего по позиции</w:t>
            </w:r>
          </w:p>
        </w:tc>
        <w:tc>
          <w:tcPr>
            <w:tcW w:w="331" w:type="pct"/>
            <w:tcBorders>
              <w:top w:val="single" w:sz="4" w:space="0" w:color="auto"/>
              <w:left w:val="nil"/>
              <w:bottom w:val="nil"/>
              <w:right w:val="nil"/>
            </w:tcBorders>
            <w:shd w:val="clear" w:color="auto" w:fill="auto"/>
            <w:hideMark/>
          </w:tcPr>
          <w:p w14:paraId="2170D08B" w14:textId="77777777" w:rsidR="00B25E01" w:rsidRPr="009511D3" w:rsidRDefault="00B25E01"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83" w:type="pct"/>
            <w:tcBorders>
              <w:top w:val="single" w:sz="4" w:space="0" w:color="auto"/>
              <w:left w:val="nil"/>
              <w:bottom w:val="nil"/>
              <w:right w:val="nil"/>
            </w:tcBorders>
            <w:shd w:val="clear" w:color="auto" w:fill="auto"/>
            <w:hideMark/>
          </w:tcPr>
          <w:p w14:paraId="7FFD362A" w14:textId="77777777" w:rsidR="00B25E01" w:rsidRPr="009511D3" w:rsidRDefault="00B25E01"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3013E903" w14:textId="77777777" w:rsidR="00B25E01" w:rsidRPr="009511D3" w:rsidRDefault="00B25E01"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59" w:type="pct"/>
            <w:tcBorders>
              <w:top w:val="single" w:sz="4" w:space="0" w:color="auto"/>
              <w:left w:val="nil"/>
              <w:bottom w:val="nil"/>
              <w:right w:val="nil"/>
            </w:tcBorders>
            <w:shd w:val="clear" w:color="auto" w:fill="auto"/>
            <w:hideMark/>
          </w:tcPr>
          <w:p w14:paraId="06DEE665" w14:textId="77777777" w:rsidR="00B25E01" w:rsidRPr="009511D3" w:rsidRDefault="00B25E01"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87" w:type="pct"/>
            <w:tcBorders>
              <w:top w:val="single" w:sz="4" w:space="0" w:color="auto"/>
              <w:left w:val="nil"/>
              <w:bottom w:val="nil"/>
              <w:right w:val="nil"/>
            </w:tcBorders>
            <w:shd w:val="clear" w:color="auto" w:fill="auto"/>
            <w:hideMark/>
          </w:tcPr>
          <w:p w14:paraId="30395D0D" w14:textId="77777777" w:rsidR="00B25E01" w:rsidRPr="009511D3" w:rsidRDefault="00B25E01"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23B38395" w14:textId="77777777" w:rsidR="00B25E01" w:rsidRPr="009511D3" w:rsidRDefault="00B25E01"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342" w:type="pct"/>
            <w:tcBorders>
              <w:top w:val="single" w:sz="4" w:space="0" w:color="auto"/>
              <w:left w:val="nil"/>
              <w:bottom w:val="nil"/>
              <w:right w:val="nil"/>
            </w:tcBorders>
            <w:shd w:val="clear" w:color="auto" w:fill="auto"/>
          </w:tcPr>
          <w:p w14:paraId="38CBA606" w14:textId="6AEC4F67" w:rsidR="00B25E01" w:rsidRPr="009511D3" w:rsidRDefault="00B25E01"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2" w:type="pct"/>
            <w:tcBorders>
              <w:top w:val="single" w:sz="4" w:space="0" w:color="auto"/>
              <w:left w:val="nil"/>
              <w:bottom w:val="nil"/>
              <w:right w:val="nil"/>
            </w:tcBorders>
            <w:shd w:val="clear" w:color="auto" w:fill="auto"/>
          </w:tcPr>
          <w:p w14:paraId="77AD052D" w14:textId="0834C167"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68" w:type="pct"/>
            <w:tcBorders>
              <w:top w:val="single" w:sz="4" w:space="0" w:color="auto"/>
              <w:left w:val="nil"/>
              <w:bottom w:val="nil"/>
              <w:right w:val="single" w:sz="4" w:space="0" w:color="auto"/>
            </w:tcBorders>
            <w:shd w:val="clear" w:color="auto" w:fill="auto"/>
          </w:tcPr>
          <w:p w14:paraId="43AC76C0" w14:textId="338B75D8" w:rsidR="00B25E01" w:rsidRPr="009511D3" w:rsidRDefault="00B25E01"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B25E01" w:rsidRPr="009511D3" w14:paraId="1197F368" w14:textId="77777777" w:rsidTr="003114C3">
        <w:trPr>
          <w:trHeight w:val="300"/>
        </w:trPr>
        <w:tc>
          <w:tcPr>
            <w:tcW w:w="337" w:type="pct"/>
            <w:tcBorders>
              <w:top w:val="single" w:sz="4" w:space="0" w:color="auto"/>
              <w:left w:val="single" w:sz="4" w:space="0" w:color="auto"/>
              <w:bottom w:val="nil"/>
              <w:right w:val="nil"/>
            </w:tcBorders>
            <w:shd w:val="clear" w:color="auto" w:fill="auto"/>
            <w:noWrap/>
            <w:vAlign w:val="bottom"/>
            <w:hideMark/>
          </w:tcPr>
          <w:p w14:paraId="247471C6"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single" w:sz="4" w:space="0" w:color="auto"/>
              <w:left w:val="nil"/>
              <w:bottom w:val="nil"/>
              <w:right w:val="nil"/>
            </w:tcBorders>
            <w:shd w:val="clear" w:color="auto" w:fill="auto"/>
            <w:hideMark/>
          </w:tcPr>
          <w:p w14:paraId="223D7E3E" w14:textId="77777777" w:rsidR="00B25E01" w:rsidRPr="009511D3" w:rsidRDefault="00B25E01"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969" w:type="pct"/>
            <w:gridSpan w:val="9"/>
            <w:tcBorders>
              <w:top w:val="single" w:sz="4" w:space="0" w:color="auto"/>
              <w:left w:val="nil"/>
              <w:bottom w:val="nil"/>
              <w:right w:val="nil"/>
            </w:tcBorders>
            <w:shd w:val="clear" w:color="auto" w:fill="auto"/>
            <w:hideMark/>
          </w:tcPr>
          <w:p w14:paraId="2C20C4AD" w14:textId="77777777" w:rsidR="00B25E01" w:rsidRPr="009511D3" w:rsidRDefault="00B25E01"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Итого по разделу 1 Замена электросчетчиков (ОДПУ трехфазный прямого включения)</w:t>
            </w:r>
          </w:p>
        </w:tc>
        <w:tc>
          <w:tcPr>
            <w:tcW w:w="342" w:type="pct"/>
            <w:tcBorders>
              <w:top w:val="single" w:sz="4" w:space="0" w:color="auto"/>
              <w:left w:val="nil"/>
              <w:bottom w:val="nil"/>
              <w:right w:val="nil"/>
            </w:tcBorders>
            <w:shd w:val="clear" w:color="auto" w:fill="auto"/>
            <w:noWrap/>
          </w:tcPr>
          <w:p w14:paraId="0025E483" w14:textId="0F2C1CEB" w:rsidR="00B25E01" w:rsidRPr="009511D3" w:rsidRDefault="00B25E01"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2" w:type="pct"/>
            <w:tcBorders>
              <w:top w:val="single" w:sz="4" w:space="0" w:color="auto"/>
              <w:left w:val="nil"/>
              <w:bottom w:val="nil"/>
              <w:right w:val="nil"/>
            </w:tcBorders>
            <w:shd w:val="clear" w:color="auto" w:fill="auto"/>
            <w:noWrap/>
          </w:tcPr>
          <w:p w14:paraId="48BC29E4" w14:textId="0449681F" w:rsidR="00B25E01" w:rsidRPr="009511D3" w:rsidRDefault="00B25E01"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368" w:type="pct"/>
            <w:tcBorders>
              <w:top w:val="single" w:sz="4" w:space="0" w:color="auto"/>
              <w:left w:val="nil"/>
              <w:bottom w:val="nil"/>
              <w:right w:val="single" w:sz="4" w:space="0" w:color="auto"/>
            </w:tcBorders>
            <w:shd w:val="clear" w:color="auto" w:fill="auto"/>
            <w:noWrap/>
          </w:tcPr>
          <w:p w14:paraId="759FE16C" w14:textId="06AF0B19" w:rsidR="00B25E01" w:rsidRPr="009511D3" w:rsidRDefault="00B25E01"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B25E01" w:rsidRPr="009511D3" w14:paraId="76D058A4" w14:textId="77777777" w:rsidTr="00B25E01">
        <w:trPr>
          <w:trHeight w:val="300"/>
        </w:trPr>
        <w:tc>
          <w:tcPr>
            <w:tcW w:w="5000" w:type="pct"/>
            <w:gridSpan w:val="14"/>
            <w:tcBorders>
              <w:top w:val="single" w:sz="4" w:space="0" w:color="auto"/>
              <w:left w:val="single" w:sz="4" w:space="0" w:color="auto"/>
              <w:bottom w:val="single" w:sz="4" w:space="0" w:color="auto"/>
              <w:right w:val="single" w:sz="4" w:space="0" w:color="000000"/>
            </w:tcBorders>
            <w:shd w:val="clear" w:color="auto" w:fill="auto"/>
            <w:vAlign w:val="center"/>
            <w:hideMark/>
          </w:tcPr>
          <w:p w14:paraId="0D61AA56" w14:textId="77777777" w:rsidR="00B25E01" w:rsidRPr="009511D3" w:rsidRDefault="00B25E01"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Раздел 2. ПНР</w:t>
            </w:r>
          </w:p>
        </w:tc>
      </w:tr>
      <w:tr w:rsidR="0053007F" w:rsidRPr="009511D3" w14:paraId="2E575C88" w14:textId="77777777" w:rsidTr="003114C3">
        <w:trPr>
          <w:trHeight w:val="690"/>
        </w:trPr>
        <w:tc>
          <w:tcPr>
            <w:tcW w:w="337" w:type="pct"/>
            <w:tcBorders>
              <w:top w:val="nil"/>
              <w:left w:val="single" w:sz="4" w:space="0" w:color="auto"/>
              <w:bottom w:val="nil"/>
              <w:right w:val="nil"/>
            </w:tcBorders>
            <w:shd w:val="clear" w:color="auto" w:fill="auto"/>
            <w:hideMark/>
          </w:tcPr>
          <w:p w14:paraId="31E57CA5" w14:textId="77777777" w:rsidR="0053007F" w:rsidRPr="009511D3" w:rsidRDefault="0053007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7</w:t>
            </w:r>
          </w:p>
        </w:tc>
        <w:tc>
          <w:tcPr>
            <w:tcW w:w="702" w:type="pct"/>
            <w:tcBorders>
              <w:top w:val="nil"/>
              <w:left w:val="nil"/>
              <w:bottom w:val="nil"/>
              <w:right w:val="nil"/>
            </w:tcBorders>
            <w:shd w:val="clear" w:color="auto" w:fill="auto"/>
            <w:hideMark/>
          </w:tcPr>
          <w:p w14:paraId="4BEBA387" w14:textId="77777777" w:rsidR="0053007F" w:rsidRPr="009511D3" w:rsidRDefault="0053007F"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ФЕРп01-10-001-01</w:t>
            </w:r>
          </w:p>
        </w:tc>
        <w:tc>
          <w:tcPr>
            <w:tcW w:w="729" w:type="pct"/>
            <w:gridSpan w:val="3"/>
            <w:tcBorders>
              <w:top w:val="single" w:sz="4" w:space="0" w:color="auto"/>
              <w:left w:val="nil"/>
              <w:bottom w:val="nil"/>
              <w:right w:val="nil"/>
            </w:tcBorders>
            <w:shd w:val="clear" w:color="auto" w:fill="auto"/>
            <w:hideMark/>
          </w:tcPr>
          <w:p w14:paraId="29ED46DD" w14:textId="77777777" w:rsidR="0053007F" w:rsidRPr="009511D3" w:rsidRDefault="0053007F"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xml:space="preserve">Сбор и реализация сигналов информации </w:t>
            </w:r>
            <w:r w:rsidRPr="009511D3">
              <w:rPr>
                <w:rFonts w:ascii="Times New Roman" w:eastAsia="Times New Roman" w:hAnsi="Times New Roman" w:cs="Times New Roman"/>
                <w:b/>
                <w:bCs/>
                <w:color w:val="000000"/>
                <w:sz w:val="24"/>
                <w:szCs w:val="24"/>
                <w:lang w:eastAsia="ru-RU"/>
              </w:rPr>
              <w:lastRenderedPageBreak/>
              <w:t>устройств защиты, автоматики электрических и технологических режимов</w:t>
            </w:r>
          </w:p>
        </w:tc>
        <w:tc>
          <w:tcPr>
            <w:tcW w:w="331" w:type="pct"/>
            <w:tcBorders>
              <w:top w:val="nil"/>
              <w:left w:val="nil"/>
              <w:bottom w:val="nil"/>
              <w:right w:val="nil"/>
            </w:tcBorders>
            <w:shd w:val="clear" w:color="auto" w:fill="auto"/>
            <w:hideMark/>
          </w:tcPr>
          <w:p w14:paraId="0EC45771" w14:textId="77777777" w:rsidR="0053007F" w:rsidRPr="009511D3" w:rsidRDefault="0053007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lastRenderedPageBreak/>
              <w:t>сигнал</w:t>
            </w:r>
          </w:p>
        </w:tc>
        <w:tc>
          <w:tcPr>
            <w:tcW w:w="283" w:type="pct"/>
            <w:tcBorders>
              <w:top w:val="nil"/>
              <w:left w:val="nil"/>
              <w:bottom w:val="nil"/>
              <w:right w:val="nil"/>
            </w:tcBorders>
            <w:shd w:val="clear" w:color="auto" w:fill="auto"/>
            <w:hideMark/>
          </w:tcPr>
          <w:p w14:paraId="1D5B44A6" w14:textId="0728FEBB" w:rsidR="0053007F" w:rsidRPr="009511D3" w:rsidRDefault="0053007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542</w:t>
            </w:r>
          </w:p>
        </w:tc>
        <w:tc>
          <w:tcPr>
            <w:tcW w:w="440" w:type="pct"/>
            <w:tcBorders>
              <w:top w:val="nil"/>
              <w:left w:val="nil"/>
              <w:bottom w:val="nil"/>
              <w:right w:val="nil"/>
            </w:tcBorders>
            <w:shd w:val="clear" w:color="auto" w:fill="auto"/>
            <w:hideMark/>
          </w:tcPr>
          <w:p w14:paraId="5165496E" w14:textId="6B9883C8" w:rsidR="0053007F" w:rsidRPr="009511D3" w:rsidRDefault="0053007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1</w:t>
            </w:r>
          </w:p>
        </w:tc>
        <w:tc>
          <w:tcPr>
            <w:tcW w:w="459" w:type="pct"/>
            <w:tcBorders>
              <w:top w:val="nil"/>
              <w:left w:val="nil"/>
              <w:bottom w:val="nil"/>
              <w:right w:val="nil"/>
            </w:tcBorders>
            <w:shd w:val="clear" w:color="auto" w:fill="auto"/>
            <w:hideMark/>
          </w:tcPr>
          <w:p w14:paraId="35BED27C" w14:textId="27750642" w:rsidR="0053007F" w:rsidRPr="009511D3" w:rsidRDefault="0053007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542</w:t>
            </w:r>
          </w:p>
        </w:tc>
        <w:tc>
          <w:tcPr>
            <w:tcW w:w="287" w:type="pct"/>
            <w:tcBorders>
              <w:top w:val="nil"/>
              <w:left w:val="nil"/>
              <w:bottom w:val="nil"/>
              <w:right w:val="nil"/>
            </w:tcBorders>
            <w:shd w:val="clear" w:color="auto" w:fill="auto"/>
            <w:hideMark/>
          </w:tcPr>
          <w:p w14:paraId="749DAA7F" w14:textId="77777777" w:rsidR="0053007F" w:rsidRPr="009511D3" w:rsidRDefault="0053007F"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nil"/>
              <w:left w:val="nil"/>
              <w:bottom w:val="nil"/>
              <w:right w:val="nil"/>
            </w:tcBorders>
            <w:shd w:val="clear" w:color="auto" w:fill="auto"/>
            <w:hideMark/>
          </w:tcPr>
          <w:p w14:paraId="5FA2C6F7" w14:textId="77777777" w:rsidR="0053007F" w:rsidRPr="009511D3" w:rsidRDefault="0053007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342" w:type="pct"/>
            <w:tcBorders>
              <w:top w:val="nil"/>
              <w:left w:val="nil"/>
              <w:bottom w:val="nil"/>
              <w:right w:val="nil"/>
            </w:tcBorders>
            <w:shd w:val="clear" w:color="auto" w:fill="auto"/>
            <w:hideMark/>
          </w:tcPr>
          <w:p w14:paraId="02B7E340" w14:textId="77777777" w:rsidR="0053007F" w:rsidRPr="009511D3" w:rsidRDefault="0053007F"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82" w:type="pct"/>
            <w:tcBorders>
              <w:top w:val="nil"/>
              <w:left w:val="nil"/>
              <w:bottom w:val="nil"/>
              <w:right w:val="nil"/>
            </w:tcBorders>
            <w:shd w:val="clear" w:color="auto" w:fill="auto"/>
            <w:hideMark/>
          </w:tcPr>
          <w:p w14:paraId="6395C8D8" w14:textId="77777777" w:rsidR="0053007F" w:rsidRPr="009511D3" w:rsidRDefault="0053007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368" w:type="pct"/>
            <w:tcBorders>
              <w:top w:val="nil"/>
              <w:left w:val="nil"/>
              <w:bottom w:val="nil"/>
              <w:right w:val="single" w:sz="4" w:space="0" w:color="auto"/>
            </w:tcBorders>
            <w:shd w:val="clear" w:color="auto" w:fill="auto"/>
            <w:hideMark/>
          </w:tcPr>
          <w:p w14:paraId="0446E1F6" w14:textId="77777777" w:rsidR="0053007F" w:rsidRPr="009511D3" w:rsidRDefault="0053007F"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r>
      <w:tr w:rsidR="00B25E01" w:rsidRPr="009511D3" w14:paraId="1011A85E" w14:textId="77777777" w:rsidTr="003114C3">
        <w:trPr>
          <w:trHeight w:val="465"/>
        </w:trPr>
        <w:tc>
          <w:tcPr>
            <w:tcW w:w="337" w:type="pct"/>
            <w:tcBorders>
              <w:top w:val="nil"/>
              <w:left w:val="single" w:sz="4" w:space="0" w:color="auto"/>
              <w:bottom w:val="nil"/>
              <w:right w:val="nil"/>
            </w:tcBorders>
            <w:shd w:val="clear" w:color="auto" w:fill="auto"/>
            <w:vAlign w:val="center"/>
            <w:hideMark/>
          </w:tcPr>
          <w:p w14:paraId="68858FCA"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66EA3609" w14:textId="415665FD"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Приказ от 04.09.2019 </w:t>
            </w:r>
            <w:r w:rsidR="009C7395" w:rsidRPr="009511D3">
              <w:rPr>
                <w:rFonts w:ascii="Times New Roman" w:eastAsia="Times New Roman" w:hAnsi="Times New Roman" w:cs="Times New Roman"/>
                <w:color w:val="000000"/>
                <w:sz w:val="24"/>
                <w:szCs w:val="24"/>
                <w:lang w:eastAsia="ru-RU"/>
              </w:rPr>
              <w:t>№</w:t>
            </w:r>
            <w:r w:rsidRPr="009511D3">
              <w:rPr>
                <w:rFonts w:ascii="Times New Roman" w:eastAsia="Times New Roman" w:hAnsi="Times New Roman" w:cs="Times New Roman"/>
                <w:color w:val="000000"/>
                <w:sz w:val="24"/>
                <w:szCs w:val="24"/>
                <w:lang w:eastAsia="ru-RU"/>
              </w:rPr>
              <w:t>507/пр п.7.4</w:t>
            </w:r>
          </w:p>
        </w:tc>
        <w:tc>
          <w:tcPr>
            <w:tcW w:w="3961" w:type="pct"/>
            <w:gridSpan w:val="12"/>
            <w:tcBorders>
              <w:top w:val="nil"/>
              <w:left w:val="nil"/>
              <w:bottom w:val="nil"/>
              <w:right w:val="single" w:sz="4" w:space="0" w:color="000000"/>
            </w:tcBorders>
            <w:shd w:val="clear" w:color="auto" w:fill="auto"/>
            <w:hideMark/>
          </w:tcPr>
          <w:p w14:paraId="4227E890"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При выполнении пусконаладочных работ звеном (бригадой), которое выполнило монтаж этого же оборудования к сметным нормам на пусконаладочные работы ОЗП=0,8; ТЗ=0,8</w:t>
            </w:r>
          </w:p>
        </w:tc>
      </w:tr>
      <w:tr w:rsidR="00B25E01" w:rsidRPr="009511D3" w14:paraId="6EEB2811" w14:textId="77777777" w:rsidTr="003114C3">
        <w:trPr>
          <w:trHeight w:val="300"/>
        </w:trPr>
        <w:tc>
          <w:tcPr>
            <w:tcW w:w="337" w:type="pct"/>
            <w:tcBorders>
              <w:top w:val="nil"/>
              <w:left w:val="single" w:sz="4" w:space="0" w:color="auto"/>
              <w:bottom w:val="nil"/>
              <w:right w:val="nil"/>
            </w:tcBorders>
            <w:shd w:val="clear" w:color="auto" w:fill="auto"/>
            <w:vAlign w:val="center"/>
            <w:hideMark/>
          </w:tcPr>
          <w:p w14:paraId="1074DFA4" w14:textId="77777777"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6EB4409C" w14:textId="77777777"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1</w:t>
            </w:r>
          </w:p>
        </w:tc>
        <w:tc>
          <w:tcPr>
            <w:tcW w:w="729" w:type="pct"/>
            <w:gridSpan w:val="3"/>
            <w:tcBorders>
              <w:top w:val="nil"/>
              <w:left w:val="nil"/>
              <w:bottom w:val="nil"/>
              <w:right w:val="nil"/>
            </w:tcBorders>
            <w:shd w:val="clear" w:color="auto" w:fill="auto"/>
            <w:hideMark/>
          </w:tcPr>
          <w:p w14:paraId="141F9D0E"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ОТ</w:t>
            </w:r>
          </w:p>
        </w:tc>
        <w:tc>
          <w:tcPr>
            <w:tcW w:w="331" w:type="pct"/>
            <w:tcBorders>
              <w:top w:val="nil"/>
              <w:left w:val="nil"/>
              <w:bottom w:val="nil"/>
              <w:right w:val="nil"/>
            </w:tcBorders>
            <w:shd w:val="clear" w:color="auto" w:fill="auto"/>
            <w:hideMark/>
          </w:tcPr>
          <w:p w14:paraId="1BD8E9A5"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p>
        </w:tc>
        <w:tc>
          <w:tcPr>
            <w:tcW w:w="283" w:type="pct"/>
            <w:tcBorders>
              <w:top w:val="nil"/>
              <w:left w:val="nil"/>
              <w:bottom w:val="nil"/>
              <w:right w:val="nil"/>
            </w:tcBorders>
            <w:shd w:val="clear" w:color="auto" w:fill="auto"/>
            <w:hideMark/>
          </w:tcPr>
          <w:p w14:paraId="6B882453" w14:textId="77777777" w:rsidR="00B25E01" w:rsidRPr="009511D3" w:rsidRDefault="00B25E01"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hideMark/>
          </w:tcPr>
          <w:p w14:paraId="60E665A2" w14:textId="77777777" w:rsidR="00B25E01" w:rsidRPr="009511D3" w:rsidRDefault="00B25E01"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hideMark/>
          </w:tcPr>
          <w:p w14:paraId="01D5DDD5" w14:textId="77777777" w:rsidR="00B25E01" w:rsidRPr="009511D3" w:rsidRDefault="00B25E01" w:rsidP="009511D3">
            <w:pPr>
              <w:spacing w:after="0" w:line="240" w:lineRule="auto"/>
              <w:contextualSpacing/>
              <w:jc w:val="center"/>
              <w:rPr>
                <w:rFonts w:ascii="Times New Roman" w:eastAsia="Times New Roman" w:hAnsi="Times New Roman" w:cs="Times New Roman"/>
                <w:sz w:val="24"/>
                <w:szCs w:val="24"/>
                <w:lang w:eastAsia="ru-RU"/>
              </w:rPr>
            </w:pPr>
          </w:p>
        </w:tc>
        <w:tc>
          <w:tcPr>
            <w:tcW w:w="287" w:type="pct"/>
            <w:tcBorders>
              <w:top w:val="nil"/>
              <w:left w:val="nil"/>
              <w:bottom w:val="nil"/>
              <w:right w:val="nil"/>
            </w:tcBorders>
            <w:shd w:val="clear" w:color="auto" w:fill="auto"/>
          </w:tcPr>
          <w:p w14:paraId="04ABF007" w14:textId="225A9B9F"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5323E023" w14:textId="209C2C42"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42" w:type="pct"/>
            <w:tcBorders>
              <w:top w:val="nil"/>
              <w:left w:val="nil"/>
              <w:bottom w:val="nil"/>
              <w:right w:val="nil"/>
            </w:tcBorders>
            <w:shd w:val="clear" w:color="auto" w:fill="auto"/>
          </w:tcPr>
          <w:p w14:paraId="225A73E7" w14:textId="4B308CF3"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2" w:type="pct"/>
            <w:tcBorders>
              <w:top w:val="nil"/>
              <w:left w:val="nil"/>
              <w:bottom w:val="nil"/>
              <w:right w:val="nil"/>
            </w:tcBorders>
            <w:shd w:val="clear" w:color="auto" w:fill="auto"/>
          </w:tcPr>
          <w:p w14:paraId="031D1D45" w14:textId="79A1B1D7"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68" w:type="pct"/>
            <w:tcBorders>
              <w:top w:val="nil"/>
              <w:left w:val="nil"/>
              <w:bottom w:val="nil"/>
              <w:right w:val="single" w:sz="4" w:space="0" w:color="auto"/>
            </w:tcBorders>
            <w:shd w:val="clear" w:color="auto" w:fill="auto"/>
          </w:tcPr>
          <w:p w14:paraId="0EF883F6" w14:textId="2A5E2AEE"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B25E01" w:rsidRPr="009511D3" w14:paraId="574F014A" w14:textId="77777777" w:rsidTr="003114C3">
        <w:trPr>
          <w:trHeight w:val="300"/>
        </w:trPr>
        <w:tc>
          <w:tcPr>
            <w:tcW w:w="337" w:type="pct"/>
            <w:tcBorders>
              <w:top w:val="nil"/>
              <w:left w:val="single" w:sz="4" w:space="0" w:color="auto"/>
              <w:bottom w:val="nil"/>
              <w:right w:val="nil"/>
            </w:tcBorders>
            <w:shd w:val="clear" w:color="auto" w:fill="auto"/>
            <w:hideMark/>
          </w:tcPr>
          <w:p w14:paraId="4E6D11C1" w14:textId="77777777"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494F0370" w14:textId="77777777"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729" w:type="pct"/>
            <w:gridSpan w:val="3"/>
            <w:tcBorders>
              <w:top w:val="nil"/>
              <w:left w:val="nil"/>
              <w:bottom w:val="nil"/>
              <w:right w:val="nil"/>
            </w:tcBorders>
            <w:shd w:val="clear" w:color="auto" w:fill="auto"/>
            <w:hideMark/>
          </w:tcPr>
          <w:p w14:paraId="7743AFDC"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ЗТ</w:t>
            </w:r>
          </w:p>
        </w:tc>
        <w:tc>
          <w:tcPr>
            <w:tcW w:w="331" w:type="pct"/>
            <w:tcBorders>
              <w:top w:val="nil"/>
              <w:left w:val="nil"/>
              <w:bottom w:val="nil"/>
              <w:right w:val="nil"/>
            </w:tcBorders>
            <w:shd w:val="clear" w:color="auto" w:fill="auto"/>
            <w:hideMark/>
          </w:tcPr>
          <w:p w14:paraId="7ABE7265" w14:textId="77777777"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чел.-ч</w:t>
            </w:r>
          </w:p>
        </w:tc>
        <w:tc>
          <w:tcPr>
            <w:tcW w:w="283" w:type="pct"/>
            <w:tcBorders>
              <w:top w:val="nil"/>
              <w:left w:val="nil"/>
              <w:bottom w:val="nil"/>
              <w:right w:val="nil"/>
            </w:tcBorders>
            <w:shd w:val="clear" w:color="auto" w:fill="auto"/>
          </w:tcPr>
          <w:p w14:paraId="7737870C" w14:textId="35FE2C91"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2844C907" w14:textId="296F82EB"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nil"/>
              <w:left w:val="nil"/>
              <w:bottom w:val="nil"/>
              <w:right w:val="nil"/>
            </w:tcBorders>
            <w:shd w:val="clear" w:color="auto" w:fill="auto"/>
          </w:tcPr>
          <w:p w14:paraId="71E0DA25" w14:textId="51CFBC16"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87" w:type="pct"/>
            <w:tcBorders>
              <w:top w:val="nil"/>
              <w:left w:val="nil"/>
              <w:bottom w:val="nil"/>
              <w:right w:val="nil"/>
            </w:tcBorders>
            <w:shd w:val="clear" w:color="auto" w:fill="auto"/>
          </w:tcPr>
          <w:p w14:paraId="5A1DBE04" w14:textId="77777777"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420F93F8" w14:textId="77777777" w:rsidR="00B25E01" w:rsidRPr="009511D3" w:rsidRDefault="00B25E01" w:rsidP="009511D3">
            <w:pPr>
              <w:spacing w:after="0" w:line="240" w:lineRule="auto"/>
              <w:contextualSpacing/>
              <w:jc w:val="right"/>
              <w:rPr>
                <w:rFonts w:ascii="Times New Roman" w:eastAsia="Times New Roman" w:hAnsi="Times New Roman" w:cs="Times New Roman"/>
                <w:sz w:val="24"/>
                <w:szCs w:val="24"/>
                <w:lang w:eastAsia="ru-RU"/>
              </w:rPr>
            </w:pPr>
          </w:p>
        </w:tc>
        <w:tc>
          <w:tcPr>
            <w:tcW w:w="342" w:type="pct"/>
            <w:tcBorders>
              <w:top w:val="nil"/>
              <w:left w:val="nil"/>
              <w:bottom w:val="nil"/>
              <w:right w:val="nil"/>
            </w:tcBorders>
            <w:shd w:val="clear" w:color="auto" w:fill="auto"/>
          </w:tcPr>
          <w:p w14:paraId="6AAC55E0" w14:textId="77777777" w:rsidR="00B25E01" w:rsidRPr="009511D3" w:rsidRDefault="00B25E01" w:rsidP="009511D3">
            <w:pPr>
              <w:spacing w:after="0" w:line="240" w:lineRule="auto"/>
              <w:contextualSpacing/>
              <w:jc w:val="center"/>
              <w:rPr>
                <w:rFonts w:ascii="Times New Roman" w:eastAsia="Times New Roman" w:hAnsi="Times New Roman" w:cs="Times New Roman"/>
                <w:sz w:val="24"/>
                <w:szCs w:val="24"/>
                <w:lang w:eastAsia="ru-RU"/>
              </w:rPr>
            </w:pPr>
          </w:p>
        </w:tc>
        <w:tc>
          <w:tcPr>
            <w:tcW w:w="282" w:type="pct"/>
            <w:tcBorders>
              <w:top w:val="nil"/>
              <w:left w:val="nil"/>
              <w:bottom w:val="nil"/>
              <w:right w:val="nil"/>
            </w:tcBorders>
            <w:shd w:val="clear" w:color="auto" w:fill="auto"/>
          </w:tcPr>
          <w:p w14:paraId="706768D6" w14:textId="77777777" w:rsidR="00B25E01" w:rsidRPr="009511D3" w:rsidRDefault="00B25E01" w:rsidP="009511D3">
            <w:pPr>
              <w:spacing w:after="0" w:line="240" w:lineRule="auto"/>
              <w:contextualSpacing/>
              <w:jc w:val="right"/>
              <w:rPr>
                <w:rFonts w:ascii="Times New Roman" w:eastAsia="Times New Roman" w:hAnsi="Times New Roman" w:cs="Times New Roman"/>
                <w:sz w:val="24"/>
                <w:szCs w:val="24"/>
                <w:lang w:eastAsia="ru-RU"/>
              </w:rPr>
            </w:pPr>
          </w:p>
        </w:tc>
        <w:tc>
          <w:tcPr>
            <w:tcW w:w="368" w:type="pct"/>
            <w:tcBorders>
              <w:top w:val="nil"/>
              <w:left w:val="nil"/>
              <w:bottom w:val="nil"/>
              <w:right w:val="single" w:sz="4" w:space="0" w:color="auto"/>
            </w:tcBorders>
            <w:shd w:val="clear" w:color="auto" w:fill="auto"/>
          </w:tcPr>
          <w:p w14:paraId="4A2DBA40" w14:textId="0910ECB8"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B25E01" w:rsidRPr="009511D3" w14:paraId="61244AE3" w14:textId="77777777" w:rsidTr="003114C3">
        <w:trPr>
          <w:trHeight w:val="300"/>
        </w:trPr>
        <w:tc>
          <w:tcPr>
            <w:tcW w:w="337" w:type="pct"/>
            <w:tcBorders>
              <w:top w:val="nil"/>
              <w:left w:val="single" w:sz="4" w:space="0" w:color="auto"/>
              <w:bottom w:val="nil"/>
              <w:right w:val="nil"/>
            </w:tcBorders>
            <w:shd w:val="clear" w:color="auto" w:fill="auto"/>
            <w:vAlign w:val="center"/>
            <w:hideMark/>
          </w:tcPr>
          <w:p w14:paraId="0CF15E22" w14:textId="77777777"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22B5078F" w14:textId="77777777"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729" w:type="pct"/>
            <w:gridSpan w:val="3"/>
            <w:tcBorders>
              <w:top w:val="single" w:sz="4" w:space="0" w:color="auto"/>
              <w:left w:val="nil"/>
              <w:bottom w:val="nil"/>
              <w:right w:val="nil"/>
            </w:tcBorders>
            <w:shd w:val="clear" w:color="auto" w:fill="auto"/>
            <w:hideMark/>
          </w:tcPr>
          <w:p w14:paraId="15EFBE30"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Итого по расценке</w:t>
            </w:r>
          </w:p>
        </w:tc>
        <w:tc>
          <w:tcPr>
            <w:tcW w:w="331" w:type="pct"/>
            <w:tcBorders>
              <w:top w:val="single" w:sz="4" w:space="0" w:color="auto"/>
              <w:left w:val="nil"/>
              <w:bottom w:val="nil"/>
              <w:right w:val="nil"/>
            </w:tcBorders>
            <w:shd w:val="clear" w:color="auto" w:fill="auto"/>
            <w:hideMark/>
          </w:tcPr>
          <w:p w14:paraId="295FE49F" w14:textId="77777777"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283" w:type="pct"/>
            <w:tcBorders>
              <w:top w:val="single" w:sz="4" w:space="0" w:color="auto"/>
              <w:left w:val="nil"/>
              <w:bottom w:val="nil"/>
              <w:right w:val="nil"/>
            </w:tcBorders>
            <w:shd w:val="clear" w:color="auto" w:fill="auto"/>
          </w:tcPr>
          <w:p w14:paraId="5ED26F8B" w14:textId="4F7CC0B9"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single" w:sz="4" w:space="0" w:color="auto"/>
              <w:left w:val="nil"/>
              <w:bottom w:val="nil"/>
              <w:right w:val="nil"/>
            </w:tcBorders>
            <w:shd w:val="clear" w:color="auto" w:fill="auto"/>
          </w:tcPr>
          <w:p w14:paraId="4A0E01C9" w14:textId="74CF4AFD"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single" w:sz="4" w:space="0" w:color="auto"/>
              <w:left w:val="nil"/>
              <w:bottom w:val="nil"/>
              <w:right w:val="nil"/>
            </w:tcBorders>
            <w:shd w:val="clear" w:color="auto" w:fill="auto"/>
          </w:tcPr>
          <w:p w14:paraId="16675124" w14:textId="73007D2E"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87" w:type="pct"/>
            <w:tcBorders>
              <w:top w:val="single" w:sz="4" w:space="0" w:color="auto"/>
              <w:left w:val="nil"/>
              <w:bottom w:val="nil"/>
              <w:right w:val="nil"/>
            </w:tcBorders>
            <w:shd w:val="clear" w:color="auto" w:fill="auto"/>
          </w:tcPr>
          <w:p w14:paraId="14A092BF" w14:textId="11937F7D"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40" w:type="pct"/>
            <w:tcBorders>
              <w:top w:val="single" w:sz="4" w:space="0" w:color="auto"/>
              <w:left w:val="nil"/>
              <w:bottom w:val="nil"/>
              <w:right w:val="nil"/>
            </w:tcBorders>
            <w:shd w:val="clear" w:color="auto" w:fill="auto"/>
          </w:tcPr>
          <w:p w14:paraId="6F2A537E" w14:textId="2FE22433"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42" w:type="pct"/>
            <w:tcBorders>
              <w:top w:val="single" w:sz="4" w:space="0" w:color="auto"/>
              <w:left w:val="nil"/>
              <w:bottom w:val="nil"/>
              <w:right w:val="nil"/>
            </w:tcBorders>
            <w:shd w:val="clear" w:color="auto" w:fill="auto"/>
          </w:tcPr>
          <w:p w14:paraId="45D20C1F" w14:textId="78960F9E"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2" w:type="pct"/>
            <w:tcBorders>
              <w:top w:val="single" w:sz="4" w:space="0" w:color="auto"/>
              <w:left w:val="nil"/>
              <w:bottom w:val="nil"/>
              <w:right w:val="nil"/>
            </w:tcBorders>
            <w:shd w:val="clear" w:color="auto" w:fill="auto"/>
          </w:tcPr>
          <w:p w14:paraId="2627EB23" w14:textId="253EE2F8"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68" w:type="pct"/>
            <w:tcBorders>
              <w:top w:val="single" w:sz="4" w:space="0" w:color="auto"/>
              <w:left w:val="nil"/>
              <w:bottom w:val="nil"/>
              <w:right w:val="single" w:sz="4" w:space="0" w:color="auto"/>
            </w:tcBorders>
            <w:shd w:val="clear" w:color="auto" w:fill="auto"/>
          </w:tcPr>
          <w:p w14:paraId="64746A71" w14:textId="69560D08"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B25E01" w:rsidRPr="009511D3" w14:paraId="34577BD4" w14:textId="77777777" w:rsidTr="003114C3">
        <w:trPr>
          <w:trHeight w:val="300"/>
        </w:trPr>
        <w:tc>
          <w:tcPr>
            <w:tcW w:w="337" w:type="pct"/>
            <w:tcBorders>
              <w:top w:val="nil"/>
              <w:left w:val="single" w:sz="4" w:space="0" w:color="auto"/>
              <w:bottom w:val="nil"/>
              <w:right w:val="nil"/>
            </w:tcBorders>
            <w:shd w:val="clear" w:color="auto" w:fill="auto"/>
            <w:hideMark/>
          </w:tcPr>
          <w:p w14:paraId="4859DE80" w14:textId="77777777"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3AB9ADE4" w14:textId="77777777"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729" w:type="pct"/>
            <w:gridSpan w:val="3"/>
            <w:tcBorders>
              <w:top w:val="nil"/>
              <w:left w:val="nil"/>
              <w:bottom w:val="nil"/>
              <w:right w:val="nil"/>
            </w:tcBorders>
            <w:shd w:val="clear" w:color="auto" w:fill="auto"/>
            <w:hideMark/>
          </w:tcPr>
          <w:p w14:paraId="0050D20F"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ФОТ</w:t>
            </w:r>
          </w:p>
        </w:tc>
        <w:tc>
          <w:tcPr>
            <w:tcW w:w="331" w:type="pct"/>
            <w:tcBorders>
              <w:top w:val="nil"/>
              <w:left w:val="nil"/>
              <w:bottom w:val="nil"/>
              <w:right w:val="nil"/>
            </w:tcBorders>
            <w:shd w:val="clear" w:color="auto" w:fill="auto"/>
            <w:hideMark/>
          </w:tcPr>
          <w:p w14:paraId="37972ED7"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p>
        </w:tc>
        <w:tc>
          <w:tcPr>
            <w:tcW w:w="283" w:type="pct"/>
            <w:tcBorders>
              <w:top w:val="nil"/>
              <w:left w:val="nil"/>
              <w:bottom w:val="nil"/>
              <w:right w:val="nil"/>
            </w:tcBorders>
            <w:shd w:val="clear" w:color="auto" w:fill="auto"/>
          </w:tcPr>
          <w:p w14:paraId="3DECBA16" w14:textId="77777777" w:rsidR="00B25E01" w:rsidRPr="009511D3" w:rsidRDefault="00B25E01"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tcPr>
          <w:p w14:paraId="3DABA6E6" w14:textId="77777777" w:rsidR="00B25E01" w:rsidRPr="009511D3" w:rsidRDefault="00B25E01"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tcPr>
          <w:p w14:paraId="7D2E9546" w14:textId="77777777" w:rsidR="00B25E01" w:rsidRPr="009511D3" w:rsidRDefault="00B25E01" w:rsidP="009511D3">
            <w:pPr>
              <w:spacing w:after="0" w:line="240" w:lineRule="auto"/>
              <w:contextualSpacing/>
              <w:jc w:val="center"/>
              <w:rPr>
                <w:rFonts w:ascii="Times New Roman" w:eastAsia="Times New Roman" w:hAnsi="Times New Roman" w:cs="Times New Roman"/>
                <w:sz w:val="24"/>
                <w:szCs w:val="24"/>
                <w:lang w:eastAsia="ru-RU"/>
              </w:rPr>
            </w:pPr>
          </w:p>
        </w:tc>
        <w:tc>
          <w:tcPr>
            <w:tcW w:w="287" w:type="pct"/>
            <w:tcBorders>
              <w:top w:val="nil"/>
              <w:left w:val="nil"/>
              <w:bottom w:val="nil"/>
              <w:right w:val="nil"/>
            </w:tcBorders>
            <w:shd w:val="clear" w:color="auto" w:fill="auto"/>
          </w:tcPr>
          <w:p w14:paraId="7F21A8D2" w14:textId="77777777" w:rsidR="00B25E01" w:rsidRPr="009511D3" w:rsidRDefault="00B25E01"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tcPr>
          <w:p w14:paraId="49566D03" w14:textId="77777777" w:rsidR="00B25E01" w:rsidRPr="009511D3" w:rsidRDefault="00B25E01" w:rsidP="009511D3">
            <w:pPr>
              <w:spacing w:after="0" w:line="240" w:lineRule="auto"/>
              <w:contextualSpacing/>
              <w:jc w:val="right"/>
              <w:rPr>
                <w:rFonts w:ascii="Times New Roman" w:eastAsia="Times New Roman" w:hAnsi="Times New Roman" w:cs="Times New Roman"/>
                <w:sz w:val="24"/>
                <w:szCs w:val="24"/>
                <w:lang w:eastAsia="ru-RU"/>
              </w:rPr>
            </w:pPr>
          </w:p>
        </w:tc>
        <w:tc>
          <w:tcPr>
            <w:tcW w:w="342" w:type="pct"/>
            <w:tcBorders>
              <w:top w:val="nil"/>
              <w:left w:val="nil"/>
              <w:bottom w:val="nil"/>
              <w:right w:val="nil"/>
            </w:tcBorders>
            <w:shd w:val="clear" w:color="auto" w:fill="auto"/>
          </w:tcPr>
          <w:p w14:paraId="13A0D526" w14:textId="1293A23C"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2" w:type="pct"/>
            <w:tcBorders>
              <w:top w:val="nil"/>
              <w:left w:val="nil"/>
              <w:bottom w:val="nil"/>
              <w:right w:val="nil"/>
            </w:tcBorders>
            <w:shd w:val="clear" w:color="auto" w:fill="auto"/>
          </w:tcPr>
          <w:p w14:paraId="1C1DCA1B" w14:textId="77777777"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68" w:type="pct"/>
            <w:tcBorders>
              <w:top w:val="nil"/>
              <w:left w:val="nil"/>
              <w:bottom w:val="nil"/>
              <w:right w:val="single" w:sz="4" w:space="0" w:color="auto"/>
            </w:tcBorders>
            <w:shd w:val="clear" w:color="auto" w:fill="auto"/>
          </w:tcPr>
          <w:p w14:paraId="3DDF233C" w14:textId="628E9269"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B25E01" w:rsidRPr="009511D3" w14:paraId="5FF9D0D3" w14:textId="77777777" w:rsidTr="003114C3">
        <w:trPr>
          <w:trHeight w:val="465"/>
        </w:trPr>
        <w:tc>
          <w:tcPr>
            <w:tcW w:w="337" w:type="pct"/>
            <w:tcBorders>
              <w:top w:val="nil"/>
              <w:left w:val="single" w:sz="4" w:space="0" w:color="auto"/>
              <w:bottom w:val="nil"/>
              <w:right w:val="nil"/>
            </w:tcBorders>
            <w:shd w:val="clear" w:color="auto" w:fill="auto"/>
            <w:hideMark/>
          </w:tcPr>
          <w:p w14:paraId="1B36555A" w14:textId="77777777"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0E750F4D" w14:textId="77777777"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Пр/812-083.0-1</w:t>
            </w:r>
          </w:p>
        </w:tc>
        <w:tc>
          <w:tcPr>
            <w:tcW w:w="729" w:type="pct"/>
            <w:gridSpan w:val="3"/>
            <w:tcBorders>
              <w:top w:val="nil"/>
              <w:left w:val="nil"/>
              <w:bottom w:val="nil"/>
              <w:right w:val="nil"/>
            </w:tcBorders>
            <w:shd w:val="clear" w:color="auto" w:fill="auto"/>
            <w:hideMark/>
          </w:tcPr>
          <w:p w14:paraId="3BD8B9E4"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НР Пусконаладочные работы: 'вхолостую' - 80%, 'под нагрузкой' - 20%</w:t>
            </w:r>
          </w:p>
        </w:tc>
        <w:tc>
          <w:tcPr>
            <w:tcW w:w="331" w:type="pct"/>
            <w:tcBorders>
              <w:top w:val="nil"/>
              <w:left w:val="nil"/>
              <w:bottom w:val="nil"/>
              <w:right w:val="nil"/>
            </w:tcBorders>
            <w:shd w:val="clear" w:color="auto" w:fill="auto"/>
            <w:hideMark/>
          </w:tcPr>
          <w:p w14:paraId="04602D28" w14:textId="77777777"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w:t>
            </w:r>
          </w:p>
        </w:tc>
        <w:tc>
          <w:tcPr>
            <w:tcW w:w="283" w:type="pct"/>
            <w:tcBorders>
              <w:top w:val="nil"/>
              <w:left w:val="nil"/>
              <w:bottom w:val="nil"/>
              <w:right w:val="nil"/>
            </w:tcBorders>
            <w:shd w:val="clear" w:color="auto" w:fill="auto"/>
          </w:tcPr>
          <w:p w14:paraId="78B11C63" w14:textId="42593922"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3D9AFF65" w14:textId="77777777"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nil"/>
              <w:left w:val="nil"/>
              <w:bottom w:val="nil"/>
              <w:right w:val="nil"/>
            </w:tcBorders>
            <w:shd w:val="clear" w:color="auto" w:fill="auto"/>
          </w:tcPr>
          <w:p w14:paraId="7E44A239" w14:textId="7FFA59F0"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87" w:type="pct"/>
            <w:tcBorders>
              <w:top w:val="nil"/>
              <w:left w:val="nil"/>
              <w:bottom w:val="nil"/>
              <w:right w:val="nil"/>
            </w:tcBorders>
            <w:shd w:val="clear" w:color="auto" w:fill="auto"/>
          </w:tcPr>
          <w:p w14:paraId="2A10716D" w14:textId="77777777"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53DC1ADE" w14:textId="77777777" w:rsidR="00B25E01" w:rsidRPr="009511D3" w:rsidRDefault="00B25E01" w:rsidP="009511D3">
            <w:pPr>
              <w:spacing w:after="0" w:line="240" w:lineRule="auto"/>
              <w:contextualSpacing/>
              <w:jc w:val="right"/>
              <w:rPr>
                <w:rFonts w:ascii="Times New Roman" w:eastAsia="Times New Roman" w:hAnsi="Times New Roman" w:cs="Times New Roman"/>
                <w:sz w:val="24"/>
                <w:szCs w:val="24"/>
                <w:lang w:eastAsia="ru-RU"/>
              </w:rPr>
            </w:pPr>
          </w:p>
        </w:tc>
        <w:tc>
          <w:tcPr>
            <w:tcW w:w="342" w:type="pct"/>
            <w:tcBorders>
              <w:top w:val="nil"/>
              <w:left w:val="nil"/>
              <w:bottom w:val="nil"/>
              <w:right w:val="nil"/>
            </w:tcBorders>
            <w:shd w:val="clear" w:color="auto" w:fill="auto"/>
          </w:tcPr>
          <w:p w14:paraId="3DFFA04C" w14:textId="1E1E9E75"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2" w:type="pct"/>
            <w:tcBorders>
              <w:top w:val="nil"/>
              <w:left w:val="nil"/>
              <w:bottom w:val="nil"/>
              <w:right w:val="nil"/>
            </w:tcBorders>
            <w:shd w:val="clear" w:color="auto" w:fill="auto"/>
          </w:tcPr>
          <w:p w14:paraId="12B561CC" w14:textId="77777777"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68" w:type="pct"/>
            <w:tcBorders>
              <w:top w:val="nil"/>
              <w:left w:val="nil"/>
              <w:bottom w:val="nil"/>
              <w:right w:val="single" w:sz="4" w:space="0" w:color="auto"/>
            </w:tcBorders>
            <w:shd w:val="clear" w:color="auto" w:fill="auto"/>
          </w:tcPr>
          <w:p w14:paraId="53758EF3" w14:textId="44C39457"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B25E01" w:rsidRPr="009511D3" w14:paraId="6010ED84" w14:textId="77777777" w:rsidTr="003114C3">
        <w:trPr>
          <w:trHeight w:val="465"/>
        </w:trPr>
        <w:tc>
          <w:tcPr>
            <w:tcW w:w="337" w:type="pct"/>
            <w:tcBorders>
              <w:top w:val="nil"/>
              <w:left w:val="single" w:sz="4" w:space="0" w:color="auto"/>
              <w:bottom w:val="nil"/>
              <w:right w:val="nil"/>
            </w:tcBorders>
            <w:shd w:val="clear" w:color="auto" w:fill="auto"/>
            <w:hideMark/>
          </w:tcPr>
          <w:p w14:paraId="0DCD129C" w14:textId="77777777"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0F4FA9FD" w14:textId="77777777"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Пр/774-083.0</w:t>
            </w:r>
          </w:p>
        </w:tc>
        <w:tc>
          <w:tcPr>
            <w:tcW w:w="729" w:type="pct"/>
            <w:gridSpan w:val="3"/>
            <w:tcBorders>
              <w:top w:val="nil"/>
              <w:left w:val="nil"/>
              <w:bottom w:val="nil"/>
              <w:right w:val="nil"/>
            </w:tcBorders>
            <w:shd w:val="clear" w:color="auto" w:fill="auto"/>
            <w:hideMark/>
          </w:tcPr>
          <w:p w14:paraId="7E39150A"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СП Пусконаладочные работы: 'вхолостую' - 80%, 'под нагрузкой' - 20%</w:t>
            </w:r>
          </w:p>
        </w:tc>
        <w:tc>
          <w:tcPr>
            <w:tcW w:w="331" w:type="pct"/>
            <w:tcBorders>
              <w:top w:val="nil"/>
              <w:left w:val="nil"/>
              <w:bottom w:val="nil"/>
              <w:right w:val="nil"/>
            </w:tcBorders>
            <w:shd w:val="clear" w:color="auto" w:fill="auto"/>
            <w:hideMark/>
          </w:tcPr>
          <w:p w14:paraId="6EE9216F" w14:textId="77777777"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w:t>
            </w:r>
          </w:p>
        </w:tc>
        <w:tc>
          <w:tcPr>
            <w:tcW w:w="283" w:type="pct"/>
            <w:tcBorders>
              <w:top w:val="nil"/>
              <w:left w:val="nil"/>
              <w:bottom w:val="nil"/>
              <w:right w:val="nil"/>
            </w:tcBorders>
            <w:shd w:val="clear" w:color="auto" w:fill="auto"/>
          </w:tcPr>
          <w:p w14:paraId="00B48275" w14:textId="1948CD3C"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27FD81F8" w14:textId="77777777"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nil"/>
              <w:left w:val="nil"/>
              <w:bottom w:val="nil"/>
              <w:right w:val="nil"/>
            </w:tcBorders>
            <w:shd w:val="clear" w:color="auto" w:fill="auto"/>
          </w:tcPr>
          <w:p w14:paraId="436FDB2A" w14:textId="73F1AB62"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87" w:type="pct"/>
            <w:tcBorders>
              <w:top w:val="nil"/>
              <w:left w:val="nil"/>
              <w:bottom w:val="nil"/>
              <w:right w:val="nil"/>
            </w:tcBorders>
            <w:shd w:val="clear" w:color="auto" w:fill="auto"/>
            <w:hideMark/>
          </w:tcPr>
          <w:p w14:paraId="3537B7F5" w14:textId="77777777"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hideMark/>
          </w:tcPr>
          <w:p w14:paraId="3598FE22" w14:textId="77777777" w:rsidR="00B25E01" w:rsidRPr="009511D3" w:rsidRDefault="00B25E01" w:rsidP="009511D3">
            <w:pPr>
              <w:spacing w:after="0" w:line="240" w:lineRule="auto"/>
              <w:contextualSpacing/>
              <w:jc w:val="right"/>
              <w:rPr>
                <w:rFonts w:ascii="Times New Roman" w:eastAsia="Times New Roman" w:hAnsi="Times New Roman" w:cs="Times New Roman"/>
                <w:sz w:val="24"/>
                <w:szCs w:val="24"/>
                <w:lang w:eastAsia="ru-RU"/>
              </w:rPr>
            </w:pPr>
          </w:p>
        </w:tc>
        <w:tc>
          <w:tcPr>
            <w:tcW w:w="342" w:type="pct"/>
            <w:tcBorders>
              <w:top w:val="nil"/>
              <w:left w:val="nil"/>
              <w:bottom w:val="nil"/>
              <w:right w:val="nil"/>
            </w:tcBorders>
            <w:shd w:val="clear" w:color="auto" w:fill="auto"/>
          </w:tcPr>
          <w:p w14:paraId="495A26CF" w14:textId="14918C81"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2" w:type="pct"/>
            <w:tcBorders>
              <w:top w:val="nil"/>
              <w:left w:val="nil"/>
              <w:bottom w:val="nil"/>
              <w:right w:val="nil"/>
            </w:tcBorders>
            <w:shd w:val="clear" w:color="auto" w:fill="auto"/>
          </w:tcPr>
          <w:p w14:paraId="228F9F7A" w14:textId="77777777"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68" w:type="pct"/>
            <w:tcBorders>
              <w:top w:val="nil"/>
              <w:left w:val="nil"/>
              <w:bottom w:val="nil"/>
              <w:right w:val="single" w:sz="4" w:space="0" w:color="auto"/>
            </w:tcBorders>
            <w:shd w:val="clear" w:color="auto" w:fill="auto"/>
          </w:tcPr>
          <w:p w14:paraId="7AE5E1B6" w14:textId="17B1A19C"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B25E01" w:rsidRPr="009511D3" w14:paraId="11843E30" w14:textId="77777777" w:rsidTr="003114C3">
        <w:trPr>
          <w:trHeight w:val="300"/>
        </w:trPr>
        <w:tc>
          <w:tcPr>
            <w:tcW w:w="337" w:type="pct"/>
            <w:tcBorders>
              <w:top w:val="nil"/>
              <w:left w:val="single" w:sz="4" w:space="0" w:color="auto"/>
              <w:bottom w:val="nil"/>
              <w:right w:val="nil"/>
            </w:tcBorders>
            <w:shd w:val="clear" w:color="auto" w:fill="auto"/>
            <w:hideMark/>
          </w:tcPr>
          <w:p w14:paraId="0474B819" w14:textId="77777777" w:rsidR="00B25E01" w:rsidRPr="009511D3" w:rsidRDefault="00B25E01"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702" w:type="pct"/>
            <w:tcBorders>
              <w:top w:val="nil"/>
              <w:left w:val="nil"/>
              <w:bottom w:val="nil"/>
              <w:right w:val="nil"/>
            </w:tcBorders>
            <w:shd w:val="clear" w:color="auto" w:fill="auto"/>
            <w:hideMark/>
          </w:tcPr>
          <w:p w14:paraId="0CC75414" w14:textId="77777777" w:rsidR="00B25E01" w:rsidRPr="009511D3" w:rsidRDefault="00B25E01"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729" w:type="pct"/>
            <w:gridSpan w:val="3"/>
            <w:tcBorders>
              <w:top w:val="single" w:sz="4" w:space="0" w:color="auto"/>
              <w:left w:val="nil"/>
              <w:bottom w:val="nil"/>
              <w:right w:val="nil"/>
            </w:tcBorders>
            <w:shd w:val="clear" w:color="auto" w:fill="auto"/>
            <w:hideMark/>
          </w:tcPr>
          <w:p w14:paraId="55F13132" w14:textId="77777777" w:rsidR="00B25E01" w:rsidRPr="009511D3" w:rsidRDefault="00B25E01"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Всего по позиции</w:t>
            </w:r>
          </w:p>
        </w:tc>
        <w:tc>
          <w:tcPr>
            <w:tcW w:w="331" w:type="pct"/>
            <w:tcBorders>
              <w:top w:val="single" w:sz="4" w:space="0" w:color="auto"/>
              <w:left w:val="nil"/>
              <w:bottom w:val="nil"/>
              <w:right w:val="nil"/>
            </w:tcBorders>
            <w:shd w:val="clear" w:color="auto" w:fill="auto"/>
            <w:hideMark/>
          </w:tcPr>
          <w:p w14:paraId="20F93245" w14:textId="77777777" w:rsidR="00B25E01" w:rsidRPr="009511D3" w:rsidRDefault="00B25E01"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83" w:type="pct"/>
            <w:tcBorders>
              <w:top w:val="single" w:sz="4" w:space="0" w:color="auto"/>
              <w:left w:val="nil"/>
              <w:bottom w:val="nil"/>
              <w:right w:val="nil"/>
            </w:tcBorders>
            <w:shd w:val="clear" w:color="auto" w:fill="auto"/>
            <w:hideMark/>
          </w:tcPr>
          <w:p w14:paraId="130A3226" w14:textId="77777777" w:rsidR="00B25E01" w:rsidRPr="009511D3" w:rsidRDefault="00B25E01"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09328E4F" w14:textId="77777777" w:rsidR="00B25E01" w:rsidRPr="009511D3" w:rsidRDefault="00B25E01"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59" w:type="pct"/>
            <w:tcBorders>
              <w:top w:val="single" w:sz="4" w:space="0" w:color="auto"/>
              <w:left w:val="nil"/>
              <w:bottom w:val="nil"/>
              <w:right w:val="nil"/>
            </w:tcBorders>
            <w:shd w:val="clear" w:color="auto" w:fill="auto"/>
            <w:hideMark/>
          </w:tcPr>
          <w:p w14:paraId="738A3082" w14:textId="77777777" w:rsidR="00B25E01" w:rsidRPr="009511D3" w:rsidRDefault="00B25E01"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87" w:type="pct"/>
            <w:tcBorders>
              <w:top w:val="single" w:sz="4" w:space="0" w:color="auto"/>
              <w:left w:val="nil"/>
              <w:bottom w:val="nil"/>
              <w:right w:val="nil"/>
            </w:tcBorders>
            <w:shd w:val="clear" w:color="auto" w:fill="auto"/>
            <w:hideMark/>
          </w:tcPr>
          <w:p w14:paraId="1773D3D4" w14:textId="77777777" w:rsidR="00B25E01" w:rsidRPr="009511D3" w:rsidRDefault="00B25E01"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5192355F" w14:textId="77777777" w:rsidR="00B25E01" w:rsidRPr="009511D3" w:rsidRDefault="00B25E01"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342" w:type="pct"/>
            <w:tcBorders>
              <w:top w:val="single" w:sz="4" w:space="0" w:color="auto"/>
              <w:left w:val="nil"/>
              <w:bottom w:val="nil"/>
              <w:right w:val="nil"/>
            </w:tcBorders>
            <w:shd w:val="clear" w:color="auto" w:fill="auto"/>
          </w:tcPr>
          <w:p w14:paraId="711650AE" w14:textId="144154C6" w:rsidR="00B25E01" w:rsidRPr="009511D3" w:rsidRDefault="00B25E01"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2" w:type="pct"/>
            <w:tcBorders>
              <w:top w:val="single" w:sz="4" w:space="0" w:color="auto"/>
              <w:left w:val="nil"/>
              <w:bottom w:val="nil"/>
              <w:right w:val="nil"/>
            </w:tcBorders>
            <w:shd w:val="clear" w:color="auto" w:fill="auto"/>
          </w:tcPr>
          <w:p w14:paraId="002214E2" w14:textId="4894EC7D"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68" w:type="pct"/>
            <w:tcBorders>
              <w:top w:val="single" w:sz="4" w:space="0" w:color="auto"/>
              <w:left w:val="nil"/>
              <w:bottom w:val="nil"/>
              <w:right w:val="single" w:sz="4" w:space="0" w:color="auto"/>
            </w:tcBorders>
            <w:shd w:val="clear" w:color="auto" w:fill="auto"/>
          </w:tcPr>
          <w:p w14:paraId="3687C458" w14:textId="2EC7F87F" w:rsidR="00B25E01" w:rsidRPr="009511D3" w:rsidRDefault="00B25E01"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AA374B" w:rsidRPr="009511D3" w14:paraId="1E62BA45" w14:textId="77777777" w:rsidTr="003114C3">
        <w:trPr>
          <w:trHeight w:val="465"/>
        </w:trPr>
        <w:tc>
          <w:tcPr>
            <w:tcW w:w="337" w:type="pct"/>
            <w:tcBorders>
              <w:top w:val="single" w:sz="4" w:space="0" w:color="auto"/>
              <w:left w:val="single" w:sz="4" w:space="0" w:color="auto"/>
              <w:bottom w:val="nil"/>
              <w:right w:val="nil"/>
            </w:tcBorders>
            <w:shd w:val="clear" w:color="auto" w:fill="auto"/>
            <w:hideMark/>
          </w:tcPr>
          <w:p w14:paraId="19526D9D" w14:textId="77777777" w:rsidR="00AA374B" w:rsidRPr="009511D3" w:rsidRDefault="00AA374B"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8</w:t>
            </w:r>
          </w:p>
        </w:tc>
        <w:tc>
          <w:tcPr>
            <w:tcW w:w="702" w:type="pct"/>
            <w:tcBorders>
              <w:top w:val="single" w:sz="4" w:space="0" w:color="auto"/>
              <w:left w:val="nil"/>
              <w:bottom w:val="nil"/>
              <w:right w:val="nil"/>
            </w:tcBorders>
            <w:shd w:val="clear" w:color="auto" w:fill="auto"/>
            <w:hideMark/>
          </w:tcPr>
          <w:p w14:paraId="0A43E007" w14:textId="77777777" w:rsidR="00AA374B" w:rsidRPr="009511D3" w:rsidRDefault="00AA374B"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ФЕРп01-11-026-02</w:t>
            </w:r>
          </w:p>
        </w:tc>
        <w:tc>
          <w:tcPr>
            <w:tcW w:w="729" w:type="pct"/>
            <w:gridSpan w:val="3"/>
            <w:tcBorders>
              <w:top w:val="single" w:sz="4" w:space="0" w:color="auto"/>
              <w:left w:val="nil"/>
              <w:bottom w:val="nil"/>
              <w:right w:val="nil"/>
            </w:tcBorders>
            <w:shd w:val="clear" w:color="auto" w:fill="auto"/>
            <w:hideMark/>
          </w:tcPr>
          <w:p w14:paraId="68F624A9" w14:textId="77777777" w:rsidR="00AA374B" w:rsidRPr="009511D3" w:rsidRDefault="00AA374B"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Снятие, обработка и анализ: векторных диаграмм</w:t>
            </w:r>
          </w:p>
        </w:tc>
        <w:tc>
          <w:tcPr>
            <w:tcW w:w="331" w:type="pct"/>
            <w:tcBorders>
              <w:top w:val="single" w:sz="4" w:space="0" w:color="auto"/>
              <w:left w:val="nil"/>
              <w:bottom w:val="nil"/>
              <w:right w:val="nil"/>
            </w:tcBorders>
            <w:shd w:val="clear" w:color="auto" w:fill="auto"/>
            <w:hideMark/>
          </w:tcPr>
          <w:p w14:paraId="45E96978" w14:textId="77777777" w:rsidR="00AA374B" w:rsidRPr="009511D3" w:rsidRDefault="00AA374B"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шт</w:t>
            </w:r>
          </w:p>
        </w:tc>
        <w:tc>
          <w:tcPr>
            <w:tcW w:w="283" w:type="pct"/>
            <w:tcBorders>
              <w:top w:val="single" w:sz="4" w:space="0" w:color="auto"/>
              <w:left w:val="nil"/>
              <w:bottom w:val="nil"/>
              <w:right w:val="nil"/>
            </w:tcBorders>
            <w:shd w:val="clear" w:color="auto" w:fill="auto"/>
            <w:hideMark/>
          </w:tcPr>
          <w:p w14:paraId="26800706" w14:textId="6366C14F" w:rsidR="00AA374B" w:rsidRPr="009511D3" w:rsidRDefault="00AA374B"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542</w:t>
            </w:r>
          </w:p>
        </w:tc>
        <w:tc>
          <w:tcPr>
            <w:tcW w:w="440" w:type="pct"/>
            <w:tcBorders>
              <w:top w:val="single" w:sz="4" w:space="0" w:color="auto"/>
              <w:left w:val="nil"/>
              <w:bottom w:val="nil"/>
              <w:right w:val="nil"/>
            </w:tcBorders>
            <w:shd w:val="clear" w:color="auto" w:fill="auto"/>
            <w:hideMark/>
          </w:tcPr>
          <w:p w14:paraId="189A3046" w14:textId="08D64598" w:rsidR="00AA374B" w:rsidRPr="009511D3" w:rsidRDefault="00AA374B"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1</w:t>
            </w:r>
          </w:p>
        </w:tc>
        <w:tc>
          <w:tcPr>
            <w:tcW w:w="459" w:type="pct"/>
            <w:tcBorders>
              <w:top w:val="single" w:sz="4" w:space="0" w:color="auto"/>
              <w:left w:val="nil"/>
              <w:bottom w:val="nil"/>
              <w:right w:val="nil"/>
            </w:tcBorders>
            <w:shd w:val="clear" w:color="auto" w:fill="auto"/>
            <w:hideMark/>
          </w:tcPr>
          <w:p w14:paraId="6E3A9EA8" w14:textId="59EEDF55" w:rsidR="00AA374B" w:rsidRPr="009511D3" w:rsidRDefault="00AA374B"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542</w:t>
            </w:r>
          </w:p>
        </w:tc>
        <w:tc>
          <w:tcPr>
            <w:tcW w:w="287" w:type="pct"/>
            <w:tcBorders>
              <w:top w:val="single" w:sz="4" w:space="0" w:color="auto"/>
              <w:left w:val="nil"/>
              <w:bottom w:val="nil"/>
              <w:right w:val="nil"/>
            </w:tcBorders>
            <w:shd w:val="clear" w:color="auto" w:fill="auto"/>
            <w:hideMark/>
          </w:tcPr>
          <w:p w14:paraId="59E579D5" w14:textId="77777777" w:rsidR="00AA374B" w:rsidRPr="009511D3" w:rsidRDefault="00AA374B"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537FC24F" w14:textId="77777777" w:rsidR="00AA374B" w:rsidRPr="009511D3" w:rsidRDefault="00AA374B"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342" w:type="pct"/>
            <w:tcBorders>
              <w:top w:val="single" w:sz="4" w:space="0" w:color="auto"/>
              <w:left w:val="nil"/>
              <w:bottom w:val="nil"/>
              <w:right w:val="nil"/>
            </w:tcBorders>
            <w:shd w:val="clear" w:color="auto" w:fill="auto"/>
            <w:hideMark/>
          </w:tcPr>
          <w:p w14:paraId="674E3A0C" w14:textId="77777777" w:rsidR="00AA374B" w:rsidRPr="009511D3" w:rsidRDefault="00AA374B"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82" w:type="pct"/>
            <w:tcBorders>
              <w:top w:val="single" w:sz="4" w:space="0" w:color="auto"/>
              <w:left w:val="nil"/>
              <w:bottom w:val="nil"/>
              <w:right w:val="nil"/>
            </w:tcBorders>
            <w:shd w:val="clear" w:color="auto" w:fill="auto"/>
            <w:hideMark/>
          </w:tcPr>
          <w:p w14:paraId="3F15C709" w14:textId="77777777" w:rsidR="00AA374B" w:rsidRPr="009511D3" w:rsidRDefault="00AA374B"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368" w:type="pct"/>
            <w:tcBorders>
              <w:top w:val="single" w:sz="4" w:space="0" w:color="auto"/>
              <w:left w:val="nil"/>
              <w:bottom w:val="nil"/>
              <w:right w:val="single" w:sz="4" w:space="0" w:color="auto"/>
            </w:tcBorders>
            <w:shd w:val="clear" w:color="auto" w:fill="auto"/>
            <w:hideMark/>
          </w:tcPr>
          <w:p w14:paraId="41817498" w14:textId="77777777" w:rsidR="00AA374B" w:rsidRPr="009511D3" w:rsidRDefault="00AA374B"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r>
      <w:tr w:rsidR="00B25E01" w:rsidRPr="009511D3" w14:paraId="032713D0" w14:textId="77777777" w:rsidTr="003114C3">
        <w:trPr>
          <w:trHeight w:val="465"/>
        </w:trPr>
        <w:tc>
          <w:tcPr>
            <w:tcW w:w="337" w:type="pct"/>
            <w:tcBorders>
              <w:top w:val="nil"/>
              <w:left w:val="single" w:sz="4" w:space="0" w:color="auto"/>
              <w:bottom w:val="nil"/>
              <w:right w:val="nil"/>
            </w:tcBorders>
            <w:shd w:val="clear" w:color="auto" w:fill="auto"/>
            <w:vAlign w:val="center"/>
            <w:hideMark/>
          </w:tcPr>
          <w:p w14:paraId="4C90B4BE"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6672C865" w14:textId="7796688A"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Приказ от 04.09.2019 </w:t>
            </w:r>
            <w:r w:rsidR="009C7395" w:rsidRPr="009511D3">
              <w:rPr>
                <w:rFonts w:ascii="Times New Roman" w:eastAsia="Times New Roman" w:hAnsi="Times New Roman" w:cs="Times New Roman"/>
                <w:color w:val="000000"/>
                <w:sz w:val="24"/>
                <w:szCs w:val="24"/>
                <w:lang w:eastAsia="ru-RU"/>
              </w:rPr>
              <w:t>№</w:t>
            </w:r>
            <w:r w:rsidRPr="009511D3">
              <w:rPr>
                <w:rFonts w:ascii="Times New Roman" w:eastAsia="Times New Roman" w:hAnsi="Times New Roman" w:cs="Times New Roman"/>
                <w:color w:val="000000"/>
                <w:sz w:val="24"/>
                <w:szCs w:val="24"/>
                <w:lang w:eastAsia="ru-RU"/>
              </w:rPr>
              <w:t>507/пр п.7.4</w:t>
            </w:r>
          </w:p>
        </w:tc>
        <w:tc>
          <w:tcPr>
            <w:tcW w:w="3961" w:type="pct"/>
            <w:gridSpan w:val="12"/>
            <w:tcBorders>
              <w:top w:val="nil"/>
              <w:left w:val="nil"/>
              <w:bottom w:val="nil"/>
              <w:right w:val="single" w:sz="4" w:space="0" w:color="000000"/>
            </w:tcBorders>
            <w:shd w:val="clear" w:color="auto" w:fill="auto"/>
            <w:hideMark/>
          </w:tcPr>
          <w:p w14:paraId="5C7EAFB1"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При выполнении пусконаладочных работ звеном (бригадой), которое выполнило монтаж этого же оборудования к сметным нормам на пусконаладочные работы ОЗП=0,8; ТЗ=0,8</w:t>
            </w:r>
          </w:p>
        </w:tc>
      </w:tr>
      <w:tr w:rsidR="00B25E01" w:rsidRPr="009511D3" w14:paraId="7973E2EF" w14:textId="77777777" w:rsidTr="003114C3">
        <w:trPr>
          <w:trHeight w:val="300"/>
        </w:trPr>
        <w:tc>
          <w:tcPr>
            <w:tcW w:w="337" w:type="pct"/>
            <w:tcBorders>
              <w:top w:val="nil"/>
              <w:left w:val="single" w:sz="4" w:space="0" w:color="auto"/>
              <w:bottom w:val="nil"/>
              <w:right w:val="nil"/>
            </w:tcBorders>
            <w:shd w:val="clear" w:color="auto" w:fill="auto"/>
            <w:vAlign w:val="center"/>
            <w:hideMark/>
          </w:tcPr>
          <w:p w14:paraId="0D2FC55E" w14:textId="77777777"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7CB36078" w14:textId="77777777"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1</w:t>
            </w:r>
          </w:p>
        </w:tc>
        <w:tc>
          <w:tcPr>
            <w:tcW w:w="729" w:type="pct"/>
            <w:gridSpan w:val="3"/>
            <w:tcBorders>
              <w:top w:val="nil"/>
              <w:left w:val="nil"/>
              <w:bottom w:val="nil"/>
              <w:right w:val="nil"/>
            </w:tcBorders>
            <w:shd w:val="clear" w:color="auto" w:fill="auto"/>
            <w:hideMark/>
          </w:tcPr>
          <w:p w14:paraId="0888CAB5"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ОТ</w:t>
            </w:r>
          </w:p>
        </w:tc>
        <w:tc>
          <w:tcPr>
            <w:tcW w:w="331" w:type="pct"/>
            <w:tcBorders>
              <w:top w:val="nil"/>
              <w:left w:val="nil"/>
              <w:bottom w:val="nil"/>
              <w:right w:val="nil"/>
            </w:tcBorders>
            <w:shd w:val="clear" w:color="auto" w:fill="auto"/>
            <w:hideMark/>
          </w:tcPr>
          <w:p w14:paraId="02D53456"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p>
        </w:tc>
        <w:tc>
          <w:tcPr>
            <w:tcW w:w="283" w:type="pct"/>
            <w:tcBorders>
              <w:top w:val="nil"/>
              <w:left w:val="nil"/>
              <w:bottom w:val="nil"/>
              <w:right w:val="nil"/>
            </w:tcBorders>
            <w:shd w:val="clear" w:color="auto" w:fill="auto"/>
            <w:hideMark/>
          </w:tcPr>
          <w:p w14:paraId="48456BA8" w14:textId="77777777" w:rsidR="00B25E01" w:rsidRPr="009511D3" w:rsidRDefault="00B25E01"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hideMark/>
          </w:tcPr>
          <w:p w14:paraId="2A3FF084" w14:textId="77777777" w:rsidR="00B25E01" w:rsidRPr="009511D3" w:rsidRDefault="00B25E01"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hideMark/>
          </w:tcPr>
          <w:p w14:paraId="71FAB252" w14:textId="77777777" w:rsidR="00B25E01" w:rsidRPr="009511D3" w:rsidRDefault="00B25E01" w:rsidP="009511D3">
            <w:pPr>
              <w:spacing w:after="0" w:line="240" w:lineRule="auto"/>
              <w:contextualSpacing/>
              <w:jc w:val="center"/>
              <w:rPr>
                <w:rFonts w:ascii="Times New Roman" w:eastAsia="Times New Roman" w:hAnsi="Times New Roman" w:cs="Times New Roman"/>
                <w:sz w:val="24"/>
                <w:szCs w:val="24"/>
                <w:lang w:eastAsia="ru-RU"/>
              </w:rPr>
            </w:pPr>
          </w:p>
        </w:tc>
        <w:tc>
          <w:tcPr>
            <w:tcW w:w="287" w:type="pct"/>
            <w:tcBorders>
              <w:top w:val="nil"/>
              <w:left w:val="nil"/>
              <w:bottom w:val="nil"/>
              <w:right w:val="nil"/>
            </w:tcBorders>
            <w:shd w:val="clear" w:color="auto" w:fill="auto"/>
          </w:tcPr>
          <w:p w14:paraId="3997E0BC" w14:textId="59C575DB"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12956A56" w14:textId="70DFEE4A"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42" w:type="pct"/>
            <w:tcBorders>
              <w:top w:val="nil"/>
              <w:left w:val="nil"/>
              <w:bottom w:val="nil"/>
              <w:right w:val="nil"/>
            </w:tcBorders>
            <w:shd w:val="clear" w:color="auto" w:fill="auto"/>
          </w:tcPr>
          <w:p w14:paraId="091D1726" w14:textId="55B08B61"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2" w:type="pct"/>
            <w:tcBorders>
              <w:top w:val="nil"/>
              <w:left w:val="nil"/>
              <w:bottom w:val="nil"/>
              <w:right w:val="nil"/>
            </w:tcBorders>
            <w:shd w:val="clear" w:color="auto" w:fill="auto"/>
          </w:tcPr>
          <w:p w14:paraId="3C0DBF3B" w14:textId="13C708FD"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68" w:type="pct"/>
            <w:tcBorders>
              <w:top w:val="nil"/>
              <w:left w:val="nil"/>
              <w:bottom w:val="nil"/>
              <w:right w:val="single" w:sz="4" w:space="0" w:color="auto"/>
            </w:tcBorders>
            <w:shd w:val="clear" w:color="auto" w:fill="auto"/>
          </w:tcPr>
          <w:p w14:paraId="766E1DA3" w14:textId="295DEFD8"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B25E01" w:rsidRPr="009511D3" w14:paraId="24F0C2B2" w14:textId="77777777" w:rsidTr="003114C3">
        <w:trPr>
          <w:trHeight w:val="300"/>
        </w:trPr>
        <w:tc>
          <w:tcPr>
            <w:tcW w:w="337" w:type="pct"/>
            <w:tcBorders>
              <w:top w:val="nil"/>
              <w:left w:val="single" w:sz="4" w:space="0" w:color="auto"/>
              <w:bottom w:val="nil"/>
              <w:right w:val="nil"/>
            </w:tcBorders>
            <w:shd w:val="clear" w:color="auto" w:fill="auto"/>
            <w:hideMark/>
          </w:tcPr>
          <w:p w14:paraId="6DD5DA3D" w14:textId="77777777"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40225A42" w14:textId="77777777"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729" w:type="pct"/>
            <w:gridSpan w:val="3"/>
            <w:tcBorders>
              <w:top w:val="nil"/>
              <w:left w:val="nil"/>
              <w:bottom w:val="nil"/>
              <w:right w:val="nil"/>
            </w:tcBorders>
            <w:shd w:val="clear" w:color="auto" w:fill="auto"/>
            <w:hideMark/>
          </w:tcPr>
          <w:p w14:paraId="00ED78D0"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ЗТ</w:t>
            </w:r>
          </w:p>
        </w:tc>
        <w:tc>
          <w:tcPr>
            <w:tcW w:w="331" w:type="pct"/>
            <w:tcBorders>
              <w:top w:val="nil"/>
              <w:left w:val="nil"/>
              <w:bottom w:val="nil"/>
              <w:right w:val="nil"/>
            </w:tcBorders>
            <w:shd w:val="clear" w:color="auto" w:fill="auto"/>
            <w:hideMark/>
          </w:tcPr>
          <w:p w14:paraId="31406714" w14:textId="77777777"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чел.-ч</w:t>
            </w:r>
          </w:p>
        </w:tc>
        <w:tc>
          <w:tcPr>
            <w:tcW w:w="283" w:type="pct"/>
            <w:tcBorders>
              <w:top w:val="nil"/>
              <w:left w:val="nil"/>
              <w:bottom w:val="nil"/>
              <w:right w:val="nil"/>
            </w:tcBorders>
            <w:shd w:val="clear" w:color="auto" w:fill="auto"/>
          </w:tcPr>
          <w:p w14:paraId="0EBF47DB" w14:textId="693E7525"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5B345684" w14:textId="369E12A8"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nil"/>
              <w:left w:val="nil"/>
              <w:bottom w:val="nil"/>
              <w:right w:val="nil"/>
            </w:tcBorders>
            <w:shd w:val="clear" w:color="auto" w:fill="auto"/>
          </w:tcPr>
          <w:p w14:paraId="01E7DFC2" w14:textId="18F62960"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87" w:type="pct"/>
            <w:tcBorders>
              <w:top w:val="nil"/>
              <w:left w:val="nil"/>
              <w:bottom w:val="nil"/>
              <w:right w:val="nil"/>
            </w:tcBorders>
            <w:shd w:val="clear" w:color="auto" w:fill="auto"/>
          </w:tcPr>
          <w:p w14:paraId="377FD085" w14:textId="77777777"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3D6F5D41" w14:textId="77777777" w:rsidR="00B25E01" w:rsidRPr="009511D3" w:rsidRDefault="00B25E01" w:rsidP="009511D3">
            <w:pPr>
              <w:spacing w:after="0" w:line="240" w:lineRule="auto"/>
              <w:contextualSpacing/>
              <w:jc w:val="right"/>
              <w:rPr>
                <w:rFonts w:ascii="Times New Roman" w:eastAsia="Times New Roman" w:hAnsi="Times New Roman" w:cs="Times New Roman"/>
                <w:sz w:val="24"/>
                <w:szCs w:val="24"/>
                <w:lang w:eastAsia="ru-RU"/>
              </w:rPr>
            </w:pPr>
          </w:p>
        </w:tc>
        <w:tc>
          <w:tcPr>
            <w:tcW w:w="342" w:type="pct"/>
            <w:tcBorders>
              <w:top w:val="nil"/>
              <w:left w:val="nil"/>
              <w:bottom w:val="nil"/>
              <w:right w:val="nil"/>
            </w:tcBorders>
            <w:shd w:val="clear" w:color="auto" w:fill="auto"/>
          </w:tcPr>
          <w:p w14:paraId="74595669" w14:textId="77777777" w:rsidR="00B25E01" w:rsidRPr="009511D3" w:rsidRDefault="00B25E01" w:rsidP="009511D3">
            <w:pPr>
              <w:spacing w:after="0" w:line="240" w:lineRule="auto"/>
              <w:contextualSpacing/>
              <w:jc w:val="center"/>
              <w:rPr>
                <w:rFonts w:ascii="Times New Roman" w:eastAsia="Times New Roman" w:hAnsi="Times New Roman" w:cs="Times New Roman"/>
                <w:sz w:val="24"/>
                <w:szCs w:val="24"/>
                <w:lang w:eastAsia="ru-RU"/>
              </w:rPr>
            </w:pPr>
          </w:p>
        </w:tc>
        <w:tc>
          <w:tcPr>
            <w:tcW w:w="282" w:type="pct"/>
            <w:tcBorders>
              <w:top w:val="nil"/>
              <w:left w:val="nil"/>
              <w:bottom w:val="nil"/>
              <w:right w:val="nil"/>
            </w:tcBorders>
            <w:shd w:val="clear" w:color="auto" w:fill="auto"/>
          </w:tcPr>
          <w:p w14:paraId="2254E525" w14:textId="77777777" w:rsidR="00B25E01" w:rsidRPr="009511D3" w:rsidRDefault="00B25E01" w:rsidP="009511D3">
            <w:pPr>
              <w:spacing w:after="0" w:line="240" w:lineRule="auto"/>
              <w:contextualSpacing/>
              <w:jc w:val="right"/>
              <w:rPr>
                <w:rFonts w:ascii="Times New Roman" w:eastAsia="Times New Roman" w:hAnsi="Times New Roman" w:cs="Times New Roman"/>
                <w:sz w:val="24"/>
                <w:szCs w:val="24"/>
                <w:lang w:eastAsia="ru-RU"/>
              </w:rPr>
            </w:pPr>
          </w:p>
        </w:tc>
        <w:tc>
          <w:tcPr>
            <w:tcW w:w="368" w:type="pct"/>
            <w:tcBorders>
              <w:top w:val="nil"/>
              <w:left w:val="nil"/>
              <w:bottom w:val="nil"/>
              <w:right w:val="single" w:sz="4" w:space="0" w:color="auto"/>
            </w:tcBorders>
            <w:shd w:val="clear" w:color="auto" w:fill="auto"/>
          </w:tcPr>
          <w:p w14:paraId="2DE77E9B" w14:textId="07473ED5"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B25E01" w:rsidRPr="009511D3" w14:paraId="57DC0E80" w14:textId="77777777" w:rsidTr="003114C3">
        <w:trPr>
          <w:trHeight w:val="300"/>
        </w:trPr>
        <w:tc>
          <w:tcPr>
            <w:tcW w:w="337" w:type="pct"/>
            <w:tcBorders>
              <w:top w:val="nil"/>
              <w:left w:val="single" w:sz="4" w:space="0" w:color="auto"/>
              <w:bottom w:val="nil"/>
              <w:right w:val="nil"/>
            </w:tcBorders>
            <w:shd w:val="clear" w:color="auto" w:fill="auto"/>
            <w:vAlign w:val="center"/>
            <w:hideMark/>
          </w:tcPr>
          <w:p w14:paraId="4369FDF5" w14:textId="77777777"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lastRenderedPageBreak/>
              <w:t> </w:t>
            </w:r>
          </w:p>
        </w:tc>
        <w:tc>
          <w:tcPr>
            <w:tcW w:w="702" w:type="pct"/>
            <w:tcBorders>
              <w:top w:val="nil"/>
              <w:left w:val="nil"/>
              <w:bottom w:val="nil"/>
              <w:right w:val="nil"/>
            </w:tcBorders>
            <w:shd w:val="clear" w:color="auto" w:fill="auto"/>
            <w:hideMark/>
          </w:tcPr>
          <w:p w14:paraId="54406AEE" w14:textId="77777777"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729" w:type="pct"/>
            <w:gridSpan w:val="3"/>
            <w:tcBorders>
              <w:top w:val="single" w:sz="4" w:space="0" w:color="auto"/>
              <w:left w:val="nil"/>
              <w:bottom w:val="nil"/>
              <w:right w:val="nil"/>
            </w:tcBorders>
            <w:shd w:val="clear" w:color="auto" w:fill="auto"/>
            <w:hideMark/>
          </w:tcPr>
          <w:p w14:paraId="46531EE0"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Итого по расценке</w:t>
            </w:r>
          </w:p>
        </w:tc>
        <w:tc>
          <w:tcPr>
            <w:tcW w:w="331" w:type="pct"/>
            <w:tcBorders>
              <w:top w:val="single" w:sz="4" w:space="0" w:color="auto"/>
              <w:left w:val="nil"/>
              <w:bottom w:val="nil"/>
              <w:right w:val="nil"/>
            </w:tcBorders>
            <w:shd w:val="clear" w:color="auto" w:fill="auto"/>
            <w:hideMark/>
          </w:tcPr>
          <w:p w14:paraId="7DD45F39" w14:textId="77777777"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283" w:type="pct"/>
            <w:tcBorders>
              <w:top w:val="single" w:sz="4" w:space="0" w:color="auto"/>
              <w:left w:val="nil"/>
              <w:bottom w:val="nil"/>
              <w:right w:val="nil"/>
            </w:tcBorders>
            <w:shd w:val="clear" w:color="auto" w:fill="auto"/>
          </w:tcPr>
          <w:p w14:paraId="57560478" w14:textId="5D155CEE"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single" w:sz="4" w:space="0" w:color="auto"/>
              <w:left w:val="nil"/>
              <w:bottom w:val="nil"/>
              <w:right w:val="nil"/>
            </w:tcBorders>
            <w:shd w:val="clear" w:color="auto" w:fill="auto"/>
          </w:tcPr>
          <w:p w14:paraId="19F645B0" w14:textId="3884E36B"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single" w:sz="4" w:space="0" w:color="auto"/>
              <w:left w:val="nil"/>
              <w:bottom w:val="nil"/>
              <w:right w:val="nil"/>
            </w:tcBorders>
            <w:shd w:val="clear" w:color="auto" w:fill="auto"/>
          </w:tcPr>
          <w:p w14:paraId="17DC3F77" w14:textId="1C20FC89"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87" w:type="pct"/>
            <w:tcBorders>
              <w:top w:val="single" w:sz="4" w:space="0" w:color="auto"/>
              <w:left w:val="nil"/>
              <w:bottom w:val="nil"/>
              <w:right w:val="nil"/>
            </w:tcBorders>
            <w:shd w:val="clear" w:color="auto" w:fill="auto"/>
          </w:tcPr>
          <w:p w14:paraId="777B797D" w14:textId="0473426C"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40" w:type="pct"/>
            <w:tcBorders>
              <w:top w:val="single" w:sz="4" w:space="0" w:color="auto"/>
              <w:left w:val="nil"/>
              <w:bottom w:val="nil"/>
              <w:right w:val="nil"/>
            </w:tcBorders>
            <w:shd w:val="clear" w:color="auto" w:fill="auto"/>
          </w:tcPr>
          <w:p w14:paraId="56F0B8A1" w14:textId="629B8CBE"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42" w:type="pct"/>
            <w:tcBorders>
              <w:top w:val="single" w:sz="4" w:space="0" w:color="auto"/>
              <w:left w:val="nil"/>
              <w:bottom w:val="nil"/>
              <w:right w:val="nil"/>
            </w:tcBorders>
            <w:shd w:val="clear" w:color="auto" w:fill="auto"/>
          </w:tcPr>
          <w:p w14:paraId="6BE7DB04" w14:textId="20A7DB7A"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2" w:type="pct"/>
            <w:tcBorders>
              <w:top w:val="single" w:sz="4" w:space="0" w:color="auto"/>
              <w:left w:val="nil"/>
              <w:bottom w:val="nil"/>
              <w:right w:val="nil"/>
            </w:tcBorders>
            <w:shd w:val="clear" w:color="auto" w:fill="auto"/>
          </w:tcPr>
          <w:p w14:paraId="38CA2330" w14:textId="2E417810"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68" w:type="pct"/>
            <w:tcBorders>
              <w:top w:val="single" w:sz="4" w:space="0" w:color="auto"/>
              <w:left w:val="nil"/>
              <w:bottom w:val="nil"/>
              <w:right w:val="single" w:sz="4" w:space="0" w:color="auto"/>
            </w:tcBorders>
            <w:shd w:val="clear" w:color="auto" w:fill="auto"/>
          </w:tcPr>
          <w:p w14:paraId="3DB4B04B" w14:textId="534236E9"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B25E01" w:rsidRPr="009511D3" w14:paraId="1BA1E3E3" w14:textId="77777777" w:rsidTr="003114C3">
        <w:trPr>
          <w:trHeight w:val="300"/>
        </w:trPr>
        <w:tc>
          <w:tcPr>
            <w:tcW w:w="337" w:type="pct"/>
            <w:tcBorders>
              <w:top w:val="nil"/>
              <w:left w:val="single" w:sz="4" w:space="0" w:color="auto"/>
              <w:bottom w:val="nil"/>
              <w:right w:val="nil"/>
            </w:tcBorders>
            <w:shd w:val="clear" w:color="auto" w:fill="auto"/>
            <w:hideMark/>
          </w:tcPr>
          <w:p w14:paraId="30253BDD" w14:textId="77777777"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1F764E53" w14:textId="77777777"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729" w:type="pct"/>
            <w:gridSpan w:val="3"/>
            <w:tcBorders>
              <w:top w:val="nil"/>
              <w:left w:val="nil"/>
              <w:bottom w:val="nil"/>
              <w:right w:val="nil"/>
            </w:tcBorders>
            <w:shd w:val="clear" w:color="auto" w:fill="auto"/>
            <w:hideMark/>
          </w:tcPr>
          <w:p w14:paraId="18A7931B"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ФОТ</w:t>
            </w:r>
          </w:p>
        </w:tc>
        <w:tc>
          <w:tcPr>
            <w:tcW w:w="331" w:type="pct"/>
            <w:tcBorders>
              <w:top w:val="nil"/>
              <w:left w:val="nil"/>
              <w:bottom w:val="nil"/>
              <w:right w:val="nil"/>
            </w:tcBorders>
            <w:shd w:val="clear" w:color="auto" w:fill="auto"/>
            <w:hideMark/>
          </w:tcPr>
          <w:p w14:paraId="6FC33B30"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p>
        </w:tc>
        <w:tc>
          <w:tcPr>
            <w:tcW w:w="283" w:type="pct"/>
            <w:tcBorders>
              <w:top w:val="nil"/>
              <w:left w:val="nil"/>
              <w:bottom w:val="nil"/>
              <w:right w:val="nil"/>
            </w:tcBorders>
            <w:shd w:val="clear" w:color="auto" w:fill="auto"/>
          </w:tcPr>
          <w:p w14:paraId="2FC28C1C" w14:textId="77777777" w:rsidR="00B25E01" w:rsidRPr="009511D3" w:rsidRDefault="00B25E01"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tcPr>
          <w:p w14:paraId="5585E8C2" w14:textId="77777777" w:rsidR="00B25E01" w:rsidRPr="009511D3" w:rsidRDefault="00B25E01"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tcPr>
          <w:p w14:paraId="0D3F4B79" w14:textId="77777777" w:rsidR="00B25E01" w:rsidRPr="009511D3" w:rsidRDefault="00B25E01" w:rsidP="009511D3">
            <w:pPr>
              <w:spacing w:after="0" w:line="240" w:lineRule="auto"/>
              <w:contextualSpacing/>
              <w:jc w:val="center"/>
              <w:rPr>
                <w:rFonts w:ascii="Times New Roman" w:eastAsia="Times New Roman" w:hAnsi="Times New Roman" w:cs="Times New Roman"/>
                <w:sz w:val="24"/>
                <w:szCs w:val="24"/>
                <w:lang w:eastAsia="ru-RU"/>
              </w:rPr>
            </w:pPr>
          </w:p>
        </w:tc>
        <w:tc>
          <w:tcPr>
            <w:tcW w:w="287" w:type="pct"/>
            <w:tcBorders>
              <w:top w:val="nil"/>
              <w:left w:val="nil"/>
              <w:bottom w:val="nil"/>
              <w:right w:val="nil"/>
            </w:tcBorders>
            <w:shd w:val="clear" w:color="auto" w:fill="auto"/>
          </w:tcPr>
          <w:p w14:paraId="503F1123" w14:textId="77777777" w:rsidR="00B25E01" w:rsidRPr="009511D3" w:rsidRDefault="00B25E01"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tcPr>
          <w:p w14:paraId="1E813DB0" w14:textId="77777777" w:rsidR="00B25E01" w:rsidRPr="009511D3" w:rsidRDefault="00B25E01" w:rsidP="009511D3">
            <w:pPr>
              <w:spacing w:after="0" w:line="240" w:lineRule="auto"/>
              <w:contextualSpacing/>
              <w:jc w:val="right"/>
              <w:rPr>
                <w:rFonts w:ascii="Times New Roman" w:eastAsia="Times New Roman" w:hAnsi="Times New Roman" w:cs="Times New Roman"/>
                <w:sz w:val="24"/>
                <w:szCs w:val="24"/>
                <w:lang w:eastAsia="ru-RU"/>
              </w:rPr>
            </w:pPr>
          </w:p>
        </w:tc>
        <w:tc>
          <w:tcPr>
            <w:tcW w:w="342" w:type="pct"/>
            <w:tcBorders>
              <w:top w:val="nil"/>
              <w:left w:val="nil"/>
              <w:bottom w:val="nil"/>
              <w:right w:val="nil"/>
            </w:tcBorders>
            <w:shd w:val="clear" w:color="auto" w:fill="auto"/>
          </w:tcPr>
          <w:p w14:paraId="5F2857D6" w14:textId="138A76DC"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2" w:type="pct"/>
            <w:tcBorders>
              <w:top w:val="nil"/>
              <w:left w:val="nil"/>
              <w:bottom w:val="nil"/>
              <w:right w:val="nil"/>
            </w:tcBorders>
            <w:shd w:val="clear" w:color="auto" w:fill="auto"/>
          </w:tcPr>
          <w:p w14:paraId="29BE90D9" w14:textId="77777777"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68" w:type="pct"/>
            <w:tcBorders>
              <w:top w:val="nil"/>
              <w:left w:val="nil"/>
              <w:bottom w:val="nil"/>
              <w:right w:val="single" w:sz="4" w:space="0" w:color="auto"/>
            </w:tcBorders>
            <w:shd w:val="clear" w:color="auto" w:fill="auto"/>
          </w:tcPr>
          <w:p w14:paraId="0EC7A216" w14:textId="54C7E434"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B25E01" w:rsidRPr="009511D3" w14:paraId="21DC2191" w14:textId="77777777" w:rsidTr="003114C3">
        <w:trPr>
          <w:trHeight w:val="465"/>
        </w:trPr>
        <w:tc>
          <w:tcPr>
            <w:tcW w:w="337" w:type="pct"/>
            <w:tcBorders>
              <w:top w:val="nil"/>
              <w:left w:val="single" w:sz="4" w:space="0" w:color="auto"/>
              <w:bottom w:val="nil"/>
              <w:right w:val="nil"/>
            </w:tcBorders>
            <w:shd w:val="clear" w:color="auto" w:fill="auto"/>
            <w:hideMark/>
          </w:tcPr>
          <w:p w14:paraId="2CB0304A" w14:textId="77777777"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7E3962E4" w14:textId="77777777"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Пр/812-083.0-1</w:t>
            </w:r>
          </w:p>
        </w:tc>
        <w:tc>
          <w:tcPr>
            <w:tcW w:w="729" w:type="pct"/>
            <w:gridSpan w:val="3"/>
            <w:tcBorders>
              <w:top w:val="nil"/>
              <w:left w:val="nil"/>
              <w:bottom w:val="nil"/>
              <w:right w:val="nil"/>
            </w:tcBorders>
            <w:shd w:val="clear" w:color="auto" w:fill="auto"/>
            <w:hideMark/>
          </w:tcPr>
          <w:p w14:paraId="7A93C720"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НР Пусконаладочные работы: 'вхолостую' - 80%, 'под нагрузкой' - 20%</w:t>
            </w:r>
          </w:p>
        </w:tc>
        <w:tc>
          <w:tcPr>
            <w:tcW w:w="331" w:type="pct"/>
            <w:tcBorders>
              <w:top w:val="nil"/>
              <w:left w:val="nil"/>
              <w:bottom w:val="nil"/>
              <w:right w:val="nil"/>
            </w:tcBorders>
            <w:shd w:val="clear" w:color="auto" w:fill="auto"/>
            <w:hideMark/>
          </w:tcPr>
          <w:p w14:paraId="124B1209" w14:textId="77777777"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w:t>
            </w:r>
          </w:p>
        </w:tc>
        <w:tc>
          <w:tcPr>
            <w:tcW w:w="283" w:type="pct"/>
            <w:tcBorders>
              <w:top w:val="nil"/>
              <w:left w:val="nil"/>
              <w:bottom w:val="nil"/>
              <w:right w:val="nil"/>
            </w:tcBorders>
            <w:shd w:val="clear" w:color="auto" w:fill="auto"/>
          </w:tcPr>
          <w:p w14:paraId="64FF9D0A" w14:textId="31712412"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3D386432" w14:textId="77777777"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nil"/>
              <w:left w:val="nil"/>
              <w:bottom w:val="nil"/>
              <w:right w:val="nil"/>
            </w:tcBorders>
            <w:shd w:val="clear" w:color="auto" w:fill="auto"/>
          </w:tcPr>
          <w:p w14:paraId="3768AAA8" w14:textId="179B073B"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87" w:type="pct"/>
            <w:tcBorders>
              <w:top w:val="nil"/>
              <w:left w:val="nil"/>
              <w:bottom w:val="nil"/>
              <w:right w:val="nil"/>
            </w:tcBorders>
            <w:shd w:val="clear" w:color="auto" w:fill="auto"/>
          </w:tcPr>
          <w:p w14:paraId="4567B65D" w14:textId="77777777"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36CBE4A1" w14:textId="77777777" w:rsidR="00B25E01" w:rsidRPr="009511D3" w:rsidRDefault="00B25E01" w:rsidP="009511D3">
            <w:pPr>
              <w:spacing w:after="0" w:line="240" w:lineRule="auto"/>
              <w:contextualSpacing/>
              <w:jc w:val="right"/>
              <w:rPr>
                <w:rFonts w:ascii="Times New Roman" w:eastAsia="Times New Roman" w:hAnsi="Times New Roman" w:cs="Times New Roman"/>
                <w:sz w:val="24"/>
                <w:szCs w:val="24"/>
                <w:lang w:eastAsia="ru-RU"/>
              </w:rPr>
            </w:pPr>
          </w:p>
        </w:tc>
        <w:tc>
          <w:tcPr>
            <w:tcW w:w="342" w:type="pct"/>
            <w:tcBorders>
              <w:top w:val="nil"/>
              <w:left w:val="nil"/>
              <w:bottom w:val="nil"/>
              <w:right w:val="nil"/>
            </w:tcBorders>
            <w:shd w:val="clear" w:color="auto" w:fill="auto"/>
          </w:tcPr>
          <w:p w14:paraId="470EBBF8" w14:textId="5E540F6E"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2" w:type="pct"/>
            <w:tcBorders>
              <w:top w:val="nil"/>
              <w:left w:val="nil"/>
              <w:bottom w:val="nil"/>
              <w:right w:val="nil"/>
            </w:tcBorders>
            <w:shd w:val="clear" w:color="auto" w:fill="auto"/>
          </w:tcPr>
          <w:p w14:paraId="1B4DFDE0" w14:textId="77777777"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68" w:type="pct"/>
            <w:tcBorders>
              <w:top w:val="nil"/>
              <w:left w:val="nil"/>
              <w:bottom w:val="nil"/>
              <w:right w:val="single" w:sz="4" w:space="0" w:color="auto"/>
            </w:tcBorders>
            <w:shd w:val="clear" w:color="auto" w:fill="auto"/>
          </w:tcPr>
          <w:p w14:paraId="1A11399E" w14:textId="41FE92D7"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B25E01" w:rsidRPr="009511D3" w14:paraId="10347B4B" w14:textId="77777777" w:rsidTr="003114C3">
        <w:trPr>
          <w:trHeight w:val="465"/>
        </w:trPr>
        <w:tc>
          <w:tcPr>
            <w:tcW w:w="337" w:type="pct"/>
            <w:tcBorders>
              <w:top w:val="nil"/>
              <w:left w:val="single" w:sz="4" w:space="0" w:color="auto"/>
              <w:bottom w:val="nil"/>
              <w:right w:val="nil"/>
            </w:tcBorders>
            <w:shd w:val="clear" w:color="auto" w:fill="auto"/>
            <w:hideMark/>
          </w:tcPr>
          <w:p w14:paraId="15006FE0" w14:textId="77777777"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4CD0A0B1" w14:textId="77777777"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Пр/774-083.0</w:t>
            </w:r>
          </w:p>
        </w:tc>
        <w:tc>
          <w:tcPr>
            <w:tcW w:w="729" w:type="pct"/>
            <w:gridSpan w:val="3"/>
            <w:tcBorders>
              <w:top w:val="nil"/>
              <w:left w:val="nil"/>
              <w:bottom w:val="nil"/>
              <w:right w:val="nil"/>
            </w:tcBorders>
            <w:shd w:val="clear" w:color="auto" w:fill="auto"/>
            <w:hideMark/>
          </w:tcPr>
          <w:p w14:paraId="7AB1889A"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СП Пусконаладочные работы: 'вхолостую' - 80%, 'под нагрузкой' - 20%</w:t>
            </w:r>
          </w:p>
        </w:tc>
        <w:tc>
          <w:tcPr>
            <w:tcW w:w="331" w:type="pct"/>
            <w:tcBorders>
              <w:top w:val="nil"/>
              <w:left w:val="nil"/>
              <w:bottom w:val="nil"/>
              <w:right w:val="nil"/>
            </w:tcBorders>
            <w:shd w:val="clear" w:color="auto" w:fill="auto"/>
            <w:hideMark/>
          </w:tcPr>
          <w:p w14:paraId="07D28824" w14:textId="77777777"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w:t>
            </w:r>
          </w:p>
        </w:tc>
        <w:tc>
          <w:tcPr>
            <w:tcW w:w="283" w:type="pct"/>
            <w:tcBorders>
              <w:top w:val="nil"/>
              <w:left w:val="nil"/>
              <w:bottom w:val="nil"/>
              <w:right w:val="nil"/>
            </w:tcBorders>
            <w:shd w:val="clear" w:color="auto" w:fill="auto"/>
          </w:tcPr>
          <w:p w14:paraId="32BD7ADC" w14:textId="749EF326"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2A1F2317" w14:textId="77777777"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nil"/>
              <w:left w:val="nil"/>
              <w:bottom w:val="nil"/>
              <w:right w:val="nil"/>
            </w:tcBorders>
            <w:shd w:val="clear" w:color="auto" w:fill="auto"/>
          </w:tcPr>
          <w:p w14:paraId="0791E2AE" w14:textId="5C81A4DF"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87" w:type="pct"/>
            <w:tcBorders>
              <w:top w:val="nil"/>
              <w:left w:val="nil"/>
              <w:bottom w:val="nil"/>
              <w:right w:val="nil"/>
            </w:tcBorders>
            <w:shd w:val="clear" w:color="auto" w:fill="auto"/>
          </w:tcPr>
          <w:p w14:paraId="02B1DEF8" w14:textId="77777777"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7CC37495" w14:textId="77777777" w:rsidR="00B25E01" w:rsidRPr="009511D3" w:rsidRDefault="00B25E01" w:rsidP="009511D3">
            <w:pPr>
              <w:spacing w:after="0" w:line="240" w:lineRule="auto"/>
              <w:contextualSpacing/>
              <w:jc w:val="right"/>
              <w:rPr>
                <w:rFonts w:ascii="Times New Roman" w:eastAsia="Times New Roman" w:hAnsi="Times New Roman" w:cs="Times New Roman"/>
                <w:sz w:val="24"/>
                <w:szCs w:val="24"/>
                <w:lang w:eastAsia="ru-RU"/>
              </w:rPr>
            </w:pPr>
          </w:p>
        </w:tc>
        <w:tc>
          <w:tcPr>
            <w:tcW w:w="342" w:type="pct"/>
            <w:tcBorders>
              <w:top w:val="nil"/>
              <w:left w:val="nil"/>
              <w:bottom w:val="nil"/>
              <w:right w:val="nil"/>
            </w:tcBorders>
            <w:shd w:val="clear" w:color="auto" w:fill="auto"/>
          </w:tcPr>
          <w:p w14:paraId="715C6393" w14:textId="221F1425"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2" w:type="pct"/>
            <w:tcBorders>
              <w:top w:val="nil"/>
              <w:left w:val="nil"/>
              <w:bottom w:val="nil"/>
              <w:right w:val="nil"/>
            </w:tcBorders>
            <w:shd w:val="clear" w:color="auto" w:fill="auto"/>
          </w:tcPr>
          <w:p w14:paraId="00650175" w14:textId="77777777"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68" w:type="pct"/>
            <w:tcBorders>
              <w:top w:val="nil"/>
              <w:left w:val="nil"/>
              <w:bottom w:val="nil"/>
              <w:right w:val="single" w:sz="4" w:space="0" w:color="auto"/>
            </w:tcBorders>
            <w:shd w:val="clear" w:color="auto" w:fill="auto"/>
          </w:tcPr>
          <w:p w14:paraId="3DF58D24" w14:textId="59E0DA2F"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B25E01" w:rsidRPr="009511D3" w14:paraId="7A66410A" w14:textId="77777777" w:rsidTr="003114C3">
        <w:trPr>
          <w:trHeight w:val="300"/>
        </w:trPr>
        <w:tc>
          <w:tcPr>
            <w:tcW w:w="337" w:type="pct"/>
            <w:tcBorders>
              <w:top w:val="nil"/>
              <w:left w:val="single" w:sz="4" w:space="0" w:color="auto"/>
              <w:bottom w:val="nil"/>
              <w:right w:val="nil"/>
            </w:tcBorders>
            <w:shd w:val="clear" w:color="auto" w:fill="auto"/>
            <w:hideMark/>
          </w:tcPr>
          <w:p w14:paraId="486AAC9C" w14:textId="77777777" w:rsidR="00B25E01" w:rsidRPr="009511D3" w:rsidRDefault="00B25E01"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702" w:type="pct"/>
            <w:tcBorders>
              <w:top w:val="nil"/>
              <w:left w:val="nil"/>
              <w:bottom w:val="nil"/>
              <w:right w:val="nil"/>
            </w:tcBorders>
            <w:shd w:val="clear" w:color="auto" w:fill="auto"/>
            <w:hideMark/>
          </w:tcPr>
          <w:p w14:paraId="3F6CB7A3" w14:textId="77777777" w:rsidR="00B25E01" w:rsidRPr="009511D3" w:rsidRDefault="00B25E01"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729" w:type="pct"/>
            <w:gridSpan w:val="3"/>
            <w:tcBorders>
              <w:top w:val="single" w:sz="4" w:space="0" w:color="auto"/>
              <w:left w:val="nil"/>
              <w:bottom w:val="nil"/>
              <w:right w:val="nil"/>
            </w:tcBorders>
            <w:shd w:val="clear" w:color="auto" w:fill="auto"/>
            <w:hideMark/>
          </w:tcPr>
          <w:p w14:paraId="48CDAF52" w14:textId="77777777" w:rsidR="00B25E01" w:rsidRPr="009511D3" w:rsidRDefault="00B25E01"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Всего по позиции</w:t>
            </w:r>
          </w:p>
        </w:tc>
        <w:tc>
          <w:tcPr>
            <w:tcW w:w="331" w:type="pct"/>
            <w:tcBorders>
              <w:top w:val="single" w:sz="4" w:space="0" w:color="auto"/>
              <w:left w:val="nil"/>
              <w:bottom w:val="nil"/>
              <w:right w:val="nil"/>
            </w:tcBorders>
            <w:shd w:val="clear" w:color="auto" w:fill="auto"/>
            <w:hideMark/>
          </w:tcPr>
          <w:p w14:paraId="15CBC518" w14:textId="77777777" w:rsidR="00B25E01" w:rsidRPr="009511D3" w:rsidRDefault="00B25E01"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83" w:type="pct"/>
            <w:tcBorders>
              <w:top w:val="single" w:sz="4" w:space="0" w:color="auto"/>
              <w:left w:val="nil"/>
              <w:bottom w:val="nil"/>
              <w:right w:val="nil"/>
            </w:tcBorders>
            <w:shd w:val="clear" w:color="auto" w:fill="auto"/>
            <w:hideMark/>
          </w:tcPr>
          <w:p w14:paraId="4554D733" w14:textId="77777777" w:rsidR="00B25E01" w:rsidRPr="009511D3" w:rsidRDefault="00B25E01"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62D0A32E" w14:textId="77777777" w:rsidR="00B25E01" w:rsidRPr="009511D3" w:rsidRDefault="00B25E01"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59" w:type="pct"/>
            <w:tcBorders>
              <w:top w:val="single" w:sz="4" w:space="0" w:color="auto"/>
              <w:left w:val="nil"/>
              <w:bottom w:val="nil"/>
              <w:right w:val="nil"/>
            </w:tcBorders>
            <w:shd w:val="clear" w:color="auto" w:fill="auto"/>
            <w:hideMark/>
          </w:tcPr>
          <w:p w14:paraId="79110BE0" w14:textId="77777777" w:rsidR="00B25E01" w:rsidRPr="009511D3" w:rsidRDefault="00B25E01"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87" w:type="pct"/>
            <w:tcBorders>
              <w:top w:val="single" w:sz="4" w:space="0" w:color="auto"/>
              <w:left w:val="nil"/>
              <w:bottom w:val="nil"/>
              <w:right w:val="nil"/>
            </w:tcBorders>
            <w:shd w:val="clear" w:color="auto" w:fill="auto"/>
            <w:hideMark/>
          </w:tcPr>
          <w:p w14:paraId="1E018D5C" w14:textId="77777777" w:rsidR="00B25E01" w:rsidRPr="009511D3" w:rsidRDefault="00B25E01"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3C98B500" w14:textId="77777777" w:rsidR="00B25E01" w:rsidRPr="009511D3" w:rsidRDefault="00B25E01"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342" w:type="pct"/>
            <w:tcBorders>
              <w:top w:val="single" w:sz="4" w:space="0" w:color="auto"/>
              <w:left w:val="nil"/>
              <w:bottom w:val="nil"/>
              <w:right w:val="nil"/>
            </w:tcBorders>
            <w:shd w:val="clear" w:color="auto" w:fill="auto"/>
          </w:tcPr>
          <w:p w14:paraId="49648BC7" w14:textId="2B85E6AB" w:rsidR="00B25E01" w:rsidRPr="009511D3" w:rsidRDefault="00B25E01"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2" w:type="pct"/>
            <w:tcBorders>
              <w:top w:val="single" w:sz="4" w:space="0" w:color="auto"/>
              <w:left w:val="nil"/>
              <w:bottom w:val="nil"/>
              <w:right w:val="nil"/>
            </w:tcBorders>
            <w:shd w:val="clear" w:color="auto" w:fill="auto"/>
          </w:tcPr>
          <w:p w14:paraId="315335C6" w14:textId="4E90FEA5"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68" w:type="pct"/>
            <w:tcBorders>
              <w:top w:val="single" w:sz="4" w:space="0" w:color="auto"/>
              <w:left w:val="nil"/>
              <w:bottom w:val="nil"/>
              <w:right w:val="single" w:sz="4" w:space="0" w:color="auto"/>
            </w:tcBorders>
            <w:shd w:val="clear" w:color="auto" w:fill="auto"/>
          </w:tcPr>
          <w:p w14:paraId="6042B6A8" w14:textId="1D548578" w:rsidR="00B25E01" w:rsidRPr="009511D3" w:rsidRDefault="00B25E01"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B25E01" w:rsidRPr="009511D3" w14:paraId="60048599" w14:textId="77777777" w:rsidTr="003114C3">
        <w:trPr>
          <w:trHeight w:val="300"/>
        </w:trPr>
        <w:tc>
          <w:tcPr>
            <w:tcW w:w="337" w:type="pct"/>
            <w:tcBorders>
              <w:top w:val="single" w:sz="4" w:space="0" w:color="auto"/>
              <w:left w:val="single" w:sz="4" w:space="0" w:color="auto"/>
              <w:bottom w:val="nil"/>
              <w:right w:val="nil"/>
            </w:tcBorders>
            <w:shd w:val="clear" w:color="auto" w:fill="auto"/>
            <w:noWrap/>
            <w:vAlign w:val="bottom"/>
            <w:hideMark/>
          </w:tcPr>
          <w:p w14:paraId="3FDA200F"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single" w:sz="4" w:space="0" w:color="auto"/>
              <w:left w:val="nil"/>
              <w:bottom w:val="nil"/>
              <w:right w:val="nil"/>
            </w:tcBorders>
            <w:shd w:val="clear" w:color="auto" w:fill="auto"/>
            <w:hideMark/>
          </w:tcPr>
          <w:p w14:paraId="2E0CAA01" w14:textId="77777777" w:rsidR="00B25E01" w:rsidRPr="009511D3" w:rsidRDefault="00B25E01"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969" w:type="pct"/>
            <w:gridSpan w:val="9"/>
            <w:tcBorders>
              <w:top w:val="single" w:sz="4" w:space="0" w:color="auto"/>
              <w:left w:val="nil"/>
              <w:bottom w:val="nil"/>
              <w:right w:val="nil"/>
            </w:tcBorders>
            <w:shd w:val="clear" w:color="auto" w:fill="auto"/>
            <w:hideMark/>
          </w:tcPr>
          <w:p w14:paraId="36E2B7F0" w14:textId="77777777" w:rsidR="00B25E01" w:rsidRPr="009511D3" w:rsidRDefault="00B25E01"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Итого по разделу 2 ПНР</w:t>
            </w:r>
          </w:p>
        </w:tc>
        <w:tc>
          <w:tcPr>
            <w:tcW w:w="342" w:type="pct"/>
            <w:tcBorders>
              <w:top w:val="single" w:sz="4" w:space="0" w:color="auto"/>
              <w:left w:val="nil"/>
              <w:bottom w:val="nil"/>
              <w:right w:val="nil"/>
            </w:tcBorders>
            <w:shd w:val="clear" w:color="auto" w:fill="auto"/>
            <w:noWrap/>
          </w:tcPr>
          <w:p w14:paraId="32B74848" w14:textId="590C9F62" w:rsidR="00B25E01" w:rsidRPr="009511D3" w:rsidRDefault="00B25E01"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2" w:type="pct"/>
            <w:tcBorders>
              <w:top w:val="single" w:sz="4" w:space="0" w:color="auto"/>
              <w:left w:val="nil"/>
              <w:bottom w:val="nil"/>
              <w:right w:val="nil"/>
            </w:tcBorders>
            <w:shd w:val="clear" w:color="auto" w:fill="auto"/>
            <w:noWrap/>
          </w:tcPr>
          <w:p w14:paraId="3C5CC0AF" w14:textId="4F3C5819" w:rsidR="00B25E01" w:rsidRPr="009511D3" w:rsidRDefault="00B25E01"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368" w:type="pct"/>
            <w:tcBorders>
              <w:top w:val="single" w:sz="4" w:space="0" w:color="auto"/>
              <w:left w:val="nil"/>
              <w:bottom w:val="nil"/>
              <w:right w:val="single" w:sz="4" w:space="0" w:color="auto"/>
            </w:tcBorders>
            <w:shd w:val="clear" w:color="auto" w:fill="auto"/>
            <w:noWrap/>
          </w:tcPr>
          <w:p w14:paraId="4D58BAD6" w14:textId="4AEF0915" w:rsidR="00B25E01" w:rsidRPr="009511D3" w:rsidRDefault="00B25E01"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B25E01" w:rsidRPr="009511D3" w14:paraId="241CBC67" w14:textId="77777777" w:rsidTr="003114C3">
        <w:trPr>
          <w:trHeight w:val="300"/>
        </w:trPr>
        <w:tc>
          <w:tcPr>
            <w:tcW w:w="337" w:type="pct"/>
            <w:tcBorders>
              <w:top w:val="single" w:sz="4" w:space="0" w:color="auto"/>
              <w:left w:val="single" w:sz="4" w:space="0" w:color="auto"/>
              <w:bottom w:val="nil"/>
              <w:right w:val="nil"/>
            </w:tcBorders>
            <w:shd w:val="clear" w:color="auto" w:fill="auto"/>
            <w:noWrap/>
            <w:vAlign w:val="bottom"/>
            <w:hideMark/>
          </w:tcPr>
          <w:p w14:paraId="288620F7"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single" w:sz="4" w:space="0" w:color="auto"/>
              <w:left w:val="nil"/>
              <w:bottom w:val="nil"/>
              <w:right w:val="nil"/>
            </w:tcBorders>
            <w:shd w:val="clear" w:color="auto" w:fill="auto"/>
            <w:hideMark/>
          </w:tcPr>
          <w:p w14:paraId="3CAB6A2A" w14:textId="77777777" w:rsidR="00B25E01" w:rsidRPr="009511D3" w:rsidRDefault="00B25E01"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969" w:type="pct"/>
            <w:gridSpan w:val="9"/>
            <w:tcBorders>
              <w:top w:val="single" w:sz="4" w:space="0" w:color="auto"/>
              <w:left w:val="nil"/>
              <w:bottom w:val="nil"/>
              <w:right w:val="nil"/>
            </w:tcBorders>
            <w:shd w:val="clear" w:color="auto" w:fill="auto"/>
            <w:hideMark/>
          </w:tcPr>
          <w:p w14:paraId="17149D36" w14:textId="77777777" w:rsidR="00B25E01" w:rsidRPr="009511D3" w:rsidRDefault="00B25E01"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Итоги по смете:</w:t>
            </w:r>
          </w:p>
        </w:tc>
        <w:tc>
          <w:tcPr>
            <w:tcW w:w="342" w:type="pct"/>
            <w:tcBorders>
              <w:top w:val="single" w:sz="4" w:space="0" w:color="auto"/>
              <w:left w:val="nil"/>
              <w:bottom w:val="nil"/>
              <w:right w:val="nil"/>
            </w:tcBorders>
            <w:shd w:val="clear" w:color="auto" w:fill="auto"/>
            <w:noWrap/>
          </w:tcPr>
          <w:p w14:paraId="0CDFCCD4" w14:textId="63B0E757" w:rsidR="00B25E01" w:rsidRPr="009511D3" w:rsidRDefault="00B25E01"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2" w:type="pct"/>
            <w:tcBorders>
              <w:top w:val="single" w:sz="4" w:space="0" w:color="auto"/>
              <w:left w:val="nil"/>
              <w:bottom w:val="nil"/>
              <w:right w:val="nil"/>
            </w:tcBorders>
            <w:shd w:val="clear" w:color="auto" w:fill="auto"/>
            <w:noWrap/>
          </w:tcPr>
          <w:p w14:paraId="00C19AF0" w14:textId="66DA6711" w:rsidR="00B25E01" w:rsidRPr="009511D3" w:rsidRDefault="00B25E01"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368" w:type="pct"/>
            <w:tcBorders>
              <w:top w:val="single" w:sz="4" w:space="0" w:color="auto"/>
              <w:left w:val="nil"/>
              <w:bottom w:val="nil"/>
              <w:right w:val="single" w:sz="4" w:space="0" w:color="auto"/>
            </w:tcBorders>
            <w:shd w:val="clear" w:color="auto" w:fill="auto"/>
            <w:noWrap/>
          </w:tcPr>
          <w:p w14:paraId="1E61AC53" w14:textId="544B4672" w:rsidR="00B25E01" w:rsidRPr="009511D3" w:rsidRDefault="00B25E01"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B25E01" w:rsidRPr="009511D3" w14:paraId="30BE220D"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7D748EFF"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7B9ED172"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p>
        </w:tc>
        <w:tc>
          <w:tcPr>
            <w:tcW w:w="2969" w:type="pct"/>
            <w:gridSpan w:val="9"/>
            <w:tcBorders>
              <w:top w:val="nil"/>
              <w:left w:val="nil"/>
              <w:bottom w:val="nil"/>
              <w:right w:val="nil"/>
            </w:tcBorders>
            <w:shd w:val="clear" w:color="auto" w:fill="auto"/>
            <w:hideMark/>
          </w:tcPr>
          <w:p w14:paraId="16D5EDF0"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Итого прямые затраты (справочно)</w:t>
            </w:r>
          </w:p>
        </w:tc>
        <w:tc>
          <w:tcPr>
            <w:tcW w:w="342" w:type="pct"/>
            <w:tcBorders>
              <w:top w:val="nil"/>
              <w:left w:val="nil"/>
              <w:bottom w:val="nil"/>
              <w:right w:val="nil"/>
            </w:tcBorders>
            <w:shd w:val="clear" w:color="auto" w:fill="auto"/>
            <w:noWrap/>
          </w:tcPr>
          <w:p w14:paraId="2815DCD7" w14:textId="09EBE070"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2" w:type="pct"/>
            <w:tcBorders>
              <w:top w:val="nil"/>
              <w:left w:val="nil"/>
              <w:bottom w:val="nil"/>
              <w:right w:val="nil"/>
            </w:tcBorders>
            <w:shd w:val="clear" w:color="auto" w:fill="auto"/>
            <w:noWrap/>
          </w:tcPr>
          <w:p w14:paraId="69C5F6F9" w14:textId="77777777"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68" w:type="pct"/>
            <w:tcBorders>
              <w:top w:val="nil"/>
              <w:left w:val="nil"/>
              <w:bottom w:val="nil"/>
              <w:right w:val="single" w:sz="4" w:space="0" w:color="auto"/>
            </w:tcBorders>
            <w:shd w:val="clear" w:color="auto" w:fill="auto"/>
            <w:noWrap/>
          </w:tcPr>
          <w:p w14:paraId="6AA0AA9C" w14:textId="14A7F197"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B25E01" w:rsidRPr="009511D3" w14:paraId="1CA29B80"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092D1E79"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22F6C1F4"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p>
        </w:tc>
        <w:tc>
          <w:tcPr>
            <w:tcW w:w="2969" w:type="pct"/>
            <w:gridSpan w:val="9"/>
            <w:tcBorders>
              <w:top w:val="nil"/>
              <w:left w:val="nil"/>
              <w:bottom w:val="nil"/>
              <w:right w:val="nil"/>
            </w:tcBorders>
            <w:shd w:val="clear" w:color="auto" w:fill="auto"/>
            <w:hideMark/>
          </w:tcPr>
          <w:p w14:paraId="6F7B77BE"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в том числе:</w:t>
            </w:r>
          </w:p>
        </w:tc>
        <w:tc>
          <w:tcPr>
            <w:tcW w:w="342" w:type="pct"/>
            <w:tcBorders>
              <w:top w:val="nil"/>
              <w:left w:val="nil"/>
              <w:bottom w:val="nil"/>
              <w:right w:val="nil"/>
            </w:tcBorders>
            <w:shd w:val="clear" w:color="auto" w:fill="auto"/>
            <w:noWrap/>
          </w:tcPr>
          <w:p w14:paraId="6EADA683"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p>
        </w:tc>
        <w:tc>
          <w:tcPr>
            <w:tcW w:w="282" w:type="pct"/>
            <w:tcBorders>
              <w:top w:val="nil"/>
              <w:left w:val="nil"/>
              <w:bottom w:val="nil"/>
              <w:right w:val="nil"/>
            </w:tcBorders>
            <w:shd w:val="clear" w:color="auto" w:fill="auto"/>
            <w:noWrap/>
          </w:tcPr>
          <w:p w14:paraId="16D9DE69" w14:textId="77777777" w:rsidR="00B25E01" w:rsidRPr="009511D3" w:rsidRDefault="00B25E01" w:rsidP="009511D3">
            <w:pPr>
              <w:spacing w:after="0" w:line="240" w:lineRule="auto"/>
              <w:contextualSpacing/>
              <w:jc w:val="right"/>
              <w:rPr>
                <w:rFonts w:ascii="Times New Roman" w:eastAsia="Times New Roman" w:hAnsi="Times New Roman" w:cs="Times New Roman"/>
                <w:sz w:val="24"/>
                <w:szCs w:val="24"/>
                <w:lang w:eastAsia="ru-RU"/>
              </w:rPr>
            </w:pPr>
          </w:p>
        </w:tc>
        <w:tc>
          <w:tcPr>
            <w:tcW w:w="368" w:type="pct"/>
            <w:tcBorders>
              <w:top w:val="nil"/>
              <w:left w:val="nil"/>
              <w:bottom w:val="nil"/>
              <w:right w:val="single" w:sz="4" w:space="0" w:color="auto"/>
            </w:tcBorders>
            <w:shd w:val="clear" w:color="auto" w:fill="auto"/>
            <w:noWrap/>
          </w:tcPr>
          <w:p w14:paraId="3F362E7F" w14:textId="390DCD1A"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B25E01" w:rsidRPr="009511D3" w14:paraId="32800299"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25343D6A"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6024E306"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p>
        </w:tc>
        <w:tc>
          <w:tcPr>
            <w:tcW w:w="2969" w:type="pct"/>
            <w:gridSpan w:val="9"/>
            <w:tcBorders>
              <w:top w:val="nil"/>
              <w:left w:val="nil"/>
              <w:bottom w:val="nil"/>
              <w:right w:val="nil"/>
            </w:tcBorders>
            <w:shd w:val="clear" w:color="auto" w:fill="auto"/>
            <w:hideMark/>
          </w:tcPr>
          <w:p w14:paraId="02263D04"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Оплата труда рабочих</w:t>
            </w:r>
          </w:p>
        </w:tc>
        <w:tc>
          <w:tcPr>
            <w:tcW w:w="342" w:type="pct"/>
            <w:tcBorders>
              <w:top w:val="nil"/>
              <w:left w:val="nil"/>
              <w:bottom w:val="nil"/>
              <w:right w:val="nil"/>
            </w:tcBorders>
            <w:shd w:val="clear" w:color="auto" w:fill="auto"/>
            <w:noWrap/>
          </w:tcPr>
          <w:p w14:paraId="0FFF8225" w14:textId="5D4E47D3"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2" w:type="pct"/>
            <w:tcBorders>
              <w:top w:val="nil"/>
              <w:left w:val="nil"/>
              <w:bottom w:val="nil"/>
              <w:right w:val="nil"/>
            </w:tcBorders>
            <w:shd w:val="clear" w:color="auto" w:fill="auto"/>
            <w:noWrap/>
          </w:tcPr>
          <w:p w14:paraId="5830880E" w14:textId="77777777"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68" w:type="pct"/>
            <w:tcBorders>
              <w:top w:val="nil"/>
              <w:left w:val="nil"/>
              <w:bottom w:val="nil"/>
              <w:right w:val="single" w:sz="4" w:space="0" w:color="auto"/>
            </w:tcBorders>
            <w:shd w:val="clear" w:color="auto" w:fill="auto"/>
            <w:noWrap/>
          </w:tcPr>
          <w:p w14:paraId="58E05DEC" w14:textId="618242EC"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B25E01" w:rsidRPr="009511D3" w14:paraId="411123AB"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73F07594"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6ADBB256"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p>
        </w:tc>
        <w:tc>
          <w:tcPr>
            <w:tcW w:w="2969" w:type="pct"/>
            <w:gridSpan w:val="9"/>
            <w:tcBorders>
              <w:top w:val="nil"/>
              <w:left w:val="nil"/>
              <w:bottom w:val="nil"/>
              <w:right w:val="nil"/>
            </w:tcBorders>
            <w:shd w:val="clear" w:color="auto" w:fill="auto"/>
            <w:hideMark/>
          </w:tcPr>
          <w:p w14:paraId="09558BF3"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Эксплуатация машин</w:t>
            </w:r>
          </w:p>
        </w:tc>
        <w:tc>
          <w:tcPr>
            <w:tcW w:w="342" w:type="pct"/>
            <w:tcBorders>
              <w:top w:val="nil"/>
              <w:left w:val="nil"/>
              <w:bottom w:val="nil"/>
              <w:right w:val="nil"/>
            </w:tcBorders>
            <w:shd w:val="clear" w:color="auto" w:fill="auto"/>
            <w:noWrap/>
          </w:tcPr>
          <w:p w14:paraId="31E6A2C0" w14:textId="1E30D9D2"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2" w:type="pct"/>
            <w:tcBorders>
              <w:top w:val="nil"/>
              <w:left w:val="nil"/>
              <w:bottom w:val="nil"/>
              <w:right w:val="nil"/>
            </w:tcBorders>
            <w:shd w:val="clear" w:color="auto" w:fill="auto"/>
            <w:noWrap/>
          </w:tcPr>
          <w:p w14:paraId="77FE5F70" w14:textId="77777777"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68" w:type="pct"/>
            <w:tcBorders>
              <w:top w:val="nil"/>
              <w:left w:val="nil"/>
              <w:bottom w:val="nil"/>
              <w:right w:val="single" w:sz="4" w:space="0" w:color="auto"/>
            </w:tcBorders>
            <w:shd w:val="clear" w:color="auto" w:fill="auto"/>
            <w:noWrap/>
          </w:tcPr>
          <w:p w14:paraId="74A034A9" w14:textId="1F265FAB"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B25E01" w:rsidRPr="009511D3" w14:paraId="4ACD0691"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49921CBB"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056501F6"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p>
        </w:tc>
        <w:tc>
          <w:tcPr>
            <w:tcW w:w="2969" w:type="pct"/>
            <w:gridSpan w:val="9"/>
            <w:tcBorders>
              <w:top w:val="nil"/>
              <w:left w:val="nil"/>
              <w:bottom w:val="nil"/>
              <w:right w:val="nil"/>
            </w:tcBorders>
            <w:shd w:val="clear" w:color="auto" w:fill="auto"/>
            <w:hideMark/>
          </w:tcPr>
          <w:p w14:paraId="0F08ED8C"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в том числе оплата труда машинистов (Отм)</w:t>
            </w:r>
          </w:p>
        </w:tc>
        <w:tc>
          <w:tcPr>
            <w:tcW w:w="342" w:type="pct"/>
            <w:tcBorders>
              <w:top w:val="nil"/>
              <w:left w:val="nil"/>
              <w:bottom w:val="nil"/>
              <w:right w:val="nil"/>
            </w:tcBorders>
            <w:shd w:val="clear" w:color="auto" w:fill="auto"/>
            <w:noWrap/>
          </w:tcPr>
          <w:p w14:paraId="648DC9A8" w14:textId="3796C94D"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2" w:type="pct"/>
            <w:tcBorders>
              <w:top w:val="nil"/>
              <w:left w:val="nil"/>
              <w:bottom w:val="nil"/>
              <w:right w:val="nil"/>
            </w:tcBorders>
            <w:shd w:val="clear" w:color="auto" w:fill="auto"/>
            <w:noWrap/>
          </w:tcPr>
          <w:p w14:paraId="2E7E1BE8" w14:textId="77777777"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68" w:type="pct"/>
            <w:tcBorders>
              <w:top w:val="nil"/>
              <w:left w:val="nil"/>
              <w:bottom w:val="nil"/>
              <w:right w:val="single" w:sz="4" w:space="0" w:color="auto"/>
            </w:tcBorders>
            <w:shd w:val="clear" w:color="auto" w:fill="auto"/>
            <w:noWrap/>
          </w:tcPr>
          <w:p w14:paraId="37016002" w14:textId="532117B1"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B25E01" w:rsidRPr="009511D3" w14:paraId="43487660"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3681BA59"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29D6C1B9"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p>
        </w:tc>
        <w:tc>
          <w:tcPr>
            <w:tcW w:w="2969" w:type="pct"/>
            <w:gridSpan w:val="9"/>
            <w:tcBorders>
              <w:top w:val="nil"/>
              <w:left w:val="nil"/>
              <w:bottom w:val="nil"/>
              <w:right w:val="nil"/>
            </w:tcBorders>
            <w:shd w:val="clear" w:color="auto" w:fill="auto"/>
            <w:hideMark/>
          </w:tcPr>
          <w:p w14:paraId="2ED2A46F"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Материалы</w:t>
            </w:r>
          </w:p>
        </w:tc>
        <w:tc>
          <w:tcPr>
            <w:tcW w:w="342" w:type="pct"/>
            <w:tcBorders>
              <w:top w:val="nil"/>
              <w:left w:val="nil"/>
              <w:bottom w:val="nil"/>
              <w:right w:val="nil"/>
            </w:tcBorders>
            <w:shd w:val="clear" w:color="auto" w:fill="auto"/>
            <w:noWrap/>
          </w:tcPr>
          <w:p w14:paraId="61FB0213" w14:textId="012F3D7B"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2" w:type="pct"/>
            <w:tcBorders>
              <w:top w:val="nil"/>
              <w:left w:val="nil"/>
              <w:bottom w:val="nil"/>
              <w:right w:val="nil"/>
            </w:tcBorders>
            <w:shd w:val="clear" w:color="auto" w:fill="auto"/>
            <w:noWrap/>
          </w:tcPr>
          <w:p w14:paraId="758B853D" w14:textId="77777777"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68" w:type="pct"/>
            <w:tcBorders>
              <w:top w:val="nil"/>
              <w:left w:val="nil"/>
              <w:bottom w:val="nil"/>
              <w:right w:val="single" w:sz="4" w:space="0" w:color="auto"/>
            </w:tcBorders>
            <w:shd w:val="clear" w:color="auto" w:fill="auto"/>
            <w:noWrap/>
          </w:tcPr>
          <w:p w14:paraId="04837C69" w14:textId="2EB56D4F"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B25E01" w:rsidRPr="009511D3" w14:paraId="7D3F19E7"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4DF21D7C"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5C620B5E"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p>
        </w:tc>
        <w:tc>
          <w:tcPr>
            <w:tcW w:w="2969" w:type="pct"/>
            <w:gridSpan w:val="9"/>
            <w:tcBorders>
              <w:top w:val="nil"/>
              <w:left w:val="nil"/>
              <w:bottom w:val="nil"/>
              <w:right w:val="nil"/>
            </w:tcBorders>
            <w:shd w:val="clear" w:color="auto" w:fill="auto"/>
            <w:hideMark/>
          </w:tcPr>
          <w:p w14:paraId="385AEF83"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Строительные работы</w:t>
            </w:r>
          </w:p>
        </w:tc>
        <w:tc>
          <w:tcPr>
            <w:tcW w:w="342" w:type="pct"/>
            <w:tcBorders>
              <w:top w:val="nil"/>
              <w:left w:val="nil"/>
              <w:bottom w:val="nil"/>
              <w:right w:val="nil"/>
            </w:tcBorders>
            <w:shd w:val="clear" w:color="auto" w:fill="auto"/>
            <w:noWrap/>
          </w:tcPr>
          <w:p w14:paraId="13A350AE" w14:textId="62ED93D4"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2" w:type="pct"/>
            <w:tcBorders>
              <w:top w:val="nil"/>
              <w:left w:val="nil"/>
              <w:bottom w:val="nil"/>
              <w:right w:val="nil"/>
            </w:tcBorders>
            <w:shd w:val="clear" w:color="auto" w:fill="auto"/>
            <w:noWrap/>
          </w:tcPr>
          <w:p w14:paraId="7B5ADFC0" w14:textId="77777777"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68" w:type="pct"/>
            <w:tcBorders>
              <w:top w:val="nil"/>
              <w:left w:val="nil"/>
              <w:bottom w:val="nil"/>
              <w:right w:val="single" w:sz="4" w:space="0" w:color="auto"/>
            </w:tcBorders>
            <w:shd w:val="clear" w:color="auto" w:fill="auto"/>
            <w:noWrap/>
          </w:tcPr>
          <w:p w14:paraId="6846BFF5" w14:textId="0C5639A1"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B25E01" w:rsidRPr="009511D3" w14:paraId="1BE2583F"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78D1B571"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202A9A14"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p>
        </w:tc>
        <w:tc>
          <w:tcPr>
            <w:tcW w:w="2969" w:type="pct"/>
            <w:gridSpan w:val="9"/>
            <w:tcBorders>
              <w:top w:val="nil"/>
              <w:left w:val="nil"/>
              <w:bottom w:val="nil"/>
              <w:right w:val="nil"/>
            </w:tcBorders>
            <w:shd w:val="clear" w:color="auto" w:fill="auto"/>
            <w:hideMark/>
          </w:tcPr>
          <w:p w14:paraId="1D65A5A5"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в том числе:</w:t>
            </w:r>
          </w:p>
        </w:tc>
        <w:tc>
          <w:tcPr>
            <w:tcW w:w="342" w:type="pct"/>
            <w:tcBorders>
              <w:top w:val="nil"/>
              <w:left w:val="nil"/>
              <w:bottom w:val="nil"/>
              <w:right w:val="nil"/>
            </w:tcBorders>
            <w:shd w:val="clear" w:color="auto" w:fill="auto"/>
            <w:noWrap/>
          </w:tcPr>
          <w:p w14:paraId="5F905D24"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p>
        </w:tc>
        <w:tc>
          <w:tcPr>
            <w:tcW w:w="282" w:type="pct"/>
            <w:tcBorders>
              <w:top w:val="nil"/>
              <w:left w:val="nil"/>
              <w:bottom w:val="nil"/>
              <w:right w:val="nil"/>
            </w:tcBorders>
            <w:shd w:val="clear" w:color="auto" w:fill="auto"/>
            <w:noWrap/>
          </w:tcPr>
          <w:p w14:paraId="405222BE" w14:textId="77777777" w:rsidR="00B25E01" w:rsidRPr="009511D3" w:rsidRDefault="00B25E01" w:rsidP="009511D3">
            <w:pPr>
              <w:spacing w:after="0" w:line="240" w:lineRule="auto"/>
              <w:contextualSpacing/>
              <w:jc w:val="right"/>
              <w:rPr>
                <w:rFonts w:ascii="Times New Roman" w:eastAsia="Times New Roman" w:hAnsi="Times New Roman" w:cs="Times New Roman"/>
                <w:sz w:val="24"/>
                <w:szCs w:val="24"/>
                <w:lang w:eastAsia="ru-RU"/>
              </w:rPr>
            </w:pPr>
          </w:p>
        </w:tc>
        <w:tc>
          <w:tcPr>
            <w:tcW w:w="368" w:type="pct"/>
            <w:tcBorders>
              <w:top w:val="nil"/>
              <w:left w:val="nil"/>
              <w:bottom w:val="nil"/>
              <w:right w:val="single" w:sz="4" w:space="0" w:color="auto"/>
            </w:tcBorders>
            <w:shd w:val="clear" w:color="auto" w:fill="auto"/>
            <w:noWrap/>
          </w:tcPr>
          <w:p w14:paraId="2A0BA5BF" w14:textId="4F4D1627"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B25E01" w:rsidRPr="009511D3" w14:paraId="78DF1682"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556023C8"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644980A7"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p>
        </w:tc>
        <w:tc>
          <w:tcPr>
            <w:tcW w:w="2969" w:type="pct"/>
            <w:gridSpan w:val="9"/>
            <w:tcBorders>
              <w:top w:val="nil"/>
              <w:left w:val="nil"/>
              <w:bottom w:val="nil"/>
              <w:right w:val="nil"/>
            </w:tcBorders>
            <w:shd w:val="clear" w:color="auto" w:fill="auto"/>
            <w:hideMark/>
          </w:tcPr>
          <w:p w14:paraId="72D96E11"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оплата труда</w:t>
            </w:r>
          </w:p>
        </w:tc>
        <w:tc>
          <w:tcPr>
            <w:tcW w:w="342" w:type="pct"/>
            <w:tcBorders>
              <w:top w:val="nil"/>
              <w:left w:val="nil"/>
              <w:bottom w:val="nil"/>
              <w:right w:val="nil"/>
            </w:tcBorders>
            <w:shd w:val="clear" w:color="auto" w:fill="auto"/>
            <w:noWrap/>
          </w:tcPr>
          <w:p w14:paraId="1A60757E" w14:textId="4CDA3BFA"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2" w:type="pct"/>
            <w:tcBorders>
              <w:top w:val="nil"/>
              <w:left w:val="nil"/>
              <w:bottom w:val="nil"/>
              <w:right w:val="nil"/>
            </w:tcBorders>
            <w:shd w:val="clear" w:color="auto" w:fill="auto"/>
            <w:noWrap/>
          </w:tcPr>
          <w:p w14:paraId="01882B3C" w14:textId="77777777"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68" w:type="pct"/>
            <w:tcBorders>
              <w:top w:val="nil"/>
              <w:left w:val="nil"/>
              <w:bottom w:val="nil"/>
              <w:right w:val="single" w:sz="4" w:space="0" w:color="auto"/>
            </w:tcBorders>
            <w:shd w:val="clear" w:color="auto" w:fill="auto"/>
            <w:noWrap/>
          </w:tcPr>
          <w:p w14:paraId="5FEF42B5" w14:textId="5B57A823"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B25E01" w:rsidRPr="009511D3" w14:paraId="2FC1B166"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216F6F17"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4B05948E"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p>
        </w:tc>
        <w:tc>
          <w:tcPr>
            <w:tcW w:w="2969" w:type="pct"/>
            <w:gridSpan w:val="9"/>
            <w:tcBorders>
              <w:top w:val="nil"/>
              <w:left w:val="nil"/>
              <w:bottom w:val="nil"/>
              <w:right w:val="nil"/>
            </w:tcBorders>
            <w:shd w:val="clear" w:color="auto" w:fill="auto"/>
            <w:hideMark/>
          </w:tcPr>
          <w:p w14:paraId="3020E534"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эксплуатация машин и механизмов</w:t>
            </w:r>
          </w:p>
        </w:tc>
        <w:tc>
          <w:tcPr>
            <w:tcW w:w="342" w:type="pct"/>
            <w:tcBorders>
              <w:top w:val="nil"/>
              <w:left w:val="nil"/>
              <w:bottom w:val="nil"/>
              <w:right w:val="nil"/>
            </w:tcBorders>
            <w:shd w:val="clear" w:color="auto" w:fill="auto"/>
            <w:noWrap/>
          </w:tcPr>
          <w:p w14:paraId="7905B8A8" w14:textId="6FBE5659"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2" w:type="pct"/>
            <w:tcBorders>
              <w:top w:val="nil"/>
              <w:left w:val="nil"/>
              <w:bottom w:val="nil"/>
              <w:right w:val="nil"/>
            </w:tcBorders>
            <w:shd w:val="clear" w:color="auto" w:fill="auto"/>
            <w:noWrap/>
          </w:tcPr>
          <w:p w14:paraId="6B89EAC8" w14:textId="77777777"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68" w:type="pct"/>
            <w:tcBorders>
              <w:top w:val="nil"/>
              <w:left w:val="nil"/>
              <w:bottom w:val="nil"/>
              <w:right w:val="single" w:sz="4" w:space="0" w:color="auto"/>
            </w:tcBorders>
            <w:shd w:val="clear" w:color="auto" w:fill="auto"/>
            <w:noWrap/>
          </w:tcPr>
          <w:p w14:paraId="2500EE46" w14:textId="6B3BC9EC"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B25E01" w:rsidRPr="009511D3" w14:paraId="2FE707AC"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34BF51D9"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2AB3C9B9"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p>
        </w:tc>
        <w:tc>
          <w:tcPr>
            <w:tcW w:w="2969" w:type="pct"/>
            <w:gridSpan w:val="9"/>
            <w:tcBorders>
              <w:top w:val="nil"/>
              <w:left w:val="nil"/>
              <w:bottom w:val="nil"/>
              <w:right w:val="nil"/>
            </w:tcBorders>
            <w:shd w:val="clear" w:color="auto" w:fill="auto"/>
            <w:hideMark/>
          </w:tcPr>
          <w:p w14:paraId="4E4E9A85"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в том числе оплата труда машинистов (ОТм)</w:t>
            </w:r>
          </w:p>
        </w:tc>
        <w:tc>
          <w:tcPr>
            <w:tcW w:w="342" w:type="pct"/>
            <w:tcBorders>
              <w:top w:val="nil"/>
              <w:left w:val="nil"/>
              <w:bottom w:val="nil"/>
              <w:right w:val="nil"/>
            </w:tcBorders>
            <w:shd w:val="clear" w:color="auto" w:fill="auto"/>
            <w:noWrap/>
          </w:tcPr>
          <w:p w14:paraId="388AB1C4" w14:textId="4438CDA0"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2" w:type="pct"/>
            <w:tcBorders>
              <w:top w:val="nil"/>
              <w:left w:val="nil"/>
              <w:bottom w:val="nil"/>
              <w:right w:val="nil"/>
            </w:tcBorders>
            <w:shd w:val="clear" w:color="auto" w:fill="auto"/>
            <w:noWrap/>
          </w:tcPr>
          <w:p w14:paraId="3BD270B0" w14:textId="77777777"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68" w:type="pct"/>
            <w:tcBorders>
              <w:top w:val="nil"/>
              <w:left w:val="nil"/>
              <w:bottom w:val="nil"/>
              <w:right w:val="single" w:sz="4" w:space="0" w:color="auto"/>
            </w:tcBorders>
            <w:shd w:val="clear" w:color="auto" w:fill="auto"/>
            <w:noWrap/>
          </w:tcPr>
          <w:p w14:paraId="1339EA87" w14:textId="740378A8"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B25E01" w:rsidRPr="009511D3" w14:paraId="35898C80"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4D1E2807"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18F26684"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p>
        </w:tc>
        <w:tc>
          <w:tcPr>
            <w:tcW w:w="2969" w:type="pct"/>
            <w:gridSpan w:val="9"/>
            <w:tcBorders>
              <w:top w:val="nil"/>
              <w:left w:val="nil"/>
              <w:bottom w:val="nil"/>
              <w:right w:val="nil"/>
            </w:tcBorders>
            <w:shd w:val="clear" w:color="auto" w:fill="auto"/>
            <w:hideMark/>
          </w:tcPr>
          <w:p w14:paraId="2653A4DB"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накладные расходы</w:t>
            </w:r>
          </w:p>
        </w:tc>
        <w:tc>
          <w:tcPr>
            <w:tcW w:w="342" w:type="pct"/>
            <w:tcBorders>
              <w:top w:val="nil"/>
              <w:left w:val="nil"/>
              <w:bottom w:val="nil"/>
              <w:right w:val="nil"/>
            </w:tcBorders>
            <w:shd w:val="clear" w:color="auto" w:fill="auto"/>
            <w:noWrap/>
          </w:tcPr>
          <w:p w14:paraId="71E8234C" w14:textId="6299E89B"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2" w:type="pct"/>
            <w:tcBorders>
              <w:top w:val="nil"/>
              <w:left w:val="nil"/>
              <w:bottom w:val="nil"/>
              <w:right w:val="nil"/>
            </w:tcBorders>
            <w:shd w:val="clear" w:color="auto" w:fill="auto"/>
            <w:noWrap/>
          </w:tcPr>
          <w:p w14:paraId="719F0E39" w14:textId="77777777"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68" w:type="pct"/>
            <w:tcBorders>
              <w:top w:val="nil"/>
              <w:left w:val="nil"/>
              <w:bottom w:val="nil"/>
              <w:right w:val="single" w:sz="4" w:space="0" w:color="auto"/>
            </w:tcBorders>
            <w:shd w:val="clear" w:color="auto" w:fill="auto"/>
            <w:noWrap/>
          </w:tcPr>
          <w:p w14:paraId="7DF18508" w14:textId="5235520F"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B25E01" w:rsidRPr="009511D3" w14:paraId="172EBDFC"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78DFE96E"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410B267C"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p>
        </w:tc>
        <w:tc>
          <w:tcPr>
            <w:tcW w:w="2969" w:type="pct"/>
            <w:gridSpan w:val="9"/>
            <w:tcBorders>
              <w:top w:val="nil"/>
              <w:left w:val="nil"/>
              <w:bottom w:val="nil"/>
              <w:right w:val="nil"/>
            </w:tcBorders>
            <w:shd w:val="clear" w:color="auto" w:fill="auto"/>
            <w:hideMark/>
          </w:tcPr>
          <w:p w14:paraId="63D030E5"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сметная прибыль</w:t>
            </w:r>
          </w:p>
        </w:tc>
        <w:tc>
          <w:tcPr>
            <w:tcW w:w="342" w:type="pct"/>
            <w:tcBorders>
              <w:top w:val="nil"/>
              <w:left w:val="nil"/>
              <w:bottom w:val="nil"/>
              <w:right w:val="nil"/>
            </w:tcBorders>
            <w:shd w:val="clear" w:color="auto" w:fill="auto"/>
            <w:noWrap/>
          </w:tcPr>
          <w:p w14:paraId="44F0B6D4" w14:textId="79330236"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2" w:type="pct"/>
            <w:tcBorders>
              <w:top w:val="nil"/>
              <w:left w:val="nil"/>
              <w:bottom w:val="nil"/>
              <w:right w:val="nil"/>
            </w:tcBorders>
            <w:shd w:val="clear" w:color="auto" w:fill="auto"/>
            <w:noWrap/>
          </w:tcPr>
          <w:p w14:paraId="61A2C399" w14:textId="77777777"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68" w:type="pct"/>
            <w:tcBorders>
              <w:top w:val="nil"/>
              <w:left w:val="nil"/>
              <w:bottom w:val="nil"/>
              <w:right w:val="single" w:sz="4" w:space="0" w:color="auto"/>
            </w:tcBorders>
            <w:shd w:val="clear" w:color="auto" w:fill="auto"/>
            <w:noWrap/>
          </w:tcPr>
          <w:p w14:paraId="3C36A397" w14:textId="457D765F"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B25E01" w:rsidRPr="009511D3" w14:paraId="21464DC4"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773B3620"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359851B4"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p>
        </w:tc>
        <w:tc>
          <w:tcPr>
            <w:tcW w:w="2969" w:type="pct"/>
            <w:gridSpan w:val="9"/>
            <w:tcBorders>
              <w:top w:val="nil"/>
              <w:left w:val="nil"/>
              <w:bottom w:val="nil"/>
              <w:right w:val="nil"/>
            </w:tcBorders>
            <w:shd w:val="clear" w:color="auto" w:fill="auto"/>
            <w:hideMark/>
          </w:tcPr>
          <w:p w14:paraId="2F832568"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Монтажные работы</w:t>
            </w:r>
          </w:p>
        </w:tc>
        <w:tc>
          <w:tcPr>
            <w:tcW w:w="342" w:type="pct"/>
            <w:tcBorders>
              <w:top w:val="nil"/>
              <w:left w:val="nil"/>
              <w:bottom w:val="nil"/>
              <w:right w:val="nil"/>
            </w:tcBorders>
            <w:shd w:val="clear" w:color="auto" w:fill="auto"/>
            <w:noWrap/>
          </w:tcPr>
          <w:p w14:paraId="553ED767" w14:textId="5F455F62"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2" w:type="pct"/>
            <w:tcBorders>
              <w:top w:val="nil"/>
              <w:left w:val="nil"/>
              <w:bottom w:val="nil"/>
              <w:right w:val="nil"/>
            </w:tcBorders>
            <w:shd w:val="clear" w:color="auto" w:fill="auto"/>
            <w:noWrap/>
          </w:tcPr>
          <w:p w14:paraId="66DA7557" w14:textId="77777777"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68" w:type="pct"/>
            <w:tcBorders>
              <w:top w:val="nil"/>
              <w:left w:val="nil"/>
              <w:bottom w:val="nil"/>
              <w:right w:val="single" w:sz="4" w:space="0" w:color="auto"/>
            </w:tcBorders>
            <w:shd w:val="clear" w:color="auto" w:fill="auto"/>
            <w:noWrap/>
          </w:tcPr>
          <w:p w14:paraId="65D46C29" w14:textId="34E8BA71"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B25E01" w:rsidRPr="009511D3" w14:paraId="3460954C"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21222F1F"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377686B6"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p>
        </w:tc>
        <w:tc>
          <w:tcPr>
            <w:tcW w:w="2969" w:type="pct"/>
            <w:gridSpan w:val="9"/>
            <w:tcBorders>
              <w:top w:val="nil"/>
              <w:left w:val="nil"/>
              <w:bottom w:val="nil"/>
              <w:right w:val="nil"/>
            </w:tcBorders>
            <w:shd w:val="clear" w:color="auto" w:fill="auto"/>
            <w:hideMark/>
          </w:tcPr>
          <w:p w14:paraId="591AD4C6"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в том числе:</w:t>
            </w:r>
          </w:p>
        </w:tc>
        <w:tc>
          <w:tcPr>
            <w:tcW w:w="342" w:type="pct"/>
            <w:tcBorders>
              <w:top w:val="nil"/>
              <w:left w:val="nil"/>
              <w:bottom w:val="nil"/>
              <w:right w:val="nil"/>
            </w:tcBorders>
            <w:shd w:val="clear" w:color="auto" w:fill="auto"/>
            <w:noWrap/>
          </w:tcPr>
          <w:p w14:paraId="756195E7"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p>
        </w:tc>
        <w:tc>
          <w:tcPr>
            <w:tcW w:w="282" w:type="pct"/>
            <w:tcBorders>
              <w:top w:val="nil"/>
              <w:left w:val="nil"/>
              <w:bottom w:val="nil"/>
              <w:right w:val="nil"/>
            </w:tcBorders>
            <w:shd w:val="clear" w:color="auto" w:fill="auto"/>
            <w:noWrap/>
          </w:tcPr>
          <w:p w14:paraId="3BC0C74A" w14:textId="77777777" w:rsidR="00B25E01" w:rsidRPr="009511D3" w:rsidRDefault="00B25E01" w:rsidP="009511D3">
            <w:pPr>
              <w:spacing w:after="0" w:line="240" w:lineRule="auto"/>
              <w:contextualSpacing/>
              <w:jc w:val="right"/>
              <w:rPr>
                <w:rFonts w:ascii="Times New Roman" w:eastAsia="Times New Roman" w:hAnsi="Times New Roman" w:cs="Times New Roman"/>
                <w:sz w:val="24"/>
                <w:szCs w:val="24"/>
                <w:lang w:eastAsia="ru-RU"/>
              </w:rPr>
            </w:pPr>
          </w:p>
        </w:tc>
        <w:tc>
          <w:tcPr>
            <w:tcW w:w="368" w:type="pct"/>
            <w:tcBorders>
              <w:top w:val="nil"/>
              <w:left w:val="nil"/>
              <w:bottom w:val="nil"/>
              <w:right w:val="single" w:sz="4" w:space="0" w:color="auto"/>
            </w:tcBorders>
            <w:shd w:val="clear" w:color="auto" w:fill="auto"/>
            <w:noWrap/>
          </w:tcPr>
          <w:p w14:paraId="6DAA2BD6" w14:textId="036926BF"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B25E01" w:rsidRPr="009511D3" w14:paraId="094C4DAF"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784C5574"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237742F8"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p>
        </w:tc>
        <w:tc>
          <w:tcPr>
            <w:tcW w:w="2969" w:type="pct"/>
            <w:gridSpan w:val="9"/>
            <w:tcBorders>
              <w:top w:val="nil"/>
              <w:left w:val="nil"/>
              <w:bottom w:val="nil"/>
              <w:right w:val="nil"/>
            </w:tcBorders>
            <w:shd w:val="clear" w:color="auto" w:fill="auto"/>
            <w:hideMark/>
          </w:tcPr>
          <w:p w14:paraId="3150F970"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материалы</w:t>
            </w:r>
          </w:p>
        </w:tc>
        <w:tc>
          <w:tcPr>
            <w:tcW w:w="342" w:type="pct"/>
            <w:tcBorders>
              <w:top w:val="nil"/>
              <w:left w:val="nil"/>
              <w:bottom w:val="nil"/>
              <w:right w:val="nil"/>
            </w:tcBorders>
            <w:shd w:val="clear" w:color="auto" w:fill="auto"/>
            <w:noWrap/>
          </w:tcPr>
          <w:p w14:paraId="0A7E1342" w14:textId="4158EE38"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2" w:type="pct"/>
            <w:tcBorders>
              <w:top w:val="nil"/>
              <w:left w:val="nil"/>
              <w:bottom w:val="nil"/>
              <w:right w:val="nil"/>
            </w:tcBorders>
            <w:shd w:val="clear" w:color="auto" w:fill="auto"/>
            <w:noWrap/>
          </w:tcPr>
          <w:p w14:paraId="21B58F17" w14:textId="77777777"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68" w:type="pct"/>
            <w:tcBorders>
              <w:top w:val="nil"/>
              <w:left w:val="nil"/>
              <w:bottom w:val="nil"/>
              <w:right w:val="single" w:sz="4" w:space="0" w:color="auto"/>
            </w:tcBorders>
            <w:shd w:val="clear" w:color="auto" w:fill="auto"/>
            <w:noWrap/>
          </w:tcPr>
          <w:p w14:paraId="4D3F1D1A" w14:textId="74000F54"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B25E01" w:rsidRPr="009511D3" w14:paraId="196944DC"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4F4CE0E1"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535BFB51"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p>
        </w:tc>
        <w:tc>
          <w:tcPr>
            <w:tcW w:w="2969" w:type="pct"/>
            <w:gridSpan w:val="9"/>
            <w:tcBorders>
              <w:top w:val="nil"/>
              <w:left w:val="nil"/>
              <w:bottom w:val="nil"/>
              <w:right w:val="nil"/>
            </w:tcBorders>
            <w:shd w:val="clear" w:color="auto" w:fill="auto"/>
            <w:hideMark/>
          </w:tcPr>
          <w:p w14:paraId="0AC53BA1"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Прочие затраты</w:t>
            </w:r>
          </w:p>
        </w:tc>
        <w:tc>
          <w:tcPr>
            <w:tcW w:w="342" w:type="pct"/>
            <w:tcBorders>
              <w:top w:val="nil"/>
              <w:left w:val="nil"/>
              <w:bottom w:val="nil"/>
              <w:right w:val="nil"/>
            </w:tcBorders>
            <w:shd w:val="clear" w:color="auto" w:fill="auto"/>
            <w:noWrap/>
          </w:tcPr>
          <w:p w14:paraId="4B8D43DD" w14:textId="22403879"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2" w:type="pct"/>
            <w:tcBorders>
              <w:top w:val="nil"/>
              <w:left w:val="nil"/>
              <w:bottom w:val="nil"/>
              <w:right w:val="nil"/>
            </w:tcBorders>
            <w:shd w:val="clear" w:color="auto" w:fill="auto"/>
            <w:noWrap/>
          </w:tcPr>
          <w:p w14:paraId="05714DDB" w14:textId="77777777"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68" w:type="pct"/>
            <w:tcBorders>
              <w:top w:val="nil"/>
              <w:left w:val="nil"/>
              <w:bottom w:val="nil"/>
              <w:right w:val="single" w:sz="4" w:space="0" w:color="auto"/>
            </w:tcBorders>
            <w:shd w:val="clear" w:color="auto" w:fill="auto"/>
            <w:noWrap/>
          </w:tcPr>
          <w:p w14:paraId="66C4727E" w14:textId="0BB7B8FB"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B25E01" w:rsidRPr="009511D3" w14:paraId="277611F5"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768373C6"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2BFD7A8D"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p>
        </w:tc>
        <w:tc>
          <w:tcPr>
            <w:tcW w:w="2969" w:type="pct"/>
            <w:gridSpan w:val="9"/>
            <w:tcBorders>
              <w:top w:val="nil"/>
              <w:left w:val="nil"/>
              <w:bottom w:val="nil"/>
              <w:right w:val="nil"/>
            </w:tcBorders>
            <w:shd w:val="clear" w:color="auto" w:fill="auto"/>
            <w:hideMark/>
          </w:tcPr>
          <w:p w14:paraId="3653445F"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Пусконаладочные работы</w:t>
            </w:r>
          </w:p>
        </w:tc>
        <w:tc>
          <w:tcPr>
            <w:tcW w:w="342" w:type="pct"/>
            <w:tcBorders>
              <w:top w:val="nil"/>
              <w:left w:val="nil"/>
              <w:bottom w:val="nil"/>
              <w:right w:val="nil"/>
            </w:tcBorders>
            <w:shd w:val="clear" w:color="auto" w:fill="auto"/>
            <w:noWrap/>
          </w:tcPr>
          <w:p w14:paraId="3372BF7D" w14:textId="1F59857F"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2" w:type="pct"/>
            <w:tcBorders>
              <w:top w:val="nil"/>
              <w:left w:val="nil"/>
              <w:bottom w:val="nil"/>
              <w:right w:val="nil"/>
            </w:tcBorders>
            <w:shd w:val="clear" w:color="auto" w:fill="auto"/>
            <w:noWrap/>
          </w:tcPr>
          <w:p w14:paraId="5428E31E" w14:textId="77777777"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68" w:type="pct"/>
            <w:tcBorders>
              <w:top w:val="nil"/>
              <w:left w:val="nil"/>
              <w:bottom w:val="nil"/>
              <w:right w:val="single" w:sz="4" w:space="0" w:color="auto"/>
            </w:tcBorders>
            <w:shd w:val="clear" w:color="auto" w:fill="auto"/>
            <w:noWrap/>
          </w:tcPr>
          <w:p w14:paraId="3F9DE564" w14:textId="14C331C8"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B25E01" w:rsidRPr="009511D3" w14:paraId="3AC7253B"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779BBBAB"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lastRenderedPageBreak/>
              <w:t> </w:t>
            </w:r>
          </w:p>
        </w:tc>
        <w:tc>
          <w:tcPr>
            <w:tcW w:w="702" w:type="pct"/>
            <w:tcBorders>
              <w:top w:val="nil"/>
              <w:left w:val="nil"/>
              <w:bottom w:val="nil"/>
              <w:right w:val="nil"/>
            </w:tcBorders>
            <w:shd w:val="clear" w:color="auto" w:fill="auto"/>
            <w:hideMark/>
          </w:tcPr>
          <w:p w14:paraId="2C7B7CE4"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p>
        </w:tc>
        <w:tc>
          <w:tcPr>
            <w:tcW w:w="2969" w:type="pct"/>
            <w:gridSpan w:val="9"/>
            <w:tcBorders>
              <w:top w:val="nil"/>
              <w:left w:val="nil"/>
              <w:bottom w:val="nil"/>
              <w:right w:val="nil"/>
            </w:tcBorders>
            <w:shd w:val="clear" w:color="auto" w:fill="auto"/>
            <w:hideMark/>
          </w:tcPr>
          <w:p w14:paraId="187314B7"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в том числе:</w:t>
            </w:r>
          </w:p>
        </w:tc>
        <w:tc>
          <w:tcPr>
            <w:tcW w:w="342" w:type="pct"/>
            <w:tcBorders>
              <w:top w:val="nil"/>
              <w:left w:val="nil"/>
              <w:bottom w:val="nil"/>
              <w:right w:val="nil"/>
            </w:tcBorders>
            <w:shd w:val="clear" w:color="auto" w:fill="auto"/>
            <w:noWrap/>
          </w:tcPr>
          <w:p w14:paraId="11EE7AD0"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p>
        </w:tc>
        <w:tc>
          <w:tcPr>
            <w:tcW w:w="282" w:type="pct"/>
            <w:tcBorders>
              <w:top w:val="nil"/>
              <w:left w:val="nil"/>
              <w:bottom w:val="nil"/>
              <w:right w:val="nil"/>
            </w:tcBorders>
            <w:shd w:val="clear" w:color="auto" w:fill="auto"/>
            <w:noWrap/>
          </w:tcPr>
          <w:p w14:paraId="04EA383C" w14:textId="77777777" w:rsidR="00B25E01" w:rsidRPr="009511D3" w:rsidRDefault="00B25E01" w:rsidP="009511D3">
            <w:pPr>
              <w:spacing w:after="0" w:line="240" w:lineRule="auto"/>
              <w:contextualSpacing/>
              <w:jc w:val="right"/>
              <w:rPr>
                <w:rFonts w:ascii="Times New Roman" w:eastAsia="Times New Roman" w:hAnsi="Times New Roman" w:cs="Times New Roman"/>
                <w:sz w:val="24"/>
                <w:szCs w:val="24"/>
                <w:lang w:eastAsia="ru-RU"/>
              </w:rPr>
            </w:pPr>
          </w:p>
        </w:tc>
        <w:tc>
          <w:tcPr>
            <w:tcW w:w="368" w:type="pct"/>
            <w:tcBorders>
              <w:top w:val="nil"/>
              <w:left w:val="nil"/>
              <w:bottom w:val="nil"/>
              <w:right w:val="single" w:sz="4" w:space="0" w:color="auto"/>
            </w:tcBorders>
            <w:shd w:val="clear" w:color="auto" w:fill="auto"/>
            <w:noWrap/>
          </w:tcPr>
          <w:p w14:paraId="287C11E4" w14:textId="486329AF"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B25E01" w:rsidRPr="009511D3" w14:paraId="25CFEE7F"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04EC1444"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6FD22148"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p>
        </w:tc>
        <w:tc>
          <w:tcPr>
            <w:tcW w:w="2969" w:type="pct"/>
            <w:gridSpan w:val="9"/>
            <w:tcBorders>
              <w:top w:val="nil"/>
              <w:left w:val="nil"/>
              <w:bottom w:val="nil"/>
              <w:right w:val="nil"/>
            </w:tcBorders>
            <w:shd w:val="clear" w:color="auto" w:fill="auto"/>
            <w:hideMark/>
          </w:tcPr>
          <w:p w14:paraId="6B53CA47"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оплата труда</w:t>
            </w:r>
          </w:p>
        </w:tc>
        <w:tc>
          <w:tcPr>
            <w:tcW w:w="342" w:type="pct"/>
            <w:tcBorders>
              <w:top w:val="nil"/>
              <w:left w:val="nil"/>
              <w:bottom w:val="nil"/>
              <w:right w:val="nil"/>
            </w:tcBorders>
            <w:shd w:val="clear" w:color="auto" w:fill="auto"/>
            <w:noWrap/>
          </w:tcPr>
          <w:p w14:paraId="08840134" w14:textId="68C4DAB8"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2" w:type="pct"/>
            <w:tcBorders>
              <w:top w:val="nil"/>
              <w:left w:val="nil"/>
              <w:bottom w:val="nil"/>
              <w:right w:val="nil"/>
            </w:tcBorders>
            <w:shd w:val="clear" w:color="auto" w:fill="auto"/>
            <w:noWrap/>
          </w:tcPr>
          <w:p w14:paraId="4B2EE1A9" w14:textId="77777777"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68" w:type="pct"/>
            <w:tcBorders>
              <w:top w:val="nil"/>
              <w:left w:val="nil"/>
              <w:bottom w:val="nil"/>
              <w:right w:val="single" w:sz="4" w:space="0" w:color="auto"/>
            </w:tcBorders>
            <w:shd w:val="clear" w:color="auto" w:fill="auto"/>
            <w:noWrap/>
          </w:tcPr>
          <w:p w14:paraId="6093EBF5" w14:textId="1F430288"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B25E01" w:rsidRPr="009511D3" w14:paraId="6280F9EA"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34FD4578"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735EE36F"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p>
        </w:tc>
        <w:tc>
          <w:tcPr>
            <w:tcW w:w="2969" w:type="pct"/>
            <w:gridSpan w:val="9"/>
            <w:tcBorders>
              <w:top w:val="nil"/>
              <w:left w:val="nil"/>
              <w:bottom w:val="nil"/>
              <w:right w:val="nil"/>
            </w:tcBorders>
            <w:shd w:val="clear" w:color="auto" w:fill="auto"/>
            <w:hideMark/>
          </w:tcPr>
          <w:p w14:paraId="1A48072C"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материалы</w:t>
            </w:r>
          </w:p>
        </w:tc>
        <w:tc>
          <w:tcPr>
            <w:tcW w:w="342" w:type="pct"/>
            <w:tcBorders>
              <w:top w:val="nil"/>
              <w:left w:val="nil"/>
              <w:bottom w:val="nil"/>
              <w:right w:val="nil"/>
            </w:tcBorders>
            <w:shd w:val="clear" w:color="auto" w:fill="auto"/>
            <w:noWrap/>
          </w:tcPr>
          <w:p w14:paraId="5847E18C" w14:textId="392B310B"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2" w:type="pct"/>
            <w:tcBorders>
              <w:top w:val="nil"/>
              <w:left w:val="nil"/>
              <w:bottom w:val="nil"/>
              <w:right w:val="nil"/>
            </w:tcBorders>
            <w:shd w:val="clear" w:color="auto" w:fill="auto"/>
            <w:noWrap/>
          </w:tcPr>
          <w:p w14:paraId="58A4AB66" w14:textId="77777777"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68" w:type="pct"/>
            <w:tcBorders>
              <w:top w:val="nil"/>
              <w:left w:val="nil"/>
              <w:bottom w:val="nil"/>
              <w:right w:val="single" w:sz="4" w:space="0" w:color="auto"/>
            </w:tcBorders>
            <w:shd w:val="clear" w:color="auto" w:fill="auto"/>
            <w:noWrap/>
          </w:tcPr>
          <w:p w14:paraId="40504557" w14:textId="6307B157"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B25E01" w:rsidRPr="009511D3" w14:paraId="1FB8086D"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090061A6"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6EAED666"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p>
        </w:tc>
        <w:tc>
          <w:tcPr>
            <w:tcW w:w="2969" w:type="pct"/>
            <w:gridSpan w:val="9"/>
            <w:tcBorders>
              <w:top w:val="nil"/>
              <w:left w:val="nil"/>
              <w:bottom w:val="nil"/>
              <w:right w:val="nil"/>
            </w:tcBorders>
            <w:shd w:val="clear" w:color="auto" w:fill="auto"/>
            <w:hideMark/>
          </w:tcPr>
          <w:p w14:paraId="4463F0A1"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накладные расходы</w:t>
            </w:r>
          </w:p>
        </w:tc>
        <w:tc>
          <w:tcPr>
            <w:tcW w:w="342" w:type="pct"/>
            <w:tcBorders>
              <w:top w:val="nil"/>
              <w:left w:val="nil"/>
              <w:bottom w:val="nil"/>
              <w:right w:val="nil"/>
            </w:tcBorders>
            <w:shd w:val="clear" w:color="auto" w:fill="auto"/>
            <w:noWrap/>
          </w:tcPr>
          <w:p w14:paraId="491327C8" w14:textId="6CC30F81"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2" w:type="pct"/>
            <w:tcBorders>
              <w:top w:val="nil"/>
              <w:left w:val="nil"/>
              <w:bottom w:val="nil"/>
              <w:right w:val="nil"/>
            </w:tcBorders>
            <w:shd w:val="clear" w:color="auto" w:fill="auto"/>
            <w:noWrap/>
          </w:tcPr>
          <w:p w14:paraId="7EE9EE95" w14:textId="77777777"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68" w:type="pct"/>
            <w:tcBorders>
              <w:top w:val="nil"/>
              <w:left w:val="nil"/>
              <w:bottom w:val="nil"/>
              <w:right w:val="single" w:sz="4" w:space="0" w:color="auto"/>
            </w:tcBorders>
            <w:shd w:val="clear" w:color="auto" w:fill="auto"/>
            <w:noWrap/>
          </w:tcPr>
          <w:p w14:paraId="6F72BC8B" w14:textId="4905560D"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B25E01" w:rsidRPr="009511D3" w14:paraId="3B3CB5E9"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7227EEAC"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00FC3BB8"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p>
        </w:tc>
        <w:tc>
          <w:tcPr>
            <w:tcW w:w="2969" w:type="pct"/>
            <w:gridSpan w:val="9"/>
            <w:tcBorders>
              <w:top w:val="nil"/>
              <w:left w:val="nil"/>
              <w:bottom w:val="nil"/>
              <w:right w:val="nil"/>
            </w:tcBorders>
            <w:shd w:val="clear" w:color="auto" w:fill="auto"/>
            <w:hideMark/>
          </w:tcPr>
          <w:p w14:paraId="678B9F70"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сметная прибыль</w:t>
            </w:r>
          </w:p>
        </w:tc>
        <w:tc>
          <w:tcPr>
            <w:tcW w:w="342" w:type="pct"/>
            <w:tcBorders>
              <w:top w:val="nil"/>
              <w:left w:val="nil"/>
              <w:bottom w:val="nil"/>
              <w:right w:val="nil"/>
            </w:tcBorders>
            <w:shd w:val="clear" w:color="auto" w:fill="auto"/>
            <w:noWrap/>
          </w:tcPr>
          <w:p w14:paraId="72708239" w14:textId="595B74B8"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2" w:type="pct"/>
            <w:tcBorders>
              <w:top w:val="nil"/>
              <w:left w:val="nil"/>
              <w:bottom w:val="nil"/>
              <w:right w:val="nil"/>
            </w:tcBorders>
            <w:shd w:val="clear" w:color="auto" w:fill="auto"/>
            <w:noWrap/>
          </w:tcPr>
          <w:p w14:paraId="6140B7A5" w14:textId="77777777"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68" w:type="pct"/>
            <w:tcBorders>
              <w:top w:val="nil"/>
              <w:left w:val="nil"/>
              <w:bottom w:val="nil"/>
              <w:right w:val="single" w:sz="4" w:space="0" w:color="auto"/>
            </w:tcBorders>
            <w:shd w:val="clear" w:color="auto" w:fill="auto"/>
            <w:noWrap/>
          </w:tcPr>
          <w:p w14:paraId="0AD2275C" w14:textId="1236BF74"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B25E01" w:rsidRPr="009511D3" w14:paraId="7CBFF7FC"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231B7C0B"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70728803"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p>
        </w:tc>
        <w:tc>
          <w:tcPr>
            <w:tcW w:w="2969" w:type="pct"/>
            <w:gridSpan w:val="9"/>
            <w:tcBorders>
              <w:top w:val="nil"/>
              <w:left w:val="nil"/>
              <w:bottom w:val="nil"/>
              <w:right w:val="nil"/>
            </w:tcBorders>
            <w:shd w:val="clear" w:color="auto" w:fill="auto"/>
            <w:hideMark/>
          </w:tcPr>
          <w:p w14:paraId="74D8C902" w14:textId="77777777" w:rsidR="00B25E01" w:rsidRPr="009511D3" w:rsidRDefault="00B25E01"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xml:space="preserve">     Итого</w:t>
            </w:r>
          </w:p>
        </w:tc>
        <w:tc>
          <w:tcPr>
            <w:tcW w:w="342" w:type="pct"/>
            <w:tcBorders>
              <w:top w:val="nil"/>
              <w:left w:val="nil"/>
              <w:bottom w:val="nil"/>
              <w:right w:val="nil"/>
            </w:tcBorders>
            <w:shd w:val="clear" w:color="auto" w:fill="auto"/>
            <w:noWrap/>
          </w:tcPr>
          <w:p w14:paraId="3BA43D8D" w14:textId="3447649D" w:rsidR="00B25E01" w:rsidRPr="009511D3" w:rsidRDefault="00B25E01"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2" w:type="pct"/>
            <w:tcBorders>
              <w:top w:val="nil"/>
              <w:left w:val="nil"/>
              <w:bottom w:val="nil"/>
              <w:right w:val="nil"/>
            </w:tcBorders>
            <w:shd w:val="clear" w:color="auto" w:fill="auto"/>
            <w:noWrap/>
          </w:tcPr>
          <w:p w14:paraId="26DA0C63" w14:textId="77777777" w:rsidR="00B25E01" w:rsidRPr="009511D3" w:rsidRDefault="00B25E01"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368" w:type="pct"/>
            <w:tcBorders>
              <w:top w:val="nil"/>
              <w:left w:val="nil"/>
              <w:bottom w:val="nil"/>
              <w:right w:val="single" w:sz="4" w:space="0" w:color="auto"/>
            </w:tcBorders>
            <w:shd w:val="clear" w:color="auto" w:fill="auto"/>
            <w:noWrap/>
          </w:tcPr>
          <w:p w14:paraId="1619F45B" w14:textId="24999DCC" w:rsidR="00B25E01" w:rsidRPr="009511D3" w:rsidRDefault="00B25E01"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B25E01" w:rsidRPr="009511D3" w14:paraId="1B5831D5"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6B996FD6"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78645728"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p>
        </w:tc>
        <w:tc>
          <w:tcPr>
            <w:tcW w:w="2969" w:type="pct"/>
            <w:gridSpan w:val="9"/>
            <w:tcBorders>
              <w:top w:val="nil"/>
              <w:left w:val="nil"/>
              <w:bottom w:val="nil"/>
              <w:right w:val="nil"/>
            </w:tcBorders>
            <w:shd w:val="clear" w:color="auto" w:fill="auto"/>
            <w:hideMark/>
          </w:tcPr>
          <w:p w14:paraId="3C708175"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Итого ФОТ (справочно)</w:t>
            </w:r>
          </w:p>
        </w:tc>
        <w:tc>
          <w:tcPr>
            <w:tcW w:w="342" w:type="pct"/>
            <w:tcBorders>
              <w:top w:val="nil"/>
              <w:left w:val="nil"/>
              <w:bottom w:val="nil"/>
              <w:right w:val="nil"/>
            </w:tcBorders>
            <w:shd w:val="clear" w:color="auto" w:fill="auto"/>
            <w:noWrap/>
          </w:tcPr>
          <w:p w14:paraId="43233CF2" w14:textId="3B9D9A81"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2" w:type="pct"/>
            <w:tcBorders>
              <w:top w:val="nil"/>
              <w:left w:val="nil"/>
              <w:bottom w:val="nil"/>
              <w:right w:val="nil"/>
            </w:tcBorders>
            <w:shd w:val="clear" w:color="auto" w:fill="auto"/>
            <w:noWrap/>
          </w:tcPr>
          <w:p w14:paraId="39E5E8C8" w14:textId="77777777"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68" w:type="pct"/>
            <w:tcBorders>
              <w:top w:val="nil"/>
              <w:left w:val="nil"/>
              <w:bottom w:val="nil"/>
              <w:right w:val="single" w:sz="4" w:space="0" w:color="auto"/>
            </w:tcBorders>
            <w:shd w:val="clear" w:color="auto" w:fill="auto"/>
            <w:noWrap/>
          </w:tcPr>
          <w:p w14:paraId="44200477" w14:textId="31EBBC25"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B25E01" w:rsidRPr="009511D3" w14:paraId="790DADBB"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217C81BC"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4089DC78"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p>
        </w:tc>
        <w:tc>
          <w:tcPr>
            <w:tcW w:w="2969" w:type="pct"/>
            <w:gridSpan w:val="9"/>
            <w:tcBorders>
              <w:top w:val="nil"/>
              <w:left w:val="nil"/>
              <w:bottom w:val="nil"/>
              <w:right w:val="nil"/>
            </w:tcBorders>
            <w:shd w:val="clear" w:color="auto" w:fill="auto"/>
            <w:hideMark/>
          </w:tcPr>
          <w:p w14:paraId="03DBB2E7"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Итого накладные расходы (справочно)</w:t>
            </w:r>
          </w:p>
        </w:tc>
        <w:tc>
          <w:tcPr>
            <w:tcW w:w="342" w:type="pct"/>
            <w:tcBorders>
              <w:top w:val="nil"/>
              <w:left w:val="nil"/>
              <w:bottom w:val="nil"/>
              <w:right w:val="nil"/>
            </w:tcBorders>
            <w:shd w:val="clear" w:color="auto" w:fill="auto"/>
            <w:noWrap/>
          </w:tcPr>
          <w:p w14:paraId="1E6AEA16" w14:textId="49A127A5"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2" w:type="pct"/>
            <w:tcBorders>
              <w:top w:val="nil"/>
              <w:left w:val="nil"/>
              <w:bottom w:val="nil"/>
              <w:right w:val="nil"/>
            </w:tcBorders>
            <w:shd w:val="clear" w:color="auto" w:fill="auto"/>
            <w:noWrap/>
          </w:tcPr>
          <w:p w14:paraId="06A3213E" w14:textId="77777777"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68" w:type="pct"/>
            <w:tcBorders>
              <w:top w:val="nil"/>
              <w:left w:val="nil"/>
              <w:bottom w:val="nil"/>
              <w:right w:val="single" w:sz="4" w:space="0" w:color="auto"/>
            </w:tcBorders>
            <w:shd w:val="clear" w:color="auto" w:fill="auto"/>
            <w:noWrap/>
          </w:tcPr>
          <w:p w14:paraId="3B3EF36F" w14:textId="283D1025"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B25E01" w:rsidRPr="009511D3" w14:paraId="7AC80174"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1CCED8EB"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46647E1F"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p>
        </w:tc>
        <w:tc>
          <w:tcPr>
            <w:tcW w:w="2969" w:type="pct"/>
            <w:gridSpan w:val="9"/>
            <w:tcBorders>
              <w:top w:val="nil"/>
              <w:left w:val="nil"/>
              <w:bottom w:val="nil"/>
              <w:right w:val="nil"/>
            </w:tcBorders>
            <w:shd w:val="clear" w:color="auto" w:fill="auto"/>
            <w:hideMark/>
          </w:tcPr>
          <w:p w14:paraId="1847416F"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Итого сметная прибыль (справочно)</w:t>
            </w:r>
          </w:p>
        </w:tc>
        <w:tc>
          <w:tcPr>
            <w:tcW w:w="342" w:type="pct"/>
            <w:tcBorders>
              <w:top w:val="nil"/>
              <w:left w:val="nil"/>
              <w:bottom w:val="nil"/>
              <w:right w:val="nil"/>
            </w:tcBorders>
            <w:shd w:val="clear" w:color="auto" w:fill="auto"/>
            <w:noWrap/>
          </w:tcPr>
          <w:p w14:paraId="00A5EE75" w14:textId="6C66424D"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2" w:type="pct"/>
            <w:tcBorders>
              <w:top w:val="nil"/>
              <w:left w:val="nil"/>
              <w:bottom w:val="nil"/>
              <w:right w:val="nil"/>
            </w:tcBorders>
            <w:shd w:val="clear" w:color="auto" w:fill="auto"/>
            <w:noWrap/>
          </w:tcPr>
          <w:p w14:paraId="78B9BBA4" w14:textId="77777777"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68" w:type="pct"/>
            <w:tcBorders>
              <w:top w:val="nil"/>
              <w:left w:val="nil"/>
              <w:bottom w:val="nil"/>
              <w:right w:val="single" w:sz="4" w:space="0" w:color="auto"/>
            </w:tcBorders>
            <w:shd w:val="clear" w:color="auto" w:fill="auto"/>
            <w:noWrap/>
          </w:tcPr>
          <w:p w14:paraId="08608B2D" w14:textId="467AB45E"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B25E01" w:rsidRPr="009511D3" w14:paraId="6BC000A4"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65ECC39D"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47193D45"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p>
        </w:tc>
        <w:tc>
          <w:tcPr>
            <w:tcW w:w="2969" w:type="pct"/>
            <w:gridSpan w:val="9"/>
            <w:tcBorders>
              <w:top w:val="nil"/>
              <w:left w:val="nil"/>
              <w:bottom w:val="nil"/>
              <w:right w:val="nil"/>
            </w:tcBorders>
            <w:shd w:val="clear" w:color="auto" w:fill="auto"/>
            <w:hideMark/>
          </w:tcPr>
          <w:p w14:paraId="2E5054BD"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НДС 20%</w:t>
            </w:r>
          </w:p>
        </w:tc>
        <w:tc>
          <w:tcPr>
            <w:tcW w:w="342" w:type="pct"/>
            <w:tcBorders>
              <w:top w:val="nil"/>
              <w:left w:val="nil"/>
              <w:bottom w:val="nil"/>
              <w:right w:val="nil"/>
            </w:tcBorders>
            <w:shd w:val="clear" w:color="auto" w:fill="auto"/>
            <w:noWrap/>
          </w:tcPr>
          <w:p w14:paraId="5ACF93E0" w14:textId="7007A978"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2" w:type="pct"/>
            <w:tcBorders>
              <w:top w:val="nil"/>
              <w:left w:val="nil"/>
              <w:bottom w:val="nil"/>
              <w:right w:val="nil"/>
            </w:tcBorders>
            <w:shd w:val="clear" w:color="auto" w:fill="auto"/>
            <w:noWrap/>
          </w:tcPr>
          <w:p w14:paraId="6868E192" w14:textId="77777777"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68" w:type="pct"/>
            <w:tcBorders>
              <w:top w:val="nil"/>
              <w:left w:val="nil"/>
              <w:bottom w:val="nil"/>
              <w:right w:val="single" w:sz="4" w:space="0" w:color="auto"/>
            </w:tcBorders>
            <w:shd w:val="clear" w:color="auto" w:fill="auto"/>
            <w:noWrap/>
          </w:tcPr>
          <w:p w14:paraId="1AA29F25" w14:textId="2A0A811B"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B25E01" w:rsidRPr="009511D3" w14:paraId="5623A1E5"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3FE5883E"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63A88551"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p>
        </w:tc>
        <w:tc>
          <w:tcPr>
            <w:tcW w:w="2969" w:type="pct"/>
            <w:gridSpan w:val="9"/>
            <w:tcBorders>
              <w:top w:val="nil"/>
              <w:left w:val="nil"/>
              <w:bottom w:val="nil"/>
              <w:right w:val="nil"/>
            </w:tcBorders>
            <w:shd w:val="clear" w:color="auto" w:fill="auto"/>
            <w:hideMark/>
          </w:tcPr>
          <w:p w14:paraId="530F699D" w14:textId="77777777" w:rsidR="00B25E01" w:rsidRPr="009511D3" w:rsidRDefault="00B25E01"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xml:space="preserve">  ВСЕГО по смете</w:t>
            </w:r>
          </w:p>
        </w:tc>
        <w:tc>
          <w:tcPr>
            <w:tcW w:w="342" w:type="pct"/>
            <w:tcBorders>
              <w:top w:val="nil"/>
              <w:left w:val="nil"/>
              <w:bottom w:val="nil"/>
              <w:right w:val="nil"/>
            </w:tcBorders>
            <w:shd w:val="clear" w:color="auto" w:fill="auto"/>
            <w:noWrap/>
          </w:tcPr>
          <w:p w14:paraId="1153892D" w14:textId="420FF419" w:rsidR="00B25E01" w:rsidRPr="009511D3" w:rsidRDefault="00B25E01"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2" w:type="pct"/>
            <w:tcBorders>
              <w:top w:val="nil"/>
              <w:left w:val="nil"/>
              <w:bottom w:val="nil"/>
              <w:right w:val="nil"/>
            </w:tcBorders>
            <w:shd w:val="clear" w:color="auto" w:fill="auto"/>
            <w:noWrap/>
          </w:tcPr>
          <w:p w14:paraId="4CC22E5B" w14:textId="77777777" w:rsidR="00B25E01" w:rsidRPr="009511D3" w:rsidRDefault="00B25E01"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368" w:type="pct"/>
            <w:tcBorders>
              <w:top w:val="nil"/>
              <w:left w:val="nil"/>
              <w:bottom w:val="nil"/>
              <w:right w:val="single" w:sz="4" w:space="0" w:color="auto"/>
            </w:tcBorders>
            <w:shd w:val="clear" w:color="auto" w:fill="auto"/>
            <w:noWrap/>
          </w:tcPr>
          <w:p w14:paraId="50793CF0" w14:textId="70FD576D" w:rsidR="00B25E01" w:rsidRPr="009511D3" w:rsidRDefault="00B25E01"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bl>
    <w:p w14:paraId="25E5A38F" w14:textId="75C063D0" w:rsidR="00573425" w:rsidRPr="009511D3" w:rsidRDefault="00573425" w:rsidP="009511D3">
      <w:pPr>
        <w:spacing w:after="160" w:line="240" w:lineRule="auto"/>
        <w:contextualSpacing/>
        <w:jc w:val="center"/>
        <w:rPr>
          <w:rFonts w:ascii="Times New Roman" w:hAnsi="Times New Roman" w:cs="Times New Roman"/>
          <w:sz w:val="24"/>
          <w:szCs w:val="24"/>
        </w:rPr>
      </w:pPr>
    </w:p>
    <w:tbl>
      <w:tblPr>
        <w:tblW w:w="5034" w:type="pct"/>
        <w:tblLook w:val="04A0" w:firstRow="1" w:lastRow="0" w:firstColumn="1" w:lastColumn="0" w:noHBand="0" w:noVBand="1"/>
      </w:tblPr>
      <w:tblGrid>
        <w:gridCol w:w="1359"/>
        <w:gridCol w:w="2826"/>
        <w:gridCol w:w="1137"/>
        <w:gridCol w:w="222"/>
        <w:gridCol w:w="1071"/>
        <w:gridCol w:w="1292"/>
        <w:gridCol w:w="1079"/>
        <w:gridCol w:w="1754"/>
        <w:gridCol w:w="1826"/>
        <w:gridCol w:w="1079"/>
        <w:gridCol w:w="1754"/>
        <w:gridCol w:w="761"/>
        <w:gridCol w:w="1131"/>
        <w:gridCol w:w="1269"/>
      </w:tblGrid>
      <w:tr w:rsidR="005E6DC9" w:rsidRPr="009511D3" w14:paraId="7C518822" w14:textId="77777777" w:rsidTr="00683F5A">
        <w:trPr>
          <w:trHeight w:val="427"/>
        </w:trPr>
        <w:tc>
          <w:tcPr>
            <w:tcW w:w="5000" w:type="pct"/>
            <w:gridSpan w:val="14"/>
            <w:tcBorders>
              <w:top w:val="nil"/>
              <w:left w:val="nil"/>
              <w:bottom w:val="nil"/>
              <w:right w:val="nil"/>
            </w:tcBorders>
            <w:shd w:val="clear" w:color="auto" w:fill="auto"/>
            <w:noWrap/>
            <w:vAlign w:val="bottom"/>
            <w:hideMark/>
          </w:tcPr>
          <w:p w14:paraId="7516874D" w14:textId="7A0A4107" w:rsidR="005E6DC9" w:rsidRPr="009511D3" w:rsidRDefault="005E6DC9" w:rsidP="009511D3">
            <w:pPr>
              <w:spacing w:after="0" w:line="240" w:lineRule="auto"/>
              <w:contextualSpacing/>
              <w:jc w:val="center"/>
              <w:rPr>
                <w:rFonts w:ascii="Times New Roman" w:eastAsia="Times New Roman" w:hAnsi="Times New Roman" w:cs="Times New Roman"/>
                <w:b/>
                <w:bCs/>
                <w:sz w:val="24"/>
                <w:szCs w:val="24"/>
                <w:lang w:eastAsia="ru-RU"/>
              </w:rPr>
            </w:pPr>
            <w:r w:rsidRPr="009511D3">
              <w:rPr>
                <w:rFonts w:ascii="Times New Roman" w:eastAsia="Times New Roman" w:hAnsi="Times New Roman" w:cs="Times New Roman"/>
                <w:b/>
                <w:bCs/>
                <w:sz w:val="24"/>
                <w:szCs w:val="24"/>
                <w:lang w:eastAsia="ru-RU"/>
              </w:rPr>
              <w:t xml:space="preserve">ЛОКАЛЬНЫЙ СМЕТНЫЙ РАСЧЕТ (СМЕТА) </w:t>
            </w:r>
            <w:r w:rsidR="009C7395" w:rsidRPr="009511D3">
              <w:rPr>
                <w:rFonts w:ascii="Times New Roman" w:eastAsia="Times New Roman" w:hAnsi="Times New Roman" w:cs="Times New Roman"/>
                <w:b/>
                <w:bCs/>
                <w:sz w:val="24"/>
                <w:szCs w:val="24"/>
                <w:lang w:eastAsia="ru-RU"/>
              </w:rPr>
              <w:t>№</w:t>
            </w:r>
            <w:r w:rsidRPr="009511D3">
              <w:rPr>
                <w:rFonts w:ascii="Times New Roman" w:eastAsia="Times New Roman" w:hAnsi="Times New Roman" w:cs="Times New Roman"/>
                <w:b/>
                <w:bCs/>
                <w:sz w:val="24"/>
                <w:szCs w:val="24"/>
                <w:lang w:eastAsia="ru-RU"/>
              </w:rPr>
              <w:t>8</w:t>
            </w:r>
          </w:p>
        </w:tc>
      </w:tr>
      <w:tr w:rsidR="005E6DC9" w:rsidRPr="009511D3" w14:paraId="3D1BC9DF" w14:textId="77777777" w:rsidTr="00683F5A">
        <w:trPr>
          <w:trHeight w:val="76"/>
        </w:trPr>
        <w:tc>
          <w:tcPr>
            <w:tcW w:w="337" w:type="pct"/>
            <w:tcBorders>
              <w:top w:val="nil"/>
              <w:left w:val="nil"/>
              <w:bottom w:val="nil"/>
              <w:right w:val="nil"/>
            </w:tcBorders>
            <w:shd w:val="clear" w:color="auto" w:fill="auto"/>
            <w:noWrap/>
            <w:vAlign w:val="bottom"/>
            <w:hideMark/>
          </w:tcPr>
          <w:p w14:paraId="5EE08798" w14:textId="77777777" w:rsidR="005E6DC9" w:rsidRPr="009511D3" w:rsidRDefault="005E6DC9" w:rsidP="009511D3">
            <w:pPr>
              <w:spacing w:after="0" w:line="240" w:lineRule="auto"/>
              <w:contextualSpacing/>
              <w:jc w:val="center"/>
              <w:rPr>
                <w:rFonts w:ascii="Times New Roman" w:eastAsia="Times New Roman" w:hAnsi="Times New Roman" w:cs="Times New Roman"/>
                <w:b/>
                <w:bCs/>
                <w:sz w:val="24"/>
                <w:szCs w:val="24"/>
                <w:lang w:eastAsia="ru-RU"/>
              </w:rPr>
            </w:pPr>
          </w:p>
        </w:tc>
        <w:tc>
          <w:tcPr>
            <w:tcW w:w="700" w:type="pct"/>
            <w:tcBorders>
              <w:top w:val="nil"/>
              <w:left w:val="nil"/>
              <w:bottom w:val="nil"/>
              <w:right w:val="nil"/>
            </w:tcBorders>
            <w:shd w:val="clear" w:color="auto" w:fill="auto"/>
            <w:noWrap/>
            <w:vAlign w:val="bottom"/>
            <w:hideMark/>
          </w:tcPr>
          <w:p w14:paraId="66BECD2D" w14:textId="77777777" w:rsidR="005E6DC9" w:rsidRPr="009511D3" w:rsidRDefault="005E6DC9" w:rsidP="009511D3">
            <w:pPr>
              <w:spacing w:after="0" w:line="240" w:lineRule="auto"/>
              <w:contextualSpacing/>
              <w:jc w:val="center"/>
              <w:rPr>
                <w:rFonts w:ascii="Times New Roman" w:eastAsia="Times New Roman" w:hAnsi="Times New Roman" w:cs="Times New Roman"/>
                <w:sz w:val="24"/>
                <w:szCs w:val="24"/>
                <w:lang w:eastAsia="ru-RU"/>
              </w:rPr>
            </w:pPr>
          </w:p>
        </w:tc>
        <w:tc>
          <w:tcPr>
            <w:tcW w:w="282" w:type="pct"/>
            <w:tcBorders>
              <w:top w:val="nil"/>
              <w:left w:val="nil"/>
              <w:bottom w:val="nil"/>
              <w:right w:val="nil"/>
            </w:tcBorders>
            <w:shd w:val="clear" w:color="auto" w:fill="auto"/>
            <w:noWrap/>
            <w:vAlign w:val="bottom"/>
            <w:hideMark/>
          </w:tcPr>
          <w:p w14:paraId="40D213F6" w14:textId="77777777" w:rsidR="005E6DC9" w:rsidRPr="009511D3" w:rsidRDefault="005E6DC9" w:rsidP="009511D3">
            <w:pPr>
              <w:spacing w:after="0" w:line="240" w:lineRule="auto"/>
              <w:contextualSpacing/>
              <w:jc w:val="center"/>
              <w:rPr>
                <w:rFonts w:ascii="Times New Roman" w:eastAsia="Times New Roman" w:hAnsi="Times New Roman" w:cs="Times New Roman"/>
                <w:sz w:val="24"/>
                <w:szCs w:val="24"/>
                <w:lang w:eastAsia="ru-RU"/>
              </w:rPr>
            </w:pPr>
          </w:p>
        </w:tc>
        <w:tc>
          <w:tcPr>
            <w:tcW w:w="187" w:type="pct"/>
            <w:tcBorders>
              <w:top w:val="nil"/>
              <w:left w:val="nil"/>
              <w:bottom w:val="nil"/>
              <w:right w:val="nil"/>
            </w:tcBorders>
            <w:shd w:val="clear" w:color="auto" w:fill="auto"/>
            <w:noWrap/>
            <w:vAlign w:val="bottom"/>
            <w:hideMark/>
          </w:tcPr>
          <w:p w14:paraId="56548B53" w14:textId="77777777" w:rsidR="005E6DC9" w:rsidRPr="009511D3" w:rsidRDefault="005E6DC9" w:rsidP="009511D3">
            <w:pPr>
              <w:spacing w:after="0" w:line="240" w:lineRule="auto"/>
              <w:contextualSpacing/>
              <w:jc w:val="center"/>
              <w:rPr>
                <w:rFonts w:ascii="Times New Roman" w:eastAsia="Times New Roman" w:hAnsi="Times New Roman" w:cs="Times New Roman"/>
                <w:sz w:val="24"/>
                <w:szCs w:val="24"/>
                <w:lang w:eastAsia="ru-RU"/>
              </w:rPr>
            </w:pPr>
          </w:p>
        </w:tc>
        <w:tc>
          <w:tcPr>
            <w:tcW w:w="271" w:type="pct"/>
            <w:tcBorders>
              <w:top w:val="nil"/>
              <w:left w:val="nil"/>
              <w:bottom w:val="nil"/>
              <w:right w:val="nil"/>
            </w:tcBorders>
            <w:shd w:val="clear" w:color="auto" w:fill="auto"/>
            <w:noWrap/>
            <w:vAlign w:val="bottom"/>
            <w:hideMark/>
          </w:tcPr>
          <w:p w14:paraId="0471C985" w14:textId="77777777" w:rsidR="005E6DC9" w:rsidRPr="009511D3" w:rsidRDefault="005E6DC9" w:rsidP="009511D3">
            <w:pPr>
              <w:spacing w:after="0" w:line="240" w:lineRule="auto"/>
              <w:contextualSpacing/>
              <w:jc w:val="center"/>
              <w:rPr>
                <w:rFonts w:ascii="Times New Roman" w:eastAsia="Times New Roman" w:hAnsi="Times New Roman" w:cs="Times New Roman"/>
                <w:sz w:val="24"/>
                <w:szCs w:val="24"/>
                <w:lang w:eastAsia="ru-RU"/>
              </w:rPr>
            </w:pPr>
          </w:p>
        </w:tc>
        <w:tc>
          <w:tcPr>
            <w:tcW w:w="331" w:type="pct"/>
            <w:tcBorders>
              <w:top w:val="nil"/>
              <w:left w:val="nil"/>
              <w:bottom w:val="nil"/>
              <w:right w:val="nil"/>
            </w:tcBorders>
            <w:shd w:val="clear" w:color="auto" w:fill="auto"/>
            <w:noWrap/>
            <w:vAlign w:val="bottom"/>
            <w:hideMark/>
          </w:tcPr>
          <w:p w14:paraId="1C4CA90B" w14:textId="77777777" w:rsidR="005E6DC9" w:rsidRPr="009511D3" w:rsidRDefault="005E6DC9" w:rsidP="009511D3">
            <w:pPr>
              <w:spacing w:after="0" w:line="240" w:lineRule="auto"/>
              <w:contextualSpacing/>
              <w:jc w:val="center"/>
              <w:rPr>
                <w:rFonts w:ascii="Times New Roman" w:eastAsia="Times New Roman" w:hAnsi="Times New Roman" w:cs="Times New Roman"/>
                <w:sz w:val="24"/>
                <w:szCs w:val="24"/>
                <w:lang w:eastAsia="ru-RU"/>
              </w:rPr>
            </w:pPr>
          </w:p>
        </w:tc>
        <w:tc>
          <w:tcPr>
            <w:tcW w:w="272" w:type="pct"/>
            <w:tcBorders>
              <w:top w:val="nil"/>
              <w:left w:val="nil"/>
              <w:bottom w:val="nil"/>
              <w:right w:val="nil"/>
            </w:tcBorders>
            <w:shd w:val="clear" w:color="auto" w:fill="auto"/>
            <w:noWrap/>
            <w:vAlign w:val="bottom"/>
          </w:tcPr>
          <w:p w14:paraId="43FDC78A" w14:textId="77777777" w:rsidR="005E6DC9" w:rsidRPr="009511D3" w:rsidRDefault="005E6DC9" w:rsidP="009511D3">
            <w:pPr>
              <w:spacing w:after="0" w:line="240" w:lineRule="auto"/>
              <w:contextualSpacing/>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79DCC9FA" w14:textId="77777777" w:rsidR="005E6DC9" w:rsidRPr="009511D3" w:rsidRDefault="005E6DC9"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noWrap/>
            <w:vAlign w:val="bottom"/>
            <w:hideMark/>
          </w:tcPr>
          <w:p w14:paraId="263D7BA6" w14:textId="77777777" w:rsidR="005E6DC9" w:rsidRPr="009511D3" w:rsidRDefault="005E6DC9" w:rsidP="009511D3">
            <w:pPr>
              <w:spacing w:after="0" w:line="240" w:lineRule="auto"/>
              <w:contextualSpacing/>
              <w:jc w:val="center"/>
              <w:rPr>
                <w:rFonts w:ascii="Times New Roman" w:eastAsia="Times New Roman" w:hAnsi="Times New Roman" w:cs="Times New Roman"/>
                <w:sz w:val="24"/>
                <w:szCs w:val="24"/>
                <w:lang w:eastAsia="ru-RU"/>
              </w:rPr>
            </w:pPr>
          </w:p>
        </w:tc>
        <w:tc>
          <w:tcPr>
            <w:tcW w:w="290" w:type="pct"/>
            <w:tcBorders>
              <w:top w:val="nil"/>
              <w:left w:val="nil"/>
              <w:bottom w:val="nil"/>
              <w:right w:val="nil"/>
            </w:tcBorders>
            <w:shd w:val="clear" w:color="auto" w:fill="auto"/>
            <w:noWrap/>
            <w:vAlign w:val="bottom"/>
            <w:hideMark/>
          </w:tcPr>
          <w:p w14:paraId="1FBD64A6" w14:textId="77777777" w:rsidR="005E6DC9" w:rsidRPr="009511D3" w:rsidRDefault="005E6DC9"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3FCB09E0" w14:textId="77777777" w:rsidR="005E6DC9" w:rsidRPr="009511D3" w:rsidRDefault="005E6DC9" w:rsidP="009511D3">
            <w:pPr>
              <w:spacing w:after="0" w:line="240" w:lineRule="auto"/>
              <w:contextualSpacing/>
              <w:jc w:val="center"/>
              <w:rPr>
                <w:rFonts w:ascii="Times New Roman" w:eastAsia="Times New Roman" w:hAnsi="Times New Roman" w:cs="Times New Roman"/>
                <w:sz w:val="24"/>
                <w:szCs w:val="24"/>
                <w:lang w:eastAsia="ru-RU"/>
              </w:rPr>
            </w:pPr>
          </w:p>
        </w:tc>
        <w:tc>
          <w:tcPr>
            <w:tcW w:w="339" w:type="pct"/>
            <w:tcBorders>
              <w:top w:val="nil"/>
              <w:left w:val="nil"/>
              <w:bottom w:val="nil"/>
              <w:right w:val="nil"/>
            </w:tcBorders>
            <w:shd w:val="clear" w:color="auto" w:fill="auto"/>
            <w:noWrap/>
            <w:vAlign w:val="bottom"/>
            <w:hideMark/>
          </w:tcPr>
          <w:p w14:paraId="6B469A7C" w14:textId="77777777" w:rsidR="005E6DC9" w:rsidRPr="009511D3" w:rsidRDefault="005E6DC9" w:rsidP="009511D3">
            <w:pPr>
              <w:spacing w:after="0" w:line="240" w:lineRule="auto"/>
              <w:contextualSpacing/>
              <w:jc w:val="center"/>
              <w:rPr>
                <w:rFonts w:ascii="Times New Roman" w:eastAsia="Times New Roman" w:hAnsi="Times New Roman" w:cs="Times New Roman"/>
                <w:sz w:val="24"/>
                <w:szCs w:val="24"/>
                <w:lang w:eastAsia="ru-RU"/>
              </w:rPr>
            </w:pPr>
          </w:p>
        </w:tc>
        <w:tc>
          <w:tcPr>
            <w:tcW w:w="281" w:type="pct"/>
            <w:tcBorders>
              <w:top w:val="nil"/>
              <w:left w:val="nil"/>
              <w:bottom w:val="nil"/>
              <w:right w:val="nil"/>
            </w:tcBorders>
            <w:shd w:val="clear" w:color="auto" w:fill="auto"/>
            <w:noWrap/>
            <w:vAlign w:val="bottom"/>
            <w:hideMark/>
          </w:tcPr>
          <w:p w14:paraId="0EA16529" w14:textId="77777777" w:rsidR="005E6DC9" w:rsidRPr="009511D3" w:rsidRDefault="005E6DC9" w:rsidP="009511D3">
            <w:pPr>
              <w:spacing w:after="0" w:line="240" w:lineRule="auto"/>
              <w:contextualSpacing/>
              <w:jc w:val="center"/>
              <w:rPr>
                <w:rFonts w:ascii="Times New Roman" w:eastAsia="Times New Roman" w:hAnsi="Times New Roman" w:cs="Times New Roman"/>
                <w:sz w:val="24"/>
                <w:szCs w:val="24"/>
                <w:lang w:eastAsia="ru-RU"/>
              </w:rPr>
            </w:pPr>
          </w:p>
        </w:tc>
        <w:tc>
          <w:tcPr>
            <w:tcW w:w="371" w:type="pct"/>
            <w:tcBorders>
              <w:top w:val="nil"/>
              <w:left w:val="nil"/>
              <w:bottom w:val="nil"/>
              <w:right w:val="nil"/>
            </w:tcBorders>
            <w:shd w:val="clear" w:color="auto" w:fill="auto"/>
            <w:noWrap/>
            <w:vAlign w:val="bottom"/>
            <w:hideMark/>
          </w:tcPr>
          <w:p w14:paraId="60B28EC3" w14:textId="77777777" w:rsidR="005E6DC9" w:rsidRPr="009511D3" w:rsidRDefault="005E6DC9" w:rsidP="009511D3">
            <w:pPr>
              <w:spacing w:after="0" w:line="240" w:lineRule="auto"/>
              <w:contextualSpacing/>
              <w:jc w:val="center"/>
              <w:rPr>
                <w:rFonts w:ascii="Times New Roman" w:eastAsia="Times New Roman" w:hAnsi="Times New Roman" w:cs="Times New Roman"/>
                <w:sz w:val="24"/>
                <w:szCs w:val="24"/>
                <w:lang w:eastAsia="ru-RU"/>
              </w:rPr>
            </w:pPr>
          </w:p>
        </w:tc>
      </w:tr>
      <w:tr w:rsidR="005E6DC9" w:rsidRPr="009511D3" w14:paraId="4FBFB10E" w14:textId="77777777" w:rsidTr="00683F5A">
        <w:trPr>
          <w:trHeight w:val="305"/>
        </w:trPr>
        <w:tc>
          <w:tcPr>
            <w:tcW w:w="5000" w:type="pct"/>
            <w:gridSpan w:val="14"/>
            <w:tcBorders>
              <w:top w:val="nil"/>
              <w:left w:val="nil"/>
              <w:bottom w:val="single" w:sz="4" w:space="0" w:color="auto"/>
              <w:right w:val="nil"/>
            </w:tcBorders>
            <w:shd w:val="clear" w:color="auto" w:fill="auto"/>
            <w:vAlign w:val="bottom"/>
            <w:hideMark/>
          </w:tcPr>
          <w:p w14:paraId="6E1C5397" w14:textId="77777777" w:rsidR="005E6DC9" w:rsidRPr="009511D3" w:rsidRDefault="005E6DC9" w:rsidP="009511D3">
            <w:pPr>
              <w:spacing w:after="0" w:line="240" w:lineRule="auto"/>
              <w:contextualSpacing/>
              <w:jc w:val="center"/>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Замена счетчиков 1 фазных</w:t>
            </w:r>
          </w:p>
        </w:tc>
      </w:tr>
      <w:tr w:rsidR="005E6DC9" w:rsidRPr="009511D3" w14:paraId="59DBB737" w14:textId="77777777" w:rsidTr="00683F5A">
        <w:trPr>
          <w:trHeight w:val="244"/>
        </w:trPr>
        <w:tc>
          <w:tcPr>
            <w:tcW w:w="5000" w:type="pct"/>
            <w:gridSpan w:val="14"/>
            <w:tcBorders>
              <w:top w:val="single" w:sz="4" w:space="0" w:color="auto"/>
              <w:left w:val="nil"/>
              <w:bottom w:val="nil"/>
              <w:right w:val="nil"/>
            </w:tcBorders>
            <w:shd w:val="clear" w:color="auto" w:fill="auto"/>
            <w:noWrap/>
            <w:hideMark/>
          </w:tcPr>
          <w:p w14:paraId="07F840D4" w14:textId="77777777" w:rsidR="005E6DC9" w:rsidRPr="009511D3" w:rsidRDefault="005E6DC9" w:rsidP="009511D3">
            <w:pPr>
              <w:spacing w:after="0" w:line="240" w:lineRule="auto"/>
              <w:contextualSpacing/>
              <w:jc w:val="center"/>
              <w:rPr>
                <w:rFonts w:ascii="Times New Roman" w:eastAsia="Times New Roman" w:hAnsi="Times New Roman" w:cs="Times New Roman"/>
                <w:i/>
                <w:iCs/>
                <w:sz w:val="24"/>
                <w:szCs w:val="24"/>
                <w:lang w:eastAsia="ru-RU"/>
              </w:rPr>
            </w:pPr>
            <w:r w:rsidRPr="009511D3">
              <w:rPr>
                <w:rFonts w:ascii="Times New Roman" w:eastAsia="Times New Roman" w:hAnsi="Times New Roman" w:cs="Times New Roman"/>
                <w:i/>
                <w:iCs/>
                <w:sz w:val="24"/>
                <w:szCs w:val="24"/>
                <w:lang w:eastAsia="ru-RU"/>
              </w:rPr>
              <w:t xml:space="preserve"> (наименование работ и затрат)</w:t>
            </w:r>
          </w:p>
        </w:tc>
      </w:tr>
      <w:tr w:rsidR="005E6DC9" w:rsidRPr="009511D3" w14:paraId="5942D59D" w14:textId="77777777" w:rsidTr="00683F5A">
        <w:trPr>
          <w:trHeight w:val="244"/>
        </w:trPr>
        <w:tc>
          <w:tcPr>
            <w:tcW w:w="337" w:type="pct"/>
            <w:tcBorders>
              <w:top w:val="nil"/>
              <w:left w:val="nil"/>
              <w:bottom w:val="nil"/>
              <w:right w:val="nil"/>
            </w:tcBorders>
            <w:shd w:val="clear" w:color="auto" w:fill="auto"/>
            <w:noWrap/>
            <w:vAlign w:val="bottom"/>
            <w:hideMark/>
          </w:tcPr>
          <w:p w14:paraId="5D10ADA4" w14:textId="77777777" w:rsidR="005E6DC9" w:rsidRPr="009511D3" w:rsidRDefault="005E6DC9"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xml:space="preserve">Составлен </w:t>
            </w:r>
          </w:p>
        </w:tc>
        <w:tc>
          <w:tcPr>
            <w:tcW w:w="700" w:type="pct"/>
            <w:tcBorders>
              <w:top w:val="nil"/>
              <w:left w:val="nil"/>
              <w:bottom w:val="single" w:sz="4" w:space="0" w:color="auto"/>
              <w:right w:val="nil"/>
            </w:tcBorders>
            <w:shd w:val="clear" w:color="auto" w:fill="auto"/>
            <w:noWrap/>
            <w:vAlign w:val="bottom"/>
            <w:hideMark/>
          </w:tcPr>
          <w:p w14:paraId="63E265A9" w14:textId="77777777" w:rsidR="005E6DC9" w:rsidRPr="009511D3" w:rsidRDefault="005E6DC9"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базисно-индексным</w:t>
            </w:r>
          </w:p>
        </w:tc>
        <w:tc>
          <w:tcPr>
            <w:tcW w:w="282" w:type="pct"/>
            <w:tcBorders>
              <w:top w:val="nil"/>
              <w:left w:val="nil"/>
              <w:bottom w:val="nil"/>
              <w:right w:val="nil"/>
            </w:tcBorders>
            <w:shd w:val="clear" w:color="auto" w:fill="auto"/>
            <w:noWrap/>
            <w:vAlign w:val="bottom"/>
            <w:hideMark/>
          </w:tcPr>
          <w:p w14:paraId="7F62F29C"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методом</w:t>
            </w:r>
          </w:p>
        </w:tc>
        <w:tc>
          <w:tcPr>
            <w:tcW w:w="187" w:type="pct"/>
            <w:tcBorders>
              <w:top w:val="nil"/>
              <w:left w:val="nil"/>
              <w:bottom w:val="nil"/>
              <w:right w:val="nil"/>
            </w:tcBorders>
            <w:shd w:val="clear" w:color="auto" w:fill="auto"/>
            <w:noWrap/>
            <w:vAlign w:val="bottom"/>
            <w:hideMark/>
          </w:tcPr>
          <w:p w14:paraId="1202524C"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p>
        </w:tc>
        <w:tc>
          <w:tcPr>
            <w:tcW w:w="271" w:type="pct"/>
            <w:tcBorders>
              <w:top w:val="nil"/>
              <w:left w:val="nil"/>
              <w:bottom w:val="nil"/>
              <w:right w:val="nil"/>
            </w:tcBorders>
            <w:shd w:val="clear" w:color="auto" w:fill="auto"/>
            <w:noWrap/>
            <w:vAlign w:val="bottom"/>
            <w:hideMark/>
          </w:tcPr>
          <w:p w14:paraId="7E1BD864" w14:textId="77777777" w:rsidR="005E6DC9" w:rsidRPr="009511D3" w:rsidRDefault="005E6DC9" w:rsidP="009511D3">
            <w:pPr>
              <w:spacing w:after="0" w:line="240" w:lineRule="auto"/>
              <w:contextualSpacing/>
              <w:rPr>
                <w:rFonts w:ascii="Times New Roman" w:eastAsia="Times New Roman" w:hAnsi="Times New Roman" w:cs="Times New Roman"/>
                <w:sz w:val="24"/>
                <w:szCs w:val="24"/>
                <w:lang w:eastAsia="ru-RU"/>
              </w:rPr>
            </w:pPr>
          </w:p>
        </w:tc>
        <w:tc>
          <w:tcPr>
            <w:tcW w:w="331" w:type="pct"/>
            <w:tcBorders>
              <w:top w:val="nil"/>
              <w:left w:val="nil"/>
              <w:bottom w:val="nil"/>
              <w:right w:val="nil"/>
            </w:tcBorders>
            <w:shd w:val="clear" w:color="auto" w:fill="auto"/>
            <w:vAlign w:val="bottom"/>
            <w:hideMark/>
          </w:tcPr>
          <w:p w14:paraId="0D4969AB" w14:textId="77777777" w:rsidR="005E6DC9" w:rsidRPr="009511D3" w:rsidRDefault="005E6DC9" w:rsidP="009511D3">
            <w:pPr>
              <w:spacing w:after="0" w:line="240" w:lineRule="auto"/>
              <w:contextualSpacing/>
              <w:rPr>
                <w:rFonts w:ascii="Times New Roman" w:eastAsia="Times New Roman" w:hAnsi="Times New Roman" w:cs="Times New Roman"/>
                <w:sz w:val="24"/>
                <w:szCs w:val="24"/>
                <w:lang w:eastAsia="ru-RU"/>
              </w:rPr>
            </w:pPr>
          </w:p>
        </w:tc>
        <w:tc>
          <w:tcPr>
            <w:tcW w:w="272" w:type="pct"/>
            <w:tcBorders>
              <w:top w:val="nil"/>
              <w:left w:val="nil"/>
              <w:bottom w:val="nil"/>
              <w:right w:val="nil"/>
            </w:tcBorders>
            <w:shd w:val="clear" w:color="auto" w:fill="auto"/>
            <w:vAlign w:val="bottom"/>
            <w:hideMark/>
          </w:tcPr>
          <w:p w14:paraId="546789FB" w14:textId="77777777" w:rsidR="005E6DC9" w:rsidRPr="009511D3" w:rsidRDefault="005E6DC9" w:rsidP="009511D3">
            <w:pPr>
              <w:spacing w:after="0" w:line="240" w:lineRule="auto"/>
              <w:contextualSpacing/>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vAlign w:val="bottom"/>
            <w:hideMark/>
          </w:tcPr>
          <w:p w14:paraId="23253941" w14:textId="77777777" w:rsidR="005E6DC9" w:rsidRPr="009511D3" w:rsidRDefault="005E6DC9" w:rsidP="009511D3">
            <w:pPr>
              <w:spacing w:after="0" w:line="240" w:lineRule="auto"/>
              <w:contextualSpacing/>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vAlign w:val="bottom"/>
            <w:hideMark/>
          </w:tcPr>
          <w:p w14:paraId="661228A2" w14:textId="77777777" w:rsidR="005E6DC9" w:rsidRPr="009511D3" w:rsidRDefault="005E6DC9" w:rsidP="009511D3">
            <w:pPr>
              <w:spacing w:after="0" w:line="240" w:lineRule="auto"/>
              <w:contextualSpacing/>
              <w:rPr>
                <w:rFonts w:ascii="Times New Roman" w:eastAsia="Times New Roman" w:hAnsi="Times New Roman" w:cs="Times New Roman"/>
                <w:sz w:val="24"/>
                <w:szCs w:val="24"/>
                <w:lang w:eastAsia="ru-RU"/>
              </w:rPr>
            </w:pPr>
          </w:p>
        </w:tc>
        <w:tc>
          <w:tcPr>
            <w:tcW w:w="290" w:type="pct"/>
            <w:tcBorders>
              <w:top w:val="nil"/>
              <w:left w:val="nil"/>
              <w:bottom w:val="nil"/>
              <w:right w:val="nil"/>
            </w:tcBorders>
            <w:shd w:val="clear" w:color="auto" w:fill="auto"/>
            <w:vAlign w:val="bottom"/>
            <w:hideMark/>
          </w:tcPr>
          <w:p w14:paraId="61ADCDA1" w14:textId="77777777" w:rsidR="005E6DC9" w:rsidRPr="009511D3" w:rsidRDefault="005E6DC9" w:rsidP="009511D3">
            <w:pPr>
              <w:spacing w:after="0" w:line="240" w:lineRule="auto"/>
              <w:contextualSpacing/>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vAlign w:val="bottom"/>
            <w:hideMark/>
          </w:tcPr>
          <w:p w14:paraId="63B68037" w14:textId="77777777" w:rsidR="005E6DC9" w:rsidRPr="009511D3" w:rsidRDefault="005E6DC9" w:rsidP="009511D3">
            <w:pPr>
              <w:spacing w:after="0" w:line="240" w:lineRule="auto"/>
              <w:contextualSpacing/>
              <w:rPr>
                <w:rFonts w:ascii="Times New Roman" w:eastAsia="Times New Roman" w:hAnsi="Times New Roman" w:cs="Times New Roman"/>
                <w:sz w:val="24"/>
                <w:szCs w:val="24"/>
                <w:lang w:eastAsia="ru-RU"/>
              </w:rPr>
            </w:pPr>
          </w:p>
        </w:tc>
        <w:tc>
          <w:tcPr>
            <w:tcW w:w="339" w:type="pct"/>
            <w:tcBorders>
              <w:top w:val="nil"/>
              <w:left w:val="nil"/>
              <w:bottom w:val="nil"/>
              <w:right w:val="nil"/>
            </w:tcBorders>
            <w:shd w:val="clear" w:color="auto" w:fill="auto"/>
            <w:vAlign w:val="bottom"/>
            <w:hideMark/>
          </w:tcPr>
          <w:p w14:paraId="6B6198F1" w14:textId="77777777" w:rsidR="005E6DC9" w:rsidRPr="009511D3" w:rsidRDefault="005E6DC9" w:rsidP="009511D3">
            <w:pPr>
              <w:spacing w:after="0" w:line="240" w:lineRule="auto"/>
              <w:contextualSpacing/>
              <w:rPr>
                <w:rFonts w:ascii="Times New Roman" w:eastAsia="Times New Roman" w:hAnsi="Times New Roman" w:cs="Times New Roman"/>
                <w:sz w:val="24"/>
                <w:szCs w:val="24"/>
                <w:lang w:eastAsia="ru-RU"/>
              </w:rPr>
            </w:pPr>
          </w:p>
        </w:tc>
        <w:tc>
          <w:tcPr>
            <w:tcW w:w="281" w:type="pct"/>
            <w:tcBorders>
              <w:top w:val="nil"/>
              <w:left w:val="nil"/>
              <w:bottom w:val="nil"/>
              <w:right w:val="nil"/>
            </w:tcBorders>
            <w:shd w:val="clear" w:color="auto" w:fill="auto"/>
            <w:vAlign w:val="bottom"/>
            <w:hideMark/>
          </w:tcPr>
          <w:p w14:paraId="1A354306" w14:textId="77777777" w:rsidR="005E6DC9" w:rsidRPr="009511D3" w:rsidRDefault="005E6DC9" w:rsidP="009511D3">
            <w:pPr>
              <w:spacing w:after="0" w:line="240" w:lineRule="auto"/>
              <w:contextualSpacing/>
              <w:rPr>
                <w:rFonts w:ascii="Times New Roman" w:eastAsia="Times New Roman" w:hAnsi="Times New Roman" w:cs="Times New Roman"/>
                <w:sz w:val="24"/>
                <w:szCs w:val="24"/>
                <w:lang w:eastAsia="ru-RU"/>
              </w:rPr>
            </w:pPr>
          </w:p>
        </w:tc>
        <w:tc>
          <w:tcPr>
            <w:tcW w:w="371" w:type="pct"/>
            <w:tcBorders>
              <w:top w:val="nil"/>
              <w:left w:val="nil"/>
              <w:bottom w:val="nil"/>
              <w:right w:val="nil"/>
            </w:tcBorders>
            <w:shd w:val="clear" w:color="auto" w:fill="auto"/>
            <w:vAlign w:val="bottom"/>
            <w:hideMark/>
          </w:tcPr>
          <w:p w14:paraId="0858FF32" w14:textId="77777777" w:rsidR="005E6DC9" w:rsidRPr="009511D3" w:rsidRDefault="005E6DC9" w:rsidP="009511D3">
            <w:pPr>
              <w:spacing w:after="0" w:line="240" w:lineRule="auto"/>
              <w:contextualSpacing/>
              <w:rPr>
                <w:rFonts w:ascii="Times New Roman" w:eastAsia="Times New Roman" w:hAnsi="Times New Roman" w:cs="Times New Roman"/>
                <w:sz w:val="24"/>
                <w:szCs w:val="24"/>
                <w:lang w:eastAsia="ru-RU"/>
              </w:rPr>
            </w:pPr>
          </w:p>
        </w:tc>
      </w:tr>
      <w:tr w:rsidR="005E6DC9" w:rsidRPr="009511D3" w14:paraId="41452E9F" w14:textId="77777777" w:rsidTr="00683F5A">
        <w:trPr>
          <w:trHeight w:val="244"/>
        </w:trPr>
        <w:tc>
          <w:tcPr>
            <w:tcW w:w="337" w:type="pct"/>
            <w:tcBorders>
              <w:top w:val="nil"/>
              <w:left w:val="nil"/>
              <w:bottom w:val="nil"/>
              <w:right w:val="nil"/>
            </w:tcBorders>
            <w:shd w:val="clear" w:color="auto" w:fill="auto"/>
            <w:noWrap/>
            <w:vAlign w:val="bottom"/>
            <w:hideMark/>
          </w:tcPr>
          <w:p w14:paraId="7409C791" w14:textId="77777777" w:rsidR="005E6DC9" w:rsidRPr="009511D3" w:rsidRDefault="005E6DC9"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Основание</w:t>
            </w:r>
          </w:p>
        </w:tc>
        <w:tc>
          <w:tcPr>
            <w:tcW w:w="1771" w:type="pct"/>
            <w:gridSpan w:val="5"/>
            <w:tcBorders>
              <w:top w:val="nil"/>
              <w:left w:val="nil"/>
              <w:bottom w:val="single" w:sz="4" w:space="0" w:color="auto"/>
              <w:right w:val="nil"/>
            </w:tcBorders>
            <w:shd w:val="clear" w:color="auto" w:fill="auto"/>
            <w:vAlign w:val="bottom"/>
            <w:hideMark/>
          </w:tcPr>
          <w:p w14:paraId="3639F638" w14:textId="77777777" w:rsidR="005E6DC9" w:rsidRPr="009511D3" w:rsidRDefault="005E6DC9"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w:t>
            </w:r>
          </w:p>
        </w:tc>
        <w:tc>
          <w:tcPr>
            <w:tcW w:w="272" w:type="pct"/>
            <w:tcBorders>
              <w:top w:val="nil"/>
              <w:left w:val="nil"/>
              <w:bottom w:val="nil"/>
              <w:right w:val="nil"/>
            </w:tcBorders>
            <w:shd w:val="clear" w:color="auto" w:fill="auto"/>
            <w:vAlign w:val="bottom"/>
            <w:hideMark/>
          </w:tcPr>
          <w:p w14:paraId="68A79596" w14:textId="77777777" w:rsidR="005E6DC9" w:rsidRPr="009511D3" w:rsidRDefault="005E6DC9" w:rsidP="009511D3">
            <w:pPr>
              <w:spacing w:after="0" w:line="240" w:lineRule="auto"/>
              <w:contextualSpacing/>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vAlign w:val="bottom"/>
            <w:hideMark/>
          </w:tcPr>
          <w:p w14:paraId="00229422" w14:textId="77777777" w:rsidR="005E6DC9" w:rsidRPr="009511D3" w:rsidRDefault="005E6DC9" w:rsidP="009511D3">
            <w:pPr>
              <w:spacing w:after="0" w:line="240" w:lineRule="auto"/>
              <w:contextualSpacing/>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vAlign w:val="bottom"/>
            <w:hideMark/>
          </w:tcPr>
          <w:p w14:paraId="49997A66" w14:textId="77777777" w:rsidR="005E6DC9" w:rsidRPr="009511D3" w:rsidRDefault="005E6DC9" w:rsidP="009511D3">
            <w:pPr>
              <w:spacing w:after="0" w:line="240" w:lineRule="auto"/>
              <w:contextualSpacing/>
              <w:rPr>
                <w:rFonts w:ascii="Times New Roman" w:eastAsia="Times New Roman" w:hAnsi="Times New Roman" w:cs="Times New Roman"/>
                <w:sz w:val="24"/>
                <w:szCs w:val="24"/>
                <w:lang w:eastAsia="ru-RU"/>
              </w:rPr>
            </w:pPr>
          </w:p>
        </w:tc>
        <w:tc>
          <w:tcPr>
            <w:tcW w:w="290" w:type="pct"/>
            <w:tcBorders>
              <w:top w:val="nil"/>
              <w:left w:val="nil"/>
              <w:bottom w:val="nil"/>
              <w:right w:val="nil"/>
            </w:tcBorders>
            <w:shd w:val="clear" w:color="auto" w:fill="auto"/>
            <w:vAlign w:val="bottom"/>
            <w:hideMark/>
          </w:tcPr>
          <w:p w14:paraId="1FF96EAE" w14:textId="77777777" w:rsidR="005E6DC9" w:rsidRPr="009511D3" w:rsidRDefault="005E6DC9" w:rsidP="009511D3">
            <w:pPr>
              <w:spacing w:after="0" w:line="240" w:lineRule="auto"/>
              <w:contextualSpacing/>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vAlign w:val="bottom"/>
            <w:hideMark/>
          </w:tcPr>
          <w:p w14:paraId="3F17BFFC" w14:textId="77777777" w:rsidR="005E6DC9" w:rsidRPr="009511D3" w:rsidRDefault="005E6DC9" w:rsidP="009511D3">
            <w:pPr>
              <w:spacing w:after="0" w:line="240" w:lineRule="auto"/>
              <w:contextualSpacing/>
              <w:rPr>
                <w:rFonts w:ascii="Times New Roman" w:eastAsia="Times New Roman" w:hAnsi="Times New Roman" w:cs="Times New Roman"/>
                <w:sz w:val="24"/>
                <w:szCs w:val="24"/>
                <w:lang w:eastAsia="ru-RU"/>
              </w:rPr>
            </w:pPr>
          </w:p>
        </w:tc>
        <w:tc>
          <w:tcPr>
            <w:tcW w:w="339" w:type="pct"/>
            <w:tcBorders>
              <w:top w:val="nil"/>
              <w:left w:val="nil"/>
              <w:bottom w:val="nil"/>
              <w:right w:val="nil"/>
            </w:tcBorders>
            <w:shd w:val="clear" w:color="auto" w:fill="auto"/>
            <w:vAlign w:val="bottom"/>
            <w:hideMark/>
          </w:tcPr>
          <w:p w14:paraId="0D2CF7EC" w14:textId="77777777" w:rsidR="005E6DC9" w:rsidRPr="009511D3" w:rsidRDefault="005E6DC9" w:rsidP="009511D3">
            <w:pPr>
              <w:spacing w:after="0" w:line="240" w:lineRule="auto"/>
              <w:contextualSpacing/>
              <w:rPr>
                <w:rFonts w:ascii="Times New Roman" w:eastAsia="Times New Roman" w:hAnsi="Times New Roman" w:cs="Times New Roman"/>
                <w:sz w:val="24"/>
                <w:szCs w:val="24"/>
                <w:lang w:eastAsia="ru-RU"/>
              </w:rPr>
            </w:pPr>
          </w:p>
        </w:tc>
        <w:tc>
          <w:tcPr>
            <w:tcW w:w="281" w:type="pct"/>
            <w:tcBorders>
              <w:top w:val="nil"/>
              <w:left w:val="nil"/>
              <w:bottom w:val="nil"/>
              <w:right w:val="nil"/>
            </w:tcBorders>
            <w:shd w:val="clear" w:color="auto" w:fill="auto"/>
            <w:vAlign w:val="bottom"/>
            <w:hideMark/>
          </w:tcPr>
          <w:p w14:paraId="112FD641" w14:textId="77777777" w:rsidR="005E6DC9" w:rsidRPr="009511D3" w:rsidRDefault="005E6DC9" w:rsidP="009511D3">
            <w:pPr>
              <w:spacing w:after="0" w:line="240" w:lineRule="auto"/>
              <w:contextualSpacing/>
              <w:rPr>
                <w:rFonts w:ascii="Times New Roman" w:eastAsia="Times New Roman" w:hAnsi="Times New Roman" w:cs="Times New Roman"/>
                <w:sz w:val="24"/>
                <w:szCs w:val="24"/>
                <w:lang w:eastAsia="ru-RU"/>
              </w:rPr>
            </w:pPr>
          </w:p>
        </w:tc>
        <w:tc>
          <w:tcPr>
            <w:tcW w:w="371" w:type="pct"/>
            <w:tcBorders>
              <w:top w:val="nil"/>
              <w:left w:val="nil"/>
              <w:bottom w:val="nil"/>
              <w:right w:val="nil"/>
            </w:tcBorders>
            <w:shd w:val="clear" w:color="auto" w:fill="auto"/>
            <w:vAlign w:val="bottom"/>
            <w:hideMark/>
          </w:tcPr>
          <w:p w14:paraId="733B33F5" w14:textId="77777777" w:rsidR="005E6DC9" w:rsidRPr="009511D3" w:rsidRDefault="005E6DC9" w:rsidP="009511D3">
            <w:pPr>
              <w:spacing w:after="0" w:line="240" w:lineRule="auto"/>
              <w:contextualSpacing/>
              <w:rPr>
                <w:rFonts w:ascii="Times New Roman" w:eastAsia="Times New Roman" w:hAnsi="Times New Roman" w:cs="Times New Roman"/>
                <w:sz w:val="24"/>
                <w:szCs w:val="24"/>
                <w:lang w:eastAsia="ru-RU"/>
              </w:rPr>
            </w:pPr>
          </w:p>
        </w:tc>
      </w:tr>
      <w:tr w:rsidR="005E6DC9" w:rsidRPr="009511D3" w14:paraId="504196E5" w14:textId="77777777" w:rsidTr="00683F5A">
        <w:trPr>
          <w:trHeight w:val="305"/>
        </w:trPr>
        <w:tc>
          <w:tcPr>
            <w:tcW w:w="337" w:type="pct"/>
            <w:tcBorders>
              <w:top w:val="nil"/>
              <w:left w:val="nil"/>
              <w:bottom w:val="nil"/>
              <w:right w:val="nil"/>
            </w:tcBorders>
            <w:shd w:val="clear" w:color="auto" w:fill="auto"/>
            <w:noWrap/>
            <w:vAlign w:val="bottom"/>
            <w:hideMark/>
          </w:tcPr>
          <w:p w14:paraId="161A63E7" w14:textId="77777777" w:rsidR="005E6DC9" w:rsidRPr="009511D3" w:rsidRDefault="005E6DC9" w:rsidP="009511D3">
            <w:pPr>
              <w:spacing w:after="0" w:line="240" w:lineRule="auto"/>
              <w:contextualSpacing/>
              <w:rPr>
                <w:rFonts w:ascii="Times New Roman" w:eastAsia="Times New Roman" w:hAnsi="Times New Roman" w:cs="Times New Roman"/>
                <w:sz w:val="24"/>
                <w:szCs w:val="24"/>
                <w:lang w:eastAsia="ru-RU"/>
              </w:rPr>
            </w:pPr>
          </w:p>
        </w:tc>
        <w:tc>
          <w:tcPr>
            <w:tcW w:w="1771" w:type="pct"/>
            <w:gridSpan w:val="5"/>
            <w:tcBorders>
              <w:top w:val="single" w:sz="4" w:space="0" w:color="auto"/>
              <w:left w:val="nil"/>
              <w:bottom w:val="nil"/>
              <w:right w:val="nil"/>
            </w:tcBorders>
            <w:shd w:val="clear" w:color="auto" w:fill="auto"/>
            <w:noWrap/>
            <w:vAlign w:val="bottom"/>
            <w:hideMark/>
          </w:tcPr>
          <w:p w14:paraId="0D775C1A" w14:textId="77777777" w:rsidR="005E6DC9" w:rsidRPr="009511D3" w:rsidRDefault="005E6DC9" w:rsidP="009511D3">
            <w:pPr>
              <w:spacing w:after="0" w:line="240" w:lineRule="auto"/>
              <w:contextualSpacing/>
              <w:jc w:val="center"/>
              <w:rPr>
                <w:rFonts w:ascii="Times New Roman" w:eastAsia="Times New Roman" w:hAnsi="Times New Roman" w:cs="Times New Roman"/>
                <w:i/>
                <w:iCs/>
                <w:sz w:val="24"/>
                <w:szCs w:val="24"/>
                <w:lang w:eastAsia="ru-RU"/>
              </w:rPr>
            </w:pPr>
            <w:r w:rsidRPr="009511D3">
              <w:rPr>
                <w:rFonts w:ascii="Times New Roman" w:eastAsia="Times New Roman" w:hAnsi="Times New Roman" w:cs="Times New Roman"/>
                <w:i/>
                <w:iCs/>
                <w:sz w:val="24"/>
                <w:szCs w:val="24"/>
                <w:lang w:eastAsia="ru-RU"/>
              </w:rPr>
              <w:t>(проектная и (или) иная техническая документация)</w:t>
            </w:r>
          </w:p>
        </w:tc>
        <w:tc>
          <w:tcPr>
            <w:tcW w:w="272" w:type="pct"/>
            <w:tcBorders>
              <w:top w:val="nil"/>
              <w:left w:val="nil"/>
              <w:bottom w:val="nil"/>
              <w:right w:val="nil"/>
            </w:tcBorders>
            <w:shd w:val="clear" w:color="auto" w:fill="auto"/>
            <w:noWrap/>
            <w:vAlign w:val="bottom"/>
            <w:hideMark/>
          </w:tcPr>
          <w:p w14:paraId="37151A5A" w14:textId="77777777" w:rsidR="005E6DC9" w:rsidRPr="009511D3" w:rsidRDefault="005E6DC9" w:rsidP="009511D3">
            <w:pPr>
              <w:spacing w:after="0" w:line="240" w:lineRule="auto"/>
              <w:contextualSpacing/>
              <w:jc w:val="center"/>
              <w:rPr>
                <w:rFonts w:ascii="Times New Roman" w:eastAsia="Times New Roman" w:hAnsi="Times New Roman" w:cs="Times New Roman"/>
                <w:i/>
                <w:iCs/>
                <w:sz w:val="24"/>
                <w:szCs w:val="24"/>
                <w:lang w:eastAsia="ru-RU"/>
              </w:rPr>
            </w:pPr>
          </w:p>
        </w:tc>
        <w:tc>
          <w:tcPr>
            <w:tcW w:w="440" w:type="pct"/>
            <w:tcBorders>
              <w:top w:val="nil"/>
              <w:left w:val="nil"/>
              <w:bottom w:val="nil"/>
              <w:right w:val="nil"/>
            </w:tcBorders>
            <w:shd w:val="clear" w:color="auto" w:fill="auto"/>
            <w:noWrap/>
            <w:vAlign w:val="bottom"/>
            <w:hideMark/>
          </w:tcPr>
          <w:p w14:paraId="3FA0BE6B" w14:textId="77777777" w:rsidR="005E6DC9" w:rsidRPr="009511D3" w:rsidRDefault="005E6DC9" w:rsidP="009511D3">
            <w:pPr>
              <w:spacing w:after="0" w:line="240" w:lineRule="auto"/>
              <w:contextualSpacing/>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noWrap/>
            <w:vAlign w:val="bottom"/>
            <w:hideMark/>
          </w:tcPr>
          <w:p w14:paraId="14B5F2E7" w14:textId="77777777" w:rsidR="005E6DC9" w:rsidRPr="009511D3" w:rsidRDefault="005E6DC9" w:rsidP="009511D3">
            <w:pPr>
              <w:spacing w:after="0" w:line="240" w:lineRule="auto"/>
              <w:contextualSpacing/>
              <w:rPr>
                <w:rFonts w:ascii="Times New Roman" w:eastAsia="Times New Roman" w:hAnsi="Times New Roman" w:cs="Times New Roman"/>
                <w:sz w:val="24"/>
                <w:szCs w:val="24"/>
                <w:lang w:eastAsia="ru-RU"/>
              </w:rPr>
            </w:pPr>
          </w:p>
        </w:tc>
        <w:tc>
          <w:tcPr>
            <w:tcW w:w="290" w:type="pct"/>
            <w:tcBorders>
              <w:top w:val="nil"/>
              <w:left w:val="nil"/>
              <w:bottom w:val="nil"/>
              <w:right w:val="nil"/>
            </w:tcBorders>
            <w:shd w:val="clear" w:color="auto" w:fill="auto"/>
            <w:noWrap/>
            <w:vAlign w:val="bottom"/>
            <w:hideMark/>
          </w:tcPr>
          <w:p w14:paraId="23344E34" w14:textId="77777777" w:rsidR="005E6DC9" w:rsidRPr="009511D3" w:rsidRDefault="005E6DC9" w:rsidP="009511D3">
            <w:pPr>
              <w:spacing w:after="0" w:line="240" w:lineRule="auto"/>
              <w:contextualSpacing/>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28A8E2E7" w14:textId="77777777" w:rsidR="005E6DC9" w:rsidRPr="009511D3" w:rsidRDefault="005E6DC9" w:rsidP="009511D3">
            <w:pPr>
              <w:spacing w:after="0" w:line="240" w:lineRule="auto"/>
              <w:contextualSpacing/>
              <w:rPr>
                <w:rFonts w:ascii="Times New Roman" w:eastAsia="Times New Roman" w:hAnsi="Times New Roman" w:cs="Times New Roman"/>
                <w:sz w:val="24"/>
                <w:szCs w:val="24"/>
                <w:lang w:eastAsia="ru-RU"/>
              </w:rPr>
            </w:pPr>
          </w:p>
        </w:tc>
        <w:tc>
          <w:tcPr>
            <w:tcW w:w="339" w:type="pct"/>
            <w:tcBorders>
              <w:top w:val="nil"/>
              <w:left w:val="nil"/>
              <w:bottom w:val="nil"/>
              <w:right w:val="nil"/>
            </w:tcBorders>
            <w:shd w:val="clear" w:color="auto" w:fill="auto"/>
            <w:noWrap/>
            <w:vAlign w:val="bottom"/>
            <w:hideMark/>
          </w:tcPr>
          <w:p w14:paraId="721592BA" w14:textId="77777777" w:rsidR="005E6DC9" w:rsidRPr="009511D3" w:rsidRDefault="005E6DC9" w:rsidP="009511D3">
            <w:pPr>
              <w:spacing w:after="0" w:line="240" w:lineRule="auto"/>
              <w:contextualSpacing/>
              <w:rPr>
                <w:rFonts w:ascii="Times New Roman" w:eastAsia="Times New Roman" w:hAnsi="Times New Roman" w:cs="Times New Roman"/>
                <w:sz w:val="24"/>
                <w:szCs w:val="24"/>
                <w:lang w:eastAsia="ru-RU"/>
              </w:rPr>
            </w:pPr>
          </w:p>
        </w:tc>
        <w:tc>
          <w:tcPr>
            <w:tcW w:w="281" w:type="pct"/>
            <w:tcBorders>
              <w:top w:val="nil"/>
              <w:left w:val="nil"/>
              <w:bottom w:val="nil"/>
              <w:right w:val="nil"/>
            </w:tcBorders>
            <w:shd w:val="clear" w:color="auto" w:fill="auto"/>
            <w:noWrap/>
            <w:hideMark/>
          </w:tcPr>
          <w:p w14:paraId="40AAEF78" w14:textId="77777777" w:rsidR="005E6DC9" w:rsidRPr="009511D3" w:rsidRDefault="005E6DC9" w:rsidP="009511D3">
            <w:pPr>
              <w:spacing w:after="0" w:line="240" w:lineRule="auto"/>
              <w:contextualSpacing/>
              <w:rPr>
                <w:rFonts w:ascii="Times New Roman" w:eastAsia="Times New Roman" w:hAnsi="Times New Roman" w:cs="Times New Roman"/>
                <w:sz w:val="24"/>
                <w:szCs w:val="24"/>
                <w:lang w:eastAsia="ru-RU"/>
              </w:rPr>
            </w:pPr>
          </w:p>
        </w:tc>
        <w:tc>
          <w:tcPr>
            <w:tcW w:w="371" w:type="pct"/>
            <w:tcBorders>
              <w:top w:val="nil"/>
              <w:left w:val="nil"/>
              <w:bottom w:val="nil"/>
              <w:right w:val="nil"/>
            </w:tcBorders>
            <w:shd w:val="clear" w:color="auto" w:fill="auto"/>
            <w:noWrap/>
            <w:vAlign w:val="bottom"/>
            <w:hideMark/>
          </w:tcPr>
          <w:p w14:paraId="78B198D8" w14:textId="77777777" w:rsidR="005E6DC9" w:rsidRPr="009511D3" w:rsidRDefault="005E6DC9" w:rsidP="009511D3">
            <w:pPr>
              <w:spacing w:after="0" w:line="240" w:lineRule="auto"/>
              <w:contextualSpacing/>
              <w:jc w:val="right"/>
              <w:rPr>
                <w:rFonts w:ascii="Times New Roman" w:eastAsia="Times New Roman" w:hAnsi="Times New Roman" w:cs="Times New Roman"/>
                <w:sz w:val="24"/>
                <w:szCs w:val="24"/>
                <w:lang w:eastAsia="ru-RU"/>
              </w:rPr>
            </w:pPr>
          </w:p>
        </w:tc>
      </w:tr>
      <w:tr w:rsidR="005E6DC9" w:rsidRPr="009511D3" w14:paraId="3EBDDB5C" w14:textId="77777777" w:rsidTr="00683F5A">
        <w:trPr>
          <w:trHeight w:val="106"/>
        </w:trPr>
        <w:tc>
          <w:tcPr>
            <w:tcW w:w="337" w:type="pct"/>
            <w:tcBorders>
              <w:top w:val="nil"/>
              <w:left w:val="nil"/>
              <w:bottom w:val="nil"/>
              <w:right w:val="nil"/>
            </w:tcBorders>
            <w:shd w:val="clear" w:color="auto" w:fill="auto"/>
            <w:noWrap/>
            <w:vAlign w:val="bottom"/>
            <w:hideMark/>
          </w:tcPr>
          <w:p w14:paraId="7F46B5EA" w14:textId="77777777" w:rsidR="005E6DC9" w:rsidRPr="009511D3" w:rsidRDefault="005E6DC9" w:rsidP="009511D3">
            <w:pPr>
              <w:spacing w:after="0" w:line="240" w:lineRule="auto"/>
              <w:contextualSpacing/>
              <w:rPr>
                <w:rFonts w:ascii="Times New Roman" w:eastAsia="Times New Roman" w:hAnsi="Times New Roman" w:cs="Times New Roman"/>
                <w:sz w:val="24"/>
                <w:szCs w:val="24"/>
                <w:lang w:eastAsia="ru-RU"/>
              </w:rPr>
            </w:pPr>
          </w:p>
        </w:tc>
        <w:tc>
          <w:tcPr>
            <w:tcW w:w="700" w:type="pct"/>
            <w:tcBorders>
              <w:top w:val="nil"/>
              <w:left w:val="nil"/>
              <w:bottom w:val="nil"/>
              <w:right w:val="nil"/>
            </w:tcBorders>
            <w:shd w:val="clear" w:color="auto" w:fill="auto"/>
            <w:noWrap/>
            <w:vAlign w:val="bottom"/>
            <w:hideMark/>
          </w:tcPr>
          <w:p w14:paraId="56BDD355" w14:textId="77777777" w:rsidR="005E6DC9" w:rsidRPr="009511D3" w:rsidRDefault="005E6DC9" w:rsidP="009511D3">
            <w:pPr>
              <w:spacing w:after="0" w:line="240" w:lineRule="auto"/>
              <w:contextualSpacing/>
              <w:rPr>
                <w:rFonts w:ascii="Times New Roman" w:eastAsia="Times New Roman" w:hAnsi="Times New Roman" w:cs="Times New Roman"/>
                <w:sz w:val="24"/>
                <w:szCs w:val="24"/>
                <w:lang w:eastAsia="ru-RU"/>
              </w:rPr>
            </w:pPr>
          </w:p>
        </w:tc>
        <w:tc>
          <w:tcPr>
            <w:tcW w:w="282" w:type="pct"/>
            <w:tcBorders>
              <w:top w:val="nil"/>
              <w:left w:val="nil"/>
              <w:bottom w:val="nil"/>
              <w:right w:val="nil"/>
            </w:tcBorders>
            <w:shd w:val="clear" w:color="auto" w:fill="auto"/>
            <w:noWrap/>
            <w:vAlign w:val="bottom"/>
            <w:hideMark/>
          </w:tcPr>
          <w:p w14:paraId="4B615180" w14:textId="77777777" w:rsidR="005E6DC9" w:rsidRPr="009511D3" w:rsidRDefault="005E6DC9" w:rsidP="009511D3">
            <w:pPr>
              <w:spacing w:after="0" w:line="240" w:lineRule="auto"/>
              <w:contextualSpacing/>
              <w:rPr>
                <w:rFonts w:ascii="Times New Roman" w:eastAsia="Times New Roman" w:hAnsi="Times New Roman" w:cs="Times New Roman"/>
                <w:sz w:val="24"/>
                <w:szCs w:val="24"/>
                <w:lang w:eastAsia="ru-RU"/>
              </w:rPr>
            </w:pPr>
          </w:p>
        </w:tc>
        <w:tc>
          <w:tcPr>
            <w:tcW w:w="187" w:type="pct"/>
            <w:tcBorders>
              <w:top w:val="nil"/>
              <w:left w:val="nil"/>
              <w:bottom w:val="nil"/>
              <w:right w:val="nil"/>
            </w:tcBorders>
            <w:shd w:val="clear" w:color="auto" w:fill="auto"/>
            <w:noWrap/>
            <w:vAlign w:val="bottom"/>
            <w:hideMark/>
          </w:tcPr>
          <w:p w14:paraId="6F806B5F" w14:textId="77777777" w:rsidR="005E6DC9" w:rsidRPr="009511D3" w:rsidRDefault="005E6DC9" w:rsidP="009511D3">
            <w:pPr>
              <w:spacing w:after="0" w:line="240" w:lineRule="auto"/>
              <w:contextualSpacing/>
              <w:rPr>
                <w:rFonts w:ascii="Times New Roman" w:eastAsia="Times New Roman" w:hAnsi="Times New Roman" w:cs="Times New Roman"/>
                <w:sz w:val="24"/>
                <w:szCs w:val="24"/>
                <w:lang w:eastAsia="ru-RU"/>
              </w:rPr>
            </w:pPr>
          </w:p>
        </w:tc>
        <w:tc>
          <w:tcPr>
            <w:tcW w:w="271" w:type="pct"/>
            <w:tcBorders>
              <w:top w:val="nil"/>
              <w:left w:val="nil"/>
              <w:bottom w:val="nil"/>
              <w:right w:val="nil"/>
            </w:tcBorders>
            <w:shd w:val="clear" w:color="auto" w:fill="auto"/>
            <w:noWrap/>
            <w:vAlign w:val="bottom"/>
            <w:hideMark/>
          </w:tcPr>
          <w:p w14:paraId="2CA40D7B" w14:textId="77777777" w:rsidR="005E6DC9" w:rsidRPr="009511D3" w:rsidRDefault="005E6DC9" w:rsidP="009511D3">
            <w:pPr>
              <w:spacing w:after="0" w:line="240" w:lineRule="auto"/>
              <w:contextualSpacing/>
              <w:jc w:val="center"/>
              <w:rPr>
                <w:rFonts w:ascii="Times New Roman" w:eastAsia="Times New Roman" w:hAnsi="Times New Roman" w:cs="Times New Roman"/>
                <w:sz w:val="24"/>
                <w:szCs w:val="24"/>
                <w:lang w:eastAsia="ru-RU"/>
              </w:rPr>
            </w:pPr>
          </w:p>
        </w:tc>
        <w:tc>
          <w:tcPr>
            <w:tcW w:w="331" w:type="pct"/>
            <w:tcBorders>
              <w:top w:val="nil"/>
              <w:left w:val="nil"/>
              <w:bottom w:val="nil"/>
              <w:right w:val="nil"/>
            </w:tcBorders>
            <w:shd w:val="clear" w:color="auto" w:fill="auto"/>
            <w:noWrap/>
            <w:vAlign w:val="bottom"/>
            <w:hideMark/>
          </w:tcPr>
          <w:p w14:paraId="2CA5E5CD" w14:textId="77777777" w:rsidR="005E6DC9" w:rsidRPr="009511D3" w:rsidRDefault="005E6DC9" w:rsidP="009511D3">
            <w:pPr>
              <w:spacing w:after="0" w:line="240" w:lineRule="auto"/>
              <w:contextualSpacing/>
              <w:jc w:val="center"/>
              <w:rPr>
                <w:rFonts w:ascii="Times New Roman" w:eastAsia="Times New Roman" w:hAnsi="Times New Roman" w:cs="Times New Roman"/>
                <w:sz w:val="24"/>
                <w:szCs w:val="24"/>
                <w:lang w:eastAsia="ru-RU"/>
              </w:rPr>
            </w:pPr>
          </w:p>
        </w:tc>
        <w:tc>
          <w:tcPr>
            <w:tcW w:w="272" w:type="pct"/>
            <w:tcBorders>
              <w:top w:val="nil"/>
              <w:left w:val="nil"/>
              <w:bottom w:val="nil"/>
              <w:right w:val="nil"/>
            </w:tcBorders>
            <w:shd w:val="clear" w:color="auto" w:fill="auto"/>
            <w:noWrap/>
            <w:vAlign w:val="bottom"/>
            <w:hideMark/>
          </w:tcPr>
          <w:p w14:paraId="736DB333" w14:textId="77777777" w:rsidR="005E6DC9" w:rsidRPr="009511D3" w:rsidRDefault="005E6DC9"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5280A18A" w14:textId="77777777" w:rsidR="005E6DC9" w:rsidRPr="009511D3" w:rsidRDefault="005E6DC9"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noWrap/>
            <w:vAlign w:val="bottom"/>
            <w:hideMark/>
          </w:tcPr>
          <w:p w14:paraId="2BC20845" w14:textId="77777777" w:rsidR="005E6DC9" w:rsidRPr="009511D3" w:rsidRDefault="005E6DC9" w:rsidP="009511D3">
            <w:pPr>
              <w:spacing w:after="0" w:line="240" w:lineRule="auto"/>
              <w:contextualSpacing/>
              <w:jc w:val="center"/>
              <w:rPr>
                <w:rFonts w:ascii="Times New Roman" w:eastAsia="Times New Roman" w:hAnsi="Times New Roman" w:cs="Times New Roman"/>
                <w:sz w:val="24"/>
                <w:szCs w:val="24"/>
                <w:lang w:eastAsia="ru-RU"/>
              </w:rPr>
            </w:pPr>
          </w:p>
        </w:tc>
        <w:tc>
          <w:tcPr>
            <w:tcW w:w="290" w:type="pct"/>
            <w:tcBorders>
              <w:top w:val="nil"/>
              <w:left w:val="nil"/>
              <w:bottom w:val="nil"/>
              <w:right w:val="nil"/>
            </w:tcBorders>
            <w:shd w:val="clear" w:color="auto" w:fill="auto"/>
            <w:noWrap/>
            <w:vAlign w:val="bottom"/>
            <w:hideMark/>
          </w:tcPr>
          <w:p w14:paraId="4DC41070" w14:textId="77777777" w:rsidR="005E6DC9" w:rsidRPr="009511D3" w:rsidRDefault="005E6DC9"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75B77C90" w14:textId="77777777" w:rsidR="005E6DC9" w:rsidRPr="009511D3" w:rsidRDefault="005E6DC9" w:rsidP="009511D3">
            <w:pPr>
              <w:spacing w:after="0" w:line="240" w:lineRule="auto"/>
              <w:contextualSpacing/>
              <w:jc w:val="center"/>
              <w:rPr>
                <w:rFonts w:ascii="Times New Roman" w:eastAsia="Times New Roman" w:hAnsi="Times New Roman" w:cs="Times New Roman"/>
                <w:sz w:val="24"/>
                <w:szCs w:val="24"/>
                <w:lang w:eastAsia="ru-RU"/>
              </w:rPr>
            </w:pPr>
          </w:p>
        </w:tc>
        <w:tc>
          <w:tcPr>
            <w:tcW w:w="339" w:type="pct"/>
            <w:tcBorders>
              <w:top w:val="nil"/>
              <w:left w:val="nil"/>
              <w:bottom w:val="nil"/>
              <w:right w:val="nil"/>
            </w:tcBorders>
            <w:shd w:val="clear" w:color="auto" w:fill="auto"/>
            <w:noWrap/>
            <w:vAlign w:val="bottom"/>
            <w:hideMark/>
          </w:tcPr>
          <w:p w14:paraId="1B32A563" w14:textId="77777777" w:rsidR="005E6DC9" w:rsidRPr="009511D3" w:rsidRDefault="005E6DC9" w:rsidP="009511D3">
            <w:pPr>
              <w:spacing w:after="0" w:line="240" w:lineRule="auto"/>
              <w:contextualSpacing/>
              <w:jc w:val="center"/>
              <w:rPr>
                <w:rFonts w:ascii="Times New Roman" w:eastAsia="Times New Roman" w:hAnsi="Times New Roman" w:cs="Times New Roman"/>
                <w:sz w:val="24"/>
                <w:szCs w:val="24"/>
                <w:lang w:eastAsia="ru-RU"/>
              </w:rPr>
            </w:pPr>
          </w:p>
        </w:tc>
        <w:tc>
          <w:tcPr>
            <w:tcW w:w="281" w:type="pct"/>
            <w:tcBorders>
              <w:top w:val="nil"/>
              <w:left w:val="nil"/>
              <w:bottom w:val="nil"/>
              <w:right w:val="nil"/>
            </w:tcBorders>
            <w:shd w:val="clear" w:color="auto" w:fill="auto"/>
            <w:noWrap/>
            <w:vAlign w:val="bottom"/>
            <w:hideMark/>
          </w:tcPr>
          <w:p w14:paraId="00FF9139" w14:textId="77777777" w:rsidR="005E6DC9" w:rsidRPr="009511D3" w:rsidRDefault="005E6DC9" w:rsidP="009511D3">
            <w:pPr>
              <w:spacing w:after="0" w:line="240" w:lineRule="auto"/>
              <w:contextualSpacing/>
              <w:jc w:val="center"/>
              <w:rPr>
                <w:rFonts w:ascii="Times New Roman" w:eastAsia="Times New Roman" w:hAnsi="Times New Roman" w:cs="Times New Roman"/>
                <w:sz w:val="24"/>
                <w:szCs w:val="24"/>
                <w:lang w:eastAsia="ru-RU"/>
              </w:rPr>
            </w:pPr>
          </w:p>
        </w:tc>
        <w:tc>
          <w:tcPr>
            <w:tcW w:w="371" w:type="pct"/>
            <w:tcBorders>
              <w:top w:val="nil"/>
              <w:left w:val="nil"/>
              <w:bottom w:val="nil"/>
              <w:right w:val="nil"/>
            </w:tcBorders>
            <w:shd w:val="clear" w:color="auto" w:fill="auto"/>
            <w:noWrap/>
            <w:vAlign w:val="bottom"/>
            <w:hideMark/>
          </w:tcPr>
          <w:p w14:paraId="6772EB68" w14:textId="77777777" w:rsidR="005E6DC9" w:rsidRPr="009511D3" w:rsidRDefault="005E6DC9" w:rsidP="009511D3">
            <w:pPr>
              <w:spacing w:after="0" w:line="240" w:lineRule="auto"/>
              <w:contextualSpacing/>
              <w:rPr>
                <w:rFonts w:ascii="Times New Roman" w:eastAsia="Times New Roman" w:hAnsi="Times New Roman" w:cs="Times New Roman"/>
                <w:sz w:val="24"/>
                <w:szCs w:val="24"/>
                <w:lang w:eastAsia="ru-RU"/>
              </w:rPr>
            </w:pPr>
          </w:p>
        </w:tc>
      </w:tr>
      <w:tr w:rsidR="005E6DC9" w:rsidRPr="009511D3" w14:paraId="67B63F34" w14:textId="77777777" w:rsidTr="00683F5A">
        <w:trPr>
          <w:trHeight w:val="305"/>
        </w:trPr>
        <w:tc>
          <w:tcPr>
            <w:tcW w:w="1319" w:type="pct"/>
            <w:gridSpan w:val="3"/>
            <w:tcBorders>
              <w:top w:val="nil"/>
              <w:left w:val="nil"/>
              <w:bottom w:val="nil"/>
              <w:right w:val="nil"/>
            </w:tcBorders>
            <w:shd w:val="clear" w:color="auto" w:fill="auto"/>
            <w:noWrap/>
            <w:vAlign w:val="bottom"/>
            <w:hideMark/>
          </w:tcPr>
          <w:p w14:paraId="149530EA" w14:textId="77777777" w:rsidR="005E6DC9" w:rsidRPr="009511D3" w:rsidRDefault="005E6DC9" w:rsidP="009511D3">
            <w:pPr>
              <w:spacing w:after="0" w:line="240" w:lineRule="auto"/>
              <w:contextualSpacing/>
              <w:rPr>
                <w:rFonts w:ascii="Times New Roman" w:eastAsia="Times New Roman" w:hAnsi="Times New Roman" w:cs="Times New Roman"/>
                <w:b/>
                <w:bCs/>
                <w:sz w:val="24"/>
                <w:szCs w:val="24"/>
                <w:lang w:eastAsia="ru-RU"/>
              </w:rPr>
            </w:pPr>
            <w:r w:rsidRPr="009511D3">
              <w:rPr>
                <w:rFonts w:ascii="Times New Roman" w:eastAsia="Times New Roman" w:hAnsi="Times New Roman" w:cs="Times New Roman"/>
                <w:b/>
                <w:bCs/>
                <w:sz w:val="24"/>
                <w:szCs w:val="24"/>
                <w:lang w:eastAsia="ru-RU"/>
              </w:rPr>
              <w:t xml:space="preserve">Составлен(а) в текущем (базисном) уровне цен </w:t>
            </w:r>
          </w:p>
        </w:tc>
        <w:tc>
          <w:tcPr>
            <w:tcW w:w="789" w:type="pct"/>
            <w:gridSpan w:val="3"/>
            <w:tcBorders>
              <w:top w:val="nil"/>
              <w:left w:val="nil"/>
              <w:bottom w:val="single" w:sz="4" w:space="0" w:color="auto"/>
              <w:right w:val="nil"/>
            </w:tcBorders>
            <w:shd w:val="clear" w:color="auto" w:fill="auto"/>
            <w:vAlign w:val="bottom"/>
            <w:hideMark/>
          </w:tcPr>
          <w:p w14:paraId="3A824857" w14:textId="6780C46C" w:rsidR="005E6DC9" w:rsidRPr="009511D3" w:rsidRDefault="005E6DC9" w:rsidP="002B5C51">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I</w:t>
            </w:r>
            <w:r w:rsidR="002B5C51">
              <w:rPr>
                <w:rFonts w:ascii="Times New Roman" w:eastAsia="Times New Roman" w:hAnsi="Times New Roman" w:cs="Times New Roman"/>
                <w:sz w:val="24"/>
                <w:szCs w:val="24"/>
                <w:lang w:val="en-US" w:eastAsia="ru-RU"/>
              </w:rPr>
              <w:t>V</w:t>
            </w:r>
            <w:r w:rsidRPr="009511D3">
              <w:rPr>
                <w:rFonts w:ascii="Times New Roman" w:eastAsia="Times New Roman" w:hAnsi="Times New Roman" w:cs="Times New Roman"/>
                <w:sz w:val="24"/>
                <w:szCs w:val="24"/>
                <w:lang w:eastAsia="ru-RU"/>
              </w:rPr>
              <w:t xml:space="preserve"> квартал </w:t>
            </w:r>
            <w:r w:rsidR="007146AF" w:rsidRPr="009511D3">
              <w:rPr>
                <w:rFonts w:ascii="Times New Roman" w:eastAsia="Times New Roman" w:hAnsi="Times New Roman" w:cs="Times New Roman"/>
                <w:sz w:val="24"/>
                <w:szCs w:val="24"/>
                <w:lang w:eastAsia="ru-RU"/>
              </w:rPr>
              <w:t>2025</w:t>
            </w:r>
            <w:r w:rsidRPr="009511D3">
              <w:rPr>
                <w:rFonts w:ascii="Times New Roman" w:eastAsia="Times New Roman" w:hAnsi="Times New Roman" w:cs="Times New Roman"/>
                <w:sz w:val="24"/>
                <w:szCs w:val="24"/>
                <w:lang w:eastAsia="ru-RU"/>
              </w:rPr>
              <w:t xml:space="preserve"> года (01.01.2000)</w:t>
            </w:r>
          </w:p>
        </w:tc>
        <w:tc>
          <w:tcPr>
            <w:tcW w:w="272" w:type="pct"/>
            <w:tcBorders>
              <w:top w:val="nil"/>
              <w:left w:val="nil"/>
              <w:bottom w:val="nil"/>
              <w:right w:val="nil"/>
            </w:tcBorders>
            <w:shd w:val="clear" w:color="auto" w:fill="auto"/>
            <w:noWrap/>
            <w:vAlign w:val="bottom"/>
            <w:hideMark/>
          </w:tcPr>
          <w:p w14:paraId="331E0873" w14:textId="77777777" w:rsidR="005E6DC9" w:rsidRPr="009511D3" w:rsidRDefault="005E6DC9" w:rsidP="009511D3">
            <w:pPr>
              <w:spacing w:after="0" w:line="240" w:lineRule="auto"/>
              <w:contextualSpacing/>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2236EB43" w14:textId="77777777" w:rsidR="005E6DC9" w:rsidRPr="009511D3" w:rsidRDefault="005E6DC9"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noWrap/>
            <w:vAlign w:val="bottom"/>
            <w:hideMark/>
          </w:tcPr>
          <w:p w14:paraId="2FEC27C2" w14:textId="77777777" w:rsidR="005E6DC9" w:rsidRPr="009511D3" w:rsidRDefault="005E6DC9" w:rsidP="009511D3">
            <w:pPr>
              <w:spacing w:after="0" w:line="240" w:lineRule="auto"/>
              <w:contextualSpacing/>
              <w:jc w:val="center"/>
              <w:rPr>
                <w:rFonts w:ascii="Times New Roman" w:eastAsia="Times New Roman" w:hAnsi="Times New Roman" w:cs="Times New Roman"/>
                <w:sz w:val="24"/>
                <w:szCs w:val="24"/>
                <w:lang w:eastAsia="ru-RU"/>
              </w:rPr>
            </w:pPr>
          </w:p>
        </w:tc>
        <w:tc>
          <w:tcPr>
            <w:tcW w:w="290" w:type="pct"/>
            <w:tcBorders>
              <w:top w:val="nil"/>
              <w:left w:val="nil"/>
              <w:bottom w:val="nil"/>
              <w:right w:val="nil"/>
            </w:tcBorders>
            <w:shd w:val="clear" w:color="auto" w:fill="auto"/>
            <w:noWrap/>
            <w:vAlign w:val="bottom"/>
            <w:hideMark/>
          </w:tcPr>
          <w:p w14:paraId="11BDFCB8" w14:textId="77777777" w:rsidR="005E6DC9" w:rsidRPr="009511D3" w:rsidRDefault="005E6DC9"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4094DE02" w14:textId="77777777" w:rsidR="005E6DC9" w:rsidRPr="009511D3" w:rsidRDefault="005E6DC9" w:rsidP="009511D3">
            <w:pPr>
              <w:spacing w:after="0" w:line="240" w:lineRule="auto"/>
              <w:contextualSpacing/>
              <w:jc w:val="center"/>
              <w:rPr>
                <w:rFonts w:ascii="Times New Roman" w:eastAsia="Times New Roman" w:hAnsi="Times New Roman" w:cs="Times New Roman"/>
                <w:sz w:val="24"/>
                <w:szCs w:val="24"/>
                <w:lang w:eastAsia="ru-RU"/>
              </w:rPr>
            </w:pPr>
          </w:p>
        </w:tc>
        <w:tc>
          <w:tcPr>
            <w:tcW w:w="339" w:type="pct"/>
            <w:tcBorders>
              <w:top w:val="nil"/>
              <w:left w:val="nil"/>
              <w:bottom w:val="nil"/>
              <w:right w:val="nil"/>
            </w:tcBorders>
            <w:shd w:val="clear" w:color="auto" w:fill="auto"/>
            <w:noWrap/>
            <w:vAlign w:val="bottom"/>
            <w:hideMark/>
          </w:tcPr>
          <w:p w14:paraId="2A15D14A" w14:textId="77777777" w:rsidR="005E6DC9" w:rsidRPr="009511D3" w:rsidRDefault="005E6DC9" w:rsidP="009511D3">
            <w:pPr>
              <w:spacing w:after="0" w:line="240" w:lineRule="auto"/>
              <w:contextualSpacing/>
              <w:jc w:val="center"/>
              <w:rPr>
                <w:rFonts w:ascii="Times New Roman" w:eastAsia="Times New Roman" w:hAnsi="Times New Roman" w:cs="Times New Roman"/>
                <w:sz w:val="24"/>
                <w:szCs w:val="24"/>
                <w:lang w:eastAsia="ru-RU"/>
              </w:rPr>
            </w:pPr>
          </w:p>
        </w:tc>
        <w:tc>
          <w:tcPr>
            <w:tcW w:w="281" w:type="pct"/>
            <w:tcBorders>
              <w:top w:val="nil"/>
              <w:left w:val="nil"/>
              <w:bottom w:val="nil"/>
              <w:right w:val="nil"/>
            </w:tcBorders>
            <w:shd w:val="clear" w:color="auto" w:fill="auto"/>
            <w:noWrap/>
            <w:vAlign w:val="bottom"/>
            <w:hideMark/>
          </w:tcPr>
          <w:p w14:paraId="220AC034" w14:textId="77777777" w:rsidR="005E6DC9" w:rsidRPr="009511D3" w:rsidRDefault="005E6DC9" w:rsidP="009511D3">
            <w:pPr>
              <w:spacing w:after="0" w:line="240" w:lineRule="auto"/>
              <w:contextualSpacing/>
              <w:jc w:val="center"/>
              <w:rPr>
                <w:rFonts w:ascii="Times New Roman" w:eastAsia="Times New Roman" w:hAnsi="Times New Roman" w:cs="Times New Roman"/>
                <w:sz w:val="24"/>
                <w:szCs w:val="24"/>
                <w:lang w:eastAsia="ru-RU"/>
              </w:rPr>
            </w:pPr>
          </w:p>
        </w:tc>
        <w:tc>
          <w:tcPr>
            <w:tcW w:w="371" w:type="pct"/>
            <w:tcBorders>
              <w:top w:val="nil"/>
              <w:left w:val="nil"/>
              <w:bottom w:val="nil"/>
              <w:right w:val="nil"/>
            </w:tcBorders>
            <w:shd w:val="clear" w:color="auto" w:fill="auto"/>
            <w:noWrap/>
            <w:vAlign w:val="bottom"/>
            <w:hideMark/>
          </w:tcPr>
          <w:p w14:paraId="117C46D6" w14:textId="77777777" w:rsidR="005E6DC9" w:rsidRPr="009511D3" w:rsidRDefault="005E6DC9" w:rsidP="009511D3">
            <w:pPr>
              <w:spacing w:after="0" w:line="240" w:lineRule="auto"/>
              <w:contextualSpacing/>
              <w:jc w:val="center"/>
              <w:rPr>
                <w:rFonts w:ascii="Times New Roman" w:eastAsia="Times New Roman" w:hAnsi="Times New Roman" w:cs="Times New Roman"/>
                <w:sz w:val="24"/>
                <w:szCs w:val="24"/>
                <w:lang w:eastAsia="ru-RU"/>
              </w:rPr>
            </w:pPr>
          </w:p>
        </w:tc>
      </w:tr>
      <w:tr w:rsidR="005E6DC9" w:rsidRPr="009511D3" w14:paraId="76DB2706" w14:textId="77777777" w:rsidTr="00683F5A">
        <w:trPr>
          <w:trHeight w:val="152"/>
        </w:trPr>
        <w:tc>
          <w:tcPr>
            <w:tcW w:w="337" w:type="pct"/>
            <w:tcBorders>
              <w:top w:val="nil"/>
              <w:left w:val="nil"/>
              <w:bottom w:val="nil"/>
              <w:right w:val="nil"/>
            </w:tcBorders>
            <w:shd w:val="clear" w:color="auto" w:fill="auto"/>
            <w:noWrap/>
            <w:vAlign w:val="bottom"/>
            <w:hideMark/>
          </w:tcPr>
          <w:p w14:paraId="55A3A853" w14:textId="77777777" w:rsidR="005E6DC9" w:rsidRPr="009511D3" w:rsidRDefault="005E6DC9" w:rsidP="009511D3">
            <w:pPr>
              <w:spacing w:after="0" w:line="240" w:lineRule="auto"/>
              <w:contextualSpacing/>
              <w:jc w:val="center"/>
              <w:rPr>
                <w:rFonts w:ascii="Times New Roman" w:eastAsia="Times New Roman" w:hAnsi="Times New Roman" w:cs="Times New Roman"/>
                <w:sz w:val="24"/>
                <w:szCs w:val="24"/>
                <w:lang w:eastAsia="ru-RU"/>
              </w:rPr>
            </w:pPr>
          </w:p>
        </w:tc>
        <w:tc>
          <w:tcPr>
            <w:tcW w:w="700" w:type="pct"/>
            <w:tcBorders>
              <w:top w:val="nil"/>
              <w:left w:val="nil"/>
              <w:bottom w:val="nil"/>
              <w:right w:val="nil"/>
            </w:tcBorders>
            <w:shd w:val="clear" w:color="auto" w:fill="auto"/>
            <w:noWrap/>
            <w:vAlign w:val="bottom"/>
            <w:hideMark/>
          </w:tcPr>
          <w:p w14:paraId="027D4A5A" w14:textId="77777777" w:rsidR="005E6DC9" w:rsidRPr="009511D3" w:rsidRDefault="005E6DC9" w:rsidP="009511D3">
            <w:pPr>
              <w:spacing w:after="0" w:line="240" w:lineRule="auto"/>
              <w:contextualSpacing/>
              <w:rPr>
                <w:rFonts w:ascii="Times New Roman" w:eastAsia="Times New Roman" w:hAnsi="Times New Roman" w:cs="Times New Roman"/>
                <w:sz w:val="24"/>
                <w:szCs w:val="24"/>
                <w:lang w:eastAsia="ru-RU"/>
              </w:rPr>
            </w:pPr>
          </w:p>
        </w:tc>
        <w:tc>
          <w:tcPr>
            <w:tcW w:w="282" w:type="pct"/>
            <w:tcBorders>
              <w:top w:val="nil"/>
              <w:left w:val="nil"/>
              <w:bottom w:val="nil"/>
              <w:right w:val="nil"/>
            </w:tcBorders>
            <w:shd w:val="clear" w:color="auto" w:fill="auto"/>
            <w:noWrap/>
            <w:vAlign w:val="bottom"/>
            <w:hideMark/>
          </w:tcPr>
          <w:p w14:paraId="1B9A1C24" w14:textId="77777777" w:rsidR="005E6DC9" w:rsidRPr="009511D3" w:rsidRDefault="005E6DC9" w:rsidP="009511D3">
            <w:pPr>
              <w:spacing w:after="0" w:line="240" w:lineRule="auto"/>
              <w:contextualSpacing/>
              <w:rPr>
                <w:rFonts w:ascii="Times New Roman" w:eastAsia="Times New Roman" w:hAnsi="Times New Roman" w:cs="Times New Roman"/>
                <w:sz w:val="24"/>
                <w:szCs w:val="24"/>
                <w:lang w:eastAsia="ru-RU"/>
              </w:rPr>
            </w:pPr>
          </w:p>
        </w:tc>
        <w:tc>
          <w:tcPr>
            <w:tcW w:w="187" w:type="pct"/>
            <w:tcBorders>
              <w:top w:val="nil"/>
              <w:left w:val="nil"/>
              <w:bottom w:val="nil"/>
              <w:right w:val="nil"/>
            </w:tcBorders>
            <w:shd w:val="clear" w:color="auto" w:fill="auto"/>
            <w:noWrap/>
            <w:vAlign w:val="bottom"/>
            <w:hideMark/>
          </w:tcPr>
          <w:p w14:paraId="02364276" w14:textId="77777777" w:rsidR="005E6DC9" w:rsidRPr="009511D3" w:rsidRDefault="005E6DC9" w:rsidP="009511D3">
            <w:pPr>
              <w:spacing w:after="0" w:line="240" w:lineRule="auto"/>
              <w:contextualSpacing/>
              <w:rPr>
                <w:rFonts w:ascii="Times New Roman" w:eastAsia="Times New Roman" w:hAnsi="Times New Roman" w:cs="Times New Roman"/>
                <w:sz w:val="24"/>
                <w:szCs w:val="24"/>
                <w:lang w:eastAsia="ru-RU"/>
              </w:rPr>
            </w:pPr>
          </w:p>
        </w:tc>
        <w:tc>
          <w:tcPr>
            <w:tcW w:w="271" w:type="pct"/>
            <w:tcBorders>
              <w:top w:val="nil"/>
              <w:left w:val="nil"/>
              <w:bottom w:val="nil"/>
              <w:right w:val="nil"/>
            </w:tcBorders>
            <w:shd w:val="clear" w:color="auto" w:fill="auto"/>
            <w:noWrap/>
            <w:vAlign w:val="bottom"/>
            <w:hideMark/>
          </w:tcPr>
          <w:p w14:paraId="76A067E1" w14:textId="77777777" w:rsidR="005E6DC9" w:rsidRPr="009511D3" w:rsidRDefault="005E6DC9" w:rsidP="009511D3">
            <w:pPr>
              <w:spacing w:after="0" w:line="240" w:lineRule="auto"/>
              <w:contextualSpacing/>
              <w:jc w:val="center"/>
              <w:rPr>
                <w:rFonts w:ascii="Times New Roman" w:eastAsia="Times New Roman" w:hAnsi="Times New Roman" w:cs="Times New Roman"/>
                <w:sz w:val="24"/>
                <w:szCs w:val="24"/>
                <w:lang w:eastAsia="ru-RU"/>
              </w:rPr>
            </w:pPr>
          </w:p>
        </w:tc>
        <w:tc>
          <w:tcPr>
            <w:tcW w:w="331" w:type="pct"/>
            <w:tcBorders>
              <w:top w:val="nil"/>
              <w:left w:val="nil"/>
              <w:bottom w:val="nil"/>
              <w:right w:val="nil"/>
            </w:tcBorders>
            <w:shd w:val="clear" w:color="auto" w:fill="auto"/>
            <w:noWrap/>
            <w:vAlign w:val="bottom"/>
            <w:hideMark/>
          </w:tcPr>
          <w:p w14:paraId="02BE19BB" w14:textId="77777777" w:rsidR="005E6DC9" w:rsidRPr="009511D3" w:rsidRDefault="005E6DC9" w:rsidP="009511D3">
            <w:pPr>
              <w:spacing w:after="0" w:line="240" w:lineRule="auto"/>
              <w:contextualSpacing/>
              <w:jc w:val="center"/>
              <w:rPr>
                <w:rFonts w:ascii="Times New Roman" w:eastAsia="Times New Roman" w:hAnsi="Times New Roman" w:cs="Times New Roman"/>
                <w:sz w:val="24"/>
                <w:szCs w:val="24"/>
                <w:lang w:eastAsia="ru-RU"/>
              </w:rPr>
            </w:pPr>
          </w:p>
        </w:tc>
        <w:tc>
          <w:tcPr>
            <w:tcW w:w="272" w:type="pct"/>
            <w:tcBorders>
              <w:top w:val="nil"/>
              <w:left w:val="nil"/>
              <w:bottom w:val="nil"/>
              <w:right w:val="nil"/>
            </w:tcBorders>
            <w:shd w:val="clear" w:color="auto" w:fill="auto"/>
            <w:noWrap/>
            <w:vAlign w:val="bottom"/>
            <w:hideMark/>
          </w:tcPr>
          <w:p w14:paraId="51EDD035" w14:textId="77777777" w:rsidR="005E6DC9" w:rsidRPr="009511D3" w:rsidRDefault="005E6DC9"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2B5960B7" w14:textId="77777777" w:rsidR="005E6DC9" w:rsidRPr="009511D3" w:rsidRDefault="005E6DC9"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noWrap/>
            <w:vAlign w:val="bottom"/>
            <w:hideMark/>
          </w:tcPr>
          <w:p w14:paraId="1EE026B2" w14:textId="77777777" w:rsidR="005E6DC9" w:rsidRPr="009511D3" w:rsidRDefault="005E6DC9" w:rsidP="009511D3">
            <w:pPr>
              <w:spacing w:after="0" w:line="240" w:lineRule="auto"/>
              <w:contextualSpacing/>
              <w:jc w:val="center"/>
              <w:rPr>
                <w:rFonts w:ascii="Times New Roman" w:eastAsia="Times New Roman" w:hAnsi="Times New Roman" w:cs="Times New Roman"/>
                <w:sz w:val="24"/>
                <w:szCs w:val="24"/>
                <w:lang w:eastAsia="ru-RU"/>
              </w:rPr>
            </w:pPr>
          </w:p>
        </w:tc>
        <w:tc>
          <w:tcPr>
            <w:tcW w:w="290" w:type="pct"/>
            <w:tcBorders>
              <w:top w:val="nil"/>
              <w:left w:val="nil"/>
              <w:bottom w:val="nil"/>
              <w:right w:val="nil"/>
            </w:tcBorders>
            <w:shd w:val="clear" w:color="auto" w:fill="auto"/>
            <w:noWrap/>
            <w:vAlign w:val="bottom"/>
            <w:hideMark/>
          </w:tcPr>
          <w:p w14:paraId="183948D1" w14:textId="77777777" w:rsidR="005E6DC9" w:rsidRPr="009511D3" w:rsidRDefault="005E6DC9"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68AB3EB5" w14:textId="77777777" w:rsidR="005E6DC9" w:rsidRPr="009511D3" w:rsidRDefault="005E6DC9" w:rsidP="009511D3">
            <w:pPr>
              <w:spacing w:after="0" w:line="240" w:lineRule="auto"/>
              <w:contextualSpacing/>
              <w:jc w:val="center"/>
              <w:rPr>
                <w:rFonts w:ascii="Times New Roman" w:eastAsia="Times New Roman" w:hAnsi="Times New Roman" w:cs="Times New Roman"/>
                <w:sz w:val="24"/>
                <w:szCs w:val="24"/>
                <w:lang w:eastAsia="ru-RU"/>
              </w:rPr>
            </w:pPr>
          </w:p>
        </w:tc>
        <w:tc>
          <w:tcPr>
            <w:tcW w:w="339" w:type="pct"/>
            <w:tcBorders>
              <w:top w:val="nil"/>
              <w:left w:val="nil"/>
              <w:bottom w:val="nil"/>
              <w:right w:val="nil"/>
            </w:tcBorders>
            <w:shd w:val="clear" w:color="auto" w:fill="auto"/>
            <w:noWrap/>
            <w:vAlign w:val="bottom"/>
            <w:hideMark/>
          </w:tcPr>
          <w:p w14:paraId="0C919C38" w14:textId="77777777" w:rsidR="005E6DC9" w:rsidRPr="009511D3" w:rsidRDefault="005E6DC9" w:rsidP="009511D3">
            <w:pPr>
              <w:spacing w:after="0" w:line="240" w:lineRule="auto"/>
              <w:contextualSpacing/>
              <w:jc w:val="center"/>
              <w:rPr>
                <w:rFonts w:ascii="Times New Roman" w:eastAsia="Times New Roman" w:hAnsi="Times New Roman" w:cs="Times New Roman"/>
                <w:sz w:val="24"/>
                <w:szCs w:val="24"/>
                <w:lang w:eastAsia="ru-RU"/>
              </w:rPr>
            </w:pPr>
          </w:p>
        </w:tc>
        <w:tc>
          <w:tcPr>
            <w:tcW w:w="281" w:type="pct"/>
            <w:tcBorders>
              <w:top w:val="nil"/>
              <w:left w:val="nil"/>
              <w:bottom w:val="nil"/>
              <w:right w:val="nil"/>
            </w:tcBorders>
            <w:shd w:val="clear" w:color="auto" w:fill="auto"/>
            <w:noWrap/>
            <w:vAlign w:val="bottom"/>
            <w:hideMark/>
          </w:tcPr>
          <w:p w14:paraId="4922CA7D" w14:textId="77777777" w:rsidR="005E6DC9" w:rsidRPr="009511D3" w:rsidRDefault="005E6DC9" w:rsidP="009511D3">
            <w:pPr>
              <w:spacing w:after="0" w:line="240" w:lineRule="auto"/>
              <w:contextualSpacing/>
              <w:jc w:val="center"/>
              <w:rPr>
                <w:rFonts w:ascii="Times New Roman" w:eastAsia="Times New Roman" w:hAnsi="Times New Roman" w:cs="Times New Roman"/>
                <w:sz w:val="24"/>
                <w:szCs w:val="24"/>
                <w:lang w:eastAsia="ru-RU"/>
              </w:rPr>
            </w:pPr>
          </w:p>
        </w:tc>
        <w:tc>
          <w:tcPr>
            <w:tcW w:w="371" w:type="pct"/>
            <w:tcBorders>
              <w:top w:val="nil"/>
              <w:left w:val="nil"/>
              <w:bottom w:val="nil"/>
              <w:right w:val="nil"/>
            </w:tcBorders>
            <w:shd w:val="clear" w:color="auto" w:fill="auto"/>
            <w:noWrap/>
            <w:vAlign w:val="bottom"/>
            <w:hideMark/>
          </w:tcPr>
          <w:p w14:paraId="56BEF573" w14:textId="77777777" w:rsidR="005E6DC9" w:rsidRPr="009511D3" w:rsidRDefault="005E6DC9" w:rsidP="009511D3">
            <w:pPr>
              <w:spacing w:after="0" w:line="240" w:lineRule="auto"/>
              <w:contextualSpacing/>
              <w:jc w:val="center"/>
              <w:rPr>
                <w:rFonts w:ascii="Times New Roman" w:eastAsia="Times New Roman" w:hAnsi="Times New Roman" w:cs="Times New Roman"/>
                <w:sz w:val="24"/>
                <w:szCs w:val="24"/>
                <w:lang w:eastAsia="ru-RU"/>
              </w:rPr>
            </w:pPr>
          </w:p>
        </w:tc>
      </w:tr>
      <w:tr w:rsidR="005E6DC9" w:rsidRPr="009511D3" w14:paraId="1B70E6E8" w14:textId="77777777" w:rsidTr="00683F5A">
        <w:trPr>
          <w:trHeight w:val="244"/>
        </w:trPr>
        <w:tc>
          <w:tcPr>
            <w:tcW w:w="1036" w:type="pct"/>
            <w:gridSpan w:val="2"/>
            <w:tcBorders>
              <w:top w:val="nil"/>
              <w:left w:val="nil"/>
              <w:bottom w:val="nil"/>
              <w:right w:val="nil"/>
            </w:tcBorders>
            <w:shd w:val="clear" w:color="auto" w:fill="auto"/>
            <w:noWrap/>
            <w:vAlign w:val="bottom"/>
            <w:hideMark/>
          </w:tcPr>
          <w:p w14:paraId="507500BF" w14:textId="77777777" w:rsidR="005E6DC9" w:rsidRPr="009511D3" w:rsidRDefault="005E6DC9" w:rsidP="009511D3">
            <w:pPr>
              <w:spacing w:after="0" w:line="240" w:lineRule="auto"/>
              <w:contextualSpacing/>
              <w:rPr>
                <w:rFonts w:ascii="Times New Roman" w:eastAsia="Times New Roman" w:hAnsi="Times New Roman" w:cs="Times New Roman"/>
                <w:b/>
                <w:bCs/>
                <w:sz w:val="24"/>
                <w:szCs w:val="24"/>
                <w:lang w:eastAsia="ru-RU"/>
              </w:rPr>
            </w:pPr>
            <w:r w:rsidRPr="009511D3">
              <w:rPr>
                <w:rFonts w:ascii="Times New Roman" w:eastAsia="Times New Roman" w:hAnsi="Times New Roman" w:cs="Times New Roman"/>
                <w:b/>
                <w:bCs/>
                <w:sz w:val="24"/>
                <w:szCs w:val="24"/>
                <w:lang w:eastAsia="ru-RU"/>
              </w:rPr>
              <w:t xml:space="preserve">Сметная стоимость </w:t>
            </w:r>
          </w:p>
        </w:tc>
        <w:tc>
          <w:tcPr>
            <w:tcW w:w="282" w:type="pct"/>
            <w:tcBorders>
              <w:top w:val="nil"/>
              <w:left w:val="nil"/>
              <w:bottom w:val="single" w:sz="4" w:space="0" w:color="auto"/>
              <w:right w:val="nil"/>
            </w:tcBorders>
            <w:shd w:val="clear" w:color="auto" w:fill="auto"/>
            <w:noWrap/>
            <w:vAlign w:val="bottom"/>
          </w:tcPr>
          <w:p w14:paraId="33AA8B0F" w14:textId="47FEF4C1" w:rsidR="005E6DC9" w:rsidRPr="009511D3" w:rsidRDefault="005E6DC9" w:rsidP="009511D3">
            <w:pPr>
              <w:spacing w:after="0" w:line="240" w:lineRule="auto"/>
              <w:contextualSpacing/>
              <w:jc w:val="right"/>
              <w:rPr>
                <w:rFonts w:ascii="Times New Roman" w:eastAsia="Times New Roman" w:hAnsi="Times New Roman" w:cs="Times New Roman"/>
                <w:sz w:val="24"/>
                <w:szCs w:val="24"/>
                <w:lang w:eastAsia="ru-RU"/>
              </w:rPr>
            </w:pPr>
          </w:p>
        </w:tc>
        <w:tc>
          <w:tcPr>
            <w:tcW w:w="187" w:type="pct"/>
            <w:tcBorders>
              <w:top w:val="nil"/>
              <w:left w:val="nil"/>
              <w:bottom w:val="single" w:sz="4" w:space="0" w:color="auto"/>
              <w:right w:val="nil"/>
            </w:tcBorders>
            <w:shd w:val="clear" w:color="auto" w:fill="auto"/>
            <w:noWrap/>
            <w:vAlign w:val="bottom"/>
          </w:tcPr>
          <w:p w14:paraId="30A598F7" w14:textId="1B9897A9"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71" w:type="pct"/>
            <w:tcBorders>
              <w:top w:val="nil"/>
              <w:left w:val="nil"/>
              <w:bottom w:val="nil"/>
              <w:right w:val="nil"/>
            </w:tcBorders>
            <w:shd w:val="clear" w:color="auto" w:fill="auto"/>
            <w:noWrap/>
            <w:vAlign w:val="bottom"/>
            <w:hideMark/>
          </w:tcPr>
          <w:p w14:paraId="5BE9FF64" w14:textId="77777777" w:rsidR="005E6DC9" w:rsidRPr="009511D3" w:rsidRDefault="005E6DC9"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тыс.руб.</w:t>
            </w:r>
          </w:p>
        </w:tc>
        <w:tc>
          <w:tcPr>
            <w:tcW w:w="331" w:type="pct"/>
            <w:tcBorders>
              <w:top w:val="nil"/>
              <w:left w:val="nil"/>
              <w:bottom w:val="nil"/>
              <w:right w:val="nil"/>
            </w:tcBorders>
            <w:shd w:val="clear" w:color="auto" w:fill="auto"/>
            <w:noWrap/>
            <w:vAlign w:val="bottom"/>
            <w:hideMark/>
          </w:tcPr>
          <w:p w14:paraId="3AF779FE" w14:textId="77777777" w:rsidR="005E6DC9" w:rsidRPr="009511D3" w:rsidRDefault="005E6DC9" w:rsidP="009511D3">
            <w:pPr>
              <w:spacing w:after="0" w:line="240" w:lineRule="auto"/>
              <w:contextualSpacing/>
              <w:rPr>
                <w:rFonts w:ascii="Times New Roman" w:eastAsia="Times New Roman" w:hAnsi="Times New Roman" w:cs="Times New Roman"/>
                <w:sz w:val="24"/>
                <w:szCs w:val="24"/>
                <w:lang w:eastAsia="ru-RU"/>
              </w:rPr>
            </w:pPr>
          </w:p>
        </w:tc>
        <w:tc>
          <w:tcPr>
            <w:tcW w:w="272" w:type="pct"/>
            <w:tcBorders>
              <w:top w:val="nil"/>
              <w:left w:val="nil"/>
              <w:bottom w:val="nil"/>
              <w:right w:val="nil"/>
            </w:tcBorders>
            <w:shd w:val="clear" w:color="auto" w:fill="auto"/>
            <w:noWrap/>
            <w:vAlign w:val="bottom"/>
            <w:hideMark/>
          </w:tcPr>
          <w:p w14:paraId="430FD6DF" w14:textId="77777777" w:rsidR="005E6DC9" w:rsidRPr="009511D3" w:rsidRDefault="005E6DC9" w:rsidP="009511D3">
            <w:pPr>
              <w:spacing w:after="0" w:line="240" w:lineRule="auto"/>
              <w:contextualSpacing/>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51B2FB6F" w14:textId="77777777" w:rsidR="005E6DC9" w:rsidRPr="009511D3" w:rsidRDefault="005E6DC9" w:rsidP="009511D3">
            <w:pPr>
              <w:spacing w:after="0" w:line="240" w:lineRule="auto"/>
              <w:contextualSpacing/>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noWrap/>
            <w:vAlign w:val="bottom"/>
            <w:hideMark/>
          </w:tcPr>
          <w:p w14:paraId="5A64A3AB" w14:textId="77777777" w:rsidR="005E6DC9" w:rsidRPr="009511D3" w:rsidRDefault="005E6DC9" w:rsidP="009511D3">
            <w:pPr>
              <w:spacing w:after="0" w:line="240" w:lineRule="auto"/>
              <w:contextualSpacing/>
              <w:rPr>
                <w:rFonts w:ascii="Times New Roman" w:eastAsia="Times New Roman" w:hAnsi="Times New Roman" w:cs="Times New Roman"/>
                <w:sz w:val="24"/>
                <w:szCs w:val="24"/>
                <w:lang w:eastAsia="ru-RU"/>
              </w:rPr>
            </w:pPr>
          </w:p>
        </w:tc>
        <w:tc>
          <w:tcPr>
            <w:tcW w:w="290" w:type="pct"/>
            <w:tcBorders>
              <w:top w:val="nil"/>
              <w:left w:val="nil"/>
              <w:bottom w:val="nil"/>
              <w:right w:val="nil"/>
            </w:tcBorders>
            <w:shd w:val="clear" w:color="auto" w:fill="auto"/>
            <w:noWrap/>
            <w:vAlign w:val="bottom"/>
            <w:hideMark/>
          </w:tcPr>
          <w:p w14:paraId="61E7C8DC" w14:textId="77777777" w:rsidR="005E6DC9" w:rsidRPr="009511D3" w:rsidRDefault="005E6DC9" w:rsidP="009511D3">
            <w:pPr>
              <w:spacing w:after="0" w:line="240" w:lineRule="auto"/>
              <w:contextualSpacing/>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141195C9" w14:textId="77777777" w:rsidR="005E6DC9" w:rsidRPr="009511D3" w:rsidRDefault="005E6DC9" w:rsidP="009511D3">
            <w:pPr>
              <w:spacing w:after="0" w:line="240" w:lineRule="auto"/>
              <w:contextualSpacing/>
              <w:rPr>
                <w:rFonts w:ascii="Times New Roman" w:eastAsia="Times New Roman" w:hAnsi="Times New Roman" w:cs="Times New Roman"/>
                <w:sz w:val="24"/>
                <w:szCs w:val="24"/>
                <w:lang w:eastAsia="ru-RU"/>
              </w:rPr>
            </w:pPr>
          </w:p>
        </w:tc>
        <w:tc>
          <w:tcPr>
            <w:tcW w:w="339" w:type="pct"/>
            <w:tcBorders>
              <w:top w:val="nil"/>
              <w:left w:val="nil"/>
              <w:bottom w:val="nil"/>
              <w:right w:val="nil"/>
            </w:tcBorders>
            <w:shd w:val="clear" w:color="auto" w:fill="auto"/>
            <w:vAlign w:val="center"/>
            <w:hideMark/>
          </w:tcPr>
          <w:p w14:paraId="01AC0F26" w14:textId="77777777" w:rsidR="005E6DC9" w:rsidRPr="009511D3" w:rsidRDefault="005E6DC9" w:rsidP="009511D3">
            <w:pPr>
              <w:spacing w:after="0" w:line="240" w:lineRule="auto"/>
              <w:contextualSpacing/>
              <w:rPr>
                <w:rFonts w:ascii="Times New Roman" w:eastAsia="Times New Roman" w:hAnsi="Times New Roman" w:cs="Times New Roman"/>
                <w:sz w:val="24"/>
                <w:szCs w:val="24"/>
                <w:lang w:eastAsia="ru-RU"/>
              </w:rPr>
            </w:pPr>
          </w:p>
        </w:tc>
        <w:tc>
          <w:tcPr>
            <w:tcW w:w="281" w:type="pct"/>
            <w:tcBorders>
              <w:top w:val="nil"/>
              <w:left w:val="nil"/>
              <w:bottom w:val="nil"/>
              <w:right w:val="nil"/>
            </w:tcBorders>
            <w:shd w:val="clear" w:color="auto" w:fill="auto"/>
            <w:vAlign w:val="center"/>
            <w:hideMark/>
          </w:tcPr>
          <w:p w14:paraId="40CDD116" w14:textId="77777777" w:rsidR="005E6DC9" w:rsidRPr="009511D3" w:rsidRDefault="005E6DC9" w:rsidP="009511D3">
            <w:pPr>
              <w:spacing w:after="0" w:line="240" w:lineRule="auto"/>
              <w:contextualSpacing/>
              <w:rPr>
                <w:rFonts w:ascii="Times New Roman" w:eastAsia="Times New Roman" w:hAnsi="Times New Roman" w:cs="Times New Roman"/>
                <w:sz w:val="24"/>
                <w:szCs w:val="24"/>
                <w:lang w:eastAsia="ru-RU"/>
              </w:rPr>
            </w:pPr>
          </w:p>
        </w:tc>
        <w:tc>
          <w:tcPr>
            <w:tcW w:w="371" w:type="pct"/>
            <w:tcBorders>
              <w:top w:val="nil"/>
              <w:left w:val="nil"/>
              <w:bottom w:val="nil"/>
              <w:right w:val="nil"/>
            </w:tcBorders>
            <w:shd w:val="clear" w:color="auto" w:fill="auto"/>
            <w:noWrap/>
            <w:vAlign w:val="bottom"/>
            <w:hideMark/>
          </w:tcPr>
          <w:p w14:paraId="32DB203F" w14:textId="77777777" w:rsidR="005E6DC9" w:rsidRPr="009511D3" w:rsidRDefault="005E6DC9" w:rsidP="009511D3">
            <w:pPr>
              <w:spacing w:after="0" w:line="240" w:lineRule="auto"/>
              <w:contextualSpacing/>
              <w:rPr>
                <w:rFonts w:ascii="Times New Roman" w:eastAsia="Times New Roman" w:hAnsi="Times New Roman" w:cs="Times New Roman"/>
                <w:sz w:val="24"/>
                <w:szCs w:val="24"/>
                <w:lang w:eastAsia="ru-RU"/>
              </w:rPr>
            </w:pPr>
          </w:p>
        </w:tc>
      </w:tr>
      <w:tr w:rsidR="005E6DC9" w:rsidRPr="009511D3" w14:paraId="6F3CAB4B" w14:textId="77777777" w:rsidTr="00683F5A">
        <w:trPr>
          <w:trHeight w:val="228"/>
        </w:trPr>
        <w:tc>
          <w:tcPr>
            <w:tcW w:w="337" w:type="pct"/>
            <w:tcBorders>
              <w:top w:val="nil"/>
              <w:left w:val="nil"/>
              <w:bottom w:val="nil"/>
              <w:right w:val="nil"/>
            </w:tcBorders>
            <w:shd w:val="clear" w:color="auto" w:fill="auto"/>
            <w:noWrap/>
            <w:vAlign w:val="bottom"/>
            <w:hideMark/>
          </w:tcPr>
          <w:p w14:paraId="555719D6" w14:textId="77777777" w:rsidR="005E6DC9" w:rsidRPr="009511D3" w:rsidRDefault="005E6DC9" w:rsidP="009511D3">
            <w:pPr>
              <w:spacing w:after="0" w:line="240" w:lineRule="auto"/>
              <w:contextualSpacing/>
              <w:rPr>
                <w:rFonts w:ascii="Times New Roman" w:eastAsia="Times New Roman" w:hAnsi="Times New Roman" w:cs="Times New Roman"/>
                <w:sz w:val="24"/>
                <w:szCs w:val="24"/>
                <w:lang w:eastAsia="ru-RU"/>
              </w:rPr>
            </w:pPr>
          </w:p>
        </w:tc>
        <w:tc>
          <w:tcPr>
            <w:tcW w:w="700" w:type="pct"/>
            <w:tcBorders>
              <w:top w:val="nil"/>
              <w:left w:val="nil"/>
              <w:bottom w:val="nil"/>
              <w:right w:val="nil"/>
            </w:tcBorders>
            <w:shd w:val="clear" w:color="auto" w:fill="auto"/>
            <w:noWrap/>
            <w:vAlign w:val="bottom"/>
            <w:hideMark/>
          </w:tcPr>
          <w:p w14:paraId="0987127E" w14:textId="77777777" w:rsidR="005E6DC9" w:rsidRPr="009511D3" w:rsidRDefault="005E6DC9" w:rsidP="009511D3">
            <w:pPr>
              <w:spacing w:after="0" w:line="240" w:lineRule="auto"/>
              <w:contextualSpacing/>
              <w:rPr>
                <w:rFonts w:ascii="Times New Roman" w:eastAsia="Times New Roman" w:hAnsi="Times New Roman" w:cs="Times New Roman"/>
                <w:i/>
                <w:iCs/>
                <w:sz w:val="24"/>
                <w:szCs w:val="24"/>
                <w:lang w:eastAsia="ru-RU"/>
              </w:rPr>
            </w:pPr>
            <w:r w:rsidRPr="009511D3">
              <w:rPr>
                <w:rFonts w:ascii="Times New Roman" w:eastAsia="Times New Roman" w:hAnsi="Times New Roman" w:cs="Times New Roman"/>
                <w:i/>
                <w:iCs/>
                <w:sz w:val="24"/>
                <w:szCs w:val="24"/>
                <w:lang w:eastAsia="ru-RU"/>
              </w:rPr>
              <w:t>в том числе:</w:t>
            </w:r>
          </w:p>
        </w:tc>
        <w:tc>
          <w:tcPr>
            <w:tcW w:w="282" w:type="pct"/>
            <w:tcBorders>
              <w:top w:val="nil"/>
              <w:left w:val="nil"/>
              <w:bottom w:val="nil"/>
              <w:right w:val="nil"/>
            </w:tcBorders>
            <w:shd w:val="clear" w:color="auto" w:fill="auto"/>
            <w:noWrap/>
            <w:vAlign w:val="bottom"/>
          </w:tcPr>
          <w:p w14:paraId="1DDD26E5" w14:textId="77777777" w:rsidR="005E6DC9" w:rsidRPr="009511D3" w:rsidRDefault="005E6DC9" w:rsidP="009511D3">
            <w:pPr>
              <w:spacing w:after="0" w:line="240" w:lineRule="auto"/>
              <w:contextualSpacing/>
              <w:rPr>
                <w:rFonts w:ascii="Times New Roman" w:eastAsia="Times New Roman" w:hAnsi="Times New Roman" w:cs="Times New Roman"/>
                <w:i/>
                <w:iCs/>
                <w:sz w:val="24"/>
                <w:szCs w:val="24"/>
                <w:lang w:eastAsia="ru-RU"/>
              </w:rPr>
            </w:pPr>
          </w:p>
        </w:tc>
        <w:tc>
          <w:tcPr>
            <w:tcW w:w="187" w:type="pct"/>
            <w:tcBorders>
              <w:top w:val="nil"/>
              <w:left w:val="nil"/>
              <w:bottom w:val="nil"/>
              <w:right w:val="nil"/>
            </w:tcBorders>
            <w:shd w:val="clear" w:color="auto" w:fill="auto"/>
            <w:noWrap/>
            <w:vAlign w:val="bottom"/>
          </w:tcPr>
          <w:p w14:paraId="4829DEBB" w14:textId="77777777" w:rsidR="005E6DC9" w:rsidRPr="009511D3" w:rsidRDefault="005E6DC9" w:rsidP="009511D3">
            <w:pPr>
              <w:spacing w:after="0" w:line="240" w:lineRule="auto"/>
              <w:contextualSpacing/>
              <w:rPr>
                <w:rFonts w:ascii="Times New Roman" w:eastAsia="Times New Roman" w:hAnsi="Times New Roman" w:cs="Times New Roman"/>
                <w:sz w:val="24"/>
                <w:szCs w:val="24"/>
                <w:lang w:eastAsia="ru-RU"/>
              </w:rPr>
            </w:pPr>
          </w:p>
        </w:tc>
        <w:tc>
          <w:tcPr>
            <w:tcW w:w="271" w:type="pct"/>
            <w:tcBorders>
              <w:top w:val="nil"/>
              <w:left w:val="nil"/>
              <w:bottom w:val="nil"/>
              <w:right w:val="nil"/>
            </w:tcBorders>
            <w:shd w:val="clear" w:color="auto" w:fill="auto"/>
            <w:noWrap/>
            <w:vAlign w:val="bottom"/>
            <w:hideMark/>
          </w:tcPr>
          <w:p w14:paraId="095286FA" w14:textId="77777777" w:rsidR="005E6DC9" w:rsidRPr="009511D3" w:rsidRDefault="005E6DC9" w:rsidP="009511D3">
            <w:pPr>
              <w:spacing w:after="0" w:line="240" w:lineRule="auto"/>
              <w:contextualSpacing/>
              <w:jc w:val="right"/>
              <w:rPr>
                <w:rFonts w:ascii="Times New Roman" w:eastAsia="Times New Roman" w:hAnsi="Times New Roman" w:cs="Times New Roman"/>
                <w:sz w:val="24"/>
                <w:szCs w:val="24"/>
                <w:lang w:eastAsia="ru-RU"/>
              </w:rPr>
            </w:pPr>
          </w:p>
        </w:tc>
        <w:tc>
          <w:tcPr>
            <w:tcW w:w="331" w:type="pct"/>
            <w:tcBorders>
              <w:top w:val="nil"/>
              <w:left w:val="nil"/>
              <w:bottom w:val="nil"/>
              <w:right w:val="nil"/>
            </w:tcBorders>
            <w:shd w:val="clear" w:color="auto" w:fill="auto"/>
            <w:noWrap/>
            <w:vAlign w:val="bottom"/>
            <w:hideMark/>
          </w:tcPr>
          <w:p w14:paraId="3E10CC88" w14:textId="77777777" w:rsidR="005E6DC9" w:rsidRPr="009511D3" w:rsidRDefault="005E6DC9" w:rsidP="009511D3">
            <w:pPr>
              <w:spacing w:after="0" w:line="240" w:lineRule="auto"/>
              <w:contextualSpacing/>
              <w:rPr>
                <w:rFonts w:ascii="Times New Roman" w:eastAsia="Times New Roman" w:hAnsi="Times New Roman" w:cs="Times New Roman"/>
                <w:sz w:val="24"/>
                <w:szCs w:val="24"/>
                <w:lang w:eastAsia="ru-RU"/>
              </w:rPr>
            </w:pPr>
          </w:p>
        </w:tc>
        <w:tc>
          <w:tcPr>
            <w:tcW w:w="272" w:type="pct"/>
            <w:tcBorders>
              <w:top w:val="nil"/>
              <w:left w:val="nil"/>
              <w:bottom w:val="nil"/>
              <w:right w:val="nil"/>
            </w:tcBorders>
            <w:shd w:val="clear" w:color="auto" w:fill="auto"/>
            <w:noWrap/>
            <w:vAlign w:val="bottom"/>
            <w:hideMark/>
          </w:tcPr>
          <w:p w14:paraId="25836196" w14:textId="77777777" w:rsidR="005E6DC9" w:rsidRPr="009511D3" w:rsidRDefault="005E6DC9" w:rsidP="009511D3">
            <w:pPr>
              <w:spacing w:after="0" w:line="240" w:lineRule="auto"/>
              <w:contextualSpacing/>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3C438BB6" w14:textId="77777777" w:rsidR="005E6DC9" w:rsidRPr="009511D3" w:rsidRDefault="005E6DC9" w:rsidP="009511D3">
            <w:pPr>
              <w:spacing w:after="0" w:line="240" w:lineRule="auto"/>
              <w:contextualSpacing/>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noWrap/>
            <w:vAlign w:val="bottom"/>
            <w:hideMark/>
          </w:tcPr>
          <w:p w14:paraId="0653A541" w14:textId="77777777" w:rsidR="005E6DC9" w:rsidRPr="009511D3" w:rsidRDefault="005E6DC9" w:rsidP="009511D3">
            <w:pPr>
              <w:spacing w:after="0" w:line="240" w:lineRule="auto"/>
              <w:contextualSpacing/>
              <w:rPr>
                <w:rFonts w:ascii="Times New Roman" w:eastAsia="Times New Roman" w:hAnsi="Times New Roman" w:cs="Times New Roman"/>
                <w:sz w:val="24"/>
                <w:szCs w:val="24"/>
                <w:lang w:eastAsia="ru-RU"/>
              </w:rPr>
            </w:pPr>
          </w:p>
        </w:tc>
        <w:tc>
          <w:tcPr>
            <w:tcW w:w="290" w:type="pct"/>
            <w:tcBorders>
              <w:top w:val="nil"/>
              <w:left w:val="nil"/>
              <w:bottom w:val="nil"/>
              <w:right w:val="nil"/>
            </w:tcBorders>
            <w:shd w:val="clear" w:color="auto" w:fill="auto"/>
            <w:noWrap/>
            <w:vAlign w:val="bottom"/>
            <w:hideMark/>
          </w:tcPr>
          <w:p w14:paraId="51F763D0" w14:textId="77777777" w:rsidR="005E6DC9" w:rsidRPr="009511D3" w:rsidRDefault="005E6DC9" w:rsidP="009511D3">
            <w:pPr>
              <w:spacing w:after="0" w:line="240" w:lineRule="auto"/>
              <w:contextualSpacing/>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1ABCFB0E" w14:textId="77777777" w:rsidR="005E6DC9" w:rsidRPr="009511D3" w:rsidRDefault="005E6DC9" w:rsidP="009511D3">
            <w:pPr>
              <w:spacing w:after="0" w:line="240" w:lineRule="auto"/>
              <w:contextualSpacing/>
              <w:rPr>
                <w:rFonts w:ascii="Times New Roman" w:eastAsia="Times New Roman" w:hAnsi="Times New Roman" w:cs="Times New Roman"/>
                <w:sz w:val="24"/>
                <w:szCs w:val="24"/>
                <w:lang w:eastAsia="ru-RU"/>
              </w:rPr>
            </w:pPr>
          </w:p>
        </w:tc>
        <w:tc>
          <w:tcPr>
            <w:tcW w:w="339" w:type="pct"/>
            <w:tcBorders>
              <w:top w:val="nil"/>
              <w:left w:val="nil"/>
              <w:bottom w:val="nil"/>
              <w:right w:val="nil"/>
            </w:tcBorders>
            <w:shd w:val="clear" w:color="auto" w:fill="auto"/>
            <w:noWrap/>
            <w:vAlign w:val="bottom"/>
            <w:hideMark/>
          </w:tcPr>
          <w:p w14:paraId="5EF80F6B" w14:textId="77777777" w:rsidR="005E6DC9" w:rsidRPr="009511D3" w:rsidRDefault="005E6DC9" w:rsidP="009511D3">
            <w:pPr>
              <w:spacing w:after="0" w:line="240" w:lineRule="auto"/>
              <w:contextualSpacing/>
              <w:rPr>
                <w:rFonts w:ascii="Times New Roman" w:eastAsia="Times New Roman" w:hAnsi="Times New Roman" w:cs="Times New Roman"/>
                <w:sz w:val="24"/>
                <w:szCs w:val="24"/>
                <w:lang w:eastAsia="ru-RU"/>
              </w:rPr>
            </w:pPr>
          </w:p>
        </w:tc>
        <w:tc>
          <w:tcPr>
            <w:tcW w:w="281" w:type="pct"/>
            <w:tcBorders>
              <w:top w:val="nil"/>
              <w:left w:val="nil"/>
              <w:bottom w:val="nil"/>
              <w:right w:val="nil"/>
            </w:tcBorders>
            <w:shd w:val="clear" w:color="auto" w:fill="auto"/>
            <w:noWrap/>
            <w:vAlign w:val="bottom"/>
            <w:hideMark/>
          </w:tcPr>
          <w:p w14:paraId="6D7452B6" w14:textId="77777777" w:rsidR="005E6DC9" w:rsidRPr="009511D3" w:rsidRDefault="005E6DC9" w:rsidP="009511D3">
            <w:pPr>
              <w:spacing w:after="0" w:line="240" w:lineRule="auto"/>
              <w:contextualSpacing/>
              <w:rPr>
                <w:rFonts w:ascii="Times New Roman" w:eastAsia="Times New Roman" w:hAnsi="Times New Roman" w:cs="Times New Roman"/>
                <w:sz w:val="24"/>
                <w:szCs w:val="24"/>
                <w:lang w:eastAsia="ru-RU"/>
              </w:rPr>
            </w:pPr>
          </w:p>
        </w:tc>
        <w:tc>
          <w:tcPr>
            <w:tcW w:w="371" w:type="pct"/>
            <w:tcBorders>
              <w:top w:val="nil"/>
              <w:left w:val="nil"/>
              <w:bottom w:val="nil"/>
              <w:right w:val="nil"/>
            </w:tcBorders>
            <w:shd w:val="clear" w:color="auto" w:fill="auto"/>
            <w:noWrap/>
            <w:vAlign w:val="bottom"/>
            <w:hideMark/>
          </w:tcPr>
          <w:p w14:paraId="2295FDF7" w14:textId="77777777" w:rsidR="005E6DC9" w:rsidRPr="009511D3" w:rsidRDefault="005E6DC9" w:rsidP="009511D3">
            <w:pPr>
              <w:spacing w:after="0" w:line="240" w:lineRule="auto"/>
              <w:contextualSpacing/>
              <w:rPr>
                <w:rFonts w:ascii="Times New Roman" w:eastAsia="Times New Roman" w:hAnsi="Times New Roman" w:cs="Times New Roman"/>
                <w:sz w:val="24"/>
                <w:szCs w:val="24"/>
                <w:lang w:eastAsia="ru-RU"/>
              </w:rPr>
            </w:pPr>
          </w:p>
        </w:tc>
      </w:tr>
      <w:tr w:rsidR="005E6DC9" w:rsidRPr="009511D3" w14:paraId="40500331" w14:textId="77777777" w:rsidTr="00683F5A">
        <w:trPr>
          <w:trHeight w:val="244"/>
        </w:trPr>
        <w:tc>
          <w:tcPr>
            <w:tcW w:w="337" w:type="pct"/>
            <w:tcBorders>
              <w:top w:val="nil"/>
              <w:left w:val="nil"/>
              <w:bottom w:val="nil"/>
              <w:right w:val="nil"/>
            </w:tcBorders>
            <w:shd w:val="clear" w:color="auto" w:fill="auto"/>
            <w:noWrap/>
            <w:vAlign w:val="bottom"/>
            <w:hideMark/>
          </w:tcPr>
          <w:p w14:paraId="05844FCA" w14:textId="77777777" w:rsidR="005E6DC9" w:rsidRPr="009511D3" w:rsidRDefault="005E6DC9" w:rsidP="009511D3">
            <w:pPr>
              <w:spacing w:after="0" w:line="240" w:lineRule="auto"/>
              <w:contextualSpacing/>
              <w:rPr>
                <w:rFonts w:ascii="Times New Roman" w:eastAsia="Times New Roman" w:hAnsi="Times New Roman" w:cs="Times New Roman"/>
                <w:sz w:val="24"/>
                <w:szCs w:val="24"/>
                <w:lang w:eastAsia="ru-RU"/>
              </w:rPr>
            </w:pPr>
          </w:p>
        </w:tc>
        <w:tc>
          <w:tcPr>
            <w:tcW w:w="700" w:type="pct"/>
            <w:tcBorders>
              <w:top w:val="nil"/>
              <w:left w:val="nil"/>
              <w:bottom w:val="nil"/>
              <w:right w:val="nil"/>
            </w:tcBorders>
            <w:shd w:val="clear" w:color="auto" w:fill="auto"/>
            <w:noWrap/>
            <w:vAlign w:val="bottom"/>
            <w:hideMark/>
          </w:tcPr>
          <w:p w14:paraId="3FF5AF75" w14:textId="77777777" w:rsidR="005E6DC9" w:rsidRPr="009511D3" w:rsidRDefault="005E6DC9" w:rsidP="009511D3">
            <w:pPr>
              <w:spacing w:after="0" w:line="240" w:lineRule="auto"/>
              <w:contextualSpacing/>
              <w:rPr>
                <w:rFonts w:ascii="Times New Roman" w:eastAsia="Times New Roman" w:hAnsi="Times New Roman" w:cs="Times New Roman"/>
                <w:b/>
                <w:bCs/>
                <w:sz w:val="24"/>
                <w:szCs w:val="24"/>
                <w:lang w:eastAsia="ru-RU"/>
              </w:rPr>
            </w:pPr>
            <w:r w:rsidRPr="009511D3">
              <w:rPr>
                <w:rFonts w:ascii="Times New Roman" w:eastAsia="Times New Roman" w:hAnsi="Times New Roman" w:cs="Times New Roman"/>
                <w:b/>
                <w:bCs/>
                <w:sz w:val="24"/>
                <w:szCs w:val="24"/>
                <w:lang w:eastAsia="ru-RU"/>
              </w:rPr>
              <w:t>строительных работ</w:t>
            </w:r>
          </w:p>
        </w:tc>
        <w:tc>
          <w:tcPr>
            <w:tcW w:w="282" w:type="pct"/>
            <w:tcBorders>
              <w:top w:val="nil"/>
              <w:left w:val="nil"/>
              <w:bottom w:val="single" w:sz="4" w:space="0" w:color="auto"/>
              <w:right w:val="nil"/>
            </w:tcBorders>
            <w:shd w:val="clear" w:color="auto" w:fill="auto"/>
            <w:noWrap/>
            <w:vAlign w:val="bottom"/>
          </w:tcPr>
          <w:p w14:paraId="4F58E263" w14:textId="7766C468" w:rsidR="005E6DC9" w:rsidRPr="009511D3" w:rsidRDefault="005E6DC9" w:rsidP="009511D3">
            <w:pPr>
              <w:spacing w:after="0" w:line="240" w:lineRule="auto"/>
              <w:contextualSpacing/>
              <w:jc w:val="right"/>
              <w:rPr>
                <w:rFonts w:ascii="Times New Roman" w:eastAsia="Times New Roman" w:hAnsi="Times New Roman" w:cs="Times New Roman"/>
                <w:sz w:val="24"/>
                <w:szCs w:val="24"/>
                <w:lang w:eastAsia="ru-RU"/>
              </w:rPr>
            </w:pPr>
          </w:p>
        </w:tc>
        <w:tc>
          <w:tcPr>
            <w:tcW w:w="187" w:type="pct"/>
            <w:tcBorders>
              <w:top w:val="nil"/>
              <w:left w:val="nil"/>
              <w:bottom w:val="single" w:sz="4" w:space="0" w:color="auto"/>
              <w:right w:val="nil"/>
            </w:tcBorders>
            <w:shd w:val="clear" w:color="auto" w:fill="auto"/>
            <w:noWrap/>
            <w:vAlign w:val="bottom"/>
          </w:tcPr>
          <w:p w14:paraId="1FF1C35D" w14:textId="1B005919"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71" w:type="pct"/>
            <w:tcBorders>
              <w:top w:val="nil"/>
              <w:left w:val="nil"/>
              <w:bottom w:val="nil"/>
              <w:right w:val="nil"/>
            </w:tcBorders>
            <w:shd w:val="clear" w:color="auto" w:fill="auto"/>
            <w:noWrap/>
            <w:vAlign w:val="bottom"/>
            <w:hideMark/>
          </w:tcPr>
          <w:p w14:paraId="18E080A2" w14:textId="77777777" w:rsidR="005E6DC9" w:rsidRPr="009511D3" w:rsidRDefault="005E6DC9"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тыс.руб.</w:t>
            </w:r>
          </w:p>
        </w:tc>
        <w:tc>
          <w:tcPr>
            <w:tcW w:w="331" w:type="pct"/>
            <w:tcBorders>
              <w:top w:val="nil"/>
              <w:left w:val="nil"/>
              <w:bottom w:val="nil"/>
              <w:right w:val="nil"/>
            </w:tcBorders>
            <w:shd w:val="clear" w:color="auto" w:fill="auto"/>
            <w:noWrap/>
            <w:vAlign w:val="bottom"/>
            <w:hideMark/>
          </w:tcPr>
          <w:p w14:paraId="77B38304" w14:textId="77777777" w:rsidR="005E6DC9" w:rsidRPr="009511D3" w:rsidRDefault="005E6DC9" w:rsidP="009511D3">
            <w:pPr>
              <w:spacing w:after="0" w:line="240" w:lineRule="auto"/>
              <w:contextualSpacing/>
              <w:rPr>
                <w:rFonts w:ascii="Times New Roman" w:eastAsia="Times New Roman" w:hAnsi="Times New Roman" w:cs="Times New Roman"/>
                <w:sz w:val="24"/>
                <w:szCs w:val="24"/>
                <w:lang w:eastAsia="ru-RU"/>
              </w:rPr>
            </w:pPr>
          </w:p>
        </w:tc>
        <w:tc>
          <w:tcPr>
            <w:tcW w:w="1171" w:type="pct"/>
            <w:gridSpan w:val="3"/>
            <w:tcBorders>
              <w:top w:val="nil"/>
              <w:left w:val="nil"/>
              <w:bottom w:val="nil"/>
              <w:right w:val="nil"/>
            </w:tcBorders>
            <w:shd w:val="clear" w:color="auto" w:fill="auto"/>
            <w:noWrap/>
            <w:vAlign w:val="bottom"/>
            <w:hideMark/>
          </w:tcPr>
          <w:p w14:paraId="3CB62B30" w14:textId="77777777" w:rsidR="005E6DC9" w:rsidRPr="009511D3" w:rsidRDefault="005E6DC9"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Средства на оплату труда рабочих</w:t>
            </w:r>
          </w:p>
        </w:tc>
        <w:tc>
          <w:tcPr>
            <w:tcW w:w="290" w:type="pct"/>
            <w:tcBorders>
              <w:top w:val="nil"/>
              <w:left w:val="nil"/>
              <w:bottom w:val="nil"/>
              <w:right w:val="nil"/>
            </w:tcBorders>
            <w:shd w:val="clear" w:color="auto" w:fill="auto"/>
            <w:noWrap/>
            <w:vAlign w:val="bottom"/>
            <w:hideMark/>
          </w:tcPr>
          <w:p w14:paraId="33A3984B" w14:textId="77777777" w:rsidR="005E6DC9" w:rsidRPr="009511D3" w:rsidRDefault="005E6DC9" w:rsidP="009511D3">
            <w:pPr>
              <w:spacing w:after="0" w:line="240" w:lineRule="auto"/>
              <w:contextualSpacing/>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26165681" w14:textId="77777777" w:rsidR="005E6DC9" w:rsidRPr="009511D3" w:rsidRDefault="005E6DC9" w:rsidP="009511D3">
            <w:pPr>
              <w:spacing w:after="0" w:line="240" w:lineRule="auto"/>
              <w:contextualSpacing/>
              <w:rPr>
                <w:rFonts w:ascii="Times New Roman" w:eastAsia="Times New Roman" w:hAnsi="Times New Roman" w:cs="Times New Roman"/>
                <w:sz w:val="24"/>
                <w:szCs w:val="24"/>
                <w:lang w:eastAsia="ru-RU"/>
              </w:rPr>
            </w:pPr>
          </w:p>
        </w:tc>
        <w:tc>
          <w:tcPr>
            <w:tcW w:w="339" w:type="pct"/>
            <w:tcBorders>
              <w:top w:val="nil"/>
              <w:left w:val="nil"/>
              <w:bottom w:val="single" w:sz="4" w:space="0" w:color="auto"/>
              <w:right w:val="nil"/>
            </w:tcBorders>
            <w:shd w:val="clear" w:color="auto" w:fill="auto"/>
            <w:noWrap/>
            <w:vAlign w:val="bottom"/>
          </w:tcPr>
          <w:p w14:paraId="420163DC" w14:textId="7245C5CD" w:rsidR="005E6DC9" w:rsidRPr="009511D3" w:rsidRDefault="005E6DC9" w:rsidP="009511D3">
            <w:pPr>
              <w:spacing w:after="0" w:line="240" w:lineRule="auto"/>
              <w:contextualSpacing/>
              <w:jc w:val="right"/>
              <w:rPr>
                <w:rFonts w:ascii="Times New Roman" w:eastAsia="Times New Roman" w:hAnsi="Times New Roman" w:cs="Times New Roman"/>
                <w:sz w:val="24"/>
                <w:szCs w:val="24"/>
                <w:lang w:eastAsia="ru-RU"/>
              </w:rPr>
            </w:pPr>
          </w:p>
        </w:tc>
        <w:tc>
          <w:tcPr>
            <w:tcW w:w="281" w:type="pct"/>
            <w:tcBorders>
              <w:top w:val="nil"/>
              <w:left w:val="nil"/>
              <w:bottom w:val="single" w:sz="4" w:space="0" w:color="auto"/>
              <w:right w:val="nil"/>
            </w:tcBorders>
            <w:shd w:val="clear" w:color="auto" w:fill="auto"/>
            <w:noWrap/>
            <w:vAlign w:val="bottom"/>
          </w:tcPr>
          <w:p w14:paraId="4A60D653" w14:textId="3AE159FB" w:rsidR="005E6DC9" w:rsidRPr="009511D3" w:rsidRDefault="005E6DC9" w:rsidP="009511D3">
            <w:pPr>
              <w:spacing w:after="0" w:line="240" w:lineRule="auto"/>
              <w:contextualSpacing/>
              <w:jc w:val="right"/>
              <w:rPr>
                <w:rFonts w:ascii="Times New Roman" w:eastAsia="Times New Roman" w:hAnsi="Times New Roman" w:cs="Times New Roman"/>
                <w:sz w:val="24"/>
                <w:szCs w:val="24"/>
                <w:lang w:eastAsia="ru-RU"/>
              </w:rPr>
            </w:pPr>
          </w:p>
        </w:tc>
        <w:tc>
          <w:tcPr>
            <w:tcW w:w="371" w:type="pct"/>
            <w:tcBorders>
              <w:top w:val="nil"/>
              <w:left w:val="nil"/>
              <w:bottom w:val="nil"/>
              <w:right w:val="nil"/>
            </w:tcBorders>
            <w:shd w:val="clear" w:color="auto" w:fill="auto"/>
            <w:noWrap/>
            <w:vAlign w:val="bottom"/>
            <w:hideMark/>
          </w:tcPr>
          <w:p w14:paraId="000AFB1C" w14:textId="77777777" w:rsidR="005E6DC9" w:rsidRPr="009511D3" w:rsidRDefault="005E6DC9"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тыс.руб.</w:t>
            </w:r>
          </w:p>
        </w:tc>
      </w:tr>
      <w:tr w:rsidR="005E6DC9" w:rsidRPr="009511D3" w14:paraId="6695FD3D" w14:textId="77777777" w:rsidTr="00683F5A">
        <w:trPr>
          <w:trHeight w:val="244"/>
        </w:trPr>
        <w:tc>
          <w:tcPr>
            <w:tcW w:w="337" w:type="pct"/>
            <w:tcBorders>
              <w:top w:val="nil"/>
              <w:left w:val="nil"/>
              <w:bottom w:val="nil"/>
              <w:right w:val="nil"/>
            </w:tcBorders>
            <w:shd w:val="clear" w:color="auto" w:fill="auto"/>
            <w:noWrap/>
            <w:vAlign w:val="bottom"/>
            <w:hideMark/>
          </w:tcPr>
          <w:p w14:paraId="5897341C" w14:textId="77777777" w:rsidR="005E6DC9" w:rsidRPr="009511D3" w:rsidRDefault="005E6DC9" w:rsidP="009511D3">
            <w:pPr>
              <w:spacing w:after="0" w:line="240" w:lineRule="auto"/>
              <w:contextualSpacing/>
              <w:rPr>
                <w:rFonts w:ascii="Times New Roman" w:eastAsia="Times New Roman" w:hAnsi="Times New Roman" w:cs="Times New Roman"/>
                <w:sz w:val="24"/>
                <w:szCs w:val="24"/>
                <w:lang w:eastAsia="ru-RU"/>
              </w:rPr>
            </w:pPr>
          </w:p>
        </w:tc>
        <w:tc>
          <w:tcPr>
            <w:tcW w:w="700" w:type="pct"/>
            <w:tcBorders>
              <w:top w:val="nil"/>
              <w:left w:val="nil"/>
              <w:bottom w:val="nil"/>
              <w:right w:val="nil"/>
            </w:tcBorders>
            <w:shd w:val="clear" w:color="auto" w:fill="auto"/>
            <w:noWrap/>
            <w:vAlign w:val="bottom"/>
            <w:hideMark/>
          </w:tcPr>
          <w:p w14:paraId="3BB6FE53" w14:textId="77777777" w:rsidR="005E6DC9" w:rsidRPr="009511D3" w:rsidRDefault="005E6DC9" w:rsidP="009511D3">
            <w:pPr>
              <w:spacing w:after="0" w:line="240" w:lineRule="auto"/>
              <w:contextualSpacing/>
              <w:rPr>
                <w:rFonts w:ascii="Times New Roman" w:eastAsia="Times New Roman" w:hAnsi="Times New Roman" w:cs="Times New Roman"/>
                <w:b/>
                <w:bCs/>
                <w:sz w:val="24"/>
                <w:szCs w:val="24"/>
                <w:lang w:eastAsia="ru-RU"/>
              </w:rPr>
            </w:pPr>
            <w:r w:rsidRPr="009511D3">
              <w:rPr>
                <w:rFonts w:ascii="Times New Roman" w:eastAsia="Times New Roman" w:hAnsi="Times New Roman" w:cs="Times New Roman"/>
                <w:b/>
                <w:bCs/>
                <w:sz w:val="24"/>
                <w:szCs w:val="24"/>
                <w:lang w:eastAsia="ru-RU"/>
              </w:rPr>
              <w:t>монтажных работ</w:t>
            </w:r>
          </w:p>
        </w:tc>
        <w:tc>
          <w:tcPr>
            <w:tcW w:w="282" w:type="pct"/>
            <w:tcBorders>
              <w:top w:val="nil"/>
              <w:left w:val="nil"/>
              <w:bottom w:val="single" w:sz="4" w:space="0" w:color="auto"/>
              <w:right w:val="nil"/>
            </w:tcBorders>
            <w:shd w:val="clear" w:color="auto" w:fill="auto"/>
            <w:noWrap/>
            <w:vAlign w:val="bottom"/>
          </w:tcPr>
          <w:p w14:paraId="76477C0F" w14:textId="0DFF6FBF" w:rsidR="005E6DC9" w:rsidRPr="009511D3" w:rsidRDefault="005E6DC9" w:rsidP="009511D3">
            <w:pPr>
              <w:spacing w:after="0" w:line="240" w:lineRule="auto"/>
              <w:contextualSpacing/>
              <w:jc w:val="right"/>
              <w:rPr>
                <w:rFonts w:ascii="Times New Roman" w:eastAsia="Times New Roman" w:hAnsi="Times New Roman" w:cs="Times New Roman"/>
                <w:sz w:val="24"/>
                <w:szCs w:val="24"/>
                <w:lang w:eastAsia="ru-RU"/>
              </w:rPr>
            </w:pPr>
          </w:p>
        </w:tc>
        <w:tc>
          <w:tcPr>
            <w:tcW w:w="187" w:type="pct"/>
            <w:tcBorders>
              <w:top w:val="nil"/>
              <w:left w:val="nil"/>
              <w:bottom w:val="single" w:sz="4" w:space="0" w:color="auto"/>
              <w:right w:val="nil"/>
            </w:tcBorders>
            <w:shd w:val="clear" w:color="auto" w:fill="auto"/>
            <w:noWrap/>
            <w:vAlign w:val="bottom"/>
          </w:tcPr>
          <w:p w14:paraId="2F6F3759" w14:textId="3C89D00E"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71" w:type="pct"/>
            <w:tcBorders>
              <w:top w:val="nil"/>
              <w:left w:val="nil"/>
              <w:bottom w:val="nil"/>
              <w:right w:val="nil"/>
            </w:tcBorders>
            <w:shd w:val="clear" w:color="auto" w:fill="auto"/>
            <w:noWrap/>
            <w:vAlign w:val="bottom"/>
            <w:hideMark/>
          </w:tcPr>
          <w:p w14:paraId="58AB1A63" w14:textId="77777777" w:rsidR="005E6DC9" w:rsidRPr="009511D3" w:rsidRDefault="005E6DC9"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тыс.руб.</w:t>
            </w:r>
          </w:p>
        </w:tc>
        <w:tc>
          <w:tcPr>
            <w:tcW w:w="331" w:type="pct"/>
            <w:tcBorders>
              <w:top w:val="nil"/>
              <w:left w:val="nil"/>
              <w:bottom w:val="nil"/>
              <w:right w:val="nil"/>
            </w:tcBorders>
            <w:shd w:val="clear" w:color="auto" w:fill="auto"/>
            <w:noWrap/>
            <w:vAlign w:val="bottom"/>
            <w:hideMark/>
          </w:tcPr>
          <w:p w14:paraId="372025A0" w14:textId="77777777" w:rsidR="005E6DC9" w:rsidRPr="009511D3" w:rsidRDefault="005E6DC9" w:rsidP="009511D3">
            <w:pPr>
              <w:spacing w:after="0" w:line="240" w:lineRule="auto"/>
              <w:contextualSpacing/>
              <w:rPr>
                <w:rFonts w:ascii="Times New Roman" w:eastAsia="Times New Roman" w:hAnsi="Times New Roman" w:cs="Times New Roman"/>
                <w:sz w:val="24"/>
                <w:szCs w:val="24"/>
                <w:lang w:eastAsia="ru-RU"/>
              </w:rPr>
            </w:pPr>
          </w:p>
        </w:tc>
        <w:tc>
          <w:tcPr>
            <w:tcW w:w="1171" w:type="pct"/>
            <w:gridSpan w:val="3"/>
            <w:tcBorders>
              <w:top w:val="nil"/>
              <w:left w:val="nil"/>
              <w:bottom w:val="nil"/>
              <w:right w:val="nil"/>
            </w:tcBorders>
            <w:shd w:val="clear" w:color="auto" w:fill="auto"/>
            <w:noWrap/>
            <w:vAlign w:val="bottom"/>
            <w:hideMark/>
          </w:tcPr>
          <w:p w14:paraId="675046E9" w14:textId="77777777" w:rsidR="005E6DC9" w:rsidRPr="009511D3" w:rsidRDefault="005E6DC9"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Нормативные затраты труда рабочих</w:t>
            </w:r>
          </w:p>
        </w:tc>
        <w:tc>
          <w:tcPr>
            <w:tcW w:w="290" w:type="pct"/>
            <w:tcBorders>
              <w:top w:val="nil"/>
              <w:left w:val="nil"/>
              <w:bottom w:val="nil"/>
              <w:right w:val="nil"/>
            </w:tcBorders>
            <w:shd w:val="clear" w:color="auto" w:fill="auto"/>
            <w:noWrap/>
            <w:vAlign w:val="bottom"/>
            <w:hideMark/>
          </w:tcPr>
          <w:p w14:paraId="0DBD460B" w14:textId="77777777" w:rsidR="005E6DC9" w:rsidRPr="009511D3" w:rsidRDefault="005E6DC9" w:rsidP="009511D3">
            <w:pPr>
              <w:spacing w:after="0" w:line="240" w:lineRule="auto"/>
              <w:contextualSpacing/>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3134CEF7" w14:textId="77777777" w:rsidR="005E6DC9" w:rsidRPr="009511D3" w:rsidRDefault="005E6DC9" w:rsidP="009511D3">
            <w:pPr>
              <w:spacing w:after="0" w:line="240" w:lineRule="auto"/>
              <w:contextualSpacing/>
              <w:rPr>
                <w:rFonts w:ascii="Times New Roman" w:eastAsia="Times New Roman" w:hAnsi="Times New Roman" w:cs="Times New Roman"/>
                <w:sz w:val="24"/>
                <w:szCs w:val="24"/>
                <w:lang w:eastAsia="ru-RU"/>
              </w:rPr>
            </w:pPr>
          </w:p>
        </w:tc>
        <w:tc>
          <w:tcPr>
            <w:tcW w:w="620" w:type="pct"/>
            <w:gridSpan w:val="2"/>
            <w:tcBorders>
              <w:top w:val="single" w:sz="4" w:space="0" w:color="auto"/>
              <w:left w:val="nil"/>
              <w:bottom w:val="single" w:sz="4" w:space="0" w:color="auto"/>
              <w:right w:val="nil"/>
            </w:tcBorders>
            <w:shd w:val="clear" w:color="auto" w:fill="auto"/>
            <w:noWrap/>
            <w:vAlign w:val="bottom"/>
          </w:tcPr>
          <w:p w14:paraId="51F4B1B2" w14:textId="79C23E95" w:rsidR="005E6DC9" w:rsidRPr="009511D3" w:rsidRDefault="005E6DC9" w:rsidP="009511D3">
            <w:pPr>
              <w:spacing w:after="0" w:line="240" w:lineRule="auto"/>
              <w:contextualSpacing/>
              <w:jc w:val="right"/>
              <w:rPr>
                <w:rFonts w:ascii="Times New Roman" w:eastAsia="Times New Roman" w:hAnsi="Times New Roman" w:cs="Times New Roman"/>
                <w:sz w:val="24"/>
                <w:szCs w:val="24"/>
                <w:lang w:eastAsia="ru-RU"/>
              </w:rPr>
            </w:pPr>
          </w:p>
        </w:tc>
        <w:tc>
          <w:tcPr>
            <w:tcW w:w="371" w:type="pct"/>
            <w:tcBorders>
              <w:top w:val="nil"/>
              <w:left w:val="nil"/>
              <w:bottom w:val="nil"/>
              <w:right w:val="nil"/>
            </w:tcBorders>
            <w:shd w:val="clear" w:color="auto" w:fill="auto"/>
            <w:noWrap/>
            <w:vAlign w:val="bottom"/>
            <w:hideMark/>
          </w:tcPr>
          <w:p w14:paraId="3351DCF2" w14:textId="77777777" w:rsidR="005E6DC9" w:rsidRPr="009511D3" w:rsidRDefault="005E6DC9"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чел.час.</w:t>
            </w:r>
          </w:p>
        </w:tc>
      </w:tr>
      <w:tr w:rsidR="005E6DC9" w:rsidRPr="009511D3" w14:paraId="4D896DC5" w14:textId="77777777" w:rsidTr="00683F5A">
        <w:trPr>
          <w:trHeight w:val="244"/>
        </w:trPr>
        <w:tc>
          <w:tcPr>
            <w:tcW w:w="337" w:type="pct"/>
            <w:tcBorders>
              <w:top w:val="nil"/>
              <w:left w:val="nil"/>
              <w:bottom w:val="nil"/>
              <w:right w:val="nil"/>
            </w:tcBorders>
            <w:shd w:val="clear" w:color="auto" w:fill="auto"/>
            <w:noWrap/>
            <w:vAlign w:val="bottom"/>
            <w:hideMark/>
          </w:tcPr>
          <w:p w14:paraId="2320F862" w14:textId="77777777" w:rsidR="005E6DC9" w:rsidRPr="009511D3" w:rsidRDefault="005E6DC9" w:rsidP="009511D3">
            <w:pPr>
              <w:spacing w:after="0" w:line="240" w:lineRule="auto"/>
              <w:contextualSpacing/>
              <w:rPr>
                <w:rFonts w:ascii="Times New Roman" w:eastAsia="Times New Roman" w:hAnsi="Times New Roman" w:cs="Times New Roman"/>
                <w:sz w:val="24"/>
                <w:szCs w:val="24"/>
                <w:lang w:eastAsia="ru-RU"/>
              </w:rPr>
            </w:pPr>
          </w:p>
        </w:tc>
        <w:tc>
          <w:tcPr>
            <w:tcW w:w="700" w:type="pct"/>
            <w:tcBorders>
              <w:top w:val="nil"/>
              <w:left w:val="nil"/>
              <w:bottom w:val="nil"/>
              <w:right w:val="nil"/>
            </w:tcBorders>
            <w:shd w:val="clear" w:color="auto" w:fill="auto"/>
            <w:noWrap/>
            <w:vAlign w:val="bottom"/>
            <w:hideMark/>
          </w:tcPr>
          <w:p w14:paraId="42E59EAB" w14:textId="77777777" w:rsidR="005E6DC9" w:rsidRPr="009511D3" w:rsidRDefault="005E6DC9" w:rsidP="009511D3">
            <w:pPr>
              <w:spacing w:after="0" w:line="240" w:lineRule="auto"/>
              <w:contextualSpacing/>
              <w:rPr>
                <w:rFonts w:ascii="Times New Roman" w:eastAsia="Times New Roman" w:hAnsi="Times New Roman" w:cs="Times New Roman"/>
                <w:b/>
                <w:bCs/>
                <w:sz w:val="24"/>
                <w:szCs w:val="24"/>
                <w:lang w:eastAsia="ru-RU"/>
              </w:rPr>
            </w:pPr>
            <w:r w:rsidRPr="009511D3">
              <w:rPr>
                <w:rFonts w:ascii="Times New Roman" w:eastAsia="Times New Roman" w:hAnsi="Times New Roman" w:cs="Times New Roman"/>
                <w:b/>
                <w:bCs/>
                <w:sz w:val="24"/>
                <w:szCs w:val="24"/>
                <w:lang w:eastAsia="ru-RU"/>
              </w:rPr>
              <w:t>оборудования</w:t>
            </w:r>
          </w:p>
        </w:tc>
        <w:tc>
          <w:tcPr>
            <w:tcW w:w="282" w:type="pct"/>
            <w:tcBorders>
              <w:top w:val="nil"/>
              <w:left w:val="nil"/>
              <w:bottom w:val="single" w:sz="4" w:space="0" w:color="auto"/>
              <w:right w:val="nil"/>
            </w:tcBorders>
            <w:shd w:val="clear" w:color="auto" w:fill="auto"/>
            <w:noWrap/>
            <w:vAlign w:val="bottom"/>
          </w:tcPr>
          <w:p w14:paraId="7E04E281" w14:textId="00846DF3" w:rsidR="005E6DC9" w:rsidRPr="009511D3" w:rsidRDefault="005E6DC9" w:rsidP="009511D3">
            <w:pPr>
              <w:spacing w:after="0" w:line="240" w:lineRule="auto"/>
              <w:contextualSpacing/>
              <w:jc w:val="right"/>
              <w:rPr>
                <w:rFonts w:ascii="Times New Roman" w:eastAsia="Times New Roman" w:hAnsi="Times New Roman" w:cs="Times New Roman"/>
                <w:sz w:val="24"/>
                <w:szCs w:val="24"/>
                <w:lang w:eastAsia="ru-RU"/>
              </w:rPr>
            </w:pPr>
          </w:p>
        </w:tc>
        <w:tc>
          <w:tcPr>
            <w:tcW w:w="187" w:type="pct"/>
            <w:tcBorders>
              <w:top w:val="nil"/>
              <w:left w:val="nil"/>
              <w:bottom w:val="single" w:sz="4" w:space="0" w:color="auto"/>
              <w:right w:val="nil"/>
            </w:tcBorders>
            <w:shd w:val="clear" w:color="auto" w:fill="auto"/>
            <w:noWrap/>
            <w:vAlign w:val="bottom"/>
          </w:tcPr>
          <w:p w14:paraId="1C726DA5" w14:textId="1B6EB0E1"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71" w:type="pct"/>
            <w:tcBorders>
              <w:top w:val="nil"/>
              <w:left w:val="nil"/>
              <w:bottom w:val="nil"/>
              <w:right w:val="nil"/>
            </w:tcBorders>
            <w:shd w:val="clear" w:color="auto" w:fill="auto"/>
            <w:noWrap/>
            <w:vAlign w:val="bottom"/>
            <w:hideMark/>
          </w:tcPr>
          <w:p w14:paraId="6CE5134D" w14:textId="77777777" w:rsidR="005E6DC9" w:rsidRPr="009511D3" w:rsidRDefault="005E6DC9"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тыс.руб.</w:t>
            </w:r>
          </w:p>
        </w:tc>
        <w:tc>
          <w:tcPr>
            <w:tcW w:w="331" w:type="pct"/>
            <w:tcBorders>
              <w:top w:val="nil"/>
              <w:left w:val="nil"/>
              <w:bottom w:val="nil"/>
              <w:right w:val="nil"/>
            </w:tcBorders>
            <w:shd w:val="clear" w:color="auto" w:fill="auto"/>
            <w:noWrap/>
            <w:vAlign w:val="bottom"/>
            <w:hideMark/>
          </w:tcPr>
          <w:p w14:paraId="2B22724D" w14:textId="77777777" w:rsidR="005E6DC9" w:rsidRPr="009511D3" w:rsidRDefault="005E6DC9" w:rsidP="009511D3">
            <w:pPr>
              <w:spacing w:after="0" w:line="240" w:lineRule="auto"/>
              <w:contextualSpacing/>
              <w:rPr>
                <w:rFonts w:ascii="Times New Roman" w:eastAsia="Times New Roman" w:hAnsi="Times New Roman" w:cs="Times New Roman"/>
                <w:sz w:val="24"/>
                <w:szCs w:val="24"/>
                <w:lang w:eastAsia="ru-RU"/>
              </w:rPr>
            </w:pPr>
          </w:p>
        </w:tc>
        <w:tc>
          <w:tcPr>
            <w:tcW w:w="1171" w:type="pct"/>
            <w:gridSpan w:val="3"/>
            <w:tcBorders>
              <w:top w:val="nil"/>
              <w:left w:val="nil"/>
              <w:bottom w:val="nil"/>
              <w:right w:val="nil"/>
            </w:tcBorders>
            <w:shd w:val="clear" w:color="auto" w:fill="auto"/>
            <w:noWrap/>
            <w:vAlign w:val="bottom"/>
            <w:hideMark/>
          </w:tcPr>
          <w:p w14:paraId="6387BB3A" w14:textId="77777777" w:rsidR="005E6DC9" w:rsidRPr="009511D3" w:rsidRDefault="005E6DC9"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Нормативные затраты труда машинистов</w:t>
            </w:r>
          </w:p>
        </w:tc>
        <w:tc>
          <w:tcPr>
            <w:tcW w:w="290" w:type="pct"/>
            <w:tcBorders>
              <w:top w:val="nil"/>
              <w:left w:val="nil"/>
              <w:bottom w:val="nil"/>
              <w:right w:val="nil"/>
            </w:tcBorders>
            <w:shd w:val="clear" w:color="auto" w:fill="auto"/>
            <w:noWrap/>
            <w:vAlign w:val="bottom"/>
            <w:hideMark/>
          </w:tcPr>
          <w:p w14:paraId="6926964E" w14:textId="77777777" w:rsidR="005E6DC9" w:rsidRPr="009511D3" w:rsidRDefault="005E6DC9" w:rsidP="009511D3">
            <w:pPr>
              <w:spacing w:after="0" w:line="240" w:lineRule="auto"/>
              <w:contextualSpacing/>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0861204E" w14:textId="77777777" w:rsidR="005E6DC9" w:rsidRPr="009511D3" w:rsidRDefault="005E6DC9" w:rsidP="009511D3">
            <w:pPr>
              <w:spacing w:after="0" w:line="240" w:lineRule="auto"/>
              <w:contextualSpacing/>
              <w:rPr>
                <w:rFonts w:ascii="Times New Roman" w:eastAsia="Times New Roman" w:hAnsi="Times New Roman" w:cs="Times New Roman"/>
                <w:sz w:val="24"/>
                <w:szCs w:val="24"/>
                <w:lang w:eastAsia="ru-RU"/>
              </w:rPr>
            </w:pPr>
          </w:p>
        </w:tc>
        <w:tc>
          <w:tcPr>
            <w:tcW w:w="620" w:type="pct"/>
            <w:gridSpan w:val="2"/>
            <w:tcBorders>
              <w:top w:val="single" w:sz="4" w:space="0" w:color="auto"/>
              <w:left w:val="nil"/>
              <w:bottom w:val="single" w:sz="4" w:space="0" w:color="auto"/>
              <w:right w:val="nil"/>
            </w:tcBorders>
            <w:shd w:val="clear" w:color="auto" w:fill="auto"/>
            <w:noWrap/>
            <w:vAlign w:val="bottom"/>
          </w:tcPr>
          <w:p w14:paraId="11210E61" w14:textId="2BE7D6BC" w:rsidR="005E6DC9" w:rsidRPr="009511D3" w:rsidRDefault="005E6DC9" w:rsidP="009511D3">
            <w:pPr>
              <w:spacing w:after="0" w:line="240" w:lineRule="auto"/>
              <w:contextualSpacing/>
              <w:jc w:val="right"/>
              <w:rPr>
                <w:rFonts w:ascii="Times New Roman" w:eastAsia="Times New Roman" w:hAnsi="Times New Roman" w:cs="Times New Roman"/>
                <w:sz w:val="24"/>
                <w:szCs w:val="24"/>
                <w:lang w:eastAsia="ru-RU"/>
              </w:rPr>
            </w:pPr>
          </w:p>
        </w:tc>
        <w:tc>
          <w:tcPr>
            <w:tcW w:w="371" w:type="pct"/>
            <w:tcBorders>
              <w:top w:val="nil"/>
              <w:left w:val="nil"/>
              <w:bottom w:val="nil"/>
              <w:right w:val="nil"/>
            </w:tcBorders>
            <w:shd w:val="clear" w:color="auto" w:fill="auto"/>
            <w:noWrap/>
            <w:vAlign w:val="bottom"/>
            <w:hideMark/>
          </w:tcPr>
          <w:p w14:paraId="3C316200" w14:textId="77777777" w:rsidR="005E6DC9" w:rsidRPr="009511D3" w:rsidRDefault="005E6DC9"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чел.час.</w:t>
            </w:r>
          </w:p>
        </w:tc>
      </w:tr>
      <w:tr w:rsidR="005E6DC9" w:rsidRPr="009511D3" w14:paraId="7BB110C5" w14:textId="77777777" w:rsidTr="00683F5A">
        <w:trPr>
          <w:trHeight w:val="244"/>
        </w:trPr>
        <w:tc>
          <w:tcPr>
            <w:tcW w:w="337" w:type="pct"/>
            <w:tcBorders>
              <w:top w:val="nil"/>
              <w:left w:val="nil"/>
              <w:bottom w:val="nil"/>
              <w:right w:val="nil"/>
            </w:tcBorders>
            <w:shd w:val="clear" w:color="auto" w:fill="auto"/>
            <w:noWrap/>
            <w:vAlign w:val="bottom"/>
            <w:hideMark/>
          </w:tcPr>
          <w:p w14:paraId="2C44FB41" w14:textId="77777777" w:rsidR="005E6DC9" w:rsidRPr="009511D3" w:rsidRDefault="005E6DC9" w:rsidP="009511D3">
            <w:pPr>
              <w:spacing w:after="0" w:line="240" w:lineRule="auto"/>
              <w:contextualSpacing/>
              <w:rPr>
                <w:rFonts w:ascii="Times New Roman" w:eastAsia="Times New Roman" w:hAnsi="Times New Roman" w:cs="Times New Roman"/>
                <w:sz w:val="24"/>
                <w:szCs w:val="24"/>
                <w:lang w:eastAsia="ru-RU"/>
              </w:rPr>
            </w:pPr>
          </w:p>
        </w:tc>
        <w:tc>
          <w:tcPr>
            <w:tcW w:w="700" w:type="pct"/>
            <w:tcBorders>
              <w:top w:val="nil"/>
              <w:left w:val="nil"/>
              <w:bottom w:val="nil"/>
              <w:right w:val="nil"/>
            </w:tcBorders>
            <w:shd w:val="clear" w:color="auto" w:fill="auto"/>
            <w:noWrap/>
            <w:vAlign w:val="bottom"/>
            <w:hideMark/>
          </w:tcPr>
          <w:p w14:paraId="6D67BA89" w14:textId="77777777" w:rsidR="005E6DC9" w:rsidRPr="009511D3" w:rsidRDefault="005E6DC9" w:rsidP="009511D3">
            <w:pPr>
              <w:spacing w:after="0" w:line="240" w:lineRule="auto"/>
              <w:contextualSpacing/>
              <w:rPr>
                <w:rFonts w:ascii="Times New Roman" w:eastAsia="Times New Roman" w:hAnsi="Times New Roman" w:cs="Times New Roman"/>
                <w:b/>
                <w:bCs/>
                <w:sz w:val="24"/>
                <w:szCs w:val="24"/>
                <w:lang w:eastAsia="ru-RU"/>
              </w:rPr>
            </w:pPr>
            <w:r w:rsidRPr="009511D3">
              <w:rPr>
                <w:rFonts w:ascii="Times New Roman" w:eastAsia="Times New Roman" w:hAnsi="Times New Roman" w:cs="Times New Roman"/>
                <w:b/>
                <w:bCs/>
                <w:sz w:val="24"/>
                <w:szCs w:val="24"/>
                <w:lang w:eastAsia="ru-RU"/>
              </w:rPr>
              <w:t>прочих затрат</w:t>
            </w:r>
          </w:p>
        </w:tc>
        <w:tc>
          <w:tcPr>
            <w:tcW w:w="282" w:type="pct"/>
            <w:tcBorders>
              <w:top w:val="nil"/>
              <w:left w:val="nil"/>
              <w:bottom w:val="single" w:sz="4" w:space="0" w:color="auto"/>
              <w:right w:val="nil"/>
            </w:tcBorders>
            <w:shd w:val="clear" w:color="auto" w:fill="auto"/>
            <w:noWrap/>
            <w:vAlign w:val="bottom"/>
          </w:tcPr>
          <w:p w14:paraId="3F6C1660" w14:textId="46E42EB9" w:rsidR="005E6DC9" w:rsidRPr="009511D3" w:rsidRDefault="005E6DC9" w:rsidP="009511D3">
            <w:pPr>
              <w:spacing w:after="0" w:line="240" w:lineRule="auto"/>
              <w:contextualSpacing/>
              <w:jc w:val="right"/>
              <w:rPr>
                <w:rFonts w:ascii="Times New Roman" w:eastAsia="Times New Roman" w:hAnsi="Times New Roman" w:cs="Times New Roman"/>
                <w:sz w:val="24"/>
                <w:szCs w:val="24"/>
                <w:lang w:eastAsia="ru-RU"/>
              </w:rPr>
            </w:pPr>
          </w:p>
        </w:tc>
        <w:tc>
          <w:tcPr>
            <w:tcW w:w="187" w:type="pct"/>
            <w:tcBorders>
              <w:top w:val="nil"/>
              <w:left w:val="nil"/>
              <w:bottom w:val="single" w:sz="4" w:space="0" w:color="auto"/>
              <w:right w:val="nil"/>
            </w:tcBorders>
            <w:shd w:val="clear" w:color="auto" w:fill="auto"/>
            <w:noWrap/>
            <w:vAlign w:val="bottom"/>
          </w:tcPr>
          <w:p w14:paraId="30A33D6A" w14:textId="737ABE51"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71" w:type="pct"/>
            <w:tcBorders>
              <w:top w:val="nil"/>
              <w:left w:val="nil"/>
              <w:bottom w:val="nil"/>
              <w:right w:val="nil"/>
            </w:tcBorders>
            <w:shd w:val="clear" w:color="auto" w:fill="auto"/>
            <w:noWrap/>
            <w:vAlign w:val="bottom"/>
            <w:hideMark/>
          </w:tcPr>
          <w:p w14:paraId="0177CB80" w14:textId="77777777" w:rsidR="005E6DC9" w:rsidRPr="009511D3" w:rsidRDefault="005E6DC9"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тыс.руб.</w:t>
            </w:r>
          </w:p>
        </w:tc>
        <w:tc>
          <w:tcPr>
            <w:tcW w:w="331" w:type="pct"/>
            <w:tcBorders>
              <w:top w:val="nil"/>
              <w:left w:val="nil"/>
              <w:bottom w:val="nil"/>
              <w:right w:val="nil"/>
            </w:tcBorders>
            <w:shd w:val="clear" w:color="auto" w:fill="auto"/>
            <w:noWrap/>
            <w:vAlign w:val="bottom"/>
            <w:hideMark/>
          </w:tcPr>
          <w:p w14:paraId="6BC6A59E" w14:textId="77777777" w:rsidR="005E6DC9" w:rsidRPr="009511D3" w:rsidRDefault="005E6DC9" w:rsidP="009511D3">
            <w:pPr>
              <w:spacing w:after="0" w:line="240" w:lineRule="auto"/>
              <w:contextualSpacing/>
              <w:rPr>
                <w:rFonts w:ascii="Times New Roman" w:eastAsia="Times New Roman" w:hAnsi="Times New Roman" w:cs="Times New Roman"/>
                <w:sz w:val="24"/>
                <w:szCs w:val="24"/>
                <w:lang w:eastAsia="ru-RU"/>
              </w:rPr>
            </w:pPr>
          </w:p>
        </w:tc>
        <w:tc>
          <w:tcPr>
            <w:tcW w:w="272" w:type="pct"/>
            <w:tcBorders>
              <w:top w:val="nil"/>
              <w:left w:val="nil"/>
              <w:bottom w:val="nil"/>
              <w:right w:val="nil"/>
            </w:tcBorders>
            <w:shd w:val="clear" w:color="auto" w:fill="auto"/>
            <w:noWrap/>
            <w:vAlign w:val="bottom"/>
            <w:hideMark/>
          </w:tcPr>
          <w:p w14:paraId="3ECCA07A" w14:textId="77777777" w:rsidR="005E6DC9" w:rsidRPr="009511D3" w:rsidRDefault="005E6DC9" w:rsidP="009511D3">
            <w:pPr>
              <w:spacing w:after="0" w:line="240" w:lineRule="auto"/>
              <w:contextualSpacing/>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4B3533EC" w14:textId="77777777" w:rsidR="005E6DC9" w:rsidRPr="009511D3" w:rsidRDefault="005E6DC9" w:rsidP="009511D3">
            <w:pPr>
              <w:spacing w:after="0" w:line="240" w:lineRule="auto"/>
              <w:contextualSpacing/>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noWrap/>
            <w:vAlign w:val="bottom"/>
            <w:hideMark/>
          </w:tcPr>
          <w:p w14:paraId="5315C923" w14:textId="77777777" w:rsidR="005E6DC9" w:rsidRPr="009511D3" w:rsidRDefault="005E6DC9" w:rsidP="009511D3">
            <w:pPr>
              <w:spacing w:after="0" w:line="240" w:lineRule="auto"/>
              <w:contextualSpacing/>
              <w:rPr>
                <w:rFonts w:ascii="Times New Roman" w:eastAsia="Times New Roman" w:hAnsi="Times New Roman" w:cs="Times New Roman"/>
                <w:sz w:val="24"/>
                <w:szCs w:val="24"/>
                <w:lang w:eastAsia="ru-RU"/>
              </w:rPr>
            </w:pPr>
          </w:p>
        </w:tc>
        <w:tc>
          <w:tcPr>
            <w:tcW w:w="290" w:type="pct"/>
            <w:tcBorders>
              <w:top w:val="nil"/>
              <w:left w:val="nil"/>
              <w:bottom w:val="nil"/>
              <w:right w:val="nil"/>
            </w:tcBorders>
            <w:shd w:val="clear" w:color="auto" w:fill="auto"/>
            <w:noWrap/>
            <w:vAlign w:val="bottom"/>
            <w:hideMark/>
          </w:tcPr>
          <w:p w14:paraId="05D22CD8" w14:textId="77777777" w:rsidR="005E6DC9" w:rsidRPr="009511D3" w:rsidRDefault="005E6DC9" w:rsidP="009511D3">
            <w:pPr>
              <w:spacing w:after="0" w:line="240" w:lineRule="auto"/>
              <w:contextualSpacing/>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6B0F07DF" w14:textId="77777777" w:rsidR="005E6DC9" w:rsidRPr="009511D3" w:rsidRDefault="005E6DC9" w:rsidP="009511D3">
            <w:pPr>
              <w:spacing w:after="0" w:line="240" w:lineRule="auto"/>
              <w:contextualSpacing/>
              <w:rPr>
                <w:rFonts w:ascii="Times New Roman" w:eastAsia="Times New Roman" w:hAnsi="Times New Roman" w:cs="Times New Roman"/>
                <w:sz w:val="24"/>
                <w:szCs w:val="24"/>
                <w:lang w:eastAsia="ru-RU"/>
              </w:rPr>
            </w:pPr>
          </w:p>
        </w:tc>
        <w:tc>
          <w:tcPr>
            <w:tcW w:w="620" w:type="pct"/>
            <w:gridSpan w:val="2"/>
            <w:tcBorders>
              <w:top w:val="single" w:sz="4" w:space="0" w:color="auto"/>
              <w:left w:val="nil"/>
              <w:bottom w:val="single" w:sz="4" w:space="0" w:color="auto"/>
              <w:right w:val="nil"/>
            </w:tcBorders>
            <w:shd w:val="clear" w:color="auto" w:fill="auto"/>
            <w:noWrap/>
            <w:vAlign w:val="bottom"/>
          </w:tcPr>
          <w:p w14:paraId="3AADF910" w14:textId="7825C6D5" w:rsidR="005E6DC9" w:rsidRPr="009511D3" w:rsidRDefault="005E6DC9" w:rsidP="009511D3">
            <w:pPr>
              <w:spacing w:after="0" w:line="240" w:lineRule="auto"/>
              <w:contextualSpacing/>
              <w:jc w:val="center"/>
              <w:rPr>
                <w:rFonts w:ascii="Times New Roman" w:eastAsia="Times New Roman" w:hAnsi="Times New Roman" w:cs="Times New Roman"/>
                <w:sz w:val="24"/>
                <w:szCs w:val="24"/>
                <w:lang w:eastAsia="ru-RU"/>
              </w:rPr>
            </w:pPr>
          </w:p>
        </w:tc>
        <w:tc>
          <w:tcPr>
            <w:tcW w:w="371" w:type="pct"/>
            <w:tcBorders>
              <w:top w:val="nil"/>
              <w:left w:val="nil"/>
              <w:bottom w:val="nil"/>
              <w:right w:val="nil"/>
            </w:tcBorders>
            <w:shd w:val="clear" w:color="auto" w:fill="auto"/>
            <w:noWrap/>
            <w:vAlign w:val="bottom"/>
            <w:hideMark/>
          </w:tcPr>
          <w:p w14:paraId="3F38A8D0" w14:textId="77777777" w:rsidR="005E6DC9" w:rsidRPr="009511D3" w:rsidRDefault="005E6DC9" w:rsidP="009511D3">
            <w:pPr>
              <w:spacing w:after="0" w:line="240" w:lineRule="auto"/>
              <w:contextualSpacing/>
              <w:jc w:val="center"/>
              <w:rPr>
                <w:rFonts w:ascii="Times New Roman" w:eastAsia="Times New Roman" w:hAnsi="Times New Roman" w:cs="Times New Roman"/>
                <w:sz w:val="24"/>
                <w:szCs w:val="24"/>
                <w:lang w:eastAsia="ru-RU"/>
              </w:rPr>
            </w:pPr>
          </w:p>
        </w:tc>
      </w:tr>
      <w:tr w:rsidR="005E6DC9" w:rsidRPr="009511D3" w14:paraId="2FA30F64" w14:textId="77777777" w:rsidTr="00683F5A">
        <w:trPr>
          <w:trHeight w:val="152"/>
        </w:trPr>
        <w:tc>
          <w:tcPr>
            <w:tcW w:w="337" w:type="pct"/>
            <w:tcBorders>
              <w:top w:val="nil"/>
              <w:left w:val="nil"/>
              <w:bottom w:val="nil"/>
              <w:right w:val="nil"/>
            </w:tcBorders>
            <w:shd w:val="clear" w:color="auto" w:fill="auto"/>
            <w:noWrap/>
            <w:vAlign w:val="center"/>
            <w:hideMark/>
          </w:tcPr>
          <w:p w14:paraId="52DD5445" w14:textId="77777777" w:rsidR="005E6DC9" w:rsidRPr="009511D3" w:rsidRDefault="005E6DC9" w:rsidP="009511D3">
            <w:pPr>
              <w:spacing w:after="0" w:line="240" w:lineRule="auto"/>
              <w:contextualSpacing/>
              <w:rPr>
                <w:rFonts w:ascii="Times New Roman" w:eastAsia="Times New Roman" w:hAnsi="Times New Roman" w:cs="Times New Roman"/>
                <w:sz w:val="24"/>
                <w:szCs w:val="24"/>
                <w:lang w:eastAsia="ru-RU"/>
              </w:rPr>
            </w:pPr>
          </w:p>
        </w:tc>
        <w:tc>
          <w:tcPr>
            <w:tcW w:w="700" w:type="pct"/>
            <w:tcBorders>
              <w:top w:val="nil"/>
              <w:left w:val="nil"/>
              <w:bottom w:val="nil"/>
              <w:right w:val="nil"/>
            </w:tcBorders>
            <w:shd w:val="clear" w:color="auto" w:fill="auto"/>
            <w:noWrap/>
            <w:vAlign w:val="bottom"/>
            <w:hideMark/>
          </w:tcPr>
          <w:p w14:paraId="0FF6BAE7" w14:textId="77777777" w:rsidR="005E6DC9" w:rsidRPr="009511D3" w:rsidRDefault="005E6DC9" w:rsidP="009511D3">
            <w:pPr>
              <w:spacing w:after="0" w:line="240" w:lineRule="auto"/>
              <w:contextualSpacing/>
              <w:rPr>
                <w:rFonts w:ascii="Times New Roman" w:eastAsia="Times New Roman" w:hAnsi="Times New Roman" w:cs="Times New Roman"/>
                <w:sz w:val="24"/>
                <w:szCs w:val="24"/>
                <w:lang w:eastAsia="ru-RU"/>
              </w:rPr>
            </w:pPr>
          </w:p>
        </w:tc>
        <w:tc>
          <w:tcPr>
            <w:tcW w:w="282" w:type="pct"/>
            <w:tcBorders>
              <w:top w:val="nil"/>
              <w:left w:val="nil"/>
              <w:bottom w:val="nil"/>
              <w:right w:val="nil"/>
            </w:tcBorders>
            <w:shd w:val="clear" w:color="auto" w:fill="auto"/>
            <w:noWrap/>
            <w:vAlign w:val="bottom"/>
            <w:hideMark/>
          </w:tcPr>
          <w:p w14:paraId="076CEF9C" w14:textId="77777777" w:rsidR="005E6DC9" w:rsidRPr="009511D3" w:rsidRDefault="005E6DC9" w:rsidP="009511D3">
            <w:pPr>
              <w:spacing w:after="0" w:line="240" w:lineRule="auto"/>
              <w:contextualSpacing/>
              <w:rPr>
                <w:rFonts w:ascii="Times New Roman" w:eastAsia="Times New Roman" w:hAnsi="Times New Roman" w:cs="Times New Roman"/>
                <w:sz w:val="24"/>
                <w:szCs w:val="24"/>
                <w:lang w:eastAsia="ru-RU"/>
              </w:rPr>
            </w:pPr>
          </w:p>
        </w:tc>
        <w:tc>
          <w:tcPr>
            <w:tcW w:w="187" w:type="pct"/>
            <w:tcBorders>
              <w:top w:val="nil"/>
              <w:left w:val="nil"/>
              <w:bottom w:val="nil"/>
              <w:right w:val="nil"/>
            </w:tcBorders>
            <w:shd w:val="clear" w:color="auto" w:fill="auto"/>
            <w:noWrap/>
            <w:vAlign w:val="bottom"/>
            <w:hideMark/>
          </w:tcPr>
          <w:p w14:paraId="7930F648" w14:textId="77777777" w:rsidR="005E6DC9" w:rsidRPr="009511D3" w:rsidRDefault="005E6DC9" w:rsidP="009511D3">
            <w:pPr>
              <w:spacing w:after="0" w:line="240" w:lineRule="auto"/>
              <w:contextualSpacing/>
              <w:rPr>
                <w:rFonts w:ascii="Times New Roman" w:eastAsia="Times New Roman" w:hAnsi="Times New Roman" w:cs="Times New Roman"/>
                <w:sz w:val="24"/>
                <w:szCs w:val="24"/>
                <w:lang w:eastAsia="ru-RU"/>
              </w:rPr>
            </w:pPr>
          </w:p>
        </w:tc>
        <w:tc>
          <w:tcPr>
            <w:tcW w:w="271" w:type="pct"/>
            <w:tcBorders>
              <w:top w:val="nil"/>
              <w:left w:val="nil"/>
              <w:bottom w:val="nil"/>
              <w:right w:val="nil"/>
            </w:tcBorders>
            <w:shd w:val="clear" w:color="auto" w:fill="auto"/>
            <w:noWrap/>
            <w:vAlign w:val="bottom"/>
            <w:hideMark/>
          </w:tcPr>
          <w:p w14:paraId="6665145A" w14:textId="77777777" w:rsidR="005E6DC9" w:rsidRPr="009511D3" w:rsidRDefault="005E6DC9" w:rsidP="009511D3">
            <w:pPr>
              <w:spacing w:after="0" w:line="240" w:lineRule="auto"/>
              <w:contextualSpacing/>
              <w:rPr>
                <w:rFonts w:ascii="Times New Roman" w:eastAsia="Times New Roman" w:hAnsi="Times New Roman" w:cs="Times New Roman"/>
                <w:sz w:val="24"/>
                <w:szCs w:val="24"/>
                <w:lang w:eastAsia="ru-RU"/>
              </w:rPr>
            </w:pPr>
          </w:p>
        </w:tc>
        <w:tc>
          <w:tcPr>
            <w:tcW w:w="331" w:type="pct"/>
            <w:tcBorders>
              <w:top w:val="nil"/>
              <w:left w:val="nil"/>
              <w:bottom w:val="nil"/>
              <w:right w:val="nil"/>
            </w:tcBorders>
            <w:shd w:val="clear" w:color="auto" w:fill="auto"/>
            <w:noWrap/>
            <w:vAlign w:val="bottom"/>
            <w:hideMark/>
          </w:tcPr>
          <w:p w14:paraId="4ECAA5A0" w14:textId="77777777" w:rsidR="005E6DC9" w:rsidRPr="009511D3" w:rsidRDefault="005E6DC9" w:rsidP="009511D3">
            <w:pPr>
              <w:spacing w:after="0" w:line="240" w:lineRule="auto"/>
              <w:contextualSpacing/>
              <w:rPr>
                <w:rFonts w:ascii="Times New Roman" w:eastAsia="Times New Roman" w:hAnsi="Times New Roman" w:cs="Times New Roman"/>
                <w:sz w:val="24"/>
                <w:szCs w:val="24"/>
                <w:lang w:eastAsia="ru-RU"/>
              </w:rPr>
            </w:pPr>
          </w:p>
        </w:tc>
        <w:tc>
          <w:tcPr>
            <w:tcW w:w="272" w:type="pct"/>
            <w:tcBorders>
              <w:top w:val="nil"/>
              <w:left w:val="nil"/>
              <w:bottom w:val="nil"/>
              <w:right w:val="nil"/>
            </w:tcBorders>
            <w:shd w:val="clear" w:color="auto" w:fill="auto"/>
            <w:noWrap/>
            <w:vAlign w:val="bottom"/>
            <w:hideMark/>
          </w:tcPr>
          <w:p w14:paraId="4F40B84D" w14:textId="77777777" w:rsidR="005E6DC9" w:rsidRPr="009511D3" w:rsidRDefault="005E6DC9" w:rsidP="009511D3">
            <w:pPr>
              <w:spacing w:after="0" w:line="240" w:lineRule="auto"/>
              <w:contextualSpacing/>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00EB3F43" w14:textId="77777777" w:rsidR="005E6DC9" w:rsidRPr="009511D3" w:rsidRDefault="005E6DC9" w:rsidP="009511D3">
            <w:pPr>
              <w:spacing w:after="0" w:line="240" w:lineRule="auto"/>
              <w:contextualSpacing/>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noWrap/>
            <w:vAlign w:val="bottom"/>
            <w:hideMark/>
          </w:tcPr>
          <w:p w14:paraId="5BE6A649" w14:textId="77777777" w:rsidR="005E6DC9" w:rsidRPr="009511D3" w:rsidRDefault="005E6DC9" w:rsidP="009511D3">
            <w:pPr>
              <w:spacing w:after="0" w:line="240" w:lineRule="auto"/>
              <w:contextualSpacing/>
              <w:rPr>
                <w:rFonts w:ascii="Times New Roman" w:eastAsia="Times New Roman" w:hAnsi="Times New Roman" w:cs="Times New Roman"/>
                <w:sz w:val="24"/>
                <w:szCs w:val="24"/>
                <w:lang w:eastAsia="ru-RU"/>
              </w:rPr>
            </w:pPr>
          </w:p>
        </w:tc>
        <w:tc>
          <w:tcPr>
            <w:tcW w:w="290" w:type="pct"/>
            <w:tcBorders>
              <w:top w:val="nil"/>
              <w:left w:val="nil"/>
              <w:bottom w:val="nil"/>
              <w:right w:val="nil"/>
            </w:tcBorders>
            <w:shd w:val="clear" w:color="auto" w:fill="auto"/>
            <w:noWrap/>
            <w:vAlign w:val="bottom"/>
            <w:hideMark/>
          </w:tcPr>
          <w:p w14:paraId="3A861A29" w14:textId="77777777" w:rsidR="005E6DC9" w:rsidRPr="009511D3" w:rsidRDefault="005E6DC9" w:rsidP="009511D3">
            <w:pPr>
              <w:spacing w:after="0" w:line="240" w:lineRule="auto"/>
              <w:contextualSpacing/>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45A65B74" w14:textId="77777777" w:rsidR="005E6DC9" w:rsidRPr="009511D3" w:rsidRDefault="005E6DC9" w:rsidP="009511D3">
            <w:pPr>
              <w:spacing w:after="0" w:line="240" w:lineRule="auto"/>
              <w:contextualSpacing/>
              <w:rPr>
                <w:rFonts w:ascii="Times New Roman" w:eastAsia="Times New Roman" w:hAnsi="Times New Roman" w:cs="Times New Roman"/>
                <w:sz w:val="24"/>
                <w:szCs w:val="24"/>
                <w:lang w:eastAsia="ru-RU"/>
              </w:rPr>
            </w:pPr>
          </w:p>
        </w:tc>
        <w:tc>
          <w:tcPr>
            <w:tcW w:w="339" w:type="pct"/>
            <w:tcBorders>
              <w:top w:val="nil"/>
              <w:left w:val="nil"/>
              <w:bottom w:val="nil"/>
              <w:right w:val="nil"/>
            </w:tcBorders>
            <w:shd w:val="clear" w:color="auto" w:fill="auto"/>
            <w:noWrap/>
            <w:vAlign w:val="bottom"/>
            <w:hideMark/>
          </w:tcPr>
          <w:p w14:paraId="1A0F52B3" w14:textId="77777777" w:rsidR="005E6DC9" w:rsidRPr="009511D3" w:rsidRDefault="005E6DC9" w:rsidP="009511D3">
            <w:pPr>
              <w:spacing w:after="0" w:line="240" w:lineRule="auto"/>
              <w:contextualSpacing/>
              <w:rPr>
                <w:rFonts w:ascii="Times New Roman" w:eastAsia="Times New Roman" w:hAnsi="Times New Roman" w:cs="Times New Roman"/>
                <w:sz w:val="24"/>
                <w:szCs w:val="24"/>
                <w:lang w:eastAsia="ru-RU"/>
              </w:rPr>
            </w:pPr>
          </w:p>
        </w:tc>
        <w:tc>
          <w:tcPr>
            <w:tcW w:w="281" w:type="pct"/>
            <w:tcBorders>
              <w:top w:val="nil"/>
              <w:left w:val="nil"/>
              <w:bottom w:val="nil"/>
              <w:right w:val="nil"/>
            </w:tcBorders>
            <w:shd w:val="clear" w:color="auto" w:fill="auto"/>
            <w:noWrap/>
            <w:vAlign w:val="bottom"/>
            <w:hideMark/>
          </w:tcPr>
          <w:p w14:paraId="58E46389" w14:textId="77777777" w:rsidR="005E6DC9" w:rsidRPr="009511D3" w:rsidRDefault="005E6DC9" w:rsidP="009511D3">
            <w:pPr>
              <w:spacing w:after="0" w:line="240" w:lineRule="auto"/>
              <w:contextualSpacing/>
              <w:rPr>
                <w:rFonts w:ascii="Times New Roman" w:eastAsia="Times New Roman" w:hAnsi="Times New Roman" w:cs="Times New Roman"/>
                <w:sz w:val="24"/>
                <w:szCs w:val="24"/>
                <w:lang w:eastAsia="ru-RU"/>
              </w:rPr>
            </w:pPr>
          </w:p>
        </w:tc>
        <w:tc>
          <w:tcPr>
            <w:tcW w:w="371" w:type="pct"/>
            <w:tcBorders>
              <w:top w:val="nil"/>
              <w:left w:val="nil"/>
              <w:bottom w:val="nil"/>
              <w:right w:val="nil"/>
            </w:tcBorders>
            <w:shd w:val="clear" w:color="auto" w:fill="auto"/>
            <w:noWrap/>
            <w:vAlign w:val="bottom"/>
            <w:hideMark/>
          </w:tcPr>
          <w:p w14:paraId="4CCB55B0" w14:textId="77777777" w:rsidR="005E6DC9" w:rsidRPr="009511D3" w:rsidRDefault="005E6DC9" w:rsidP="009511D3">
            <w:pPr>
              <w:spacing w:after="0" w:line="240" w:lineRule="auto"/>
              <w:contextualSpacing/>
              <w:rPr>
                <w:rFonts w:ascii="Times New Roman" w:eastAsia="Times New Roman" w:hAnsi="Times New Roman" w:cs="Times New Roman"/>
                <w:sz w:val="24"/>
                <w:szCs w:val="24"/>
                <w:lang w:eastAsia="ru-RU"/>
              </w:rPr>
            </w:pPr>
          </w:p>
        </w:tc>
      </w:tr>
      <w:tr w:rsidR="005E6DC9" w:rsidRPr="009511D3" w14:paraId="773A9178" w14:textId="77777777" w:rsidTr="00683F5A">
        <w:trPr>
          <w:trHeight w:val="473"/>
        </w:trPr>
        <w:tc>
          <w:tcPr>
            <w:tcW w:w="337"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D9229A0" w14:textId="64B49D22" w:rsidR="005E6DC9" w:rsidRPr="009511D3" w:rsidRDefault="009C7395"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w:t>
            </w:r>
            <w:r w:rsidR="005E6DC9" w:rsidRPr="009511D3">
              <w:rPr>
                <w:rFonts w:ascii="Times New Roman" w:eastAsia="Times New Roman" w:hAnsi="Times New Roman" w:cs="Times New Roman"/>
                <w:color w:val="000000"/>
                <w:sz w:val="24"/>
                <w:szCs w:val="24"/>
                <w:lang w:eastAsia="ru-RU"/>
              </w:rPr>
              <w:t>п/п</w:t>
            </w:r>
          </w:p>
        </w:tc>
        <w:tc>
          <w:tcPr>
            <w:tcW w:w="700"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B539EBE" w14:textId="77777777" w:rsidR="005E6DC9" w:rsidRPr="009511D3" w:rsidRDefault="005E6DC9"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Обоснование</w:t>
            </w:r>
          </w:p>
        </w:tc>
        <w:tc>
          <w:tcPr>
            <w:tcW w:w="740"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1FD9AAB" w14:textId="77777777" w:rsidR="005E6DC9" w:rsidRPr="009511D3" w:rsidRDefault="005E6DC9"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Наименование работ и затрат</w:t>
            </w:r>
          </w:p>
        </w:tc>
        <w:tc>
          <w:tcPr>
            <w:tcW w:w="331"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9235C14" w14:textId="77777777" w:rsidR="005E6DC9" w:rsidRPr="009511D3" w:rsidRDefault="005E6DC9"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Единица измерения</w:t>
            </w:r>
          </w:p>
        </w:tc>
        <w:tc>
          <w:tcPr>
            <w:tcW w:w="1171"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C902974" w14:textId="77777777" w:rsidR="005E6DC9" w:rsidRPr="009511D3" w:rsidRDefault="005E6DC9"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Количество</w:t>
            </w:r>
          </w:p>
        </w:tc>
        <w:tc>
          <w:tcPr>
            <w:tcW w:w="1069"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1933E34" w14:textId="77777777" w:rsidR="005E6DC9" w:rsidRPr="009511D3" w:rsidRDefault="005E6DC9"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Сметная стоимость в базисном уровне цен (в текущем уровне цен (гр. 8) для ресурсов, отсутствующих в ФРСН), руб.</w:t>
            </w:r>
          </w:p>
        </w:tc>
        <w:tc>
          <w:tcPr>
            <w:tcW w:w="281"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8C61C7E" w14:textId="77777777" w:rsidR="005E6DC9" w:rsidRPr="009511D3" w:rsidRDefault="005E6DC9"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Индексы</w:t>
            </w:r>
          </w:p>
        </w:tc>
        <w:tc>
          <w:tcPr>
            <w:tcW w:w="371"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33FF22D" w14:textId="77777777" w:rsidR="005E6DC9" w:rsidRPr="009511D3" w:rsidRDefault="005E6DC9"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Сметная стоимость в текущем уровне цен, руб.</w:t>
            </w:r>
          </w:p>
        </w:tc>
      </w:tr>
      <w:tr w:rsidR="005E6DC9" w:rsidRPr="009511D3" w14:paraId="0C40C157" w14:textId="77777777" w:rsidTr="00683F5A">
        <w:trPr>
          <w:trHeight w:val="580"/>
        </w:trPr>
        <w:tc>
          <w:tcPr>
            <w:tcW w:w="337" w:type="pct"/>
            <w:vMerge/>
            <w:tcBorders>
              <w:top w:val="single" w:sz="4" w:space="0" w:color="auto"/>
              <w:left w:val="single" w:sz="4" w:space="0" w:color="auto"/>
              <w:bottom w:val="single" w:sz="4" w:space="0" w:color="auto"/>
              <w:right w:val="single" w:sz="4" w:space="0" w:color="auto"/>
            </w:tcBorders>
            <w:vAlign w:val="center"/>
            <w:hideMark/>
          </w:tcPr>
          <w:p w14:paraId="1CEBA2CE"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p>
        </w:tc>
        <w:tc>
          <w:tcPr>
            <w:tcW w:w="700" w:type="pct"/>
            <w:vMerge/>
            <w:tcBorders>
              <w:top w:val="single" w:sz="4" w:space="0" w:color="auto"/>
              <w:left w:val="single" w:sz="4" w:space="0" w:color="auto"/>
              <w:bottom w:val="single" w:sz="4" w:space="0" w:color="auto"/>
              <w:right w:val="single" w:sz="4" w:space="0" w:color="auto"/>
            </w:tcBorders>
            <w:vAlign w:val="center"/>
            <w:hideMark/>
          </w:tcPr>
          <w:p w14:paraId="16D17634"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p>
        </w:tc>
        <w:tc>
          <w:tcPr>
            <w:tcW w:w="740" w:type="pct"/>
            <w:gridSpan w:val="3"/>
            <w:vMerge/>
            <w:tcBorders>
              <w:top w:val="single" w:sz="4" w:space="0" w:color="auto"/>
              <w:left w:val="single" w:sz="4" w:space="0" w:color="auto"/>
              <w:bottom w:val="single" w:sz="4" w:space="0" w:color="auto"/>
              <w:right w:val="single" w:sz="4" w:space="0" w:color="auto"/>
            </w:tcBorders>
            <w:vAlign w:val="center"/>
            <w:hideMark/>
          </w:tcPr>
          <w:p w14:paraId="7CB079A9"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p>
        </w:tc>
        <w:tc>
          <w:tcPr>
            <w:tcW w:w="331" w:type="pct"/>
            <w:vMerge/>
            <w:tcBorders>
              <w:top w:val="single" w:sz="4" w:space="0" w:color="auto"/>
              <w:left w:val="single" w:sz="4" w:space="0" w:color="auto"/>
              <w:bottom w:val="single" w:sz="4" w:space="0" w:color="auto"/>
              <w:right w:val="single" w:sz="4" w:space="0" w:color="auto"/>
            </w:tcBorders>
            <w:vAlign w:val="center"/>
            <w:hideMark/>
          </w:tcPr>
          <w:p w14:paraId="19384142"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p>
        </w:tc>
        <w:tc>
          <w:tcPr>
            <w:tcW w:w="1171" w:type="pct"/>
            <w:gridSpan w:val="3"/>
            <w:vMerge/>
            <w:tcBorders>
              <w:top w:val="single" w:sz="4" w:space="0" w:color="auto"/>
              <w:left w:val="single" w:sz="4" w:space="0" w:color="auto"/>
              <w:bottom w:val="single" w:sz="4" w:space="0" w:color="auto"/>
              <w:right w:val="single" w:sz="4" w:space="0" w:color="auto"/>
            </w:tcBorders>
            <w:vAlign w:val="center"/>
            <w:hideMark/>
          </w:tcPr>
          <w:p w14:paraId="1E2C3401"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p>
        </w:tc>
        <w:tc>
          <w:tcPr>
            <w:tcW w:w="1069" w:type="pct"/>
            <w:gridSpan w:val="3"/>
            <w:vMerge/>
            <w:tcBorders>
              <w:top w:val="single" w:sz="4" w:space="0" w:color="auto"/>
              <w:left w:val="single" w:sz="4" w:space="0" w:color="auto"/>
              <w:bottom w:val="single" w:sz="4" w:space="0" w:color="auto"/>
              <w:right w:val="single" w:sz="4" w:space="0" w:color="auto"/>
            </w:tcBorders>
            <w:vAlign w:val="center"/>
            <w:hideMark/>
          </w:tcPr>
          <w:p w14:paraId="20D3D897"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p>
        </w:tc>
        <w:tc>
          <w:tcPr>
            <w:tcW w:w="281" w:type="pct"/>
            <w:vMerge/>
            <w:tcBorders>
              <w:top w:val="single" w:sz="4" w:space="0" w:color="auto"/>
              <w:left w:val="single" w:sz="4" w:space="0" w:color="auto"/>
              <w:bottom w:val="single" w:sz="4" w:space="0" w:color="auto"/>
              <w:right w:val="single" w:sz="4" w:space="0" w:color="auto"/>
            </w:tcBorders>
            <w:vAlign w:val="center"/>
            <w:hideMark/>
          </w:tcPr>
          <w:p w14:paraId="7A28E49B"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p>
        </w:tc>
        <w:tc>
          <w:tcPr>
            <w:tcW w:w="371" w:type="pct"/>
            <w:vMerge/>
            <w:tcBorders>
              <w:top w:val="single" w:sz="4" w:space="0" w:color="auto"/>
              <w:left w:val="single" w:sz="4" w:space="0" w:color="auto"/>
              <w:bottom w:val="single" w:sz="4" w:space="0" w:color="auto"/>
              <w:right w:val="single" w:sz="4" w:space="0" w:color="auto"/>
            </w:tcBorders>
            <w:vAlign w:val="center"/>
            <w:hideMark/>
          </w:tcPr>
          <w:p w14:paraId="0DD700A7"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p>
        </w:tc>
      </w:tr>
      <w:tr w:rsidR="005E6DC9" w:rsidRPr="009511D3" w14:paraId="48D67230" w14:textId="77777777" w:rsidTr="00683F5A">
        <w:trPr>
          <w:trHeight w:val="457"/>
        </w:trPr>
        <w:tc>
          <w:tcPr>
            <w:tcW w:w="337" w:type="pct"/>
            <w:vMerge/>
            <w:tcBorders>
              <w:top w:val="single" w:sz="4" w:space="0" w:color="auto"/>
              <w:left w:val="single" w:sz="4" w:space="0" w:color="auto"/>
              <w:bottom w:val="single" w:sz="4" w:space="0" w:color="auto"/>
              <w:right w:val="single" w:sz="4" w:space="0" w:color="auto"/>
            </w:tcBorders>
            <w:vAlign w:val="center"/>
            <w:hideMark/>
          </w:tcPr>
          <w:p w14:paraId="2B45E2B3"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p>
        </w:tc>
        <w:tc>
          <w:tcPr>
            <w:tcW w:w="700" w:type="pct"/>
            <w:vMerge/>
            <w:tcBorders>
              <w:top w:val="single" w:sz="4" w:space="0" w:color="auto"/>
              <w:left w:val="single" w:sz="4" w:space="0" w:color="auto"/>
              <w:bottom w:val="single" w:sz="4" w:space="0" w:color="auto"/>
              <w:right w:val="single" w:sz="4" w:space="0" w:color="auto"/>
            </w:tcBorders>
            <w:vAlign w:val="center"/>
            <w:hideMark/>
          </w:tcPr>
          <w:p w14:paraId="3316BA6E"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p>
        </w:tc>
        <w:tc>
          <w:tcPr>
            <w:tcW w:w="740" w:type="pct"/>
            <w:gridSpan w:val="3"/>
            <w:vMerge/>
            <w:tcBorders>
              <w:top w:val="single" w:sz="4" w:space="0" w:color="auto"/>
              <w:left w:val="single" w:sz="4" w:space="0" w:color="auto"/>
              <w:bottom w:val="single" w:sz="4" w:space="0" w:color="auto"/>
              <w:right w:val="single" w:sz="4" w:space="0" w:color="auto"/>
            </w:tcBorders>
            <w:vAlign w:val="center"/>
            <w:hideMark/>
          </w:tcPr>
          <w:p w14:paraId="09FAD9CB"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p>
        </w:tc>
        <w:tc>
          <w:tcPr>
            <w:tcW w:w="331" w:type="pct"/>
            <w:vMerge/>
            <w:tcBorders>
              <w:top w:val="single" w:sz="4" w:space="0" w:color="auto"/>
              <w:left w:val="single" w:sz="4" w:space="0" w:color="auto"/>
              <w:bottom w:val="single" w:sz="4" w:space="0" w:color="auto"/>
              <w:right w:val="single" w:sz="4" w:space="0" w:color="auto"/>
            </w:tcBorders>
            <w:vAlign w:val="center"/>
            <w:hideMark/>
          </w:tcPr>
          <w:p w14:paraId="7781ED53"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p>
        </w:tc>
        <w:tc>
          <w:tcPr>
            <w:tcW w:w="272" w:type="pct"/>
            <w:tcBorders>
              <w:top w:val="nil"/>
              <w:left w:val="nil"/>
              <w:bottom w:val="single" w:sz="4" w:space="0" w:color="auto"/>
              <w:right w:val="single" w:sz="4" w:space="0" w:color="auto"/>
            </w:tcBorders>
            <w:shd w:val="clear" w:color="auto" w:fill="auto"/>
            <w:vAlign w:val="center"/>
            <w:hideMark/>
          </w:tcPr>
          <w:p w14:paraId="4E7A8C47" w14:textId="77777777" w:rsidR="005E6DC9" w:rsidRPr="009511D3" w:rsidRDefault="005E6DC9"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на единицу</w:t>
            </w:r>
          </w:p>
        </w:tc>
        <w:tc>
          <w:tcPr>
            <w:tcW w:w="440" w:type="pct"/>
            <w:tcBorders>
              <w:top w:val="nil"/>
              <w:left w:val="nil"/>
              <w:bottom w:val="single" w:sz="4" w:space="0" w:color="auto"/>
              <w:right w:val="single" w:sz="4" w:space="0" w:color="auto"/>
            </w:tcBorders>
            <w:shd w:val="clear" w:color="auto" w:fill="auto"/>
            <w:vAlign w:val="center"/>
            <w:hideMark/>
          </w:tcPr>
          <w:p w14:paraId="4E6454D6" w14:textId="77777777" w:rsidR="005E6DC9" w:rsidRPr="009511D3" w:rsidRDefault="005E6DC9"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коэффициенты</w:t>
            </w:r>
          </w:p>
        </w:tc>
        <w:tc>
          <w:tcPr>
            <w:tcW w:w="459" w:type="pct"/>
            <w:tcBorders>
              <w:top w:val="nil"/>
              <w:left w:val="nil"/>
              <w:bottom w:val="single" w:sz="4" w:space="0" w:color="auto"/>
              <w:right w:val="single" w:sz="4" w:space="0" w:color="auto"/>
            </w:tcBorders>
            <w:shd w:val="clear" w:color="auto" w:fill="auto"/>
            <w:vAlign w:val="center"/>
            <w:hideMark/>
          </w:tcPr>
          <w:p w14:paraId="7A1775CC" w14:textId="77777777" w:rsidR="005E6DC9" w:rsidRPr="009511D3" w:rsidRDefault="005E6DC9"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всего с учетом коэффициентов</w:t>
            </w:r>
          </w:p>
        </w:tc>
        <w:tc>
          <w:tcPr>
            <w:tcW w:w="290" w:type="pct"/>
            <w:tcBorders>
              <w:top w:val="nil"/>
              <w:left w:val="nil"/>
              <w:bottom w:val="single" w:sz="4" w:space="0" w:color="auto"/>
              <w:right w:val="single" w:sz="4" w:space="0" w:color="auto"/>
            </w:tcBorders>
            <w:shd w:val="clear" w:color="auto" w:fill="auto"/>
            <w:vAlign w:val="center"/>
            <w:hideMark/>
          </w:tcPr>
          <w:p w14:paraId="710F0E10" w14:textId="77777777" w:rsidR="005E6DC9" w:rsidRPr="009511D3" w:rsidRDefault="005E6DC9"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на единицу</w:t>
            </w:r>
          </w:p>
        </w:tc>
        <w:tc>
          <w:tcPr>
            <w:tcW w:w="440" w:type="pct"/>
            <w:tcBorders>
              <w:top w:val="nil"/>
              <w:left w:val="nil"/>
              <w:bottom w:val="single" w:sz="4" w:space="0" w:color="auto"/>
              <w:right w:val="single" w:sz="4" w:space="0" w:color="auto"/>
            </w:tcBorders>
            <w:shd w:val="clear" w:color="auto" w:fill="auto"/>
            <w:vAlign w:val="center"/>
            <w:hideMark/>
          </w:tcPr>
          <w:p w14:paraId="699B7EDC" w14:textId="77777777" w:rsidR="005E6DC9" w:rsidRPr="009511D3" w:rsidRDefault="005E6DC9"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коэффициенты</w:t>
            </w:r>
          </w:p>
        </w:tc>
        <w:tc>
          <w:tcPr>
            <w:tcW w:w="339" w:type="pct"/>
            <w:tcBorders>
              <w:top w:val="nil"/>
              <w:left w:val="nil"/>
              <w:bottom w:val="single" w:sz="4" w:space="0" w:color="auto"/>
              <w:right w:val="single" w:sz="4" w:space="0" w:color="auto"/>
            </w:tcBorders>
            <w:shd w:val="clear" w:color="auto" w:fill="auto"/>
            <w:vAlign w:val="center"/>
            <w:hideMark/>
          </w:tcPr>
          <w:p w14:paraId="0D5EB24A" w14:textId="77777777" w:rsidR="005E6DC9" w:rsidRPr="009511D3" w:rsidRDefault="005E6DC9"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всего</w:t>
            </w:r>
          </w:p>
        </w:tc>
        <w:tc>
          <w:tcPr>
            <w:tcW w:w="281" w:type="pct"/>
            <w:vMerge/>
            <w:tcBorders>
              <w:top w:val="single" w:sz="4" w:space="0" w:color="auto"/>
              <w:left w:val="single" w:sz="4" w:space="0" w:color="auto"/>
              <w:bottom w:val="single" w:sz="4" w:space="0" w:color="auto"/>
              <w:right w:val="single" w:sz="4" w:space="0" w:color="auto"/>
            </w:tcBorders>
            <w:vAlign w:val="center"/>
            <w:hideMark/>
          </w:tcPr>
          <w:p w14:paraId="04EA77BC"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p>
        </w:tc>
        <w:tc>
          <w:tcPr>
            <w:tcW w:w="371" w:type="pct"/>
            <w:vMerge/>
            <w:tcBorders>
              <w:top w:val="single" w:sz="4" w:space="0" w:color="auto"/>
              <w:left w:val="single" w:sz="4" w:space="0" w:color="auto"/>
              <w:bottom w:val="single" w:sz="4" w:space="0" w:color="auto"/>
              <w:right w:val="single" w:sz="4" w:space="0" w:color="auto"/>
            </w:tcBorders>
            <w:vAlign w:val="center"/>
            <w:hideMark/>
          </w:tcPr>
          <w:p w14:paraId="32001946"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p>
        </w:tc>
      </w:tr>
      <w:tr w:rsidR="005E6DC9" w:rsidRPr="009511D3" w14:paraId="720BC225" w14:textId="77777777" w:rsidTr="00683F5A">
        <w:trPr>
          <w:trHeight w:val="305"/>
        </w:trPr>
        <w:tc>
          <w:tcPr>
            <w:tcW w:w="337" w:type="pct"/>
            <w:tcBorders>
              <w:top w:val="nil"/>
              <w:left w:val="single" w:sz="4" w:space="0" w:color="auto"/>
              <w:bottom w:val="single" w:sz="4" w:space="0" w:color="auto"/>
              <w:right w:val="single" w:sz="4" w:space="0" w:color="auto"/>
            </w:tcBorders>
            <w:shd w:val="clear" w:color="auto" w:fill="auto"/>
            <w:noWrap/>
            <w:vAlign w:val="center"/>
            <w:hideMark/>
          </w:tcPr>
          <w:p w14:paraId="65E77A85" w14:textId="77777777" w:rsidR="005E6DC9" w:rsidRPr="009511D3" w:rsidRDefault="005E6DC9"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1</w:t>
            </w:r>
          </w:p>
        </w:tc>
        <w:tc>
          <w:tcPr>
            <w:tcW w:w="700" w:type="pct"/>
            <w:tcBorders>
              <w:top w:val="nil"/>
              <w:left w:val="nil"/>
              <w:bottom w:val="single" w:sz="4" w:space="0" w:color="auto"/>
              <w:right w:val="single" w:sz="4" w:space="0" w:color="auto"/>
            </w:tcBorders>
            <w:shd w:val="clear" w:color="auto" w:fill="auto"/>
            <w:noWrap/>
            <w:vAlign w:val="center"/>
            <w:hideMark/>
          </w:tcPr>
          <w:p w14:paraId="7C542D69" w14:textId="77777777" w:rsidR="005E6DC9" w:rsidRPr="009511D3" w:rsidRDefault="005E6DC9"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2</w:t>
            </w:r>
          </w:p>
        </w:tc>
        <w:tc>
          <w:tcPr>
            <w:tcW w:w="740" w:type="pct"/>
            <w:gridSpan w:val="3"/>
            <w:tcBorders>
              <w:top w:val="single" w:sz="4" w:space="0" w:color="auto"/>
              <w:left w:val="nil"/>
              <w:bottom w:val="single" w:sz="4" w:space="0" w:color="auto"/>
              <w:right w:val="single" w:sz="4" w:space="0" w:color="auto"/>
            </w:tcBorders>
            <w:shd w:val="clear" w:color="auto" w:fill="auto"/>
            <w:noWrap/>
            <w:vAlign w:val="center"/>
            <w:hideMark/>
          </w:tcPr>
          <w:p w14:paraId="445F00F7" w14:textId="77777777" w:rsidR="005E6DC9" w:rsidRPr="009511D3" w:rsidRDefault="005E6DC9"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3</w:t>
            </w:r>
          </w:p>
        </w:tc>
        <w:tc>
          <w:tcPr>
            <w:tcW w:w="331" w:type="pct"/>
            <w:tcBorders>
              <w:top w:val="nil"/>
              <w:left w:val="nil"/>
              <w:bottom w:val="single" w:sz="4" w:space="0" w:color="auto"/>
              <w:right w:val="single" w:sz="4" w:space="0" w:color="auto"/>
            </w:tcBorders>
            <w:shd w:val="clear" w:color="auto" w:fill="auto"/>
            <w:noWrap/>
            <w:vAlign w:val="center"/>
            <w:hideMark/>
          </w:tcPr>
          <w:p w14:paraId="0BB4EC42" w14:textId="77777777" w:rsidR="005E6DC9" w:rsidRPr="009511D3" w:rsidRDefault="005E6DC9"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4</w:t>
            </w:r>
          </w:p>
        </w:tc>
        <w:tc>
          <w:tcPr>
            <w:tcW w:w="272" w:type="pct"/>
            <w:tcBorders>
              <w:top w:val="nil"/>
              <w:left w:val="nil"/>
              <w:bottom w:val="single" w:sz="4" w:space="0" w:color="auto"/>
              <w:right w:val="single" w:sz="4" w:space="0" w:color="auto"/>
            </w:tcBorders>
            <w:shd w:val="clear" w:color="auto" w:fill="auto"/>
            <w:noWrap/>
            <w:vAlign w:val="center"/>
            <w:hideMark/>
          </w:tcPr>
          <w:p w14:paraId="36D8625D" w14:textId="77777777" w:rsidR="005E6DC9" w:rsidRPr="009511D3" w:rsidRDefault="005E6DC9"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5</w:t>
            </w:r>
          </w:p>
        </w:tc>
        <w:tc>
          <w:tcPr>
            <w:tcW w:w="440" w:type="pct"/>
            <w:tcBorders>
              <w:top w:val="nil"/>
              <w:left w:val="nil"/>
              <w:bottom w:val="single" w:sz="4" w:space="0" w:color="auto"/>
              <w:right w:val="single" w:sz="4" w:space="0" w:color="auto"/>
            </w:tcBorders>
            <w:shd w:val="clear" w:color="auto" w:fill="auto"/>
            <w:noWrap/>
            <w:vAlign w:val="center"/>
            <w:hideMark/>
          </w:tcPr>
          <w:p w14:paraId="26426114" w14:textId="77777777" w:rsidR="005E6DC9" w:rsidRPr="009511D3" w:rsidRDefault="005E6DC9"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6</w:t>
            </w:r>
          </w:p>
        </w:tc>
        <w:tc>
          <w:tcPr>
            <w:tcW w:w="459" w:type="pct"/>
            <w:tcBorders>
              <w:top w:val="nil"/>
              <w:left w:val="nil"/>
              <w:bottom w:val="single" w:sz="4" w:space="0" w:color="auto"/>
              <w:right w:val="single" w:sz="4" w:space="0" w:color="auto"/>
            </w:tcBorders>
            <w:shd w:val="clear" w:color="auto" w:fill="auto"/>
            <w:noWrap/>
            <w:vAlign w:val="center"/>
            <w:hideMark/>
          </w:tcPr>
          <w:p w14:paraId="5B930731" w14:textId="77777777" w:rsidR="005E6DC9" w:rsidRPr="009511D3" w:rsidRDefault="005E6DC9"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7</w:t>
            </w:r>
          </w:p>
        </w:tc>
        <w:tc>
          <w:tcPr>
            <w:tcW w:w="290" w:type="pct"/>
            <w:tcBorders>
              <w:top w:val="nil"/>
              <w:left w:val="nil"/>
              <w:bottom w:val="single" w:sz="4" w:space="0" w:color="auto"/>
              <w:right w:val="single" w:sz="4" w:space="0" w:color="auto"/>
            </w:tcBorders>
            <w:shd w:val="clear" w:color="auto" w:fill="auto"/>
            <w:noWrap/>
            <w:vAlign w:val="center"/>
            <w:hideMark/>
          </w:tcPr>
          <w:p w14:paraId="3287D538" w14:textId="77777777" w:rsidR="005E6DC9" w:rsidRPr="009511D3" w:rsidRDefault="005E6DC9"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8</w:t>
            </w:r>
          </w:p>
        </w:tc>
        <w:tc>
          <w:tcPr>
            <w:tcW w:w="440" w:type="pct"/>
            <w:tcBorders>
              <w:top w:val="nil"/>
              <w:left w:val="nil"/>
              <w:bottom w:val="single" w:sz="4" w:space="0" w:color="auto"/>
              <w:right w:val="single" w:sz="4" w:space="0" w:color="auto"/>
            </w:tcBorders>
            <w:shd w:val="clear" w:color="auto" w:fill="auto"/>
            <w:noWrap/>
            <w:vAlign w:val="center"/>
            <w:hideMark/>
          </w:tcPr>
          <w:p w14:paraId="200B86D5" w14:textId="77777777" w:rsidR="005E6DC9" w:rsidRPr="009511D3" w:rsidRDefault="005E6DC9"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9</w:t>
            </w:r>
          </w:p>
        </w:tc>
        <w:tc>
          <w:tcPr>
            <w:tcW w:w="339" w:type="pct"/>
            <w:tcBorders>
              <w:top w:val="nil"/>
              <w:left w:val="nil"/>
              <w:bottom w:val="single" w:sz="4" w:space="0" w:color="auto"/>
              <w:right w:val="single" w:sz="4" w:space="0" w:color="auto"/>
            </w:tcBorders>
            <w:shd w:val="clear" w:color="auto" w:fill="auto"/>
            <w:noWrap/>
            <w:vAlign w:val="center"/>
            <w:hideMark/>
          </w:tcPr>
          <w:p w14:paraId="754069C6" w14:textId="77777777" w:rsidR="005E6DC9" w:rsidRPr="009511D3" w:rsidRDefault="005E6DC9"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10</w:t>
            </w:r>
          </w:p>
        </w:tc>
        <w:tc>
          <w:tcPr>
            <w:tcW w:w="281" w:type="pct"/>
            <w:tcBorders>
              <w:top w:val="nil"/>
              <w:left w:val="nil"/>
              <w:bottom w:val="single" w:sz="4" w:space="0" w:color="auto"/>
              <w:right w:val="single" w:sz="4" w:space="0" w:color="auto"/>
            </w:tcBorders>
            <w:shd w:val="clear" w:color="auto" w:fill="auto"/>
            <w:noWrap/>
            <w:vAlign w:val="center"/>
            <w:hideMark/>
          </w:tcPr>
          <w:p w14:paraId="4326CD50" w14:textId="77777777" w:rsidR="005E6DC9" w:rsidRPr="009511D3" w:rsidRDefault="005E6DC9"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11</w:t>
            </w:r>
          </w:p>
        </w:tc>
        <w:tc>
          <w:tcPr>
            <w:tcW w:w="371" w:type="pct"/>
            <w:tcBorders>
              <w:top w:val="nil"/>
              <w:left w:val="nil"/>
              <w:bottom w:val="single" w:sz="4" w:space="0" w:color="auto"/>
              <w:right w:val="single" w:sz="4" w:space="0" w:color="auto"/>
            </w:tcBorders>
            <w:shd w:val="clear" w:color="auto" w:fill="auto"/>
            <w:noWrap/>
            <w:vAlign w:val="center"/>
            <w:hideMark/>
          </w:tcPr>
          <w:p w14:paraId="429F3D9F" w14:textId="77777777" w:rsidR="005E6DC9" w:rsidRPr="009511D3" w:rsidRDefault="005E6DC9"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12</w:t>
            </w:r>
          </w:p>
        </w:tc>
      </w:tr>
      <w:tr w:rsidR="005E6DC9" w:rsidRPr="009511D3" w14:paraId="245ED1B7" w14:textId="77777777" w:rsidTr="00683F5A">
        <w:trPr>
          <w:trHeight w:val="305"/>
        </w:trPr>
        <w:tc>
          <w:tcPr>
            <w:tcW w:w="5000" w:type="pct"/>
            <w:gridSpan w:val="14"/>
            <w:tcBorders>
              <w:top w:val="single" w:sz="4" w:space="0" w:color="auto"/>
              <w:left w:val="single" w:sz="4" w:space="0" w:color="auto"/>
              <w:bottom w:val="single" w:sz="4" w:space="0" w:color="auto"/>
              <w:right w:val="single" w:sz="4" w:space="0" w:color="000000"/>
            </w:tcBorders>
            <w:shd w:val="clear" w:color="auto" w:fill="auto"/>
            <w:vAlign w:val="center"/>
            <w:hideMark/>
          </w:tcPr>
          <w:p w14:paraId="4823E6EC" w14:textId="77777777" w:rsidR="005E6DC9" w:rsidRPr="009511D3" w:rsidRDefault="005E6DC9"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Раздел 1. Замена электросчетчиков однофазных</w:t>
            </w:r>
          </w:p>
        </w:tc>
      </w:tr>
      <w:tr w:rsidR="00AA374B" w:rsidRPr="009511D3" w14:paraId="7D85809B" w14:textId="77777777" w:rsidTr="00683F5A">
        <w:trPr>
          <w:trHeight w:val="305"/>
        </w:trPr>
        <w:tc>
          <w:tcPr>
            <w:tcW w:w="337" w:type="pct"/>
            <w:tcBorders>
              <w:top w:val="nil"/>
              <w:left w:val="single" w:sz="4" w:space="0" w:color="auto"/>
              <w:bottom w:val="nil"/>
              <w:right w:val="nil"/>
            </w:tcBorders>
            <w:shd w:val="clear" w:color="auto" w:fill="auto"/>
            <w:hideMark/>
          </w:tcPr>
          <w:p w14:paraId="64A0151F" w14:textId="77777777" w:rsidR="00AA374B" w:rsidRPr="009511D3" w:rsidRDefault="00AA374B"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lastRenderedPageBreak/>
              <w:t>1</w:t>
            </w:r>
          </w:p>
        </w:tc>
        <w:tc>
          <w:tcPr>
            <w:tcW w:w="700" w:type="pct"/>
            <w:tcBorders>
              <w:top w:val="nil"/>
              <w:left w:val="nil"/>
              <w:bottom w:val="nil"/>
              <w:right w:val="nil"/>
            </w:tcBorders>
            <w:shd w:val="clear" w:color="auto" w:fill="auto"/>
            <w:hideMark/>
          </w:tcPr>
          <w:p w14:paraId="6C573694" w14:textId="77777777" w:rsidR="00AA374B" w:rsidRPr="009511D3" w:rsidRDefault="00AA374B"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ФЕРр67-10-1</w:t>
            </w:r>
          </w:p>
        </w:tc>
        <w:tc>
          <w:tcPr>
            <w:tcW w:w="740" w:type="pct"/>
            <w:gridSpan w:val="3"/>
            <w:tcBorders>
              <w:top w:val="single" w:sz="4" w:space="0" w:color="auto"/>
              <w:left w:val="nil"/>
              <w:bottom w:val="nil"/>
              <w:right w:val="nil"/>
            </w:tcBorders>
            <w:shd w:val="clear" w:color="auto" w:fill="auto"/>
            <w:hideMark/>
          </w:tcPr>
          <w:p w14:paraId="68D5B051" w14:textId="77777777" w:rsidR="00AA374B" w:rsidRPr="009511D3" w:rsidRDefault="00AA374B"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Смена электросчетчиков</w:t>
            </w:r>
          </w:p>
        </w:tc>
        <w:tc>
          <w:tcPr>
            <w:tcW w:w="331" w:type="pct"/>
            <w:tcBorders>
              <w:top w:val="nil"/>
              <w:left w:val="nil"/>
              <w:bottom w:val="nil"/>
              <w:right w:val="nil"/>
            </w:tcBorders>
            <w:shd w:val="clear" w:color="auto" w:fill="auto"/>
            <w:hideMark/>
          </w:tcPr>
          <w:p w14:paraId="68DA0AA2" w14:textId="77777777" w:rsidR="00AA374B" w:rsidRPr="009511D3" w:rsidRDefault="00AA374B"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100 шт</w:t>
            </w:r>
          </w:p>
        </w:tc>
        <w:tc>
          <w:tcPr>
            <w:tcW w:w="272" w:type="pct"/>
            <w:tcBorders>
              <w:top w:val="nil"/>
              <w:left w:val="nil"/>
              <w:bottom w:val="nil"/>
              <w:right w:val="nil"/>
            </w:tcBorders>
            <w:shd w:val="clear" w:color="auto" w:fill="auto"/>
            <w:hideMark/>
          </w:tcPr>
          <w:p w14:paraId="0FD6E8AF" w14:textId="2B9F251F" w:rsidR="00AA374B" w:rsidRPr="009511D3" w:rsidRDefault="00AA374B"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53,28</w:t>
            </w:r>
          </w:p>
        </w:tc>
        <w:tc>
          <w:tcPr>
            <w:tcW w:w="440" w:type="pct"/>
            <w:tcBorders>
              <w:top w:val="nil"/>
              <w:left w:val="nil"/>
              <w:bottom w:val="nil"/>
              <w:right w:val="nil"/>
            </w:tcBorders>
            <w:shd w:val="clear" w:color="auto" w:fill="auto"/>
            <w:hideMark/>
          </w:tcPr>
          <w:p w14:paraId="42A93068" w14:textId="5DC25E35" w:rsidR="00AA374B" w:rsidRPr="009511D3" w:rsidRDefault="00AA374B"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1</w:t>
            </w:r>
          </w:p>
        </w:tc>
        <w:tc>
          <w:tcPr>
            <w:tcW w:w="459" w:type="pct"/>
            <w:tcBorders>
              <w:top w:val="nil"/>
              <w:left w:val="nil"/>
              <w:bottom w:val="nil"/>
              <w:right w:val="nil"/>
            </w:tcBorders>
            <w:shd w:val="clear" w:color="auto" w:fill="auto"/>
            <w:hideMark/>
          </w:tcPr>
          <w:p w14:paraId="6FB2CD69" w14:textId="4B11C5BB" w:rsidR="00AA374B" w:rsidRPr="009511D3" w:rsidRDefault="00AA374B"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53,28</w:t>
            </w:r>
          </w:p>
        </w:tc>
        <w:tc>
          <w:tcPr>
            <w:tcW w:w="290" w:type="pct"/>
            <w:tcBorders>
              <w:top w:val="nil"/>
              <w:left w:val="nil"/>
              <w:bottom w:val="nil"/>
              <w:right w:val="nil"/>
            </w:tcBorders>
            <w:shd w:val="clear" w:color="auto" w:fill="auto"/>
            <w:hideMark/>
          </w:tcPr>
          <w:p w14:paraId="397F27DC" w14:textId="77777777" w:rsidR="00AA374B" w:rsidRPr="009511D3" w:rsidRDefault="00AA374B"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nil"/>
              <w:left w:val="nil"/>
              <w:bottom w:val="nil"/>
              <w:right w:val="nil"/>
            </w:tcBorders>
            <w:shd w:val="clear" w:color="auto" w:fill="auto"/>
            <w:hideMark/>
          </w:tcPr>
          <w:p w14:paraId="5E29005B" w14:textId="77777777" w:rsidR="00AA374B" w:rsidRPr="009511D3" w:rsidRDefault="00AA374B"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339" w:type="pct"/>
            <w:tcBorders>
              <w:top w:val="nil"/>
              <w:left w:val="nil"/>
              <w:bottom w:val="nil"/>
              <w:right w:val="nil"/>
            </w:tcBorders>
            <w:shd w:val="clear" w:color="auto" w:fill="auto"/>
            <w:hideMark/>
          </w:tcPr>
          <w:p w14:paraId="65FF904D" w14:textId="77777777" w:rsidR="00AA374B" w:rsidRPr="009511D3" w:rsidRDefault="00AA374B"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81" w:type="pct"/>
            <w:tcBorders>
              <w:top w:val="nil"/>
              <w:left w:val="nil"/>
              <w:bottom w:val="nil"/>
              <w:right w:val="nil"/>
            </w:tcBorders>
            <w:shd w:val="clear" w:color="auto" w:fill="auto"/>
            <w:hideMark/>
          </w:tcPr>
          <w:p w14:paraId="184FD3BC" w14:textId="77777777" w:rsidR="00AA374B" w:rsidRPr="009511D3" w:rsidRDefault="00AA374B"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371" w:type="pct"/>
            <w:tcBorders>
              <w:top w:val="nil"/>
              <w:left w:val="nil"/>
              <w:bottom w:val="nil"/>
              <w:right w:val="single" w:sz="4" w:space="0" w:color="auto"/>
            </w:tcBorders>
            <w:shd w:val="clear" w:color="auto" w:fill="auto"/>
            <w:hideMark/>
          </w:tcPr>
          <w:p w14:paraId="497A8D24" w14:textId="77777777" w:rsidR="00AA374B" w:rsidRPr="009511D3" w:rsidRDefault="00AA374B"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r>
      <w:tr w:rsidR="005E6DC9" w:rsidRPr="009511D3" w14:paraId="25D92D4A" w14:textId="77777777" w:rsidTr="00683F5A">
        <w:trPr>
          <w:trHeight w:val="305"/>
        </w:trPr>
        <w:tc>
          <w:tcPr>
            <w:tcW w:w="337" w:type="pct"/>
            <w:tcBorders>
              <w:top w:val="nil"/>
              <w:left w:val="single" w:sz="4" w:space="0" w:color="auto"/>
              <w:bottom w:val="nil"/>
              <w:right w:val="nil"/>
            </w:tcBorders>
            <w:shd w:val="clear" w:color="auto" w:fill="auto"/>
            <w:hideMark/>
          </w:tcPr>
          <w:p w14:paraId="05A3B50C" w14:textId="77777777" w:rsidR="005E6DC9" w:rsidRPr="009511D3" w:rsidRDefault="005E6DC9"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74652ED9" w14:textId="77777777" w:rsidR="005E6DC9" w:rsidRPr="009511D3" w:rsidRDefault="005E6DC9"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964" w:type="pct"/>
            <w:gridSpan w:val="12"/>
            <w:tcBorders>
              <w:top w:val="nil"/>
              <w:left w:val="nil"/>
              <w:bottom w:val="nil"/>
              <w:right w:val="single" w:sz="4" w:space="0" w:color="000000"/>
            </w:tcBorders>
            <w:shd w:val="clear" w:color="auto" w:fill="auto"/>
            <w:hideMark/>
          </w:tcPr>
          <w:p w14:paraId="68C34273"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Объем=3247 / 100</w:t>
            </w:r>
          </w:p>
        </w:tc>
      </w:tr>
      <w:tr w:rsidR="005E6DC9" w:rsidRPr="009511D3" w14:paraId="41E5B824" w14:textId="77777777" w:rsidTr="00683F5A">
        <w:trPr>
          <w:trHeight w:val="305"/>
        </w:trPr>
        <w:tc>
          <w:tcPr>
            <w:tcW w:w="337" w:type="pct"/>
            <w:tcBorders>
              <w:top w:val="nil"/>
              <w:left w:val="single" w:sz="4" w:space="0" w:color="auto"/>
              <w:bottom w:val="nil"/>
              <w:right w:val="nil"/>
            </w:tcBorders>
            <w:shd w:val="clear" w:color="auto" w:fill="auto"/>
            <w:vAlign w:val="center"/>
            <w:hideMark/>
          </w:tcPr>
          <w:p w14:paraId="17AB3EDC" w14:textId="77777777" w:rsidR="005E6DC9" w:rsidRPr="009511D3" w:rsidRDefault="005E6DC9"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1F9742A2" w14:textId="77777777"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1</w:t>
            </w:r>
          </w:p>
        </w:tc>
        <w:tc>
          <w:tcPr>
            <w:tcW w:w="740" w:type="pct"/>
            <w:gridSpan w:val="3"/>
            <w:tcBorders>
              <w:top w:val="nil"/>
              <w:left w:val="nil"/>
              <w:bottom w:val="nil"/>
              <w:right w:val="nil"/>
            </w:tcBorders>
            <w:shd w:val="clear" w:color="auto" w:fill="auto"/>
            <w:hideMark/>
          </w:tcPr>
          <w:p w14:paraId="08E409FC"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ОТ</w:t>
            </w:r>
          </w:p>
        </w:tc>
        <w:tc>
          <w:tcPr>
            <w:tcW w:w="331" w:type="pct"/>
            <w:tcBorders>
              <w:top w:val="nil"/>
              <w:left w:val="nil"/>
              <w:bottom w:val="nil"/>
              <w:right w:val="nil"/>
            </w:tcBorders>
            <w:shd w:val="clear" w:color="auto" w:fill="auto"/>
            <w:hideMark/>
          </w:tcPr>
          <w:p w14:paraId="2F5FC6D0"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p>
        </w:tc>
        <w:tc>
          <w:tcPr>
            <w:tcW w:w="272" w:type="pct"/>
            <w:tcBorders>
              <w:top w:val="nil"/>
              <w:left w:val="nil"/>
              <w:bottom w:val="nil"/>
              <w:right w:val="nil"/>
            </w:tcBorders>
            <w:shd w:val="clear" w:color="auto" w:fill="auto"/>
            <w:hideMark/>
          </w:tcPr>
          <w:p w14:paraId="085AF13B" w14:textId="77777777" w:rsidR="005E6DC9" w:rsidRPr="009511D3" w:rsidRDefault="005E6DC9"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hideMark/>
          </w:tcPr>
          <w:p w14:paraId="23E52BD8" w14:textId="77777777" w:rsidR="005E6DC9" w:rsidRPr="009511D3" w:rsidRDefault="005E6DC9"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hideMark/>
          </w:tcPr>
          <w:p w14:paraId="29CFB4EB" w14:textId="77777777" w:rsidR="005E6DC9" w:rsidRPr="009511D3" w:rsidRDefault="005E6DC9" w:rsidP="009511D3">
            <w:pPr>
              <w:spacing w:after="0" w:line="240" w:lineRule="auto"/>
              <w:contextualSpacing/>
              <w:jc w:val="center"/>
              <w:rPr>
                <w:rFonts w:ascii="Times New Roman" w:eastAsia="Times New Roman" w:hAnsi="Times New Roman" w:cs="Times New Roman"/>
                <w:sz w:val="24"/>
                <w:szCs w:val="24"/>
                <w:lang w:eastAsia="ru-RU"/>
              </w:rPr>
            </w:pPr>
          </w:p>
        </w:tc>
        <w:tc>
          <w:tcPr>
            <w:tcW w:w="290" w:type="pct"/>
            <w:tcBorders>
              <w:top w:val="nil"/>
              <w:left w:val="nil"/>
              <w:bottom w:val="nil"/>
              <w:right w:val="nil"/>
            </w:tcBorders>
            <w:shd w:val="clear" w:color="auto" w:fill="auto"/>
          </w:tcPr>
          <w:p w14:paraId="205C5EBC" w14:textId="121EA157"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12AB1117" w14:textId="77777777"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39" w:type="pct"/>
            <w:tcBorders>
              <w:top w:val="nil"/>
              <w:left w:val="nil"/>
              <w:bottom w:val="nil"/>
              <w:right w:val="nil"/>
            </w:tcBorders>
            <w:shd w:val="clear" w:color="auto" w:fill="auto"/>
          </w:tcPr>
          <w:p w14:paraId="47BB5B13" w14:textId="73BF6F52"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tcPr>
          <w:p w14:paraId="79A1B8D2" w14:textId="144D4792" w:rsidR="005E6DC9" w:rsidRPr="009511D3" w:rsidRDefault="005E6DC9"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tcPr>
          <w:p w14:paraId="4C3C5716" w14:textId="5C49BFBB"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5E6DC9" w:rsidRPr="009511D3" w14:paraId="31C2F232" w14:textId="77777777" w:rsidTr="00683F5A">
        <w:trPr>
          <w:trHeight w:val="305"/>
        </w:trPr>
        <w:tc>
          <w:tcPr>
            <w:tcW w:w="337" w:type="pct"/>
            <w:tcBorders>
              <w:top w:val="nil"/>
              <w:left w:val="single" w:sz="4" w:space="0" w:color="auto"/>
              <w:bottom w:val="nil"/>
              <w:right w:val="nil"/>
            </w:tcBorders>
            <w:shd w:val="clear" w:color="auto" w:fill="auto"/>
            <w:vAlign w:val="center"/>
            <w:hideMark/>
          </w:tcPr>
          <w:p w14:paraId="24D60C0E" w14:textId="77777777" w:rsidR="005E6DC9" w:rsidRPr="009511D3" w:rsidRDefault="005E6DC9"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429939CC" w14:textId="77777777"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2</w:t>
            </w:r>
          </w:p>
        </w:tc>
        <w:tc>
          <w:tcPr>
            <w:tcW w:w="740" w:type="pct"/>
            <w:gridSpan w:val="3"/>
            <w:tcBorders>
              <w:top w:val="nil"/>
              <w:left w:val="nil"/>
              <w:bottom w:val="nil"/>
              <w:right w:val="nil"/>
            </w:tcBorders>
            <w:shd w:val="clear" w:color="auto" w:fill="auto"/>
            <w:hideMark/>
          </w:tcPr>
          <w:p w14:paraId="0B4B103E"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ЭМ</w:t>
            </w:r>
          </w:p>
        </w:tc>
        <w:tc>
          <w:tcPr>
            <w:tcW w:w="331" w:type="pct"/>
            <w:tcBorders>
              <w:top w:val="nil"/>
              <w:left w:val="nil"/>
              <w:bottom w:val="nil"/>
              <w:right w:val="nil"/>
            </w:tcBorders>
            <w:shd w:val="clear" w:color="auto" w:fill="auto"/>
            <w:hideMark/>
          </w:tcPr>
          <w:p w14:paraId="59BAD8CA"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p>
        </w:tc>
        <w:tc>
          <w:tcPr>
            <w:tcW w:w="272" w:type="pct"/>
            <w:tcBorders>
              <w:top w:val="nil"/>
              <w:left w:val="nil"/>
              <w:bottom w:val="nil"/>
              <w:right w:val="nil"/>
            </w:tcBorders>
            <w:shd w:val="clear" w:color="auto" w:fill="auto"/>
            <w:hideMark/>
          </w:tcPr>
          <w:p w14:paraId="701B950C" w14:textId="77777777" w:rsidR="005E6DC9" w:rsidRPr="009511D3" w:rsidRDefault="005E6DC9"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hideMark/>
          </w:tcPr>
          <w:p w14:paraId="6D31DB20" w14:textId="77777777" w:rsidR="005E6DC9" w:rsidRPr="009511D3" w:rsidRDefault="005E6DC9"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hideMark/>
          </w:tcPr>
          <w:p w14:paraId="2CB05EE0" w14:textId="77777777" w:rsidR="005E6DC9" w:rsidRPr="009511D3" w:rsidRDefault="005E6DC9" w:rsidP="009511D3">
            <w:pPr>
              <w:spacing w:after="0" w:line="240" w:lineRule="auto"/>
              <w:contextualSpacing/>
              <w:jc w:val="center"/>
              <w:rPr>
                <w:rFonts w:ascii="Times New Roman" w:eastAsia="Times New Roman" w:hAnsi="Times New Roman" w:cs="Times New Roman"/>
                <w:sz w:val="24"/>
                <w:szCs w:val="24"/>
                <w:lang w:eastAsia="ru-RU"/>
              </w:rPr>
            </w:pPr>
          </w:p>
        </w:tc>
        <w:tc>
          <w:tcPr>
            <w:tcW w:w="290" w:type="pct"/>
            <w:tcBorders>
              <w:top w:val="nil"/>
              <w:left w:val="nil"/>
              <w:bottom w:val="nil"/>
              <w:right w:val="nil"/>
            </w:tcBorders>
            <w:shd w:val="clear" w:color="auto" w:fill="auto"/>
          </w:tcPr>
          <w:p w14:paraId="053481C8" w14:textId="2EF9C7AC"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4A63974B" w14:textId="77777777"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39" w:type="pct"/>
            <w:tcBorders>
              <w:top w:val="nil"/>
              <w:left w:val="nil"/>
              <w:bottom w:val="nil"/>
              <w:right w:val="nil"/>
            </w:tcBorders>
            <w:shd w:val="clear" w:color="auto" w:fill="auto"/>
          </w:tcPr>
          <w:p w14:paraId="69AFF694" w14:textId="16575237"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tcPr>
          <w:p w14:paraId="1E937FE8" w14:textId="3D3E33D5" w:rsidR="005E6DC9" w:rsidRPr="009511D3" w:rsidRDefault="005E6DC9"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tcPr>
          <w:p w14:paraId="1B9EAF97" w14:textId="3C204685"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5E6DC9" w:rsidRPr="009511D3" w14:paraId="1CC69F57" w14:textId="77777777" w:rsidTr="00683F5A">
        <w:trPr>
          <w:trHeight w:val="305"/>
        </w:trPr>
        <w:tc>
          <w:tcPr>
            <w:tcW w:w="337" w:type="pct"/>
            <w:tcBorders>
              <w:top w:val="nil"/>
              <w:left w:val="single" w:sz="4" w:space="0" w:color="auto"/>
              <w:bottom w:val="nil"/>
              <w:right w:val="nil"/>
            </w:tcBorders>
            <w:shd w:val="clear" w:color="auto" w:fill="auto"/>
            <w:vAlign w:val="center"/>
            <w:hideMark/>
          </w:tcPr>
          <w:p w14:paraId="1ED246CD" w14:textId="77777777" w:rsidR="005E6DC9" w:rsidRPr="009511D3" w:rsidRDefault="005E6DC9"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03F2E9C3" w14:textId="77777777"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3</w:t>
            </w:r>
          </w:p>
        </w:tc>
        <w:tc>
          <w:tcPr>
            <w:tcW w:w="740" w:type="pct"/>
            <w:gridSpan w:val="3"/>
            <w:tcBorders>
              <w:top w:val="nil"/>
              <w:left w:val="nil"/>
              <w:bottom w:val="nil"/>
              <w:right w:val="nil"/>
            </w:tcBorders>
            <w:shd w:val="clear" w:color="auto" w:fill="auto"/>
            <w:hideMark/>
          </w:tcPr>
          <w:p w14:paraId="18FE95AA" w14:textId="7201B1F1"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в </w:t>
            </w:r>
            <w:r w:rsidR="00DD6BE2" w:rsidRPr="009511D3">
              <w:rPr>
                <w:rFonts w:ascii="Times New Roman" w:eastAsia="Times New Roman" w:hAnsi="Times New Roman" w:cs="Times New Roman"/>
                <w:color w:val="000000"/>
                <w:sz w:val="24"/>
                <w:szCs w:val="24"/>
                <w:lang w:eastAsia="ru-RU"/>
              </w:rPr>
              <w:t>том числе</w:t>
            </w:r>
            <w:r w:rsidRPr="009511D3">
              <w:rPr>
                <w:rFonts w:ascii="Times New Roman" w:eastAsia="Times New Roman" w:hAnsi="Times New Roman" w:cs="Times New Roman"/>
                <w:color w:val="000000"/>
                <w:sz w:val="24"/>
                <w:szCs w:val="24"/>
                <w:lang w:eastAsia="ru-RU"/>
              </w:rPr>
              <w:t xml:space="preserve"> ОТм</w:t>
            </w:r>
          </w:p>
        </w:tc>
        <w:tc>
          <w:tcPr>
            <w:tcW w:w="331" w:type="pct"/>
            <w:tcBorders>
              <w:top w:val="nil"/>
              <w:left w:val="nil"/>
              <w:bottom w:val="nil"/>
              <w:right w:val="nil"/>
            </w:tcBorders>
            <w:shd w:val="clear" w:color="auto" w:fill="auto"/>
            <w:hideMark/>
          </w:tcPr>
          <w:p w14:paraId="79C05A98"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p>
        </w:tc>
        <w:tc>
          <w:tcPr>
            <w:tcW w:w="272" w:type="pct"/>
            <w:tcBorders>
              <w:top w:val="nil"/>
              <w:left w:val="nil"/>
              <w:bottom w:val="nil"/>
              <w:right w:val="nil"/>
            </w:tcBorders>
            <w:shd w:val="clear" w:color="auto" w:fill="auto"/>
            <w:hideMark/>
          </w:tcPr>
          <w:p w14:paraId="63607021" w14:textId="77777777" w:rsidR="005E6DC9" w:rsidRPr="009511D3" w:rsidRDefault="005E6DC9"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hideMark/>
          </w:tcPr>
          <w:p w14:paraId="05BA8605" w14:textId="77777777" w:rsidR="005E6DC9" w:rsidRPr="009511D3" w:rsidRDefault="005E6DC9"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hideMark/>
          </w:tcPr>
          <w:p w14:paraId="5FB43419" w14:textId="77777777" w:rsidR="005E6DC9" w:rsidRPr="009511D3" w:rsidRDefault="005E6DC9" w:rsidP="009511D3">
            <w:pPr>
              <w:spacing w:after="0" w:line="240" w:lineRule="auto"/>
              <w:contextualSpacing/>
              <w:jc w:val="center"/>
              <w:rPr>
                <w:rFonts w:ascii="Times New Roman" w:eastAsia="Times New Roman" w:hAnsi="Times New Roman" w:cs="Times New Roman"/>
                <w:sz w:val="24"/>
                <w:szCs w:val="24"/>
                <w:lang w:eastAsia="ru-RU"/>
              </w:rPr>
            </w:pPr>
          </w:p>
        </w:tc>
        <w:tc>
          <w:tcPr>
            <w:tcW w:w="290" w:type="pct"/>
            <w:tcBorders>
              <w:top w:val="nil"/>
              <w:left w:val="nil"/>
              <w:bottom w:val="nil"/>
              <w:right w:val="nil"/>
            </w:tcBorders>
            <w:shd w:val="clear" w:color="auto" w:fill="auto"/>
          </w:tcPr>
          <w:p w14:paraId="1F3F8B76" w14:textId="4E2B8D70"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63D5E251" w14:textId="77777777"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39" w:type="pct"/>
            <w:tcBorders>
              <w:top w:val="nil"/>
              <w:left w:val="nil"/>
              <w:bottom w:val="nil"/>
              <w:right w:val="nil"/>
            </w:tcBorders>
            <w:shd w:val="clear" w:color="auto" w:fill="auto"/>
          </w:tcPr>
          <w:p w14:paraId="1F581CF6" w14:textId="72875DEF"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tcPr>
          <w:p w14:paraId="125BD38D" w14:textId="736E88EA" w:rsidR="005E6DC9" w:rsidRPr="009511D3" w:rsidRDefault="005E6DC9"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tcPr>
          <w:p w14:paraId="67CF74F4" w14:textId="3F6DD419"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5E6DC9" w:rsidRPr="009511D3" w14:paraId="4A04EC59" w14:textId="77777777" w:rsidTr="00683F5A">
        <w:trPr>
          <w:trHeight w:val="305"/>
        </w:trPr>
        <w:tc>
          <w:tcPr>
            <w:tcW w:w="337" w:type="pct"/>
            <w:tcBorders>
              <w:top w:val="nil"/>
              <w:left w:val="single" w:sz="4" w:space="0" w:color="auto"/>
              <w:bottom w:val="nil"/>
              <w:right w:val="nil"/>
            </w:tcBorders>
            <w:shd w:val="clear" w:color="auto" w:fill="auto"/>
            <w:hideMark/>
          </w:tcPr>
          <w:p w14:paraId="0ADB9943" w14:textId="77777777"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25934BD9" w14:textId="77777777"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740" w:type="pct"/>
            <w:gridSpan w:val="3"/>
            <w:tcBorders>
              <w:top w:val="nil"/>
              <w:left w:val="nil"/>
              <w:bottom w:val="nil"/>
              <w:right w:val="nil"/>
            </w:tcBorders>
            <w:shd w:val="clear" w:color="auto" w:fill="auto"/>
            <w:hideMark/>
          </w:tcPr>
          <w:p w14:paraId="1ED199A1"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ЗТ</w:t>
            </w:r>
          </w:p>
        </w:tc>
        <w:tc>
          <w:tcPr>
            <w:tcW w:w="331" w:type="pct"/>
            <w:tcBorders>
              <w:top w:val="nil"/>
              <w:left w:val="nil"/>
              <w:bottom w:val="nil"/>
              <w:right w:val="nil"/>
            </w:tcBorders>
            <w:shd w:val="clear" w:color="auto" w:fill="auto"/>
            <w:hideMark/>
          </w:tcPr>
          <w:p w14:paraId="69FF6823" w14:textId="77777777" w:rsidR="005E6DC9" w:rsidRPr="009511D3" w:rsidRDefault="005E6DC9"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чел.-ч</w:t>
            </w:r>
          </w:p>
        </w:tc>
        <w:tc>
          <w:tcPr>
            <w:tcW w:w="272" w:type="pct"/>
            <w:tcBorders>
              <w:top w:val="nil"/>
              <w:left w:val="nil"/>
              <w:bottom w:val="nil"/>
              <w:right w:val="nil"/>
            </w:tcBorders>
            <w:shd w:val="clear" w:color="auto" w:fill="auto"/>
          </w:tcPr>
          <w:p w14:paraId="064AFED4" w14:textId="6BD6F1BC" w:rsidR="005E6DC9" w:rsidRPr="009511D3" w:rsidRDefault="005E6DC9"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061EC504" w14:textId="77777777" w:rsidR="005E6DC9" w:rsidRPr="009511D3" w:rsidRDefault="005E6DC9"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nil"/>
              <w:left w:val="nil"/>
              <w:bottom w:val="nil"/>
              <w:right w:val="nil"/>
            </w:tcBorders>
            <w:shd w:val="clear" w:color="auto" w:fill="auto"/>
          </w:tcPr>
          <w:p w14:paraId="6578CE31" w14:textId="10E2E77A" w:rsidR="005E6DC9" w:rsidRPr="009511D3" w:rsidRDefault="005E6DC9"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90" w:type="pct"/>
            <w:tcBorders>
              <w:top w:val="nil"/>
              <w:left w:val="nil"/>
              <w:bottom w:val="nil"/>
              <w:right w:val="nil"/>
            </w:tcBorders>
            <w:shd w:val="clear" w:color="auto" w:fill="auto"/>
          </w:tcPr>
          <w:p w14:paraId="668B204A" w14:textId="77777777" w:rsidR="005E6DC9" w:rsidRPr="009511D3" w:rsidRDefault="005E6DC9"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0262A5B5" w14:textId="77777777" w:rsidR="005E6DC9" w:rsidRPr="009511D3" w:rsidRDefault="005E6DC9" w:rsidP="009511D3">
            <w:pPr>
              <w:spacing w:after="0" w:line="240" w:lineRule="auto"/>
              <w:contextualSpacing/>
              <w:jc w:val="right"/>
              <w:rPr>
                <w:rFonts w:ascii="Times New Roman" w:eastAsia="Times New Roman" w:hAnsi="Times New Roman" w:cs="Times New Roman"/>
                <w:sz w:val="24"/>
                <w:szCs w:val="24"/>
                <w:lang w:eastAsia="ru-RU"/>
              </w:rPr>
            </w:pPr>
          </w:p>
        </w:tc>
        <w:tc>
          <w:tcPr>
            <w:tcW w:w="339" w:type="pct"/>
            <w:tcBorders>
              <w:top w:val="nil"/>
              <w:left w:val="nil"/>
              <w:bottom w:val="nil"/>
              <w:right w:val="nil"/>
            </w:tcBorders>
            <w:shd w:val="clear" w:color="auto" w:fill="auto"/>
          </w:tcPr>
          <w:p w14:paraId="1D7BB6AC" w14:textId="77777777" w:rsidR="005E6DC9" w:rsidRPr="009511D3" w:rsidRDefault="005E6DC9" w:rsidP="009511D3">
            <w:pPr>
              <w:spacing w:after="0" w:line="240" w:lineRule="auto"/>
              <w:contextualSpacing/>
              <w:jc w:val="center"/>
              <w:rPr>
                <w:rFonts w:ascii="Times New Roman" w:eastAsia="Times New Roman" w:hAnsi="Times New Roman" w:cs="Times New Roman"/>
                <w:sz w:val="24"/>
                <w:szCs w:val="24"/>
                <w:lang w:eastAsia="ru-RU"/>
              </w:rPr>
            </w:pPr>
          </w:p>
        </w:tc>
        <w:tc>
          <w:tcPr>
            <w:tcW w:w="281" w:type="pct"/>
            <w:tcBorders>
              <w:top w:val="nil"/>
              <w:left w:val="nil"/>
              <w:bottom w:val="nil"/>
              <w:right w:val="nil"/>
            </w:tcBorders>
            <w:shd w:val="clear" w:color="auto" w:fill="auto"/>
          </w:tcPr>
          <w:p w14:paraId="2E1B9484" w14:textId="77777777" w:rsidR="005E6DC9" w:rsidRPr="009511D3" w:rsidRDefault="005E6DC9" w:rsidP="009511D3">
            <w:pPr>
              <w:spacing w:after="0" w:line="240" w:lineRule="auto"/>
              <w:contextualSpacing/>
              <w:jc w:val="right"/>
              <w:rPr>
                <w:rFonts w:ascii="Times New Roman" w:eastAsia="Times New Roman" w:hAnsi="Times New Roman" w:cs="Times New Roman"/>
                <w:sz w:val="24"/>
                <w:szCs w:val="24"/>
                <w:lang w:eastAsia="ru-RU"/>
              </w:rPr>
            </w:pPr>
          </w:p>
        </w:tc>
        <w:tc>
          <w:tcPr>
            <w:tcW w:w="371" w:type="pct"/>
            <w:tcBorders>
              <w:top w:val="nil"/>
              <w:left w:val="nil"/>
              <w:bottom w:val="nil"/>
              <w:right w:val="single" w:sz="4" w:space="0" w:color="auto"/>
            </w:tcBorders>
            <w:shd w:val="clear" w:color="auto" w:fill="auto"/>
          </w:tcPr>
          <w:p w14:paraId="731D66FD" w14:textId="77DDE603"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5E6DC9" w:rsidRPr="009511D3" w14:paraId="0D24A93E" w14:textId="77777777" w:rsidTr="00683F5A">
        <w:trPr>
          <w:trHeight w:val="305"/>
        </w:trPr>
        <w:tc>
          <w:tcPr>
            <w:tcW w:w="337" w:type="pct"/>
            <w:tcBorders>
              <w:top w:val="nil"/>
              <w:left w:val="single" w:sz="4" w:space="0" w:color="auto"/>
              <w:bottom w:val="nil"/>
              <w:right w:val="nil"/>
            </w:tcBorders>
            <w:shd w:val="clear" w:color="auto" w:fill="auto"/>
            <w:hideMark/>
          </w:tcPr>
          <w:p w14:paraId="39EBF6A9" w14:textId="77777777"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2C62938D" w14:textId="77777777"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740" w:type="pct"/>
            <w:gridSpan w:val="3"/>
            <w:tcBorders>
              <w:top w:val="nil"/>
              <w:left w:val="nil"/>
              <w:bottom w:val="nil"/>
              <w:right w:val="nil"/>
            </w:tcBorders>
            <w:shd w:val="clear" w:color="auto" w:fill="auto"/>
            <w:hideMark/>
          </w:tcPr>
          <w:p w14:paraId="5CC3601D"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ЗТм</w:t>
            </w:r>
          </w:p>
        </w:tc>
        <w:tc>
          <w:tcPr>
            <w:tcW w:w="331" w:type="pct"/>
            <w:tcBorders>
              <w:top w:val="nil"/>
              <w:left w:val="nil"/>
              <w:bottom w:val="nil"/>
              <w:right w:val="nil"/>
            </w:tcBorders>
            <w:shd w:val="clear" w:color="auto" w:fill="auto"/>
            <w:hideMark/>
          </w:tcPr>
          <w:p w14:paraId="4E4B14D9" w14:textId="77777777" w:rsidR="005E6DC9" w:rsidRPr="009511D3" w:rsidRDefault="005E6DC9"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чел.-ч</w:t>
            </w:r>
          </w:p>
        </w:tc>
        <w:tc>
          <w:tcPr>
            <w:tcW w:w="272" w:type="pct"/>
            <w:tcBorders>
              <w:top w:val="nil"/>
              <w:left w:val="nil"/>
              <w:bottom w:val="nil"/>
              <w:right w:val="nil"/>
            </w:tcBorders>
            <w:shd w:val="clear" w:color="auto" w:fill="auto"/>
          </w:tcPr>
          <w:p w14:paraId="316B9A48" w14:textId="3C50C315" w:rsidR="005E6DC9" w:rsidRPr="009511D3" w:rsidRDefault="005E6DC9"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080A80A5" w14:textId="77777777" w:rsidR="005E6DC9" w:rsidRPr="009511D3" w:rsidRDefault="005E6DC9"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nil"/>
              <w:left w:val="nil"/>
              <w:bottom w:val="nil"/>
              <w:right w:val="nil"/>
            </w:tcBorders>
            <w:shd w:val="clear" w:color="auto" w:fill="auto"/>
          </w:tcPr>
          <w:p w14:paraId="15F5EE2B" w14:textId="30049EE7" w:rsidR="005E6DC9" w:rsidRPr="009511D3" w:rsidRDefault="005E6DC9"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90" w:type="pct"/>
            <w:tcBorders>
              <w:top w:val="nil"/>
              <w:left w:val="nil"/>
              <w:bottom w:val="nil"/>
              <w:right w:val="nil"/>
            </w:tcBorders>
            <w:shd w:val="clear" w:color="auto" w:fill="auto"/>
            <w:hideMark/>
          </w:tcPr>
          <w:p w14:paraId="16BEB241" w14:textId="77777777" w:rsidR="005E6DC9" w:rsidRPr="009511D3" w:rsidRDefault="005E6DC9"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hideMark/>
          </w:tcPr>
          <w:p w14:paraId="2CC917CB" w14:textId="77777777" w:rsidR="005E6DC9" w:rsidRPr="009511D3" w:rsidRDefault="005E6DC9" w:rsidP="009511D3">
            <w:pPr>
              <w:spacing w:after="0" w:line="240" w:lineRule="auto"/>
              <w:contextualSpacing/>
              <w:jc w:val="right"/>
              <w:rPr>
                <w:rFonts w:ascii="Times New Roman" w:eastAsia="Times New Roman" w:hAnsi="Times New Roman" w:cs="Times New Roman"/>
                <w:sz w:val="24"/>
                <w:szCs w:val="24"/>
                <w:lang w:eastAsia="ru-RU"/>
              </w:rPr>
            </w:pPr>
          </w:p>
        </w:tc>
        <w:tc>
          <w:tcPr>
            <w:tcW w:w="339" w:type="pct"/>
            <w:tcBorders>
              <w:top w:val="nil"/>
              <w:left w:val="nil"/>
              <w:bottom w:val="nil"/>
              <w:right w:val="nil"/>
            </w:tcBorders>
            <w:shd w:val="clear" w:color="auto" w:fill="auto"/>
            <w:hideMark/>
          </w:tcPr>
          <w:p w14:paraId="39A298B8" w14:textId="77777777" w:rsidR="005E6DC9" w:rsidRPr="009511D3" w:rsidRDefault="005E6DC9" w:rsidP="009511D3">
            <w:pPr>
              <w:spacing w:after="0" w:line="240" w:lineRule="auto"/>
              <w:contextualSpacing/>
              <w:jc w:val="center"/>
              <w:rPr>
                <w:rFonts w:ascii="Times New Roman" w:eastAsia="Times New Roman" w:hAnsi="Times New Roman" w:cs="Times New Roman"/>
                <w:sz w:val="24"/>
                <w:szCs w:val="24"/>
                <w:lang w:eastAsia="ru-RU"/>
              </w:rPr>
            </w:pPr>
          </w:p>
        </w:tc>
        <w:tc>
          <w:tcPr>
            <w:tcW w:w="281" w:type="pct"/>
            <w:tcBorders>
              <w:top w:val="nil"/>
              <w:left w:val="nil"/>
              <w:bottom w:val="nil"/>
              <w:right w:val="nil"/>
            </w:tcBorders>
            <w:shd w:val="clear" w:color="auto" w:fill="auto"/>
            <w:hideMark/>
          </w:tcPr>
          <w:p w14:paraId="2DC999BF" w14:textId="77777777" w:rsidR="005E6DC9" w:rsidRPr="009511D3" w:rsidRDefault="005E6DC9" w:rsidP="009511D3">
            <w:pPr>
              <w:spacing w:after="0" w:line="240" w:lineRule="auto"/>
              <w:contextualSpacing/>
              <w:jc w:val="right"/>
              <w:rPr>
                <w:rFonts w:ascii="Times New Roman" w:eastAsia="Times New Roman" w:hAnsi="Times New Roman" w:cs="Times New Roman"/>
                <w:sz w:val="24"/>
                <w:szCs w:val="24"/>
                <w:lang w:eastAsia="ru-RU"/>
              </w:rPr>
            </w:pPr>
          </w:p>
        </w:tc>
        <w:tc>
          <w:tcPr>
            <w:tcW w:w="371" w:type="pct"/>
            <w:tcBorders>
              <w:top w:val="nil"/>
              <w:left w:val="nil"/>
              <w:bottom w:val="nil"/>
              <w:right w:val="single" w:sz="4" w:space="0" w:color="auto"/>
            </w:tcBorders>
            <w:shd w:val="clear" w:color="auto" w:fill="auto"/>
            <w:hideMark/>
          </w:tcPr>
          <w:p w14:paraId="2A1BF221" w14:textId="77777777"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r>
      <w:tr w:rsidR="005E6DC9" w:rsidRPr="009511D3" w14:paraId="76A46BEC" w14:textId="77777777" w:rsidTr="00683F5A">
        <w:trPr>
          <w:trHeight w:val="305"/>
        </w:trPr>
        <w:tc>
          <w:tcPr>
            <w:tcW w:w="337" w:type="pct"/>
            <w:tcBorders>
              <w:top w:val="nil"/>
              <w:left w:val="single" w:sz="4" w:space="0" w:color="auto"/>
              <w:bottom w:val="nil"/>
              <w:right w:val="nil"/>
            </w:tcBorders>
            <w:shd w:val="clear" w:color="auto" w:fill="auto"/>
            <w:vAlign w:val="center"/>
            <w:hideMark/>
          </w:tcPr>
          <w:p w14:paraId="527D6D6A" w14:textId="77777777" w:rsidR="005E6DC9" w:rsidRPr="009511D3" w:rsidRDefault="005E6DC9"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30DB56B2" w14:textId="77777777" w:rsidR="005E6DC9" w:rsidRPr="009511D3" w:rsidRDefault="005E6DC9"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740" w:type="pct"/>
            <w:gridSpan w:val="3"/>
            <w:tcBorders>
              <w:top w:val="single" w:sz="4" w:space="0" w:color="auto"/>
              <w:left w:val="nil"/>
              <w:bottom w:val="nil"/>
              <w:right w:val="nil"/>
            </w:tcBorders>
            <w:shd w:val="clear" w:color="auto" w:fill="auto"/>
            <w:hideMark/>
          </w:tcPr>
          <w:p w14:paraId="6999C6AC"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Итого по расценке</w:t>
            </w:r>
          </w:p>
        </w:tc>
        <w:tc>
          <w:tcPr>
            <w:tcW w:w="331" w:type="pct"/>
            <w:tcBorders>
              <w:top w:val="single" w:sz="4" w:space="0" w:color="auto"/>
              <w:left w:val="nil"/>
              <w:bottom w:val="nil"/>
              <w:right w:val="nil"/>
            </w:tcBorders>
            <w:shd w:val="clear" w:color="auto" w:fill="auto"/>
            <w:hideMark/>
          </w:tcPr>
          <w:p w14:paraId="4B67B6C9" w14:textId="77777777" w:rsidR="005E6DC9" w:rsidRPr="009511D3" w:rsidRDefault="005E6DC9"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272" w:type="pct"/>
            <w:tcBorders>
              <w:top w:val="single" w:sz="4" w:space="0" w:color="auto"/>
              <w:left w:val="nil"/>
              <w:bottom w:val="nil"/>
              <w:right w:val="nil"/>
            </w:tcBorders>
            <w:shd w:val="clear" w:color="auto" w:fill="auto"/>
          </w:tcPr>
          <w:p w14:paraId="64DC11FC" w14:textId="79C79834" w:rsidR="005E6DC9" w:rsidRPr="009511D3" w:rsidRDefault="005E6DC9"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single" w:sz="4" w:space="0" w:color="auto"/>
              <w:left w:val="nil"/>
              <w:bottom w:val="nil"/>
              <w:right w:val="nil"/>
            </w:tcBorders>
            <w:shd w:val="clear" w:color="auto" w:fill="auto"/>
          </w:tcPr>
          <w:p w14:paraId="69AAEFFF" w14:textId="48DDA31E" w:rsidR="005E6DC9" w:rsidRPr="009511D3" w:rsidRDefault="005E6DC9"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single" w:sz="4" w:space="0" w:color="auto"/>
              <w:left w:val="nil"/>
              <w:bottom w:val="nil"/>
              <w:right w:val="nil"/>
            </w:tcBorders>
            <w:shd w:val="clear" w:color="auto" w:fill="auto"/>
          </w:tcPr>
          <w:p w14:paraId="5DC608B7" w14:textId="0158DB31" w:rsidR="005E6DC9" w:rsidRPr="009511D3" w:rsidRDefault="005E6DC9"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90" w:type="pct"/>
            <w:tcBorders>
              <w:top w:val="single" w:sz="4" w:space="0" w:color="auto"/>
              <w:left w:val="nil"/>
              <w:bottom w:val="nil"/>
              <w:right w:val="nil"/>
            </w:tcBorders>
            <w:shd w:val="clear" w:color="auto" w:fill="auto"/>
          </w:tcPr>
          <w:p w14:paraId="114930B8" w14:textId="5E444C08"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40" w:type="pct"/>
            <w:tcBorders>
              <w:top w:val="single" w:sz="4" w:space="0" w:color="auto"/>
              <w:left w:val="nil"/>
              <w:bottom w:val="nil"/>
              <w:right w:val="nil"/>
            </w:tcBorders>
            <w:shd w:val="clear" w:color="auto" w:fill="auto"/>
          </w:tcPr>
          <w:p w14:paraId="3FDECD53" w14:textId="18AA7482" w:rsidR="005E6DC9" w:rsidRPr="009511D3" w:rsidRDefault="005E6DC9"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39" w:type="pct"/>
            <w:tcBorders>
              <w:top w:val="single" w:sz="4" w:space="0" w:color="auto"/>
              <w:left w:val="nil"/>
              <w:bottom w:val="nil"/>
              <w:right w:val="nil"/>
            </w:tcBorders>
            <w:shd w:val="clear" w:color="auto" w:fill="auto"/>
          </w:tcPr>
          <w:p w14:paraId="6177B1C2" w14:textId="130A995E"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single" w:sz="4" w:space="0" w:color="auto"/>
              <w:left w:val="nil"/>
              <w:bottom w:val="nil"/>
              <w:right w:val="nil"/>
            </w:tcBorders>
            <w:shd w:val="clear" w:color="auto" w:fill="auto"/>
          </w:tcPr>
          <w:p w14:paraId="47EB39B1" w14:textId="79537DB6" w:rsidR="005E6DC9" w:rsidRPr="009511D3" w:rsidRDefault="005E6DC9"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71" w:type="pct"/>
            <w:tcBorders>
              <w:top w:val="single" w:sz="4" w:space="0" w:color="auto"/>
              <w:left w:val="nil"/>
              <w:bottom w:val="nil"/>
              <w:right w:val="single" w:sz="4" w:space="0" w:color="auto"/>
            </w:tcBorders>
            <w:shd w:val="clear" w:color="auto" w:fill="auto"/>
          </w:tcPr>
          <w:p w14:paraId="26110974" w14:textId="16CE099D"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5E6DC9" w:rsidRPr="009511D3" w14:paraId="5859F0C9" w14:textId="77777777" w:rsidTr="00683F5A">
        <w:trPr>
          <w:trHeight w:val="305"/>
        </w:trPr>
        <w:tc>
          <w:tcPr>
            <w:tcW w:w="337" w:type="pct"/>
            <w:tcBorders>
              <w:top w:val="nil"/>
              <w:left w:val="single" w:sz="4" w:space="0" w:color="auto"/>
              <w:bottom w:val="nil"/>
              <w:right w:val="nil"/>
            </w:tcBorders>
            <w:shd w:val="clear" w:color="auto" w:fill="auto"/>
            <w:hideMark/>
          </w:tcPr>
          <w:p w14:paraId="1CCD3333" w14:textId="77777777"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0731E5C0" w14:textId="77777777"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740" w:type="pct"/>
            <w:gridSpan w:val="3"/>
            <w:tcBorders>
              <w:top w:val="nil"/>
              <w:left w:val="nil"/>
              <w:bottom w:val="nil"/>
              <w:right w:val="nil"/>
            </w:tcBorders>
            <w:shd w:val="clear" w:color="auto" w:fill="auto"/>
            <w:hideMark/>
          </w:tcPr>
          <w:p w14:paraId="2047AF66"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ФОТ</w:t>
            </w:r>
          </w:p>
        </w:tc>
        <w:tc>
          <w:tcPr>
            <w:tcW w:w="331" w:type="pct"/>
            <w:tcBorders>
              <w:top w:val="nil"/>
              <w:left w:val="nil"/>
              <w:bottom w:val="nil"/>
              <w:right w:val="nil"/>
            </w:tcBorders>
            <w:shd w:val="clear" w:color="auto" w:fill="auto"/>
            <w:hideMark/>
          </w:tcPr>
          <w:p w14:paraId="79209BD1"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p>
        </w:tc>
        <w:tc>
          <w:tcPr>
            <w:tcW w:w="272" w:type="pct"/>
            <w:tcBorders>
              <w:top w:val="nil"/>
              <w:left w:val="nil"/>
              <w:bottom w:val="nil"/>
              <w:right w:val="nil"/>
            </w:tcBorders>
            <w:shd w:val="clear" w:color="auto" w:fill="auto"/>
          </w:tcPr>
          <w:p w14:paraId="730690DE" w14:textId="77777777" w:rsidR="005E6DC9" w:rsidRPr="009511D3" w:rsidRDefault="005E6DC9"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tcPr>
          <w:p w14:paraId="5DF07CDF" w14:textId="77777777" w:rsidR="005E6DC9" w:rsidRPr="009511D3" w:rsidRDefault="005E6DC9"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tcPr>
          <w:p w14:paraId="6DF36A53" w14:textId="77777777" w:rsidR="005E6DC9" w:rsidRPr="009511D3" w:rsidRDefault="005E6DC9" w:rsidP="009511D3">
            <w:pPr>
              <w:spacing w:after="0" w:line="240" w:lineRule="auto"/>
              <w:contextualSpacing/>
              <w:jc w:val="center"/>
              <w:rPr>
                <w:rFonts w:ascii="Times New Roman" w:eastAsia="Times New Roman" w:hAnsi="Times New Roman" w:cs="Times New Roman"/>
                <w:sz w:val="24"/>
                <w:szCs w:val="24"/>
                <w:lang w:eastAsia="ru-RU"/>
              </w:rPr>
            </w:pPr>
          </w:p>
        </w:tc>
        <w:tc>
          <w:tcPr>
            <w:tcW w:w="290" w:type="pct"/>
            <w:tcBorders>
              <w:top w:val="nil"/>
              <w:left w:val="nil"/>
              <w:bottom w:val="nil"/>
              <w:right w:val="nil"/>
            </w:tcBorders>
            <w:shd w:val="clear" w:color="auto" w:fill="auto"/>
          </w:tcPr>
          <w:p w14:paraId="2E42E0E6" w14:textId="77777777" w:rsidR="005E6DC9" w:rsidRPr="009511D3" w:rsidRDefault="005E6DC9"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tcPr>
          <w:p w14:paraId="56BA9D03" w14:textId="77777777" w:rsidR="005E6DC9" w:rsidRPr="009511D3" w:rsidRDefault="005E6DC9" w:rsidP="009511D3">
            <w:pPr>
              <w:spacing w:after="0" w:line="240" w:lineRule="auto"/>
              <w:contextualSpacing/>
              <w:jc w:val="right"/>
              <w:rPr>
                <w:rFonts w:ascii="Times New Roman" w:eastAsia="Times New Roman" w:hAnsi="Times New Roman" w:cs="Times New Roman"/>
                <w:sz w:val="24"/>
                <w:szCs w:val="24"/>
                <w:lang w:eastAsia="ru-RU"/>
              </w:rPr>
            </w:pPr>
          </w:p>
        </w:tc>
        <w:tc>
          <w:tcPr>
            <w:tcW w:w="339" w:type="pct"/>
            <w:tcBorders>
              <w:top w:val="nil"/>
              <w:left w:val="nil"/>
              <w:bottom w:val="nil"/>
              <w:right w:val="nil"/>
            </w:tcBorders>
            <w:shd w:val="clear" w:color="auto" w:fill="auto"/>
          </w:tcPr>
          <w:p w14:paraId="5026648A" w14:textId="2C598FEF"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tcPr>
          <w:p w14:paraId="6BEBE3E9" w14:textId="77777777"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tcPr>
          <w:p w14:paraId="5393636B" w14:textId="7D25C092"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5E6DC9" w:rsidRPr="009511D3" w14:paraId="13058CCF" w14:textId="77777777" w:rsidTr="00683F5A">
        <w:trPr>
          <w:trHeight w:val="473"/>
        </w:trPr>
        <w:tc>
          <w:tcPr>
            <w:tcW w:w="337" w:type="pct"/>
            <w:tcBorders>
              <w:top w:val="nil"/>
              <w:left w:val="single" w:sz="4" w:space="0" w:color="auto"/>
              <w:bottom w:val="nil"/>
              <w:right w:val="nil"/>
            </w:tcBorders>
            <w:shd w:val="clear" w:color="auto" w:fill="auto"/>
            <w:hideMark/>
          </w:tcPr>
          <w:p w14:paraId="0D7744F6" w14:textId="77777777"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339D4119" w14:textId="77777777"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Пр/812-101.0-1</w:t>
            </w:r>
          </w:p>
        </w:tc>
        <w:tc>
          <w:tcPr>
            <w:tcW w:w="740" w:type="pct"/>
            <w:gridSpan w:val="3"/>
            <w:tcBorders>
              <w:top w:val="nil"/>
              <w:left w:val="nil"/>
              <w:bottom w:val="nil"/>
              <w:right w:val="nil"/>
            </w:tcBorders>
            <w:shd w:val="clear" w:color="auto" w:fill="auto"/>
            <w:hideMark/>
          </w:tcPr>
          <w:p w14:paraId="32D72A9C"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НР Электромонтажные работы (ремонтно-строительные)</w:t>
            </w:r>
          </w:p>
        </w:tc>
        <w:tc>
          <w:tcPr>
            <w:tcW w:w="331" w:type="pct"/>
            <w:tcBorders>
              <w:top w:val="nil"/>
              <w:left w:val="nil"/>
              <w:bottom w:val="nil"/>
              <w:right w:val="nil"/>
            </w:tcBorders>
            <w:shd w:val="clear" w:color="auto" w:fill="auto"/>
            <w:hideMark/>
          </w:tcPr>
          <w:p w14:paraId="038A63F0" w14:textId="77777777" w:rsidR="005E6DC9" w:rsidRPr="009511D3" w:rsidRDefault="005E6DC9"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w:t>
            </w:r>
          </w:p>
        </w:tc>
        <w:tc>
          <w:tcPr>
            <w:tcW w:w="272" w:type="pct"/>
            <w:tcBorders>
              <w:top w:val="nil"/>
              <w:left w:val="nil"/>
              <w:bottom w:val="nil"/>
              <w:right w:val="nil"/>
            </w:tcBorders>
            <w:shd w:val="clear" w:color="auto" w:fill="auto"/>
          </w:tcPr>
          <w:p w14:paraId="6F28A9AE" w14:textId="66727B20" w:rsidR="005E6DC9" w:rsidRPr="009511D3" w:rsidRDefault="005E6DC9"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06025A98" w14:textId="77777777" w:rsidR="005E6DC9" w:rsidRPr="009511D3" w:rsidRDefault="005E6DC9"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nil"/>
              <w:left w:val="nil"/>
              <w:bottom w:val="nil"/>
              <w:right w:val="nil"/>
            </w:tcBorders>
            <w:shd w:val="clear" w:color="auto" w:fill="auto"/>
          </w:tcPr>
          <w:p w14:paraId="235A3FBA" w14:textId="7926F42E" w:rsidR="005E6DC9" w:rsidRPr="009511D3" w:rsidRDefault="005E6DC9"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90" w:type="pct"/>
            <w:tcBorders>
              <w:top w:val="nil"/>
              <w:left w:val="nil"/>
              <w:bottom w:val="nil"/>
              <w:right w:val="nil"/>
            </w:tcBorders>
            <w:shd w:val="clear" w:color="auto" w:fill="auto"/>
          </w:tcPr>
          <w:p w14:paraId="584B997C" w14:textId="77777777" w:rsidR="005E6DC9" w:rsidRPr="009511D3" w:rsidRDefault="005E6DC9"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674C1EDC" w14:textId="77777777" w:rsidR="005E6DC9" w:rsidRPr="009511D3" w:rsidRDefault="005E6DC9" w:rsidP="009511D3">
            <w:pPr>
              <w:spacing w:after="0" w:line="240" w:lineRule="auto"/>
              <w:contextualSpacing/>
              <w:jc w:val="right"/>
              <w:rPr>
                <w:rFonts w:ascii="Times New Roman" w:eastAsia="Times New Roman" w:hAnsi="Times New Roman" w:cs="Times New Roman"/>
                <w:sz w:val="24"/>
                <w:szCs w:val="24"/>
                <w:lang w:eastAsia="ru-RU"/>
              </w:rPr>
            </w:pPr>
          </w:p>
        </w:tc>
        <w:tc>
          <w:tcPr>
            <w:tcW w:w="339" w:type="pct"/>
            <w:tcBorders>
              <w:top w:val="nil"/>
              <w:left w:val="nil"/>
              <w:bottom w:val="nil"/>
              <w:right w:val="nil"/>
            </w:tcBorders>
            <w:shd w:val="clear" w:color="auto" w:fill="auto"/>
          </w:tcPr>
          <w:p w14:paraId="6E48BE94" w14:textId="55F75FCF"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tcPr>
          <w:p w14:paraId="77C419BD" w14:textId="77777777"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tcPr>
          <w:p w14:paraId="391C701B" w14:textId="02F39713"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5E6DC9" w:rsidRPr="009511D3" w14:paraId="631212D1" w14:textId="77777777" w:rsidTr="00683F5A">
        <w:trPr>
          <w:trHeight w:val="473"/>
        </w:trPr>
        <w:tc>
          <w:tcPr>
            <w:tcW w:w="337" w:type="pct"/>
            <w:tcBorders>
              <w:top w:val="nil"/>
              <w:left w:val="single" w:sz="4" w:space="0" w:color="auto"/>
              <w:bottom w:val="nil"/>
              <w:right w:val="nil"/>
            </w:tcBorders>
            <w:shd w:val="clear" w:color="auto" w:fill="auto"/>
            <w:hideMark/>
          </w:tcPr>
          <w:p w14:paraId="56F7A23C" w14:textId="77777777"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7517CB1C" w14:textId="77777777"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Пр/774-101.0</w:t>
            </w:r>
          </w:p>
        </w:tc>
        <w:tc>
          <w:tcPr>
            <w:tcW w:w="740" w:type="pct"/>
            <w:gridSpan w:val="3"/>
            <w:tcBorders>
              <w:top w:val="nil"/>
              <w:left w:val="nil"/>
              <w:bottom w:val="nil"/>
              <w:right w:val="nil"/>
            </w:tcBorders>
            <w:shd w:val="clear" w:color="auto" w:fill="auto"/>
            <w:hideMark/>
          </w:tcPr>
          <w:p w14:paraId="2CD7DFEB"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СП Электромонтажные работы (ремонтно-строительные)</w:t>
            </w:r>
          </w:p>
        </w:tc>
        <w:tc>
          <w:tcPr>
            <w:tcW w:w="331" w:type="pct"/>
            <w:tcBorders>
              <w:top w:val="nil"/>
              <w:left w:val="nil"/>
              <w:bottom w:val="nil"/>
              <w:right w:val="nil"/>
            </w:tcBorders>
            <w:shd w:val="clear" w:color="auto" w:fill="auto"/>
            <w:hideMark/>
          </w:tcPr>
          <w:p w14:paraId="70B5FFD4" w14:textId="77777777" w:rsidR="005E6DC9" w:rsidRPr="009511D3" w:rsidRDefault="005E6DC9"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w:t>
            </w:r>
          </w:p>
        </w:tc>
        <w:tc>
          <w:tcPr>
            <w:tcW w:w="272" w:type="pct"/>
            <w:tcBorders>
              <w:top w:val="nil"/>
              <w:left w:val="nil"/>
              <w:bottom w:val="nil"/>
              <w:right w:val="nil"/>
            </w:tcBorders>
            <w:shd w:val="clear" w:color="auto" w:fill="auto"/>
          </w:tcPr>
          <w:p w14:paraId="11245078" w14:textId="4AD39297" w:rsidR="005E6DC9" w:rsidRPr="009511D3" w:rsidRDefault="005E6DC9"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392FC72A" w14:textId="77777777" w:rsidR="005E6DC9" w:rsidRPr="009511D3" w:rsidRDefault="005E6DC9"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nil"/>
              <w:left w:val="nil"/>
              <w:bottom w:val="nil"/>
              <w:right w:val="nil"/>
            </w:tcBorders>
            <w:shd w:val="clear" w:color="auto" w:fill="auto"/>
          </w:tcPr>
          <w:p w14:paraId="78F8593E" w14:textId="50EA628D" w:rsidR="005E6DC9" w:rsidRPr="009511D3" w:rsidRDefault="005E6DC9"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90" w:type="pct"/>
            <w:tcBorders>
              <w:top w:val="nil"/>
              <w:left w:val="nil"/>
              <w:bottom w:val="nil"/>
              <w:right w:val="nil"/>
            </w:tcBorders>
            <w:shd w:val="clear" w:color="auto" w:fill="auto"/>
          </w:tcPr>
          <w:p w14:paraId="6A848832" w14:textId="77777777" w:rsidR="005E6DC9" w:rsidRPr="009511D3" w:rsidRDefault="005E6DC9"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7969DCEC" w14:textId="77777777" w:rsidR="005E6DC9" w:rsidRPr="009511D3" w:rsidRDefault="005E6DC9" w:rsidP="009511D3">
            <w:pPr>
              <w:spacing w:after="0" w:line="240" w:lineRule="auto"/>
              <w:contextualSpacing/>
              <w:jc w:val="right"/>
              <w:rPr>
                <w:rFonts w:ascii="Times New Roman" w:eastAsia="Times New Roman" w:hAnsi="Times New Roman" w:cs="Times New Roman"/>
                <w:sz w:val="24"/>
                <w:szCs w:val="24"/>
                <w:lang w:eastAsia="ru-RU"/>
              </w:rPr>
            </w:pPr>
          </w:p>
        </w:tc>
        <w:tc>
          <w:tcPr>
            <w:tcW w:w="339" w:type="pct"/>
            <w:tcBorders>
              <w:top w:val="nil"/>
              <w:left w:val="nil"/>
              <w:bottom w:val="nil"/>
              <w:right w:val="nil"/>
            </w:tcBorders>
            <w:shd w:val="clear" w:color="auto" w:fill="auto"/>
          </w:tcPr>
          <w:p w14:paraId="6D4D461D" w14:textId="00FEA516"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tcPr>
          <w:p w14:paraId="4887B474" w14:textId="77777777"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tcPr>
          <w:p w14:paraId="1922B1F7" w14:textId="0E2372FA"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5E6DC9" w:rsidRPr="009511D3" w14:paraId="04E106FC" w14:textId="77777777" w:rsidTr="00683F5A">
        <w:trPr>
          <w:trHeight w:val="305"/>
        </w:trPr>
        <w:tc>
          <w:tcPr>
            <w:tcW w:w="337" w:type="pct"/>
            <w:tcBorders>
              <w:top w:val="nil"/>
              <w:left w:val="single" w:sz="4" w:space="0" w:color="auto"/>
              <w:bottom w:val="nil"/>
              <w:right w:val="nil"/>
            </w:tcBorders>
            <w:shd w:val="clear" w:color="auto" w:fill="auto"/>
            <w:hideMark/>
          </w:tcPr>
          <w:p w14:paraId="4768BDB5" w14:textId="77777777" w:rsidR="005E6DC9" w:rsidRPr="009511D3" w:rsidRDefault="005E6DC9"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700" w:type="pct"/>
            <w:tcBorders>
              <w:top w:val="nil"/>
              <w:left w:val="nil"/>
              <w:bottom w:val="nil"/>
              <w:right w:val="nil"/>
            </w:tcBorders>
            <w:shd w:val="clear" w:color="auto" w:fill="auto"/>
            <w:hideMark/>
          </w:tcPr>
          <w:p w14:paraId="1842A42B" w14:textId="77777777" w:rsidR="005E6DC9" w:rsidRPr="009511D3" w:rsidRDefault="005E6DC9"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740" w:type="pct"/>
            <w:gridSpan w:val="3"/>
            <w:tcBorders>
              <w:top w:val="single" w:sz="4" w:space="0" w:color="auto"/>
              <w:left w:val="nil"/>
              <w:bottom w:val="nil"/>
              <w:right w:val="nil"/>
            </w:tcBorders>
            <w:shd w:val="clear" w:color="auto" w:fill="auto"/>
            <w:hideMark/>
          </w:tcPr>
          <w:p w14:paraId="4FA0D02D" w14:textId="77777777" w:rsidR="005E6DC9" w:rsidRPr="009511D3" w:rsidRDefault="005E6DC9"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Всего по позиции</w:t>
            </w:r>
          </w:p>
        </w:tc>
        <w:tc>
          <w:tcPr>
            <w:tcW w:w="331" w:type="pct"/>
            <w:tcBorders>
              <w:top w:val="single" w:sz="4" w:space="0" w:color="auto"/>
              <w:left w:val="nil"/>
              <w:bottom w:val="nil"/>
              <w:right w:val="nil"/>
            </w:tcBorders>
            <w:shd w:val="clear" w:color="auto" w:fill="auto"/>
            <w:hideMark/>
          </w:tcPr>
          <w:p w14:paraId="675F1DEB" w14:textId="77777777" w:rsidR="005E6DC9" w:rsidRPr="009511D3" w:rsidRDefault="005E6DC9"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72" w:type="pct"/>
            <w:tcBorders>
              <w:top w:val="single" w:sz="4" w:space="0" w:color="auto"/>
              <w:left w:val="nil"/>
              <w:bottom w:val="nil"/>
              <w:right w:val="nil"/>
            </w:tcBorders>
            <w:shd w:val="clear" w:color="auto" w:fill="auto"/>
            <w:hideMark/>
          </w:tcPr>
          <w:p w14:paraId="470BBCD4" w14:textId="77777777" w:rsidR="005E6DC9" w:rsidRPr="009511D3" w:rsidRDefault="005E6DC9"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2857DF8B" w14:textId="77777777" w:rsidR="005E6DC9" w:rsidRPr="009511D3" w:rsidRDefault="005E6DC9"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59" w:type="pct"/>
            <w:tcBorders>
              <w:top w:val="single" w:sz="4" w:space="0" w:color="auto"/>
              <w:left w:val="nil"/>
              <w:bottom w:val="nil"/>
              <w:right w:val="nil"/>
            </w:tcBorders>
            <w:shd w:val="clear" w:color="auto" w:fill="auto"/>
            <w:hideMark/>
          </w:tcPr>
          <w:p w14:paraId="4E2798C2" w14:textId="77777777" w:rsidR="005E6DC9" w:rsidRPr="009511D3" w:rsidRDefault="005E6DC9"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90" w:type="pct"/>
            <w:tcBorders>
              <w:top w:val="single" w:sz="4" w:space="0" w:color="auto"/>
              <w:left w:val="nil"/>
              <w:bottom w:val="nil"/>
              <w:right w:val="nil"/>
            </w:tcBorders>
            <w:shd w:val="clear" w:color="auto" w:fill="auto"/>
          </w:tcPr>
          <w:p w14:paraId="601C2C55" w14:textId="172AE3AE" w:rsidR="005E6DC9" w:rsidRPr="009511D3" w:rsidRDefault="005E6DC9"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440" w:type="pct"/>
            <w:tcBorders>
              <w:top w:val="single" w:sz="4" w:space="0" w:color="auto"/>
              <w:left w:val="nil"/>
              <w:bottom w:val="nil"/>
              <w:right w:val="nil"/>
            </w:tcBorders>
            <w:shd w:val="clear" w:color="auto" w:fill="auto"/>
          </w:tcPr>
          <w:p w14:paraId="33DD9B43" w14:textId="7BCA339C" w:rsidR="005E6DC9" w:rsidRPr="009511D3" w:rsidRDefault="005E6DC9"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339" w:type="pct"/>
            <w:tcBorders>
              <w:top w:val="single" w:sz="4" w:space="0" w:color="auto"/>
              <w:left w:val="nil"/>
              <w:bottom w:val="nil"/>
              <w:right w:val="nil"/>
            </w:tcBorders>
            <w:shd w:val="clear" w:color="auto" w:fill="auto"/>
          </w:tcPr>
          <w:p w14:paraId="579A1FC5" w14:textId="6C6BB9F7" w:rsidR="005E6DC9" w:rsidRPr="009511D3" w:rsidRDefault="005E6DC9"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1" w:type="pct"/>
            <w:tcBorders>
              <w:top w:val="single" w:sz="4" w:space="0" w:color="auto"/>
              <w:left w:val="nil"/>
              <w:bottom w:val="nil"/>
              <w:right w:val="nil"/>
            </w:tcBorders>
            <w:shd w:val="clear" w:color="auto" w:fill="auto"/>
          </w:tcPr>
          <w:p w14:paraId="4EC1BEE1" w14:textId="2F83C00F" w:rsidR="005E6DC9" w:rsidRPr="009511D3" w:rsidRDefault="005E6DC9"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71" w:type="pct"/>
            <w:tcBorders>
              <w:top w:val="single" w:sz="4" w:space="0" w:color="auto"/>
              <w:left w:val="nil"/>
              <w:bottom w:val="nil"/>
              <w:right w:val="single" w:sz="4" w:space="0" w:color="auto"/>
            </w:tcBorders>
            <w:shd w:val="clear" w:color="auto" w:fill="auto"/>
          </w:tcPr>
          <w:p w14:paraId="79C4904E" w14:textId="440FDC50" w:rsidR="005E6DC9" w:rsidRPr="009511D3" w:rsidRDefault="005E6DC9"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AA374B" w:rsidRPr="009511D3" w14:paraId="4B6E506E" w14:textId="77777777" w:rsidTr="00683F5A">
        <w:trPr>
          <w:trHeight w:val="305"/>
        </w:trPr>
        <w:tc>
          <w:tcPr>
            <w:tcW w:w="337" w:type="pct"/>
            <w:tcBorders>
              <w:top w:val="single" w:sz="4" w:space="0" w:color="auto"/>
              <w:left w:val="single" w:sz="4" w:space="0" w:color="auto"/>
              <w:bottom w:val="nil"/>
              <w:right w:val="nil"/>
            </w:tcBorders>
            <w:shd w:val="clear" w:color="auto" w:fill="auto"/>
            <w:hideMark/>
          </w:tcPr>
          <w:p w14:paraId="47D5B4C2" w14:textId="77777777" w:rsidR="00AA374B" w:rsidRPr="009511D3" w:rsidRDefault="00AA374B"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2</w:t>
            </w:r>
          </w:p>
        </w:tc>
        <w:tc>
          <w:tcPr>
            <w:tcW w:w="700" w:type="pct"/>
            <w:tcBorders>
              <w:top w:val="single" w:sz="4" w:space="0" w:color="auto"/>
              <w:left w:val="nil"/>
              <w:bottom w:val="nil"/>
              <w:right w:val="nil"/>
            </w:tcBorders>
            <w:shd w:val="clear" w:color="auto" w:fill="auto"/>
            <w:hideMark/>
          </w:tcPr>
          <w:p w14:paraId="6C844DB1" w14:textId="77777777" w:rsidR="00AA374B" w:rsidRPr="009511D3" w:rsidRDefault="00AA374B"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Текущая  цена</w:t>
            </w:r>
          </w:p>
        </w:tc>
        <w:tc>
          <w:tcPr>
            <w:tcW w:w="740" w:type="pct"/>
            <w:gridSpan w:val="3"/>
            <w:tcBorders>
              <w:top w:val="single" w:sz="4" w:space="0" w:color="auto"/>
              <w:left w:val="nil"/>
              <w:bottom w:val="nil"/>
              <w:right w:val="nil"/>
            </w:tcBorders>
            <w:shd w:val="clear" w:color="auto" w:fill="auto"/>
            <w:hideMark/>
          </w:tcPr>
          <w:p w14:paraId="2AA569A0" w14:textId="77777777" w:rsidR="00AA374B" w:rsidRPr="009511D3" w:rsidRDefault="00AA374B"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Выключатель нагрузки 2P 16А</w:t>
            </w:r>
          </w:p>
        </w:tc>
        <w:tc>
          <w:tcPr>
            <w:tcW w:w="331" w:type="pct"/>
            <w:tcBorders>
              <w:top w:val="single" w:sz="4" w:space="0" w:color="auto"/>
              <w:left w:val="nil"/>
              <w:bottom w:val="nil"/>
              <w:right w:val="nil"/>
            </w:tcBorders>
            <w:shd w:val="clear" w:color="auto" w:fill="auto"/>
            <w:hideMark/>
          </w:tcPr>
          <w:p w14:paraId="26D1EF60" w14:textId="77777777" w:rsidR="00AA374B" w:rsidRPr="009511D3" w:rsidRDefault="00AA374B"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шт</w:t>
            </w:r>
          </w:p>
        </w:tc>
        <w:tc>
          <w:tcPr>
            <w:tcW w:w="272" w:type="pct"/>
            <w:tcBorders>
              <w:top w:val="single" w:sz="4" w:space="0" w:color="auto"/>
              <w:left w:val="nil"/>
              <w:bottom w:val="nil"/>
              <w:right w:val="nil"/>
            </w:tcBorders>
            <w:shd w:val="clear" w:color="auto" w:fill="auto"/>
            <w:hideMark/>
          </w:tcPr>
          <w:p w14:paraId="5ED8FDF4" w14:textId="140509CC" w:rsidR="00AA374B" w:rsidRPr="009511D3" w:rsidRDefault="00AA374B"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533</w:t>
            </w:r>
          </w:p>
        </w:tc>
        <w:tc>
          <w:tcPr>
            <w:tcW w:w="440" w:type="pct"/>
            <w:tcBorders>
              <w:top w:val="single" w:sz="4" w:space="0" w:color="auto"/>
              <w:left w:val="nil"/>
              <w:bottom w:val="nil"/>
              <w:right w:val="nil"/>
            </w:tcBorders>
            <w:shd w:val="clear" w:color="auto" w:fill="auto"/>
            <w:hideMark/>
          </w:tcPr>
          <w:p w14:paraId="45936FCD" w14:textId="10AEE042" w:rsidR="00AA374B" w:rsidRPr="009511D3" w:rsidRDefault="00AA374B"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1</w:t>
            </w:r>
          </w:p>
        </w:tc>
        <w:tc>
          <w:tcPr>
            <w:tcW w:w="459" w:type="pct"/>
            <w:tcBorders>
              <w:top w:val="single" w:sz="4" w:space="0" w:color="auto"/>
              <w:left w:val="nil"/>
              <w:bottom w:val="nil"/>
              <w:right w:val="nil"/>
            </w:tcBorders>
            <w:shd w:val="clear" w:color="auto" w:fill="auto"/>
            <w:hideMark/>
          </w:tcPr>
          <w:p w14:paraId="4434F678" w14:textId="20935884" w:rsidR="00AA374B" w:rsidRPr="009511D3" w:rsidRDefault="00AA374B"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533</w:t>
            </w:r>
          </w:p>
        </w:tc>
        <w:tc>
          <w:tcPr>
            <w:tcW w:w="290" w:type="pct"/>
            <w:tcBorders>
              <w:top w:val="single" w:sz="4" w:space="0" w:color="auto"/>
              <w:left w:val="nil"/>
              <w:bottom w:val="nil"/>
              <w:right w:val="nil"/>
            </w:tcBorders>
            <w:shd w:val="clear" w:color="auto" w:fill="auto"/>
          </w:tcPr>
          <w:p w14:paraId="3EE0421E" w14:textId="7CE233DB" w:rsidR="00AA374B" w:rsidRPr="009511D3" w:rsidRDefault="00AA374B"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440" w:type="pct"/>
            <w:tcBorders>
              <w:top w:val="single" w:sz="4" w:space="0" w:color="auto"/>
              <w:left w:val="nil"/>
              <w:bottom w:val="nil"/>
              <w:right w:val="nil"/>
            </w:tcBorders>
            <w:shd w:val="clear" w:color="auto" w:fill="auto"/>
          </w:tcPr>
          <w:p w14:paraId="3C5561A6" w14:textId="49C3F030" w:rsidR="00AA374B" w:rsidRPr="009511D3" w:rsidRDefault="00AA374B"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339" w:type="pct"/>
            <w:tcBorders>
              <w:top w:val="single" w:sz="4" w:space="0" w:color="auto"/>
              <w:left w:val="nil"/>
              <w:bottom w:val="nil"/>
              <w:right w:val="nil"/>
            </w:tcBorders>
            <w:shd w:val="clear" w:color="auto" w:fill="auto"/>
          </w:tcPr>
          <w:p w14:paraId="328FF499" w14:textId="225FA183" w:rsidR="00AA374B" w:rsidRPr="009511D3" w:rsidRDefault="00AA374B"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1" w:type="pct"/>
            <w:tcBorders>
              <w:top w:val="single" w:sz="4" w:space="0" w:color="auto"/>
              <w:left w:val="nil"/>
              <w:bottom w:val="nil"/>
              <w:right w:val="nil"/>
            </w:tcBorders>
            <w:shd w:val="clear" w:color="auto" w:fill="auto"/>
          </w:tcPr>
          <w:p w14:paraId="57A75C82" w14:textId="7470B1BD" w:rsidR="00AA374B" w:rsidRPr="009511D3" w:rsidRDefault="00AA374B"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371" w:type="pct"/>
            <w:tcBorders>
              <w:top w:val="single" w:sz="4" w:space="0" w:color="auto"/>
              <w:left w:val="nil"/>
              <w:bottom w:val="nil"/>
              <w:right w:val="single" w:sz="4" w:space="0" w:color="auto"/>
            </w:tcBorders>
            <w:shd w:val="clear" w:color="auto" w:fill="auto"/>
          </w:tcPr>
          <w:p w14:paraId="4A94D9A4" w14:textId="636D555D" w:rsidR="00AA374B" w:rsidRPr="009511D3" w:rsidRDefault="00AA374B"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5E6DC9" w:rsidRPr="009511D3" w14:paraId="746EE70D" w14:textId="77777777" w:rsidTr="00683F5A">
        <w:trPr>
          <w:trHeight w:val="305"/>
        </w:trPr>
        <w:tc>
          <w:tcPr>
            <w:tcW w:w="337" w:type="pct"/>
            <w:tcBorders>
              <w:top w:val="nil"/>
              <w:left w:val="single" w:sz="4" w:space="0" w:color="auto"/>
              <w:bottom w:val="nil"/>
              <w:right w:val="nil"/>
            </w:tcBorders>
            <w:shd w:val="clear" w:color="auto" w:fill="auto"/>
            <w:hideMark/>
          </w:tcPr>
          <w:p w14:paraId="62105C5B" w14:textId="77777777" w:rsidR="005E6DC9" w:rsidRPr="009511D3" w:rsidRDefault="005E6DC9"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28B40B71" w14:textId="77777777" w:rsidR="005E6DC9" w:rsidRPr="009511D3" w:rsidRDefault="005E6DC9"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964" w:type="pct"/>
            <w:gridSpan w:val="12"/>
            <w:tcBorders>
              <w:top w:val="nil"/>
              <w:left w:val="nil"/>
              <w:bottom w:val="nil"/>
              <w:right w:val="single" w:sz="4" w:space="0" w:color="000000"/>
            </w:tcBorders>
            <w:shd w:val="clear" w:color="auto" w:fill="auto"/>
            <w:hideMark/>
          </w:tcPr>
          <w:p w14:paraId="1E27B59C"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Цена=452,4/1,2</w:t>
            </w:r>
          </w:p>
        </w:tc>
      </w:tr>
      <w:tr w:rsidR="005E6DC9" w:rsidRPr="009511D3" w14:paraId="4706E0D4" w14:textId="77777777" w:rsidTr="00683F5A">
        <w:trPr>
          <w:trHeight w:val="305"/>
        </w:trPr>
        <w:tc>
          <w:tcPr>
            <w:tcW w:w="337" w:type="pct"/>
            <w:tcBorders>
              <w:top w:val="nil"/>
              <w:left w:val="single" w:sz="4" w:space="0" w:color="auto"/>
              <w:bottom w:val="nil"/>
              <w:right w:val="nil"/>
            </w:tcBorders>
            <w:shd w:val="clear" w:color="auto" w:fill="auto"/>
            <w:hideMark/>
          </w:tcPr>
          <w:p w14:paraId="5DA2E591" w14:textId="77777777" w:rsidR="005E6DC9" w:rsidRPr="009511D3" w:rsidRDefault="005E6DC9"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700" w:type="pct"/>
            <w:tcBorders>
              <w:top w:val="nil"/>
              <w:left w:val="nil"/>
              <w:bottom w:val="nil"/>
              <w:right w:val="nil"/>
            </w:tcBorders>
            <w:shd w:val="clear" w:color="auto" w:fill="auto"/>
            <w:hideMark/>
          </w:tcPr>
          <w:p w14:paraId="4D4DD1A7" w14:textId="77777777" w:rsidR="005E6DC9" w:rsidRPr="009511D3" w:rsidRDefault="005E6DC9"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740" w:type="pct"/>
            <w:gridSpan w:val="3"/>
            <w:tcBorders>
              <w:top w:val="single" w:sz="4" w:space="0" w:color="auto"/>
              <w:left w:val="nil"/>
              <w:bottom w:val="nil"/>
              <w:right w:val="nil"/>
            </w:tcBorders>
            <w:shd w:val="clear" w:color="auto" w:fill="auto"/>
            <w:hideMark/>
          </w:tcPr>
          <w:p w14:paraId="3D70D5AD" w14:textId="77777777" w:rsidR="005E6DC9" w:rsidRPr="009511D3" w:rsidRDefault="005E6DC9"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Всего по позиции</w:t>
            </w:r>
          </w:p>
        </w:tc>
        <w:tc>
          <w:tcPr>
            <w:tcW w:w="331" w:type="pct"/>
            <w:tcBorders>
              <w:top w:val="single" w:sz="4" w:space="0" w:color="auto"/>
              <w:left w:val="nil"/>
              <w:bottom w:val="nil"/>
              <w:right w:val="nil"/>
            </w:tcBorders>
            <w:shd w:val="clear" w:color="auto" w:fill="auto"/>
            <w:hideMark/>
          </w:tcPr>
          <w:p w14:paraId="2CC217CE" w14:textId="77777777" w:rsidR="005E6DC9" w:rsidRPr="009511D3" w:rsidRDefault="005E6DC9"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72" w:type="pct"/>
            <w:tcBorders>
              <w:top w:val="single" w:sz="4" w:space="0" w:color="auto"/>
              <w:left w:val="nil"/>
              <w:bottom w:val="nil"/>
              <w:right w:val="nil"/>
            </w:tcBorders>
            <w:shd w:val="clear" w:color="auto" w:fill="auto"/>
            <w:hideMark/>
          </w:tcPr>
          <w:p w14:paraId="2D17F807" w14:textId="77777777" w:rsidR="005E6DC9" w:rsidRPr="009511D3" w:rsidRDefault="005E6DC9"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0B92F53F" w14:textId="77777777" w:rsidR="005E6DC9" w:rsidRPr="009511D3" w:rsidRDefault="005E6DC9"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59" w:type="pct"/>
            <w:tcBorders>
              <w:top w:val="single" w:sz="4" w:space="0" w:color="auto"/>
              <w:left w:val="nil"/>
              <w:bottom w:val="nil"/>
              <w:right w:val="nil"/>
            </w:tcBorders>
            <w:shd w:val="clear" w:color="auto" w:fill="auto"/>
            <w:hideMark/>
          </w:tcPr>
          <w:p w14:paraId="1FD7170E" w14:textId="77777777" w:rsidR="005E6DC9" w:rsidRPr="009511D3" w:rsidRDefault="005E6DC9"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90" w:type="pct"/>
            <w:tcBorders>
              <w:top w:val="single" w:sz="4" w:space="0" w:color="auto"/>
              <w:left w:val="nil"/>
              <w:bottom w:val="nil"/>
              <w:right w:val="nil"/>
            </w:tcBorders>
            <w:shd w:val="clear" w:color="auto" w:fill="auto"/>
            <w:hideMark/>
          </w:tcPr>
          <w:p w14:paraId="199C2B29" w14:textId="77777777" w:rsidR="005E6DC9" w:rsidRPr="009511D3" w:rsidRDefault="005E6DC9"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17308AC8" w14:textId="77777777" w:rsidR="005E6DC9" w:rsidRPr="009511D3" w:rsidRDefault="005E6DC9"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339" w:type="pct"/>
            <w:tcBorders>
              <w:top w:val="single" w:sz="4" w:space="0" w:color="auto"/>
              <w:left w:val="nil"/>
              <w:bottom w:val="nil"/>
              <w:right w:val="nil"/>
            </w:tcBorders>
            <w:shd w:val="clear" w:color="auto" w:fill="auto"/>
          </w:tcPr>
          <w:p w14:paraId="3C48C7B0" w14:textId="5C8837C2" w:rsidR="005E6DC9" w:rsidRPr="009511D3" w:rsidRDefault="005E6DC9"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1" w:type="pct"/>
            <w:tcBorders>
              <w:top w:val="single" w:sz="4" w:space="0" w:color="auto"/>
              <w:left w:val="nil"/>
              <w:bottom w:val="nil"/>
              <w:right w:val="nil"/>
            </w:tcBorders>
            <w:shd w:val="clear" w:color="auto" w:fill="auto"/>
          </w:tcPr>
          <w:p w14:paraId="4F218B25" w14:textId="72B673DF" w:rsidR="005E6DC9" w:rsidRPr="009511D3" w:rsidRDefault="005E6DC9"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71" w:type="pct"/>
            <w:tcBorders>
              <w:top w:val="single" w:sz="4" w:space="0" w:color="auto"/>
              <w:left w:val="nil"/>
              <w:bottom w:val="nil"/>
              <w:right w:val="single" w:sz="4" w:space="0" w:color="auto"/>
            </w:tcBorders>
            <w:shd w:val="clear" w:color="auto" w:fill="auto"/>
          </w:tcPr>
          <w:p w14:paraId="54E3ECF9" w14:textId="3F2E6A72" w:rsidR="005E6DC9" w:rsidRPr="009511D3" w:rsidRDefault="005E6DC9"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AA374B" w:rsidRPr="009511D3" w14:paraId="059AE15B" w14:textId="77777777" w:rsidTr="00683F5A">
        <w:trPr>
          <w:trHeight w:val="305"/>
        </w:trPr>
        <w:tc>
          <w:tcPr>
            <w:tcW w:w="337" w:type="pct"/>
            <w:tcBorders>
              <w:top w:val="single" w:sz="4" w:space="0" w:color="auto"/>
              <w:left w:val="single" w:sz="4" w:space="0" w:color="auto"/>
              <w:bottom w:val="nil"/>
              <w:right w:val="nil"/>
            </w:tcBorders>
            <w:shd w:val="clear" w:color="auto" w:fill="auto"/>
            <w:hideMark/>
          </w:tcPr>
          <w:p w14:paraId="6DEBECB8" w14:textId="77777777" w:rsidR="00AA374B" w:rsidRPr="009511D3" w:rsidRDefault="00AA374B"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3</w:t>
            </w:r>
          </w:p>
        </w:tc>
        <w:tc>
          <w:tcPr>
            <w:tcW w:w="700" w:type="pct"/>
            <w:tcBorders>
              <w:top w:val="single" w:sz="4" w:space="0" w:color="auto"/>
              <w:left w:val="nil"/>
              <w:bottom w:val="nil"/>
              <w:right w:val="nil"/>
            </w:tcBorders>
            <w:shd w:val="clear" w:color="auto" w:fill="auto"/>
            <w:hideMark/>
          </w:tcPr>
          <w:p w14:paraId="0EE54888" w14:textId="77777777" w:rsidR="00AA374B" w:rsidRPr="009511D3" w:rsidRDefault="00AA374B"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Текущая  цена</w:t>
            </w:r>
          </w:p>
        </w:tc>
        <w:tc>
          <w:tcPr>
            <w:tcW w:w="740" w:type="pct"/>
            <w:gridSpan w:val="3"/>
            <w:tcBorders>
              <w:top w:val="single" w:sz="4" w:space="0" w:color="auto"/>
              <w:left w:val="nil"/>
              <w:bottom w:val="nil"/>
              <w:right w:val="nil"/>
            </w:tcBorders>
            <w:shd w:val="clear" w:color="auto" w:fill="auto"/>
            <w:hideMark/>
          </w:tcPr>
          <w:p w14:paraId="0D1C3C49" w14:textId="77777777" w:rsidR="00AA374B" w:rsidRPr="009511D3" w:rsidRDefault="00AA374B"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Провод ПВ-1 1х6</w:t>
            </w:r>
          </w:p>
        </w:tc>
        <w:tc>
          <w:tcPr>
            <w:tcW w:w="331" w:type="pct"/>
            <w:tcBorders>
              <w:top w:val="single" w:sz="4" w:space="0" w:color="auto"/>
              <w:left w:val="nil"/>
              <w:bottom w:val="nil"/>
              <w:right w:val="nil"/>
            </w:tcBorders>
            <w:shd w:val="clear" w:color="auto" w:fill="auto"/>
            <w:hideMark/>
          </w:tcPr>
          <w:p w14:paraId="0F417CD0" w14:textId="77777777" w:rsidR="00AA374B" w:rsidRPr="009511D3" w:rsidRDefault="00AA374B"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м</w:t>
            </w:r>
          </w:p>
        </w:tc>
        <w:tc>
          <w:tcPr>
            <w:tcW w:w="272" w:type="pct"/>
            <w:tcBorders>
              <w:top w:val="single" w:sz="4" w:space="0" w:color="auto"/>
              <w:left w:val="nil"/>
              <w:bottom w:val="nil"/>
              <w:right w:val="nil"/>
            </w:tcBorders>
            <w:shd w:val="clear" w:color="auto" w:fill="auto"/>
            <w:hideMark/>
          </w:tcPr>
          <w:p w14:paraId="5E5DE531" w14:textId="626CF45A" w:rsidR="00AA374B" w:rsidRPr="009511D3" w:rsidRDefault="00AA374B"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10656</w:t>
            </w:r>
          </w:p>
        </w:tc>
        <w:tc>
          <w:tcPr>
            <w:tcW w:w="440" w:type="pct"/>
            <w:tcBorders>
              <w:top w:val="single" w:sz="4" w:space="0" w:color="auto"/>
              <w:left w:val="nil"/>
              <w:bottom w:val="nil"/>
              <w:right w:val="nil"/>
            </w:tcBorders>
            <w:shd w:val="clear" w:color="auto" w:fill="auto"/>
            <w:hideMark/>
          </w:tcPr>
          <w:p w14:paraId="532E7A64" w14:textId="2495985C" w:rsidR="00AA374B" w:rsidRPr="009511D3" w:rsidRDefault="00AA374B"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1</w:t>
            </w:r>
          </w:p>
        </w:tc>
        <w:tc>
          <w:tcPr>
            <w:tcW w:w="459" w:type="pct"/>
            <w:tcBorders>
              <w:top w:val="single" w:sz="4" w:space="0" w:color="auto"/>
              <w:left w:val="nil"/>
              <w:bottom w:val="nil"/>
              <w:right w:val="nil"/>
            </w:tcBorders>
            <w:shd w:val="clear" w:color="auto" w:fill="auto"/>
            <w:hideMark/>
          </w:tcPr>
          <w:p w14:paraId="391A3641" w14:textId="7815E85E" w:rsidR="00AA374B" w:rsidRPr="009511D3" w:rsidRDefault="00AA374B"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10656</w:t>
            </w:r>
          </w:p>
        </w:tc>
        <w:tc>
          <w:tcPr>
            <w:tcW w:w="290" w:type="pct"/>
            <w:tcBorders>
              <w:top w:val="single" w:sz="4" w:space="0" w:color="auto"/>
              <w:left w:val="nil"/>
              <w:bottom w:val="nil"/>
              <w:right w:val="nil"/>
            </w:tcBorders>
            <w:shd w:val="clear" w:color="auto" w:fill="auto"/>
          </w:tcPr>
          <w:p w14:paraId="3DA032FB" w14:textId="790307CE" w:rsidR="00AA374B" w:rsidRPr="009511D3" w:rsidRDefault="00AA374B"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440" w:type="pct"/>
            <w:tcBorders>
              <w:top w:val="single" w:sz="4" w:space="0" w:color="auto"/>
              <w:left w:val="nil"/>
              <w:bottom w:val="nil"/>
              <w:right w:val="nil"/>
            </w:tcBorders>
            <w:shd w:val="clear" w:color="auto" w:fill="auto"/>
          </w:tcPr>
          <w:p w14:paraId="45D09915" w14:textId="2228243D" w:rsidR="00AA374B" w:rsidRPr="009511D3" w:rsidRDefault="00AA374B"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339" w:type="pct"/>
            <w:tcBorders>
              <w:top w:val="single" w:sz="4" w:space="0" w:color="auto"/>
              <w:left w:val="nil"/>
              <w:bottom w:val="nil"/>
              <w:right w:val="nil"/>
            </w:tcBorders>
            <w:shd w:val="clear" w:color="auto" w:fill="auto"/>
          </w:tcPr>
          <w:p w14:paraId="6E8D828F" w14:textId="1C91D86A" w:rsidR="00AA374B" w:rsidRPr="009511D3" w:rsidRDefault="00AA374B"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1" w:type="pct"/>
            <w:tcBorders>
              <w:top w:val="single" w:sz="4" w:space="0" w:color="auto"/>
              <w:left w:val="nil"/>
              <w:bottom w:val="nil"/>
              <w:right w:val="nil"/>
            </w:tcBorders>
            <w:shd w:val="clear" w:color="auto" w:fill="auto"/>
          </w:tcPr>
          <w:p w14:paraId="45D6902D" w14:textId="1CE1C6BC" w:rsidR="00AA374B" w:rsidRPr="009511D3" w:rsidRDefault="00AA374B"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371" w:type="pct"/>
            <w:tcBorders>
              <w:top w:val="single" w:sz="4" w:space="0" w:color="auto"/>
              <w:left w:val="nil"/>
              <w:bottom w:val="nil"/>
              <w:right w:val="single" w:sz="4" w:space="0" w:color="auto"/>
            </w:tcBorders>
            <w:shd w:val="clear" w:color="auto" w:fill="auto"/>
          </w:tcPr>
          <w:p w14:paraId="5365DB4C" w14:textId="2BCAC484" w:rsidR="00AA374B" w:rsidRPr="009511D3" w:rsidRDefault="00AA374B"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5E6DC9" w:rsidRPr="009511D3" w14:paraId="4522359C" w14:textId="77777777" w:rsidTr="00683F5A">
        <w:trPr>
          <w:trHeight w:val="305"/>
        </w:trPr>
        <w:tc>
          <w:tcPr>
            <w:tcW w:w="337" w:type="pct"/>
            <w:tcBorders>
              <w:top w:val="nil"/>
              <w:left w:val="single" w:sz="4" w:space="0" w:color="auto"/>
              <w:bottom w:val="nil"/>
              <w:right w:val="nil"/>
            </w:tcBorders>
            <w:shd w:val="clear" w:color="auto" w:fill="auto"/>
            <w:hideMark/>
          </w:tcPr>
          <w:p w14:paraId="21C4255F" w14:textId="77777777" w:rsidR="005E6DC9" w:rsidRPr="009511D3" w:rsidRDefault="005E6DC9"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7CDA61A9" w14:textId="77777777" w:rsidR="005E6DC9" w:rsidRPr="009511D3" w:rsidRDefault="005E6DC9"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964" w:type="pct"/>
            <w:gridSpan w:val="12"/>
            <w:tcBorders>
              <w:top w:val="nil"/>
              <w:left w:val="nil"/>
              <w:bottom w:val="nil"/>
              <w:right w:val="single" w:sz="4" w:space="0" w:color="000000"/>
            </w:tcBorders>
            <w:shd w:val="clear" w:color="auto" w:fill="auto"/>
            <w:hideMark/>
          </w:tcPr>
          <w:p w14:paraId="60E17A6B"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Цена=82,89/1,2</w:t>
            </w:r>
          </w:p>
        </w:tc>
      </w:tr>
      <w:tr w:rsidR="005E6DC9" w:rsidRPr="009511D3" w14:paraId="61D99897" w14:textId="77777777" w:rsidTr="00683F5A">
        <w:trPr>
          <w:trHeight w:val="305"/>
        </w:trPr>
        <w:tc>
          <w:tcPr>
            <w:tcW w:w="337" w:type="pct"/>
            <w:tcBorders>
              <w:top w:val="nil"/>
              <w:left w:val="single" w:sz="4" w:space="0" w:color="auto"/>
              <w:bottom w:val="nil"/>
              <w:right w:val="nil"/>
            </w:tcBorders>
            <w:shd w:val="clear" w:color="auto" w:fill="auto"/>
            <w:hideMark/>
          </w:tcPr>
          <w:p w14:paraId="4C6F7A3D" w14:textId="77777777" w:rsidR="005E6DC9" w:rsidRPr="009511D3" w:rsidRDefault="005E6DC9"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700" w:type="pct"/>
            <w:tcBorders>
              <w:top w:val="nil"/>
              <w:left w:val="nil"/>
              <w:bottom w:val="nil"/>
              <w:right w:val="nil"/>
            </w:tcBorders>
            <w:shd w:val="clear" w:color="auto" w:fill="auto"/>
            <w:hideMark/>
          </w:tcPr>
          <w:p w14:paraId="6BB14475" w14:textId="77777777" w:rsidR="005E6DC9" w:rsidRPr="009511D3" w:rsidRDefault="005E6DC9"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740" w:type="pct"/>
            <w:gridSpan w:val="3"/>
            <w:tcBorders>
              <w:top w:val="single" w:sz="4" w:space="0" w:color="auto"/>
              <w:left w:val="nil"/>
              <w:bottom w:val="nil"/>
              <w:right w:val="nil"/>
            </w:tcBorders>
            <w:shd w:val="clear" w:color="auto" w:fill="auto"/>
            <w:hideMark/>
          </w:tcPr>
          <w:p w14:paraId="0A9C3597" w14:textId="77777777" w:rsidR="005E6DC9" w:rsidRPr="009511D3" w:rsidRDefault="005E6DC9"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Всего по позиции</w:t>
            </w:r>
          </w:p>
        </w:tc>
        <w:tc>
          <w:tcPr>
            <w:tcW w:w="331" w:type="pct"/>
            <w:tcBorders>
              <w:top w:val="single" w:sz="4" w:space="0" w:color="auto"/>
              <w:left w:val="nil"/>
              <w:bottom w:val="nil"/>
              <w:right w:val="nil"/>
            </w:tcBorders>
            <w:shd w:val="clear" w:color="auto" w:fill="auto"/>
            <w:hideMark/>
          </w:tcPr>
          <w:p w14:paraId="25C0A9B7" w14:textId="77777777" w:rsidR="005E6DC9" w:rsidRPr="009511D3" w:rsidRDefault="005E6DC9"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72" w:type="pct"/>
            <w:tcBorders>
              <w:top w:val="single" w:sz="4" w:space="0" w:color="auto"/>
              <w:left w:val="nil"/>
              <w:bottom w:val="nil"/>
              <w:right w:val="nil"/>
            </w:tcBorders>
            <w:shd w:val="clear" w:color="auto" w:fill="auto"/>
            <w:hideMark/>
          </w:tcPr>
          <w:p w14:paraId="6B3B8C5F" w14:textId="77777777" w:rsidR="005E6DC9" w:rsidRPr="009511D3" w:rsidRDefault="005E6DC9"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66850FDF" w14:textId="77777777" w:rsidR="005E6DC9" w:rsidRPr="009511D3" w:rsidRDefault="005E6DC9"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59" w:type="pct"/>
            <w:tcBorders>
              <w:top w:val="single" w:sz="4" w:space="0" w:color="auto"/>
              <w:left w:val="nil"/>
              <w:bottom w:val="nil"/>
              <w:right w:val="nil"/>
            </w:tcBorders>
            <w:shd w:val="clear" w:color="auto" w:fill="auto"/>
            <w:hideMark/>
          </w:tcPr>
          <w:p w14:paraId="19BEC57E" w14:textId="77777777" w:rsidR="005E6DC9" w:rsidRPr="009511D3" w:rsidRDefault="005E6DC9"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90" w:type="pct"/>
            <w:tcBorders>
              <w:top w:val="single" w:sz="4" w:space="0" w:color="auto"/>
              <w:left w:val="nil"/>
              <w:bottom w:val="nil"/>
              <w:right w:val="nil"/>
            </w:tcBorders>
            <w:shd w:val="clear" w:color="auto" w:fill="auto"/>
            <w:hideMark/>
          </w:tcPr>
          <w:p w14:paraId="46AB2054" w14:textId="77777777" w:rsidR="005E6DC9" w:rsidRPr="009511D3" w:rsidRDefault="005E6DC9"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2E042124" w14:textId="77777777" w:rsidR="005E6DC9" w:rsidRPr="009511D3" w:rsidRDefault="005E6DC9"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339" w:type="pct"/>
            <w:tcBorders>
              <w:top w:val="single" w:sz="4" w:space="0" w:color="auto"/>
              <w:left w:val="nil"/>
              <w:bottom w:val="nil"/>
              <w:right w:val="nil"/>
            </w:tcBorders>
            <w:shd w:val="clear" w:color="auto" w:fill="auto"/>
          </w:tcPr>
          <w:p w14:paraId="6F7827C2" w14:textId="2EC7B9C4" w:rsidR="005E6DC9" w:rsidRPr="009511D3" w:rsidRDefault="005E6DC9"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1" w:type="pct"/>
            <w:tcBorders>
              <w:top w:val="single" w:sz="4" w:space="0" w:color="auto"/>
              <w:left w:val="nil"/>
              <w:bottom w:val="nil"/>
              <w:right w:val="nil"/>
            </w:tcBorders>
            <w:shd w:val="clear" w:color="auto" w:fill="auto"/>
          </w:tcPr>
          <w:p w14:paraId="6F9A3AD4" w14:textId="761F6DE4" w:rsidR="005E6DC9" w:rsidRPr="009511D3" w:rsidRDefault="005E6DC9"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71" w:type="pct"/>
            <w:tcBorders>
              <w:top w:val="single" w:sz="4" w:space="0" w:color="auto"/>
              <w:left w:val="nil"/>
              <w:bottom w:val="nil"/>
              <w:right w:val="single" w:sz="4" w:space="0" w:color="auto"/>
            </w:tcBorders>
            <w:shd w:val="clear" w:color="auto" w:fill="auto"/>
          </w:tcPr>
          <w:p w14:paraId="0ACFD2E0" w14:textId="044F6D44" w:rsidR="005E6DC9" w:rsidRPr="009511D3" w:rsidRDefault="005E6DC9"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AA374B" w:rsidRPr="009511D3" w14:paraId="714C9BB1" w14:textId="77777777" w:rsidTr="00683F5A">
        <w:trPr>
          <w:trHeight w:val="473"/>
        </w:trPr>
        <w:tc>
          <w:tcPr>
            <w:tcW w:w="337" w:type="pct"/>
            <w:tcBorders>
              <w:top w:val="single" w:sz="4" w:space="0" w:color="auto"/>
              <w:left w:val="single" w:sz="4" w:space="0" w:color="auto"/>
              <w:bottom w:val="nil"/>
              <w:right w:val="nil"/>
            </w:tcBorders>
            <w:shd w:val="clear" w:color="auto" w:fill="auto"/>
            <w:hideMark/>
          </w:tcPr>
          <w:p w14:paraId="73BFC20D" w14:textId="77777777" w:rsidR="00AA374B" w:rsidRPr="009511D3" w:rsidRDefault="00AA374B"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4</w:t>
            </w:r>
          </w:p>
        </w:tc>
        <w:tc>
          <w:tcPr>
            <w:tcW w:w="700" w:type="pct"/>
            <w:tcBorders>
              <w:top w:val="single" w:sz="4" w:space="0" w:color="auto"/>
              <w:left w:val="nil"/>
              <w:bottom w:val="nil"/>
              <w:right w:val="nil"/>
            </w:tcBorders>
            <w:shd w:val="clear" w:color="auto" w:fill="auto"/>
            <w:hideMark/>
          </w:tcPr>
          <w:p w14:paraId="1E846DD4" w14:textId="77777777" w:rsidR="00AA374B" w:rsidRPr="009511D3" w:rsidRDefault="00AA374B"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Текущая  цена</w:t>
            </w:r>
          </w:p>
        </w:tc>
        <w:tc>
          <w:tcPr>
            <w:tcW w:w="740" w:type="pct"/>
            <w:gridSpan w:val="3"/>
            <w:tcBorders>
              <w:top w:val="single" w:sz="4" w:space="0" w:color="auto"/>
              <w:left w:val="nil"/>
              <w:bottom w:val="nil"/>
              <w:right w:val="nil"/>
            </w:tcBorders>
            <w:shd w:val="clear" w:color="auto" w:fill="auto"/>
            <w:hideMark/>
          </w:tcPr>
          <w:p w14:paraId="5976104B" w14:textId="77777777" w:rsidR="00AA374B" w:rsidRPr="009511D3" w:rsidRDefault="00AA374B"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Саморез по металлу 4,2х25 мм с пресс-шайбой сверло</w:t>
            </w:r>
          </w:p>
        </w:tc>
        <w:tc>
          <w:tcPr>
            <w:tcW w:w="331" w:type="pct"/>
            <w:tcBorders>
              <w:top w:val="single" w:sz="4" w:space="0" w:color="auto"/>
              <w:left w:val="nil"/>
              <w:bottom w:val="nil"/>
              <w:right w:val="nil"/>
            </w:tcBorders>
            <w:shd w:val="clear" w:color="auto" w:fill="auto"/>
            <w:hideMark/>
          </w:tcPr>
          <w:p w14:paraId="215BE284" w14:textId="77777777" w:rsidR="00AA374B" w:rsidRPr="009511D3" w:rsidRDefault="00AA374B"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шт</w:t>
            </w:r>
          </w:p>
        </w:tc>
        <w:tc>
          <w:tcPr>
            <w:tcW w:w="272" w:type="pct"/>
            <w:tcBorders>
              <w:top w:val="single" w:sz="4" w:space="0" w:color="auto"/>
              <w:left w:val="nil"/>
              <w:bottom w:val="nil"/>
              <w:right w:val="nil"/>
            </w:tcBorders>
            <w:shd w:val="clear" w:color="auto" w:fill="auto"/>
            <w:hideMark/>
          </w:tcPr>
          <w:p w14:paraId="5D0DB08D" w14:textId="6E8A040E" w:rsidR="00AA374B" w:rsidRPr="009511D3" w:rsidRDefault="00AA374B"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26640</w:t>
            </w:r>
          </w:p>
        </w:tc>
        <w:tc>
          <w:tcPr>
            <w:tcW w:w="440" w:type="pct"/>
            <w:tcBorders>
              <w:top w:val="single" w:sz="4" w:space="0" w:color="auto"/>
              <w:left w:val="nil"/>
              <w:bottom w:val="nil"/>
              <w:right w:val="nil"/>
            </w:tcBorders>
            <w:shd w:val="clear" w:color="auto" w:fill="auto"/>
            <w:hideMark/>
          </w:tcPr>
          <w:p w14:paraId="713AFFD0" w14:textId="57B24C2E" w:rsidR="00AA374B" w:rsidRPr="009511D3" w:rsidRDefault="00AA374B"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1</w:t>
            </w:r>
          </w:p>
        </w:tc>
        <w:tc>
          <w:tcPr>
            <w:tcW w:w="459" w:type="pct"/>
            <w:tcBorders>
              <w:top w:val="single" w:sz="4" w:space="0" w:color="auto"/>
              <w:left w:val="nil"/>
              <w:bottom w:val="nil"/>
              <w:right w:val="nil"/>
            </w:tcBorders>
            <w:shd w:val="clear" w:color="auto" w:fill="auto"/>
            <w:hideMark/>
          </w:tcPr>
          <w:p w14:paraId="7F74D2A8" w14:textId="10E94168" w:rsidR="00AA374B" w:rsidRPr="009511D3" w:rsidRDefault="00AA374B"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26640</w:t>
            </w:r>
          </w:p>
        </w:tc>
        <w:tc>
          <w:tcPr>
            <w:tcW w:w="290" w:type="pct"/>
            <w:tcBorders>
              <w:top w:val="single" w:sz="4" w:space="0" w:color="auto"/>
              <w:left w:val="nil"/>
              <w:bottom w:val="nil"/>
              <w:right w:val="nil"/>
            </w:tcBorders>
            <w:shd w:val="clear" w:color="auto" w:fill="auto"/>
          </w:tcPr>
          <w:p w14:paraId="3FC2803A" w14:textId="22D87DB4" w:rsidR="00AA374B" w:rsidRPr="009511D3" w:rsidRDefault="00AA374B"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440" w:type="pct"/>
            <w:tcBorders>
              <w:top w:val="single" w:sz="4" w:space="0" w:color="auto"/>
              <w:left w:val="nil"/>
              <w:bottom w:val="nil"/>
              <w:right w:val="nil"/>
            </w:tcBorders>
            <w:shd w:val="clear" w:color="auto" w:fill="auto"/>
          </w:tcPr>
          <w:p w14:paraId="23BDFB07" w14:textId="6FE4002E" w:rsidR="00AA374B" w:rsidRPr="009511D3" w:rsidRDefault="00AA374B"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339" w:type="pct"/>
            <w:tcBorders>
              <w:top w:val="single" w:sz="4" w:space="0" w:color="auto"/>
              <w:left w:val="nil"/>
              <w:bottom w:val="nil"/>
              <w:right w:val="nil"/>
            </w:tcBorders>
            <w:shd w:val="clear" w:color="auto" w:fill="auto"/>
          </w:tcPr>
          <w:p w14:paraId="4A53F9BC" w14:textId="65BBC791" w:rsidR="00AA374B" w:rsidRPr="009511D3" w:rsidRDefault="00AA374B"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1" w:type="pct"/>
            <w:tcBorders>
              <w:top w:val="single" w:sz="4" w:space="0" w:color="auto"/>
              <w:left w:val="nil"/>
              <w:bottom w:val="nil"/>
              <w:right w:val="nil"/>
            </w:tcBorders>
            <w:shd w:val="clear" w:color="auto" w:fill="auto"/>
          </w:tcPr>
          <w:p w14:paraId="12A071FF" w14:textId="743D10D6" w:rsidR="00AA374B" w:rsidRPr="009511D3" w:rsidRDefault="00AA374B"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371" w:type="pct"/>
            <w:tcBorders>
              <w:top w:val="single" w:sz="4" w:space="0" w:color="auto"/>
              <w:left w:val="nil"/>
              <w:bottom w:val="nil"/>
              <w:right w:val="single" w:sz="4" w:space="0" w:color="auto"/>
            </w:tcBorders>
            <w:shd w:val="clear" w:color="auto" w:fill="auto"/>
          </w:tcPr>
          <w:p w14:paraId="30420F2A" w14:textId="70CFF028" w:rsidR="00AA374B" w:rsidRPr="009511D3" w:rsidRDefault="00AA374B"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5E6DC9" w:rsidRPr="009511D3" w14:paraId="7363BFC0" w14:textId="77777777" w:rsidTr="00683F5A">
        <w:trPr>
          <w:trHeight w:val="305"/>
        </w:trPr>
        <w:tc>
          <w:tcPr>
            <w:tcW w:w="337" w:type="pct"/>
            <w:tcBorders>
              <w:top w:val="nil"/>
              <w:left w:val="single" w:sz="4" w:space="0" w:color="auto"/>
              <w:bottom w:val="nil"/>
              <w:right w:val="nil"/>
            </w:tcBorders>
            <w:shd w:val="clear" w:color="auto" w:fill="auto"/>
            <w:hideMark/>
          </w:tcPr>
          <w:p w14:paraId="22FDC28C" w14:textId="77777777" w:rsidR="005E6DC9" w:rsidRPr="009511D3" w:rsidRDefault="005E6DC9"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7C1D4867" w14:textId="77777777" w:rsidR="005E6DC9" w:rsidRPr="009511D3" w:rsidRDefault="005E6DC9"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964" w:type="pct"/>
            <w:gridSpan w:val="12"/>
            <w:tcBorders>
              <w:top w:val="nil"/>
              <w:left w:val="nil"/>
              <w:bottom w:val="nil"/>
              <w:right w:val="single" w:sz="4" w:space="0" w:color="000000"/>
            </w:tcBorders>
            <w:shd w:val="clear" w:color="auto" w:fill="auto"/>
            <w:hideMark/>
          </w:tcPr>
          <w:p w14:paraId="0A6F8591"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Цена=1,11/1,2</w:t>
            </w:r>
          </w:p>
        </w:tc>
      </w:tr>
      <w:tr w:rsidR="005E6DC9" w:rsidRPr="009511D3" w14:paraId="53D541B2" w14:textId="77777777" w:rsidTr="00683F5A">
        <w:trPr>
          <w:trHeight w:val="305"/>
        </w:trPr>
        <w:tc>
          <w:tcPr>
            <w:tcW w:w="337" w:type="pct"/>
            <w:tcBorders>
              <w:top w:val="nil"/>
              <w:left w:val="single" w:sz="4" w:space="0" w:color="auto"/>
              <w:bottom w:val="nil"/>
              <w:right w:val="nil"/>
            </w:tcBorders>
            <w:shd w:val="clear" w:color="auto" w:fill="auto"/>
            <w:hideMark/>
          </w:tcPr>
          <w:p w14:paraId="54C00BCE" w14:textId="77777777" w:rsidR="005E6DC9" w:rsidRPr="009511D3" w:rsidRDefault="005E6DC9"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700" w:type="pct"/>
            <w:tcBorders>
              <w:top w:val="nil"/>
              <w:left w:val="nil"/>
              <w:bottom w:val="nil"/>
              <w:right w:val="nil"/>
            </w:tcBorders>
            <w:shd w:val="clear" w:color="auto" w:fill="auto"/>
            <w:hideMark/>
          </w:tcPr>
          <w:p w14:paraId="6691BCC5" w14:textId="77777777" w:rsidR="005E6DC9" w:rsidRPr="009511D3" w:rsidRDefault="005E6DC9"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740" w:type="pct"/>
            <w:gridSpan w:val="3"/>
            <w:tcBorders>
              <w:top w:val="single" w:sz="4" w:space="0" w:color="auto"/>
              <w:left w:val="nil"/>
              <w:bottom w:val="nil"/>
              <w:right w:val="nil"/>
            </w:tcBorders>
            <w:shd w:val="clear" w:color="auto" w:fill="auto"/>
            <w:hideMark/>
          </w:tcPr>
          <w:p w14:paraId="0003B0BB" w14:textId="77777777" w:rsidR="005E6DC9" w:rsidRPr="009511D3" w:rsidRDefault="005E6DC9"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Всего по позиции</w:t>
            </w:r>
          </w:p>
        </w:tc>
        <w:tc>
          <w:tcPr>
            <w:tcW w:w="331" w:type="pct"/>
            <w:tcBorders>
              <w:top w:val="single" w:sz="4" w:space="0" w:color="auto"/>
              <w:left w:val="nil"/>
              <w:bottom w:val="nil"/>
              <w:right w:val="nil"/>
            </w:tcBorders>
            <w:shd w:val="clear" w:color="auto" w:fill="auto"/>
            <w:hideMark/>
          </w:tcPr>
          <w:p w14:paraId="289F9D46" w14:textId="77777777" w:rsidR="005E6DC9" w:rsidRPr="009511D3" w:rsidRDefault="005E6DC9"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72" w:type="pct"/>
            <w:tcBorders>
              <w:top w:val="single" w:sz="4" w:space="0" w:color="auto"/>
              <w:left w:val="nil"/>
              <w:bottom w:val="nil"/>
              <w:right w:val="nil"/>
            </w:tcBorders>
            <w:shd w:val="clear" w:color="auto" w:fill="auto"/>
            <w:hideMark/>
          </w:tcPr>
          <w:p w14:paraId="0E6147C6" w14:textId="77777777" w:rsidR="005E6DC9" w:rsidRPr="009511D3" w:rsidRDefault="005E6DC9"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450B20DA" w14:textId="77777777" w:rsidR="005E6DC9" w:rsidRPr="009511D3" w:rsidRDefault="005E6DC9"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59" w:type="pct"/>
            <w:tcBorders>
              <w:top w:val="single" w:sz="4" w:space="0" w:color="auto"/>
              <w:left w:val="nil"/>
              <w:bottom w:val="nil"/>
              <w:right w:val="nil"/>
            </w:tcBorders>
            <w:shd w:val="clear" w:color="auto" w:fill="auto"/>
            <w:hideMark/>
          </w:tcPr>
          <w:p w14:paraId="56F829F1" w14:textId="77777777" w:rsidR="005E6DC9" w:rsidRPr="009511D3" w:rsidRDefault="005E6DC9"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90" w:type="pct"/>
            <w:tcBorders>
              <w:top w:val="single" w:sz="4" w:space="0" w:color="auto"/>
              <w:left w:val="nil"/>
              <w:bottom w:val="nil"/>
              <w:right w:val="nil"/>
            </w:tcBorders>
            <w:shd w:val="clear" w:color="auto" w:fill="auto"/>
            <w:hideMark/>
          </w:tcPr>
          <w:p w14:paraId="096DE383" w14:textId="77777777" w:rsidR="005E6DC9" w:rsidRPr="009511D3" w:rsidRDefault="005E6DC9"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57BDCDB6" w14:textId="77777777" w:rsidR="005E6DC9" w:rsidRPr="009511D3" w:rsidRDefault="005E6DC9"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339" w:type="pct"/>
            <w:tcBorders>
              <w:top w:val="single" w:sz="4" w:space="0" w:color="auto"/>
              <w:left w:val="nil"/>
              <w:bottom w:val="nil"/>
              <w:right w:val="nil"/>
            </w:tcBorders>
            <w:shd w:val="clear" w:color="auto" w:fill="auto"/>
          </w:tcPr>
          <w:p w14:paraId="2789B701" w14:textId="61478620" w:rsidR="005E6DC9" w:rsidRPr="009511D3" w:rsidRDefault="005E6DC9"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1" w:type="pct"/>
            <w:tcBorders>
              <w:top w:val="single" w:sz="4" w:space="0" w:color="auto"/>
              <w:left w:val="nil"/>
              <w:bottom w:val="nil"/>
              <w:right w:val="nil"/>
            </w:tcBorders>
            <w:shd w:val="clear" w:color="auto" w:fill="auto"/>
          </w:tcPr>
          <w:p w14:paraId="693E6CD0" w14:textId="140A1154" w:rsidR="005E6DC9" w:rsidRPr="009511D3" w:rsidRDefault="005E6DC9"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71" w:type="pct"/>
            <w:tcBorders>
              <w:top w:val="single" w:sz="4" w:space="0" w:color="auto"/>
              <w:left w:val="nil"/>
              <w:bottom w:val="nil"/>
              <w:right w:val="single" w:sz="4" w:space="0" w:color="auto"/>
            </w:tcBorders>
            <w:shd w:val="clear" w:color="auto" w:fill="auto"/>
          </w:tcPr>
          <w:p w14:paraId="1AE16465" w14:textId="132BD7FF" w:rsidR="005E6DC9" w:rsidRPr="009511D3" w:rsidRDefault="005E6DC9"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AA374B" w:rsidRPr="009511D3" w14:paraId="7AFDE95D" w14:textId="77777777" w:rsidTr="00683F5A">
        <w:trPr>
          <w:trHeight w:val="305"/>
        </w:trPr>
        <w:tc>
          <w:tcPr>
            <w:tcW w:w="337" w:type="pct"/>
            <w:tcBorders>
              <w:top w:val="single" w:sz="4" w:space="0" w:color="auto"/>
              <w:left w:val="single" w:sz="4" w:space="0" w:color="auto"/>
              <w:bottom w:val="nil"/>
              <w:right w:val="nil"/>
            </w:tcBorders>
            <w:shd w:val="clear" w:color="auto" w:fill="auto"/>
            <w:hideMark/>
          </w:tcPr>
          <w:p w14:paraId="37461CAF" w14:textId="77777777" w:rsidR="00AA374B" w:rsidRPr="009511D3" w:rsidRDefault="00AA374B"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5</w:t>
            </w:r>
          </w:p>
        </w:tc>
        <w:tc>
          <w:tcPr>
            <w:tcW w:w="700" w:type="pct"/>
            <w:tcBorders>
              <w:top w:val="single" w:sz="4" w:space="0" w:color="auto"/>
              <w:left w:val="nil"/>
              <w:bottom w:val="nil"/>
              <w:right w:val="nil"/>
            </w:tcBorders>
            <w:shd w:val="clear" w:color="auto" w:fill="auto"/>
            <w:hideMark/>
          </w:tcPr>
          <w:p w14:paraId="17C7494E" w14:textId="77777777" w:rsidR="00AA374B" w:rsidRPr="009511D3" w:rsidRDefault="00AA374B"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Текущая  цена</w:t>
            </w:r>
          </w:p>
        </w:tc>
        <w:tc>
          <w:tcPr>
            <w:tcW w:w="740" w:type="pct"/>
            <w:gridSpan w:val="3"/>
            <w:tcBorders>
              <w:top w:val="single" w:sz="4" w:space="0" w:color="auto"/>
              <w:left w:val="nil"/>
              <w:bottom w:val="nil"/>
              <w:right w:val="nil"/>
            </w:tcBorders>
            <w:shd w:val="clear" w:color="auto" w:fill="auto"/>
            <w:hideMark/>
          </w:tcPr>
          <w:p w14:paraId="5354061C" w14:textId="77777777" w:rsidR="00AA374B" w:rsidRPr="009511D3" w:rsidRDefault="00AA374B"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Хомут-стяжка белый нейлон 3x150</w:t>
            </w:r>
          </w:p>
        </w:tc>
        <w:tc>
          <w:tcPr>
            <w:tcW w:w="331" w:type="pct"/>
            <w:tcBorders>
              <w:top w:val="single" w:sz="4" w:space="0" w:color="auto"/>
              <w:left w:val="nil"/>
              <w:bottom w:val="nil"/>
              <w:right w:val="nil"/>
            </w:tcBorders>
            <w:shd w:val="clear" w:color="auto" w:fill="auto"/>
            <w:hideMark/>
          </w:tcPr>
          <w:p w14:paraId="597B32AB" w14:textId="77777777" w:rsidR="00AA374B" w:rsidRPr="009511D3" w:rsidRDefault="00AA374B"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шт</w:t>
            </w:r>
          </w:p>
        </w:tc>
        <w:tc>
          <w:tcPr>
            <w:tcW w:w="272" w:type="pct"/>
            <w:tcBorders>
              <w:top w:val="single" w:sz="4" w:space="0" w:color="auto"/>
              <w:left w:val="nil"/>
              <w:bottom w:val="nil"/>
              <w:right w:val="nil"/>
            </w:tcBorders>
            <w:shd w:val="clear" w:color="auto" w:fill="auto"/>
            <w:hideMark/>
          </w:tcPr>
          <w:p w14:paraId="6653A36F" w14:textId="230CB7E8" w:rsidR="00AA374B" w:rsidRPr="009511D3" w:rsidRDefault="00AA374B"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21312</w:t>
            </w:r>
          </w:p>
        </w:tc>
        <w:tc>
          <w:tcPr>
            <w:tcW w:w="440" w:type="pct"/>
            <w:tcBorders>
              <w:top w:val="single" w:sz="4" w:space="0" w:color="auto"/>
              <w:left w:val="nil"/>
              <w:bottom w:val="nil"/>
              <w:right w:val="nil"/>
            </w:tcBorders>
            <w:shd w:val="clear" w:color="auto" w:fill="auto"/>
            <w:hideMark/>
          </w:tcPr>
          <w:p w14:paraId="31B1C6F2" w14:textId="7BB80526" w:rsidR="00AA374B" w:rsidRPr="009511D3" w:rsidRDefault="00AA374B"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1</w:t>
            </w:r>
          </w:p>
        </w:tc>
        <w:tc>
          <w:tcPr>
            <w:tcW w:w="459" w:type="pct"/>
            <w:tcBorders>
              <w:top w:val="single" w:sz="4" w:space="0" w:color="auto"/>
              <w:left w:val="nil"/>
              <w:bottom w:val="nil"/>
              <w:right w:val="nil"/>
            </w:tcBorders>
            <w:shd w:val="clear" w:color="auto" w:fill="auto"/>
            <w:hideMark/>
          </w:tcPr>
          <w:p w14:paraId="0C2A01CB" w14:textId="7111D9D0" w:rsidR="00AA374B" w:rsidRPr="009511D3" w:rsidRDefault="00AA374B"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21312</w:t>
            </w:r>
          </w:p>
        </w:tc>
        <w:tc>
          <w:tcPr>
            <w:tcW w:w="290" w:type="pct"/>
            <w:tcBorders>
              <w:top w:val="single" w:sz="4" w:space="0" w:color="auto"/>
              <w:left w:val="nil"/>
              <w:bottom w:val="nil"/>
              <w:right w:val="nil"/>
            </w:tcBorders>
            <w:shd w:val="clear" w:color="auto" w:fill="auto"/>
          </w:tcPr>
          <w:p w14:paraId="42936DFC" w14:textId="673C7141" w:rsidR="00AA374B" w:rsidRPr="009511D3" w:rsidRDefault="00AA374B"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440" w:type="pct"/>
            <w:tcBorders>
              <w:top w:val="single" w:sz="4" w:space="0" w:color="auto"/>
              <w:left w:val="nil"/>
              <w:bottom w:val="nil"/>
              <w:right w:val="nil"/>
            </w:tcBorders>
            <w:shd w:val="clear" w:color="auto" w:fill="auto"/>
          </w:tcPr>
          <w:p w14:paraId="2CEF40F4" w14:textId="3636969A" w:rsidR="00AA374B" w:rsidRPr="009511D3" w:rsidRDefault="00AA374B"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339" w:type="pct"/>
            <w:tcBorders>
              <w:top w:val="single" w:sz="4" w:space="0" w:color="auto"/>
              <w:left w:val="nil"/>
              <w:bottom w:val="nil"/>
              <w:right w:val="nil"/>
            </w:tcBorders>
            <w:shd w:val="clear" w:color="auto" w:fill="auto"/>
          </w:tcPr>
          <w:p w14:paraId="719B9366" w14:textId="271A4786" w:rsidR="00AA374B" w:rsidRPr="009511D3" w:rsidRDefault="00AA374B"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1" w:type="pct"/>
            <w:tcBorders>
              <w:top w:val="single" w:sz="4" w:space="0" w:color="auto"/>
              <w:left w:val="nil"/>
              <w:bottom w:val="nil"/>
              <w:right w:val="nil"/>
            </w:tcBorders>
            <w:shd w:val="clear" w:color="auto" w:fill="auto"/>
          </w:tcPr>
          <w:p w14:paraId="7872AA2F" w14:textId="3ADC0E38" w:rsidR="00AA374B" w:rsidRPr="009511D3" w:rsidRDefault="00AA374B"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371" w:type="pct"/>
            <w:tcBorders>
              <w:top w:val="single" w:sz="4" w:space="0" w:color="auto"/>
              <w:left w:val="nil"/>
              <w:bottom w:val="nil"/>
              <w:right w:val="single" w:sz="4" w:space="0" w:color="auto"/>
            </w:tcBorders>
            <w:shd w:val="clear" w:color="auto" w:fill="auto"/>
          </w:tcPr>
          <w:p w14:paraId="61F7D046" w14:textId="0FF165D3" w:rsidR="00AA374B" w:rsidRPr="009511D3" w:rsidRDefault="00AA374B"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5E6DC9" w:rsidRPr="009511D3" w14:paraId="4AF22303" w14:textId="77777777" w:rsidTr="00683F5A">
        <w:trPr>
          <w:trHeight w:val="305"/>
        </w:trPr>
        <w:tc>
          <w:tcPr>
            <w:tcW w:w="337" w:type="pct"/>
            <w:tcBorders>
              <w:top w:val="nil"/>
              <w:left w:val="single" w:sz="4" w:space="0" w:color="auto"/>
              <w:bottom w:val="nil"/>
              <w:right w:val="nil"/>
            </w:tcBorders>
            <w:shd w:val="clear" w:color="auto" w:fill="auto"/>
            <w:hideMark/>
          </w:tcPr>
          <w:p w14:paraId="79EE901D" w14:textId="77777777" w:rsidR="005E6DC9" w:rsidRPr="009511D3" w:rsidRDefault="005E6DC9"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501BA823" w14:textId="77777777" w:rsidR="005E6DC9" w:rsidRPr="009511D3" w:rsidRDefault="005E6DC9"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964" w:type="pct"/>
            <w:gridSpan w:val="12"/>
            <w:tcBorders>
              <w:top w:val="nil"/>
              <w:left w:val="nil"/>
              <w:bottom w:val="nil"/>
              <w:right w:val="single" w:sz="4" w:space="0" w:color="000000"/>
            </w:tcBorders>
            <w:shd w:val="clear" w:color="auto" w:fill="auto"/>
            <w:hideMark/>
          </w:tcPr>
          <w:p w14:paraId="500E2D71"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Цена=1,19/1,2</w:t>
            </w:r>
          </w:p>
        </w:tc>
      </w:tr>
      <w:tr w:rsidR="005E6DC9" w:rsidRPr="009511D3" w14:paraId="023346C8" w14:textId="77777777" w:rsidTr="00683F5A">
        <w:trPr>
          <w:trHeight w:val="305"/>
        </w:trPr>
        <w:tc>
          <w:tcPr>
            <w:tcW w:w="337" w:type="pct"/>
            <w:tcBorders>
              <w:top w:val="nil"/>
              <w:left w:val="single" w:sz="4" w:space="0" w:color="auto"/>
              <w:bottom w:val="nil"/>
              <w:right w:val="nil"/>
            </w:tcBorders>
            <w:shd w:val="clear" w:color="auto" w:fill="auto"/>
            <w:hideMark/>
          </w:tcPr>
          <w:p w14:paraId="4636178F" w14:textId="77777777" w:rsidR="005E6DC9" w:rsidRPr="009511D3" w:rsidRDefault="005E6DC9"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700" w:type="pct"/>
            <w:tcBorders>
              <w:top w:val="nil"/>
              <w:left w:val="nil"/>
              <w:bottom w:val="nil"/>
              <w:right w:val="nil"/>
            </w:tcBorders>
            <w:shd w:val="clear" w:color="auto" w:fill="auto"/>
            <w:hideMark/>
          </w:tcPr>
          <w:p w14:paraId="2432B140" w14:textId="77777777" w:rsidR="005E6DC9" w:rsidRPr="009511D3" w:rsidRDefault="005E6DC9"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740" w:type="pct"/>
            <w:gridSpan w:val="3"/>
            <w:tcBorders>
              <w:top w:val="single" w:sz="4" w:space="0" w:color="auto"/>
              <w:left w:val="nil"/>
              <w:bottom w:val="nil"/>
              <w:right w:val="nil"/>
            </w:tcBorders>
            <w:shd w:val="clear" w:color="auto" w:fill="auto"/>
            <w:hideMark/>
          </w:tcPr>
          <w:p w14:paraId="47C6B818" w14:textId="77777777" w:rsidR="005E6DC9" w:rsidRPr="009511D3" w:rsidRDefault="005E6DC9"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Всего по позиции</w:t>
            </w:r>
          </w:p>
        </w:tc>
        <w:tc>
          <w:tcPr>
            <w:tcW w:w="331" w:type="pct"/>
            <w:tcBorders>
              <w:top w:val="single" w:sz="4" w:space="0" w:color="auto"/>
              <w:left w:val="nil"/>
              <w:bottom w:val="nil"/>
              <w:right w:val="nil"/>
            </w:tcBorders>
            <w:shd w:val="clear" w:color="auto" w:fill="auto"/>
            <w:hideMark/>
          </w:tcPr>
          <w:p w14:paraId="2D915460" w14:textId="77777777" w:rsidR="005E6DC9" w:rsidRPr="009511D3" w:rsidRDefault="005E6DC9"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72" w:type="pct"/>
            <w:tcBorders>
              <w:top w:val="single" w:sz="4" w:space="0" w:color="auto"/>
              <w:left w:val="nil"/>
              <w:bottom w:val="nil"/>
              <w:right w:val="nil"/>
            </w:tcBorders>
            <w:shd w:val="clear" w:color="auto" w:fill="auto"/>
            <w:hideMark/>
          </w:tcPr>
          <w:p w14:paraId="3B5EB0AE" w14:textId="77777777" w:rsidR="005E6DC9" w:rsidRPr="009511D3" w:rsidRDefault="005E6DC9"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3AACD9D4" w14:textId="77777777" w:rsidR="005E6DC9" w:rsidRPr="009511D3" w:rsidRDefault="005E6DC9"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59" w:type="pct"/>
            <w:tcBorders>
              <w:top w:val="single" w:sz="4" w:space="0" w:color="auto"/>
              <w:left w:val="nil"/>
              <w:bottom w:val="nil"/>
              <w:right w:val="nil"/>
            </w:tcBorders>
            <w:shd w:val="clear" w:color="auto" w:fill="auto"/>
            <w:hideMark/>
          </w:tcPr>
          <w:p w14:paraId="142D72F5" w14:textId="77777777" w:rsidR="005E6DC9" w:rsidRPr="009511D3" w:rsidRDefault="005E6DC9"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90" w:type="pct"/>
            <w:tcBorders>
              <w:top w:val="single" w:sz="4" w:space="0" w:color="auto"/>
              <w:left w:val="nil"/>
              <w:bottom w:val="nil"/>
              <w:right w:val="nil"/>
            </w:tcBorders>
            <w:shd w:val="clear" w:color="auto" w:fill="auto"/>
            <w:hideMark/>
          </w:tcPr>
          <w:p w14:paraId="2E9FEBC9" w14:textId="77777777" w:rsidR="005E6DC9" w:rsidRPr="009511D3" w:rsidRDefault="005E6DC9"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48253C23" w14:textId="77777777" w:rsidR="005E6DC9" w:rsidRPr="009511D3" w:rsidRDefault="005E6DC9"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339" w:type="pct"/>
            <w:tcBorders>
              <w:top w:val="single" w:sz="4" w:space="0" w:color="auto"/>
              <w:left w:val="nil"/>
              <w:bottom w:val="nil"/>
              <w:right w:val="nil"/>
            </w:tcBorders>
            <w:shd w:val="clear" w:color="auto" w:fill="auto"/>
          </w:tcPr>
          <w:p w14:paraId="5780D471" w14:textId="41FE3D54" w:rsidR="005E6DC9" w:rsidRPr="009511D3" w:rsidRDefault="005E6DC9"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1" w:type="pct"/>
            <w:tcBorders>
              <w:top w:val="single" w:sz="4" w:space="0" w:color="auto"/>
              <w:left w:val="nil"/>
              <w:bottom w:val="nil"/>
              <w:right w:val="nil"/>
            </w:tcBorders>
            <w:shd w:val="clear" w:color="auto" w:fill="auto"/>
          </w:tcPr>
          <w:p w14:paraId="0462E911" w14:textId="49E3C4B5" w:rsidR="005E6DC9" w:rsidRPr="009511D3" w:rsidRDefault="005E6DC9"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71" w:type="pct"/>
            <w:tcBorders>
              <w:top w:val="single" w:sz="4" w:space="0" w:color="auto"/>
              <w:left w:val="nil"/>
              <w:bottom w:val="nil"/>
              <w:right w:val="single" w:sz="4" w:space="0" w:color="auto"/>
            </w:tcBorders>
            <w:shd w:val="clear" w:color="auto" w:fill="auto"/>
          </w:tcPr>
          <w:p w14:paraId="6193E7DF" w14:textId="14D1A641" w:rsidR="005E6DC9" w:rsidRPr="009511D3" w:rsidRDefault="005E6DC9"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AA374B" w:rsidRPr="009511D3" w14:paraId="2FDD00AD" w14:textId="77777777" w:rsidTr="00683F5A">
        <w:trPr>
          <w:trHeight w:val="305"/>
        </w:trPr>
        <w:tc>
          <w:tcPr>
            <w:tcW w:w="337" w:type="pct"/>
            <w:tcBorders>
              <w:top w:val="single" w:sz="4" w:space="0" w:color="auto"/>
              <w:left w:val="single" w:sz="4" w:space="0" w:color="auto"/>
              <w:bottom w:val="nil"/>
              <w:right w:val="nil"/>
            </w:tcBorders>
            <w:shd w:val="clear" w:color="auto" w:fill="auto"/>
            <w:hideMark/>
          </w:tcPr>
          <w:p w14:paraId="042F284C" w14:textId="77777777" w:rsidR="00AA374B" w:rsidRPr="009511D3" w:rsidRDefault="00AA374B"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6</w:t>
            </w:r>
          </w:p>
        </w:tc>
        <w:tc>
          <w:tcPr>
            <w:tcW w:w="700" w:type="pct"/>
            <w:tcBorders>
              <w:top w:val="single" w:sz="4" w:space="0" w:color="auto"/>
              <w:left w:val="nil"/>
              <w:bottom w:val="nil"/>
              <w:right w:val="nil"/>
            </w:tcBorders>
            <w:shd w:val="clear" w:color="auto" w:fill="auto"/>
            <w:hideMark/>
          </w:tcPr>
          <w:p w14:paraId="2029A396" w14:textId="77777777" w:rsidR="00AA374B" w:rsidRPr="009511D3" w:rsidRDefault="00AA374B"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Текущая  цена</w:t>
            </w:r>
          </w:p>
        </w:tc>
        <w:tc>
          <w:tcPr>
            <w:tcW w:w="740" w:type="pct"/>
            <w:gridSpan w:val="3"/>
            <w:tcBorders>
              <w:top w:val="single" w:sz="4" w:space="0" w:color="auto"/>
              <w:left w:val="nil"/>
              <w:bottom w:val="nil"/>
              <w:right w:val="nil"/>
            </w:tcBorders>
            <w:shd w:val="clear" w:color="auto" w:fill="auto"/>
            <w:hideMark/>
          </w:tcPr>
          <w:p w14:paraId="78756FE5" w14:textId="77777777" w:rsidR="00AA374B" w:rsidRPr="009511D3" w:rsidRDefault="00AA374B"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Динрейка IEK 10см</w:t>
            </w:r>
          </w:p>
        </w:tc>
        <w:tc>
          <w:tcPr>
            <w:tcW w:w="331" w:type="pct"/>
            <w:tcBorders>
              <w:top w:val="single" w:sz="4" w:space="0" w:color="auto"/>
              <w:left w:val="nil"/>
              <w:bottom w:val="nil"/>
              <w:right w:val="nil"/>
            </w:tcBorders>
            <w:shd w:val="clear" w:color="auto" w:fill="auto"/>
            <w:hideMark/>
          </w:tcPr>
          <w:p w14:paraId="4C52A0E9" w14:textId="77777777" w:rsidR="00AA374B" w:rsidRPr="009511D3" w:rsidRDefault="00AA374B"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шт</w:t>
            </w:r>
          </w:p>
        </w:tc>
        <w:tc>
          <w:tcPr>
            <w:tcW w:w="272" w:type="pct"/>
            <w:tcBorders>
              <w:top w:val="single" w:sz="4" w:space="0" w:color="auto"/>
              <w:left w:val="nil"/>
              <w:bottom w:val="nil"/>
              <w:right w:val="nil"/>
            </w:tcBorders>
            <w:shd w:val="clear" w:color="auto" w:fill="auto"/>
            <w:hideMark/>
          </w:tcPr>
          <w:p w14:paraId="18F3DE7E" w14:textId="07FC6F40" w:rsidR="00AA374B" w:rsidRPr="009511D3" w:rsidRDefault="00AA374B"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5328</w:t>
            </w:r>
          </w:p>
        </w:tc>
        <w:tc>
          <w:tcPr>
            <w:tcW w:w="440" w:type="pct"/>
            <w:tcBorders>
              <w:top w:val="single" w:sz="4" w:space="0" w:color="auto"/>
              <w:left w:val="nil"/>
              <w:bottom w:val="nil"/>
              <w:right w:val="nil"/>
            </w:tcBorders>
            <w:shd w:val="clear" w:color="auto" w:fill="auto"/>
            <w:hideMark/>
          </w:tcPr>
          <w:p w14:paraId="5EAB4510" w14:textId="337B103B" w:rsidR="00AA374B" w:rsidRPr="009511D3" w:rsidRDefault="00AA374B"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1</w:t>
            </w:r>
          </w:p>
        </w:tc>
        <w:tc>
          <w:tcPr>
            <w:tcW w:w="459" w:type="pct"/>
            <w:tcBorders>
              <w:top w:val="single" w:sz="4" w:space="0" w:color="auto"/>
              <w:left w:val="nil"/>
              <w:bottom w:val="nil"/>
              <w:right w:val="nil"/>
            </w:tcBorders>
            <w:shd w:val="clear" w:color="auto" w:fill="auto"/>
            <w:hideMark/>
          </w:tcPr>
          <w:p w14:paraId="6B8566FA" w14:textId="5C5E5DC3" w:rsidR="00AA374B" w:rsidRPr="009511D3" w:rsidRDefault="00AA374B"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5328</w:t>
            </w:r>
          </w:p>
        </w:tc>
        <w:tc>
          <w:tcPr>
            <w:tcW w:w="290" w:type="pct"/>
            <w:tcBorders>
              <w:top w:val="single" w:sz="4" w:space="0" w:color="auto"/>
              <w:left w:val="nil"/>
              <w:bottom w:val="nil"/>
              <w:right w:val="nil"/>
            </w:tcBorders>
            <w:shd w:val="clear" w:color="auto" w:fill="auto"/>
          </w:tcPr>
          <w:p w14:paraId="77CC81CC" w14:textId="185AAD14" w:rsidR="00AA374B" w:rsidRPr="009511D3" w:rsidRDefault="00AA374B"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440" w:type="pct"/>
            <w:tcBorders>
              <w:top w:val="single" w:sz="4" w:space="0" w:color="auto"/>
              <w:left w:val="nil"/>
              <w:bottom w:val="nil"/>
              <w:right w:val="nil"/>
            </w:tcBorders>
            <w:shd w:val="clear" w:color="auto" w:fill="auto"/>
          </w:tcPr>
          <w:p w14:paraId="7B9C6E69" w14:textId="74205B47" w:rsidR="00AA374B" w:rsidRPr="009511D3" w:rsidRDefault="00AA374B"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339" w:type="pct"/>
            <w:tcBorders>
              <w:top w:val="single" w:sz="4" w:space="0" w:color="auto"/>
              <w:left w:val="nil"/>
              <w:bottom w:val="nil"/>
              <w:right w:val="nil"/>
            </w:tcBorders>
            <w:shd w:val="clear" w:color="auto" w:fill="auto"/>
          </w:tcPr>
          <w:p w14:paraId="3B44A35D" w14:textId="1CA4AA27" w:rsidR="00AA374B" w:rsidRPr="009511D3" w:rsidRDefault="00AA374B"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1" w:type="pct"/>
            <w:tcBorders>
              <w:top w:val="single" w:sz="4" w:space="0" w:color="auto"/>
              <w:left w:val="nil"/>
              <w:bottom w:val="nil"/>
              <w:right w:val="nil"/>
            </w:tcBorders>
            <w:shd w:val="clear" w:color="auto" w:fill="auto"/>
          </w:tcPr>
          <w:p w14:paraId="533BEBF1" w14:textId="403A6E42" w:rsidR="00AA374B" w:rsidRPr="009511D3" w:rsidRDefault="00AA374B"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371" w:type="pct"/>
            <w:tcBorders>
              <w:top w:val="single" w:sz="4" w:space="0" w:color="auto"/>
              <w:left w:val="nil"/>
              <w:bottom w:val="nil"/>
              <w:right w:val="single" w:sz="4" w:space="0" w:color="auto"/>
            </w:tcBorders>
            <w:shd w:val="clear" w:color="auto" w:fill="auto"/>
          </w:tcPr>
          <w:p w14:paraId="3CD76F7E" w14:textId="518396BB" w:rsidR="00AA374B" w:rsidRPr="009511D3" w:rsidRDefault="00AA374B"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5E6DC9" w:rsidRPr="009511D3" w14:paraId="2DF1ED64" w14:textId="77777777" w:rsidTr="00683F5A">
        <w:trPr>
          <w:trHeight w:val="305"/>
        </w:trPr>
        <w:tc>
          <w:tcPr>
            <w:tcW w:w="337" w:type="pct"/>
            <w:tcBorders>
              <w:top w:val="nil"/>
              <w:left w:val="single" w:sz="4" w:space="0" w:color="auto"/>
              <w:bottom w:val="nil"/>
              <w:right w:val="nil"/>
            </w:tcBorders>
            <w:shd w:val="clear" w:color="auto" w:fill="auto"/>
            <w:hideMark/>
          </w:tcPr>
          <w:p w14:paraId="4C6FC6C3" w14:textId="77777777" w:rsidR="005E6DC9" w:rsidRPr="009511D3" w:rsidRDefault="005E6DC9"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7728FF7A" w14:textId="77777777" w:rsidR="005E6DC9" w:rsidRPr="009511D3" w:rsidRDefault="005E6DC9"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964" w:type="pct"/>
            <w:gridSpan w:val="12"/>
            <w:tcBorders>
              <w:top w:val="nil"/>
              <w:left w:val="nil"/>
              <w:bottom w:val="nil"/>
              <w:right w:val="single" w:sz="4" w:space="0" w:color="000000"/>
            </w:tcBorders>
            <w:shd w:val="clear" w:color="auto" w:fill="auto"/>
            <w:hideMark/>
          </w:tcPr>
          <w:p w14:paraId="7ADDE6F3"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Цена=22/1,2</w:t>
            </w:r>
          </w:p>
        </w:tc>
      </w:tr>
      <w:tr w:rsidR="005E6DC9" w:rsidRPr="009511D3" w14:paraId="4D0979B7" w14:textId="77777777" w:rsidTr="00683F5A">
        <w:trPr>
          <w:trHeight w:val="305"/>
        </w:trPr>
        <w:tc>
          <w:tcPr>
            <w:tcW w:w="337" w:type="pct"/>
            <w:tcBorders>
              <w:top w:val="nil"/>
              <w:left w:val="single" w:sz="4" w:space="0" w:color="auto"/>
              <w:bottom w:val="nil"/>
              <w:right w:val="nil"/>
            </w:tcBorders>
            <w:shd w:val="clear" w:color="auto" w:fill="auto"/>
            <w:hideMark/>
          </w:tcPr>
          <w:p w14:paraId="352CEB92" w14:textId="77777777" w:rsidR="005E6DC9" w:rsidRPr="009511D3" w:rsidRDefault="005E6DC9"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lastRenderedPageBreak/>
              <w:t> </w:t>
            </w:r>
          </w:p>
        </w:tc>
        <w:tc>
          <w:tcPr>
            <w:tcW w:w="700" w:type="pct"/>
            <w:tcBorders>
              <w:top w:val="nil"/>
              <w:left w:val="nil"/>
              <w:bottom w:val="nil"/>
              <w:right w:val="nil"/>
            </w:tcBorders>
            <w:shd w:val="clear" w:color="auto" w:fill="auto"/>
            <w:hideMark/>
          </w:tcPr>
          <w:p w14:paraId="17561C81" w14:textId="77777777" w:rsidR="005E6DC9" w:rsidRPr="009511D3" w:rsidRDefault="005E6DC9"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740" w:type="pct"/>
            <w:gridSpan w:val="3"/>
            <w:tcBorders>
              <w:top w:val="single" w:sz="4" w:space="0" w:color="auto"/>
              <w:left w:val="nil"/>
              <w:bottom w:val="nil"/>
              <w:right w:val="nil"/>
            </w:tcBorders>
            <w:shd w:val="clear" w:color="auto" w:fill="auto"/>
            <w:hideMark/>
          </w:tcPr>
          <w:p w14:paraId="5D9039E2" w14:textId="77777777" w:rsidR="005E6DC9" w:rsidRPr="009511D3" w:rsidRDefault="005E6DC9"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Всего по позиции</w:t>
            </w:r>
          </w:p>
        </w:tc>
        <w:tc>
          <w:tcPr>
            <w:tcW w:w="331" w:type="pct"/>
            <w:tcBorders>
              <w:top w:val="single" w:sz="4" w:space="0" w:color="auto"/>
              <w:left w:val="nil"/>
              <w:bottom w:val="nil"/>
              <w:right w:val="nil"/>
            </w:tcBorders>
            <w:shd w:val="clear" w:color="auto" w:fill="auto"/>
            <w:hideMark/>
          </w:tcPr>
          <w:p w14:paraId="010975B6" w14:textId="77777777" w:rsidR="005E6DC9" w:rsidRPr="009511D3" w:rsidRDefault="005E6DC9"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72" w:type="pct"/>
            <w:tcBorders>
              <w:top w:val="single" w:sz="4" w:space="0" w:color="auto"/>
              <w:left w:val="nil"/>
              <w:bottom w:val="nil"/>
              <w:right w:val="nil"/>
            </w:tcBorders>
            <w:shd w:val="clear" w:color="auto" w:fill="auto"/>
            <w:hideMark/>
          </w:tcPr>
          <w:p w14:paraId="62F57C17" w14:textId="77777777" w:rsidR="005E6DC9" w:rsidRPr="009511D3" w:rsidRDefault="005E6DC9"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7EA6684D" w14:textId="77777777" w:rsidR="005E6DC9" w:rsidRPr="009511D3" w:rsidRDefault="005E6DC9"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59" w:type="pct"/>
            <w:tcBorders>
              <w:top w:val="single" w:sz="4" w:space="0" w:color="auto"/>
              <w:left w:val="nil"/>
              <w:bottom w:val="nil"/>
              <w:right w:val="nil"/>
            </w:tcBorders>
            <w:shd w:val="clear" w:color="auto" w:fill="auto"/>
            <w:hideMark/>
          </w:tcPr>
          <w:p w14:paraId="50FC577F" w14:textId="77777777" w:rsidR="005E6DC9" w:rsidRPr="009511D3" w:rsidRDefault="005E6DC9"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90" w:type="pct"/>
            <w:tcBorders>
              <w:top w:val="single" w:sz="4" w:space="0" w:color="auto"/>
              <w:left w:val="nil"/>
              <w:bottom w:val="nil"/>
              <w:right w:val="nil"/>
            </w:tcBorders>
            <w:shd w:val="clear" w:color="auto" w:fill="auto"/>
            <w:hideMark/>
          </w:tcPr>
          <w:p w14:paraId="7BB570FC" w14:textId="77777777" w:rsidR="005E6DC9" w:rsidRPr="009511D3" w:rsidRDefault="005E6DC9"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7ABC692E" w14:textId="77777777" w:rsidR="005E6DC9" w:rsidRPr="009511D3" w:rsidRDefault="005E6DC9"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339" w:type="pct"/>
            <w:tcBorders>
              <w:top w:val="single" w:sz="4" w:space="0" w:color="auto"/>
              <w:left w:val="nil"/>
              <w:bottom w:val="nil"/>
              <w:right w:val="nil"/>
            </w:tcBorders>
            <w:shd w:val="clear" w:color="auto" w:fill="auto"/>
          </w:tcPr>
          <w:p w14:paraId="291C10CF" w14:textId="1312E982" w:rsidR="005E6DC9" w:rsidRPr="009511D3" w:rsidRDefault="005E6DC9"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1" w:type="pct"/>
            <w:tcBorders>
              <w:top w:val="single" w:sz="4" w:space="0" w:color="auto"/>
              <w:left w:val="nil"/>
              <w:bottom w:val="nil"/>
              <w:right w:val="nil"/>
            </w:tcBorders>
            <w:shd w:val="clear" w:color="auto" w:fill="auto"/>
          </w:tcPr>
          <w:p w14:paraId="34BD9BDC" w14:textId="5D1894D7" w:rsidR="005E6DC9" w:rsidRPr="009511D3" w:rsidRDefault="005E6DC9"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71" w:type="pct"/>
            <w:tcBorders>
              <w:top w:val="single" w:sz="4" w:space="0" w:color="auto"/>
              <w:left w:val="nil"/>
              <w:bottom w:val="nil"/>
              <w:right w:val="single" w:sz="4" w:space="0" w:color="auto"/>
            </w:tcBorders>
            <w:shd w:val="clear" w:color="auto" w:fill="auto"/>
          </w:tcPr>
          <w:p w14:paraId="69110569" w14:textId="03473067" w:rsidR="005E6DC9" w:rsidRPr="009511D3" w:rsidRDefault="005E6DC9"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5E6DC9" w:rsidRPr="009511D3" w14:paraId="406D1A39" w14:textId="77777777" w:rsidTr="00683F5A">
        <w:trPr>
          <w:trHeight w:val="305"/>
        </w:trPr>
        <w:tc>
          <w:tcPr>
            <w:tcW w:w="337" w:type="pct"/>
            <w:tcBorders>
              <w:top w:val="single" w:sz="4" w:space="0" w:color="auto"/>
              <w:left w:val="single" w:sz="4" w:space="0" w:color="auto"/>
              <w:bottom w:val="nil"/>
              <w:right w:val="nil"/>
            </w:tcBorders>
            <w:shd w:val="clear" w:color="auto" w:fill="auto"/>
            <w:noWrap/>
            <w:vAlign w:val="bottom"/>
            <w:hideMark/>
          </w:tcPr>
          <w:p w14:paraId="7F8F42E2"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single" w:sz="4" w:space="0" w:color="auto"/>
              <w:left w:val="nil"/>
              <w:bottom w:val="nil"/>
              <w:right w:val="nil"/>
            </w:tcBorders>
            <w:shd w:val="clear" w:color="auto" w:fill="auto"/>
            <w:hideMark/>
          </w:tcPr>
          <w:p w14:paraId="3605DD66" w14:textId="77777777" w:rsidR="005E6DC9" w:rsidRPr="009511D3" w:rsidRDefault="005E6DC9"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972" w:type="pct"/>
            <w:gridSpan w:val="9"/>
            <w:tcBorders>
              <w:top w:val="single" w:sz="4" w:space="0" w:color="auto"/>
              <w:left w:val="nil"/>
              <w:bottom w:val="nil"/>
              <w:right w:val="nil"/>
            </w:tcBorders>
            <w:shd w:val="clear" w:color="auto" w:fill="auto"/>
            <w:hideMark/>
          </w:tcPr>
          <w:p w14:paraId="1A0B714B" w14:textId="77777777" w:rsidR="005E6DC9" w:rsidRPr="009511D3" w:rsidRDefault="005E6DC9"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Итого по разделу 1 Замена электросчетчиков однофазных</w:t>
            </w:r>
          </w:p>
        </w:tc>
        <w:tc>
          <w:tcPr>
            <w:tcW w:w="339" w:type="pct"/>
            <w:tcBorders>
              <w:top w:val="single" w:sz="4" w:space="0" w:color="auto"/>
              <w:left w:val="nil"/>
              <w:bottom w:val="nil"/>
              <w:right w:val="nil"/>
            </w:tcBorders>
            <w:shd w:val="clear" w:color="auto" w:fill="auto"/>
            <w:noWrap/>
          </w:tcPr>
          <w:p w14:paraId="4405F88D" w14:textId="36653AAF" w:rsidR="005E6DC9" w:rsidRPr="009511D3" w:rsidRDefault="005E6DC9"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1" w:type="pct"/>
            <w:tcBorders>
              <w:top w:val="single" w:sz="4" w:space="0" w:color="auto"/>
              <w:left w:val="nil"/>
              <w:bottom w:val="nil"/>
              <w:right w:val="nil"/>
            </w:tcBorders>
            <w:shd w:val="clear" w:color="auto" w:fill="auto"/>
            <w:noWrap/>
          </w:tcPr>
          <w:p w14:paraId="341D1CCE" w14:textId="025C9FA5" w:rsidR="005E6DC9" w:rsidRPr="009511D3" w:rsidRDefault="005E6DC9"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371" w:type="pct"/>
            <w:tcBorders>
              <w:top w:val="single" w:sz="4" w:space="0" w:color="auto"/>
              <w:left w:val="nil"/>
              <w:bottom w:val="nil"/>
              <w:right w:val="single" w:sz="4" w:space="0" w:color="auto"/>
            </w:tcBorders>
            <w:shd w:val="clear" w:color="auto" w:fill="auto"/>
            <w:noWrap/>
          </w:tcPr>
          <w:p w14:paraId="5BE6CDAC" w14:textId="5794CBD5" w:rsidR="005E6DC9" w:rsidRPr="009511D3" w:rsidRDefault="005E6DC9"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5E6DC9" w:rsidRPr="009511D3" w14:paraId="2669ACBB" w14:textId="77777777" w:rsidTr="00683F5A">
        <w:trPr>
          <w:trHeight w:val="305"/>
        </w:trPr>
        <w:tc>
          <w:tcPr>
            <w:tcW w:w="5000" w:type="pct"/>
            <w:gridSpan w:val="14"/>
            <w:tcBorders>
              <w:top w:val="single" w:sz="4" w:space="0" w:color="auto"/>
              <w:left w:val="single" w:sz="4" w:space="0" w:color="auto"/>
              <w:bottom w:val="single" w:sz="4" w:space="0" w:color="auto"/>
              <w:right w:val="single" w:sz="4" w:space="0" w:color="000000"/>
            </w:tcBorders>
            <w:shd w:val="clear" w:color="auto" w:fill="auto"/>
            <w:vAlign w:val="center"/>
            <w:hideMark/>
          </w:tcPr>
          <w:p w14:paraId="3493D546" w14:textId="77777777" w:rsidR="005E6DC9" w:rsidRPr="009511D3" w:rsidRDefault="005E6DC9"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Раздел 2. ПНР</w:t>
            </w:r>
          </w:p>
        </w:tc>
      </w:tr>
      <w:tr w:rsidR="00AA374B" w:rsidRPr="009511D3" w14:paraId="5D51CC40" w14:textId="77777777" w:rsidTr="00683F5A">
        <w:trPr>
          <w:trHeight w:val="702"/>
        </w:trPr>
        <w:tc>
          <w:tcPr>
            <w:tcW w:w="337" w:type="pct"/>
            <w:tcBorders>
              <w:top w:val="nil"/>
              <w:left w:val="single" w:sz="4" w:space="0" w:color="auto"/>
              <w:bottom w:val="nil"/>
              <w:right w:val="nil"/>
            </w:tcBorders>
            <w:shd w:val="clear" w:color="auto" w:fill="auto"/>
            <w:hideMark/>
          </w:tcPr>
          <w:p w14:paraId="3F1454A8" w14:textId="77777777" w:rsidR="00AA374B" w:rsidRPr="009511D3" w:rsidRDefault="00AA374B"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7</w:t>
            </w:r>
          </w:p>
        </w:tc>
        <w:tc>
          <w:tcPr>
            <w:tcW w:w="700" w:type="pct"/>
            <w:tcBorders>
              <w:top w:val="nil"/>
              <w:left w:val="nil"/>
              <w:bottom w:val="nil"/>
              <w:right w:val="nil"/>
            </w:tcBorders>
            <w:shd w:val="clear" w:color="auto" w:fill="auto"/>
            <w:hideMark/>
          </w:tcPr>
          <w:p w14:paraId="0A0078E4" w14:textId="77777777" w:rsidR="00AA374B" w:rsidRPr="009511D3" w:rsidRDefault="00AA374B"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ФЕРп01-10-001-01</w:t>
            </w:r>
          </w:p>
        </w:tc>
        <w:tc>
          <w:tcPr>
            <w:tcW w:w="740" w:type="pct"/>
            <w:gridSpan w:val="3"/>
            <w:tcBorders>
              <w:top w:val="single" w:sz="4" w:space="0" w:color="auto"/>
              <w:left w:val="nil"/>
              <w:bottom w:val="nil"/>
              <w:right w:val="nil"/>
            </w:tcBorders>
            <w:shd w:val="clear" w:color="auto" w:fill="auto"/>
            <w:hideMark/>
          </w:tcPr>
          <w:p w14:paraId="4F2A7DB9" w14:textId="77777777" w:rsidR="00AA374B" w:rsidRPr="009511D3" w:rsidRDefault="00AA374B"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Сбор и реализация сигналов информации устройств защиты, автоматики электрических и технологических режимов</w:t>
            </w:r>
          </w:p>
        </w:tc>
        <w:tc>
          <w:tcPr>
            <w:tcW w:w="331" w:type="pct"/>
            <w:tcBorders>
              <w:top w:val="nil"/>
              <w:left w:val="nil"/>
              <w:bottom w:val="nil"/>
              <w:right w:val="nil"/>
            </w:tcBorders>
            <w:shd w:val="clear" w:color="auto" w:fill="auto"/>
            <w:hideMark/>
          </w:tcPr>
          <w:p w14:paraId="2C25F335" w14:textId="77777777" w:rsidR="00AA374B" w:rsidRPr="009511D3" w:rsidRDefault="00AA374B"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сигнал</w:t>
            </w:r>
          </w:p>
        </w:tc>
        <w:tc>
          <w:tcPr>
            <w:tcW w:w="272" w:type="pct"/>
            <w:tcBorders>
              <w:top w:val="nil"/>
              <w:left w:val="nil"/>
              <w:bottom w:val="nil"/>
              <w:right w:val="nil"/>
            </w:tcBorders>
            <w:shd w:val="clear" w:color="auto" w:fill="auto"/>
            <w:hideMark/>
          </w:tcPr>
          <w:p w14:paraId="46EFF94B" w14:textId="7E605D8D" w:rsidR="00AA374B" w:rsidRPr="009511D3" w:rsidRDefault="00AA374B"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5328</w:t>
            </w:r>
          </w:p>
        </w:tc>
        <w:tc>
          <w:tcPr>
            <w:tcW w:w="440" w:type="pct"/>
            <w:tcBorders>
              <w:top w:val="nil"/>
              <w:left w:val="nil"/>
              <w:bottom w:val="nil"/>
              <w:right w:val="nil"/>
            </w:tcBorders>
            <w:shd w:val="clear" w:color="auto" w:fill="auto"/>
            <w:hideMark/>
          </w:tcPr>
          <w:p w14:paraId="7F3B7F32" w14:textId="49D7BC9E" w:rsidR="00AA374B" w:rsidRPr="009511D3" w:rsidRDefault="00AA374B"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1</w:t>
            </w:r>
          </w:p>
        </w:tc>
        <w:tc>
          <w:tcPr>
            <w:tcW w:w="459" w:type="pct"/>
            <w:tcBorders>
              <w:top w:val="nil"/>
              <w:left w:val="nil"/>
              <w:bottom w:val="nil"/>
              <w:right w:val="nil"/>
            </w:tcBorders>
            <w:shd w:val="clear" w:color="auto" w:fill="auto"/>
            <w:hideMark/>
          </w:tcPr>
          <w:p w14:paraId="288B8FE9" w14:textId="65F2CF95" w:rsidR="00AA374B" w:rsidRPr="009511D3" w:rsidRDefault="00AA374B"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5328</w:t>
            </w:r>
          </w:p>
        </w:tc>
        <w:tc>
          <w:tcPr>
            <w:tcW w:w="290" w:type="pct"/>
            <w:tcBorders>
              <w:top w:val="nil"/>
              <w:left w:val="nil"/>
              <w:bottom w:val="nil"/>
              <w:right w:val="nil"/>
            </w:tcBorders>
            <w:shd w:val="clear" w:color="auto" w:fill="auto"/>
            <w:hideMark/>
          </w:tcPr>
          <w:p w14:paraId="0D1CA31B" w14:textId="77777777" w:rsidR="00AA374B" w:rsidRPr="009511D3" w:rsidRDefault="00AA374B"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nil"/>
              <w:left w:val="nil"/>
              <w:bottom w:val="nil"/>
              <w:right w:val="nil"/>
            </w:tcBorders>
            <w:shd w:val="clear" w:color="auto" w:fill="auto"/>
            <w:hideMark/>
          </w:tcPr>
          <w:p w14:paraId="1EAA04E6" w14:textId="77777777" w:rsidR="00AA374B" w:rsidRPr="009511D3" w:rsidRDefault="00AA374B"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339" w:type="pct"/>
            <w:tcBorders>
              <w:top w:val="nil"/>
              <w:left w:val="nil"/>
              <w:bottom w:val="nil"/>
              <w:right w:val="nil"/>
            </w:tcBorders>
            <w:shd w:val="clear" w:color="auto" w:fill="auto"/>
            <w:hideMark/>
          </w:tcPr>
          <w:p w14:paraId="7B8AA6F8" w14:textId="77777777" w:rsidR="00AA374B" w:rsidRPr="009511D3" w:rsidRDefault="00AA374B"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81" w:type="pct"/>
            <w:tcBorders>
              <w:top w:val="nil"/>
              <w:left w:val="nil"/>
              <w:bottom w:val="nil"/>
              <w:right w:val="nil"/>
            </w:tcBorders>
            <w:shd w:val="clear" w:color="auto" w:fill="auto"/>
            <w:hideMark/>
          </w:tcPr>
          <w:p w14:paraId="113479DF" w14:textId="77777777" w:rsidR="00AA374B" w:rsidRPr="009511D3" w:rsidRDefault="00AA374B"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371" w:type="pct"/>
            <w:tcBorders>
              <w:top w:val="nil"/>
              <w:left w:val="nil"/>
              <w:bottom w:val="nil"/>
              <w:right w:val="single" w:sz="4" w:space="0" w:color="auto"/>
            </w:tcBorders>
            <w:shd w:val="clear" w:color="auto" w:fill="auto"/>
            <w:hideMark/>
          </w:tcPr>
          <w:p w14:paraId="25342A91" w14:textId="77777777" w:rsidR="00AA374B" w:rsidRPr="009511D3" w:rsidRDefault="00AA374B"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r>
      <w:tr w:rsidR="005E6DC9" w:rsidRPr="009511D3" w14:paraId="23E04AEA" w14:textId="77777777" w:rsidTr="00683F5A">
        <w:trPr>
          <w:trHeight w:val="473"/>
        </w:trPr>
        <w:tc>
          <w:tcPr>
            <w:tcW w:w="337" w:type="pct"/>
            <w:tcBorders>
              <w:top w:val="nil"/>
              <w:left w:val="single" w:sz="4" w:space="0" w:color="auto"/>
              <w:bottom w:val="nil"/>
              <w:right w:val="nil"/>
            </w:tcBorders>
            <w:shd w:val="clear" w:color="auto" w:fill="auto"/>
            <w:vAlign w:val="center"/>
            <w:hideMark/>
          </w:tcPr>
          <w:p w14:paraId="26158958"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2342C37F" w14:textId="2B312AF4"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Приказ от 04.09.2019 </w:t>
            </w:r>
            <w:r w:rsidR="009C7395" w:rsidRPr="009511D3">
              <w:rPr>
                <w:rFonts w:ascii="Times New Roman" w:eastAsia="Times New Roman" w:hAnsi="Times New Roman" w:cs="Times New Roman"/>
                <w:color w:val="000000"/>
                <w:sz w:val="24"/>
                <w:szCs w:val="24"/>
                <w:lang w:eastAsia="ru-RU"/>
              </w:rPr>
              <w:t>№</w:t>
            </w:r>
            <w:r w:rsidRPr="009511D3">
              <w:rPr>
                <w:rFonts w:ascii="Times New Roman" w:eastAsia="Times New Roman" w:hAnsi="Times New Roman" w:cs="Times New Roman"/>
                <w:color w:val="000000"/>
                <w:sz w:val="24"/>
                <w:szCs w:val="24"/>
                <w:lang w:eastAsia="ru-RU"/>
              </w:rPr>
              <w:t>507/пр п.7.4</w:t>
            </w:r>
          </w:p>
        </w:tc>
        <w:tc>
          <w:tcPr>
            <w:tcW w:w="3964" w:type="pct"/>
            <w:gridSpan w:val="12"/>
            <w:tcBorders>
              <w:top w:val="nil"/>
              <w:left w:val="nil"/>
              <w:bottom w:val="nil"/>
              <w:right w:val="single" w:sz="4" w:space="0" w:color="000000"/>
            </w:tcBorders>
            <w:shd w:val="clear" w:color="auto" w:fill="auto"/>
            <w:hideMark/>
          </w:tcPr>
          <w:p w14:paraId="5352A066"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При выполнении пусконаладочных работ звеном (бригадой), которое выполнило монтаж этого же оборудования к сметным нормам на пусконаладочные работы ОЗП=0,8; ТЗ=0,8</w:t>
            </w:r>
          </w:p>
        </w:tc>
      </w:tr>
      <w:tr w:rsidR="005E6DC9" w:rsidRPr="009511D3" w14:paraId="77C21EB7" w14:textId="77777777" w:rsidTr="00683F5A">
        <w:trPr>
          <w:trHeight w:val="305"/>
        </w:trPr>
        <w:tc>
          <w:tcPr>
            <w:tcW w:w="337" w:type="pct"/>
            <w:tcBorders>
              <w:top w:val="nil"/>
              <w:left w:val="single" w:sz="4" w:space="0" w:color="auto"/>
              <w:bottom w:val="nil"/>
              <w:right w:val="nil"/>
            </w:tcBorders>
            <w:shd w:val="clear" w:color="auto" w:fill="auto"/>
            <w:vAlign w:val="center"/>
            <w:hideMark/>
          </w:tcPr>
          <w:p w14:paraId="6EA6AF06" w14:textId="77777777" w:rsidR="005E6DC9" w:rsidRPr="009511D3" w:rsidRDefault="005E6DC9"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0B9565FB" w14:textId="77777777"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1</w:t>
            </w:r>
          </w:p>
        </w:tc>
        <w:tc>
          <w:tcPr>
            <w:tcW w:w="740" w:type="pct"/>
            <w:gridSpan w:val="3"/>
            <w:tcBorders>
              <w:top w:val="nil"/>
              <w:left w:val="nil"/>
              <w:bottom w:val="nil"/>
              <w:right w:val="nil"/>
            </w:tcBorders>
            <w:shd w:val="clear" w:color="auto" w:fill="auto"/>
            <w:hideMark/>
          </w:tcPr>
          <w:p w14:paraId="7D75F7C4"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ОТ</w:t>
            </w:r>
          </w:p>
        </w:tc>
        <w:tc>
          <w:tcPr>
            <w:tcW w:w="331" w:type="pct"/>
            <w:tcBorders>
              <w:top w:val="nil"/>
              <w:left w:val="nil"/>
              <w:bottom w:val="nil"/>
              <w:right w:val="nil"/>
            </w:tcBorders>
            <w:shd w:val="clear" w:color="auto" w:fill="auto"/>
            <w:hideMark/>
          </w:tcPr>
          <w:p w14:paraId="31AF1323"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p>
        </w:tc>
        <w:tc>
          <w:tcPr>
            <w:tcW w:w="272" w:type="pct"/>
            <w:tcBorders>
              <w:top w:val="nil"/>
              <w:left w:val="nil"/>
              <w:bottom w:val="nil"/>
              <w:right w:val="nil"/>
            </w:tcBorders>
            <w:shd w:val="clear" w:color="auto" w:fill="auto"/>
            <w:hideMark/>
          </w:tcPr>
          <w:p w14:paraId="247E0626" w14:textId="77777777" w:rsidR="005E6DC9" w:rsidRPr="009511D3" w:rsidRDefault="005E6DC9"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hideMark/>
          </w:tcPr>
          <w:p w14:paraId="11BEB0E1" w14:textId="77777777" w:rsidR="005E6DC9" w:rsidRPr="009511D3" w:rsidRDefault="005E6DC9"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hideMark/>
          </w:tcPr>
          <w:p w14:paraId="5B946FBE" w14:textId="77777777" w:rsidR="005E6DC9" w:rsidRPr="009511D3" w:rsidRDefault="005E6DC9" w:rsidP="009511D3">
            <w:pPr>
              <w:spacing w:after="0" w:line="240" w:lineRule="auto"/>
              <w:contextualSpacing/>
              <w:jc w:val="center"/>
              <w:rPr>
                <w:rFonts w:ascii="Times New Roman" w:eastAsia="Times New Roman" w:hAnsi="Times New Roman" w:cs="Times New Roman"/>
                <w:sz w:val="24"/>
                <w:szCs w:val="24"/>
                <w:lang w:eastAsia="ru-RU"/>
              </w:rPr>
            </w:pPr>
          </w:p>
        </w:tc>
        <w:tc>
          <w:tcPr>
            <w:tcW w:w="290" w:type="pct"/>
            <w:tcBorders>
              <w:top w:val="nil"/>
              <w:left w:val="nil"/>
              <w:bottom w:val="nil"/>
              <w:right w:val="nil"/>
            </w:tcBorders>
            <w:shd w:val="clear" w:color="auto" w:fill="auto"/>
          </w:tcPr>
          <w:p w14:paraId="688FBB37" w14:textId="4F90587F"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6D0E1C19" w14:textId="54D0210A" w:rsidR="005E6DC9" w:rsidRPr="009511D3" w:rsidRDefault="005E6DC9"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39" w:type="pct"/>
            <w:tcBorders>
              <w:top w:val="nil"/>
              <w:left w:val="nil"/>
              <w:bottom w:val="nil"/>
              <w:right w:val="nil"/>
            </w:tcBorders>
            <w:shd w:val="clear" w:color="auto" w:fill="auto"/>
          </w:tcPr>
          <w:p w14:paraId="5158D33B" w14:textId="277529C5"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tcPr>
          <w:p w14:paraId="57AC6ADB" w14:textId="7A8A51E8" w:rsidR="005E6DC9" w:rsidRPr="009511D3" w:rsidRDefault="005E6DC9"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tcPr>
          <w:p w14:paraId="0C8C2708" w14:textId="648918D3"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5E6DC9" w:rsidRPr="009511D3" w14:paraId="07A7092C" w14:textId="77777777" w:rsidTr="00683F5A">
        <w:trPr>
          <w:trHeight w:val="305"/>
        </w:trPr>
        <w:tc>
          <w:tcPr>
            <w:tcW w:w="337" w:type="pct"/>
            <w:tcBorders>
              <w:top w:val="nil"/>
              <w:left w:val="single" w:sz="4" w:space="0" w:color="auto"/>
              <w:bottom w:val="nil"/>
              <w:right w:val="nil"/>
            </w:tcBorders>
            <w:shd w:val="clear" w:color="auto" w:fill="auto"/>
            <w:hideMark/>
          </w:tcPr>
          <w:p w14:paraId="6D215740" w14:textId="77777777"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331D2D5C" w14:textId="77777777"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740" w:type="pct"/>
            <w:gridSpan w:val="3"/>
            <w:tcBorders>
              <w:top w:val="nil"/>
              <w:left w:val="nil"/>
              <w:bottom w:val="nil"/>
              <w:right w:val="nil"/>
            </w:tcBorders>
            <w:shd w:val="clear" w:color="auto" w:fill="auto"/>
            <w:hideMark/>
          </w:tcPr>
          <w:p w14:paraId="0161E6B0"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ЗТ</w:t>
            </w:r>
          </w:p>
        </w:tc>
        <w:tc>
          <w:tcPr>
            <w:tcW w:w="331" w:type="pct"/>
            <w:tcBorders>
              <w:top w:val="nil"/>
              <w:left w:val="nil"/>
              <w:bottom w:val="nil"/>
              <w:right w:val="nil"/>
            </w:tcBorders>
            <w:shd w:val="clear" w:color="auto" w:fill="auto"/>
            <w:hideMark/>
          </w:tcPr>
          <w:p w14:paraId="23DB8D42" w14:textId="77777777" w:rsidR="005E6DC9" w:rsidRPr="009511D3" w:rsidRDefault="005E6DC9"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чел.-ч</w:t>
            </w:r>
          </w:p>
        </w:tc>
        <w:tc>
          <w:tcPr>
            <w:tcW w:w="272" w:type="pct"/>
            <w:tcBorders>
              <w:top w:val="nil"/>
              <w:left w:val="nil"/>
              <w:bottom w:val="nil"/>
              <w:right w:val="nil"/>
            </w:tcBorders>
            <w:shd w:val="clear" w:color="auto" w:fill="auto"/>
          </w:tcPr>
          <w:p w14:paraId="38C6F3F8" w14:textId="481D4E39" w:rsidR="005E6DC9" w:rsidRPr="009511D3" w:rsidRDefault="005E6DC9"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438A5203" w14:textId="1ADDC00C" w:rsidR="005E6DC9" w:rsidRPr="009511D3" w:rsidRDefault="005E6DC9"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nil"/>
              <w:left w:val="nil"/>
              <w:bottom w:val="nil"/>
              <w:right w:val="nil"/>
            </w:tcBorders>
            <w:shd w:val="clear" w:color="auto" w:fill="auto"/>
          </w:tcPr>
          <w:p w14:paraId="2C79283D" w14:textId="31AB7CC1" w:rsidR="005E6DC9" w:rsidRPr="009511D3" w:rsidRDefault="005E6DC9"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90" w:type="pct"/>
            <w:tcBorders>
              <w:top w:val="nil"/>
              <w:left w:val="nil"/>
              <w:bottom w:val="nil"/>
              <w:right w:val="nil"/>
            </w:tcBorders>
            <w:shd w:val="clear" w:color="auto" w:fill="auto"/>
          </w:tcPr>
          <w:p w14:paraId="3F097C42" w14:textId="77777777" w:rsidR="005E6DC9" w:rsidRPr="009511D3" w:rsidRDefault="005E6DC9"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69F0D07B" w14:textId="77777777" w:rsidR="005E6DC9" w:rsidRPr="009511D3" w:rsidRDefault="005E6DC9" w:rsidP="009511D3">
            <w:pPr>
              <w:spacing w:after="0" w:line="240" w:lineRule="auto"/>
              <w:contextualSpacing/>
              <w:jc w:val="right"/>
              <w:rPr>
                <w:rFonts w:ascii="Times New Roman" w:eastAsia="Times New Roman" w:hAnsi="Times New Roman" w:cs="Times New Roman"/>
                <w:sz w:val="24"/>
                <w:szCs w:val="24"/>
                <w:lang w:eastAsia="ru-RU"/>
              </w:rPr>
            </w:pPr>
          </w:p>
        </w:tc>
        <w:tc>
          <w:tcPr>
            <w:tcW w:w="339" w:type="pct"/>
            <w:tcBorders>
              <w:top w:val="nil"/>
              <w:left w:val="nil"/>
              <w:bottom w:val="nil"/>
              <w:right w:val="nil"/>
            </w:tcBorders>
            <w:shd w:val="clear" w:color="auto" w:fill="auto"/>
          </w:tcPr>
          <w:p w14:paraId="567AFD16" w14:textId="77777777" w:rsidR="005E6DC9" w:rsidRPr="009511D3" w:rsidRDefault="005E6DC9" w:rsidP="009511D3">
            <w:pPr>
              <w:spacing w:after="0" w:line="240" w:lineRule="auto"/>
              <w:contextualSpacing/>
              <w:jc w:val="center"/>
              <w:rPr>
                <w:rFonts w:ascii="Times New Roman" w:eastAsia="Times New Roman" w:hAnsi="Times New Roman" w:cs="Times New Roman"/>
                <w:sz w:val="24"/>
                <w:szCs w:val="24"/>
                <w:lang w:eastAsia="ru-RU"/>
              </w:rPr>
            </w:pPr>
          </w:p>
        </w:tc>
        <w:tc>
          <w:tcPr>
            <w:tcW w:w="281" w:type="pct"/>
            <w:tcBorders>
              <w:top w:val="nil"/>
              <w:left w:val="nil"/>
              <w:bottom w:val="nil"/>
              <w:right w:val="nil"/>
            </w:tcBorders>
            <w:shd w:val="clear" w:color="auto" w:fill="auto"/>
          </w:tcPr>
          <w:p w14:paraId="474C1F3E" w14:textId="77777777" w:rsidR="005E6DC9" w:rsidRPr="009511D3" w:rsidRDefault="005E6DC9" w:rsidP="009511D3">
            <w:pPr>
              <w:spacing w:after="0" w:line="240" w:lineRule="auto"/>
              <w:contextualSpacing/>
              <w:jc w:val="right"/>
              <w:rPr>
                <w:rFonts w:ascii="Times New Roman" w:eastAsia="Times New Roman" w:hAnsi="Times New Roman" w:cs="Times New Roman"/>
                <w:sz w:val="24"/>
                <w:szCs w:val="24"/>
                <w:lang w:eastAsia="ru-RU"/>
              </w:rPr>
            </w:pPr>
          </w:p>
        </w:tc>
        <w:tc>
          <w:tcPr>
            <w:tcW w:w="371" w:type="pct"/>
            <w:tcBorders>
              <w:top w:val="nil"/>
              <w:left w:val="nil"/>
              <w:bottom w:val="nil"/>
              <w:right w:val="single" w:sz="4" w:space="0" w:color="auto"/>
            </w:tcBorders>
            <w:shd w:val="clear" w:color="auto" w:fill="auto"/>
          </w:tcPr>
          <w:p w14:paraId="4E5756BA" w14:textId="6F9FCE22"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5E6DC9" w:rsidRPr="009511D3" w14:paraId="445539F2" w14:textId="77777777" w:rsidTr="00683F5A">
        <w:trPr>
          <w:trHeight w:val="305"/>
        </w:trPr>
        <w:tc>
          <w:tcPr>
            <w:tcW w:w="337" w:type="pct"/>
            <w:tcBorders>
              <w:top w:val="nil"/>
              <w:left w:val="single" w:sz="4" w:space="0" w:color="auto"/>
              <w:bottom w:val="nil"/>
              <w:right w:val="nil"/>
            </w:tcBorders>
            <w:shd w:val="clear" w:color="auto" w:fill="auto"/>
            <w:vAlign w:val="center"/>
            <w:hideMark/>
          </w:tcPr>
          <w:p w14:paraId="2E178A2B" w14:textId="77777777" w:rsidR="005E6DC9" w:rsidRPr="009511D3" w:rsidRDefault="005E6DC9"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581C5B67" w14:textId="77777777" w:rsidR="005E6DC9" w:rsidRPr="009511D3" w:rsidRDefault="005E6DC9"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740" w:type="pct"/>
            <w:gridSpan w:val="3"/>
            <w:tcBorders>
              <w:top w:val="single" w:sz="4" w:space="0" w:color="auto"/>
              <w:left w:val="nil"/>
              <w:bottom w:val="nil"/>
              <w:right w:val="nil"/>
            </w:tcBorders>
            <w:shd w:val="clear" w:color="auto" w:fill="auto"/>
            <w:hideMark/>
          </w:tcPr>
          <w:p w14:paraId="52EB58B5"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Итого по расценке</w:t>
            </w:r>
          </w:p>
        </w:tc>
        <w:tc>
          <w:tcPr>
            <w:tcW w:w="331" w:type="pct"/>
            <w:tcBorders>
              <w:top w:val="single" w:sz="4" w:space="0" w:color="auto"/>
              <w:left w:val="nil"/>
              <w:bottom w:val="nil"/>
              <w:right w:val="nil"/>
            </w:tcBorders>
            <w:shd w:val="clear" w:color="auto" w:fill="auto"/>
            <w:hideMark/>
          </w:tcPr>
          <w:p w14:paraId="29B6ECE0" w14:textId="77777777" w:rsidR="005E6DC9" w:rsidRPr="009511D3" w:rsidRDefault="005E6DC9"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272" w:type="pct"/>
            <w:tcBorders>
              <w:top w:val="single" w:sz="4" w:space="0" w:color="auto"/>
              <w:left w:val="nil"/>
              <w:bottom w:val="nil"/>
              <w:right w:val="nil"/>
            </w:tcBorders>
            <w:shd w:val="clear" w:color="auto" w:fill="auto"/>
          </w:tcPr>
          <w:p w14:paraId="69AA0E09" w14:textId="373CD1B6" w:rsidR="005E6DC9" w:rsidRPr="009511D3" w:rsidRDefault="005E6DC9"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single" w:sz="4" w:space="0" w:color="auto"/>
              <w:left w:val="nil"/>
              <w:bottom w:val="nil"/>
              <w:right w:val="nil"/>
            </w:tcBorders>
            <w:shd w:val="clear" w:color="auto" w:fill="auto"/>
          </w:tcPr>
          <w:p w14:paraId="3BE9661B" w14:textId="106614E8" w:rsidR="005E6DC9" w:rsidRPr="009511D3" w:rsidRDefault="005E6DC9"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single" w:sz="4" w:space="0" w:color="auto"/>
              <w:left w:val="nil"/>
              <w:bottom w:val="nil"/>
              <w:right w:val="nil"/>
            </w:tcBorders>
            <w:shd w:val="clear" w:color="auto" w:fill="auto"/>
          </w:tcPr>
          <w:p w14:paraId="03FEF6CC" w14:textId="274EAD96" w:rsidR="005E6DC9" w:rsidRPr="009511D3" w:rsidRDefault="005E6DC9"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90" w:type="pct"/>
            <w:tcBorders>
              <w:top w:val="single" w:sz="4" w:space="0" w:color="auto"/>
              <w:left w:val="nil"/>
              <w:bottom w:val="nil"/>
              <w:right w:val="nil"/>
            </w:tcBorders>
            <w:shd w:val="clear" w:color="auto" w:fill="auto"/>
          </w:tcPr>
          <w:p w14:paraId="674EB38B" w14:textId="0B40CDFA"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40" w:type="pct"/>
            <w:tcBorders>
              <w:top w:val="single" w:sz="4" w:space="0" w:color="auto"/>
              <w:left w:val="nil"/>
              <w:bottom w:val="nil"/>
              <w:right w:val="nil"/>
            </w:tcBorders>
            <w:shd w:val="clear" w:color="auto" w:fill="auto"/>
          </w:tcPr>
          <w:p w14:paraId="514AC79E" w14:textId="2783EDA6" w:rsidR="005E6DC9" w:rsidRPr="009511D3" w:rsidRDefault="005E6DC9"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39" w:type="pct"/>
            <w:tcBorders>
              <w:top w:val="single" w:sz="4" w:space="0" w:color="auto"/>
              <w:left w:val="nil"/>
              <w:bottom w:val="nil"/>
              <w:right w:val="nil"/>
            </w:tcBorders>
            <w:shd w:val="clear" w:color="auto" w:fill="auto"/>
          </w:tcPr>
          <w:p w14:paraId="3CD8D65C" w14:textId="3E8C4D72"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single" w:sz="4" w:space="0" w:color="auto"/>
              <w:left w:val="nil"/>
              <w:bottom w:val="nil"/>
              <w:right w:val="nil"/>
            </w:tcBorders>
            <w:shd w:val="clear" w:color="auto" w:fill="auto"/>
          </w:tcPr>
          <w:p w14:paraId="65A458B8" w14:textId="7254E96F" w:rsidR="005E6DC9" w:rsidRPr="009511D3" w:rsidRDefault="005E6DC9"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71" w:type="pct"/>
            <w:tcBorders>
              <w:top w:val="single" w:sz="4" w:space="0" w:color="auto"/>
              <w:left w:val="nil"/>
              <w:bottom w:val="nil"/>
              <w:right w:val="single" w:sz="4" w:space="0" w:color="auto"/>
            </w:tcBorders>
            <w:shd w:val="clear" w:color="auto" w:fill="auto"/>
          </w:tcPr>
          <w:p w14:paraId="6CEC67C1" w14:textId="60B3F1ED"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5E6DC9" w:rsidRPr="009511D3" w14:paraId="682480C9" w14:textId="77777777" w:rsidTr="00683F5A">
        <w:trPr>
          <w:trHeight w:val="305"/>
        </w:trPr>
        <w:tc>
          <w:tcPr>
            <w:tcW w:w="337" w:type="pct"/>
            <w:tcBorders>
              <w:top w:val="nil"/>
              <w:left w:val="single" w:sz="4" w:space="0" w:color="auto"/>
              <w:bottom w:val="nil"/>
              <w:right w:val="nil"/>
            </w:tcBorders>
            <w:shd w:val="clear" w:color="auto" w:fill="auto"/>
            <w:hideMark/>
          </w:tcPr>
          <w:p w14:paraId="149CC2DF" w14:textId="77777777"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5CECA333" w14:textId="77777777"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740" w:type="pct"/>
            <w:gridSpan w:val="3"/>
            <w:tcBorders>
              <w:top w:val="nil"/>
              <w:left w:val="nil"/>
              <w:bottom w:val="nil"/>
              <w:right w:val="nil"/>
            </w:tcBorders>
            <w:shd w:val="clear" w:color="auto" w:fill="auto"/>
            <w:hideMark/>
          </w:tcPr>
          <w:p w14:paraId="7D3DD296"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ФОТ</w:t>
            </w:r>
          </w:p>
        </w:tc>
        <w:tc>
          <w:tcPr>
            <w:tcW w:w="331" w:type="pct"/>
            <w:tcBorders>
              <w:top w:val="nil"/>
              <w:left w:val="nil"/>
              <w:bottom w:val="nil"/>
              <w:right w:val="nil"/>
            </w:tcBorders>
            <w:shd w:val="clear" w:color="auto" w:fill="auto"/>
            <w:hideMark/>
          </w:tcPr>
          <w:p w14:paraId="47C4B662"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p>
        </w:tc>
        <w:tc>
          <w:tcPr>
            <w:tcW w:w="272" w:type="pct"/>
            <w:tcBorders>
              <w:top w:val="nil"/>
              <w:left w:val="nil"/>
              <w:bottom w:val="nil"/>
              <w:right w:val="nil"/>
            </w:tcBorders>
            <w:shd w:val="clear" w:color="auto" w:fill="auto"/>
          </w:tcPr>
          <w:p w14:paraId="6095AB09" w14:textId="77777777" w:rsidR="005E6DC9" w:rsidRPr="009511D3" w:rsidRDefault="005E6DC9"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tcPr>
          <w:p w14:paraId="68CF6583" w14:textId="77777777" w:rsidR="005E6DC9" w:rsidRPr="009511D3" w:rsidRDefault="005E6DC9"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tcPr>
          <w:p w14:paraId="77764C58" w14:textId="77777777" w:rsidR="005E6DC9" w:rsidRPr="009511D3" w:rsidRDefault="005E6DC9" w:rsidP="009511D3">
            <w:pPr>
              <w:spacing w:after="0" w:line="240" w:lineRule="auto"/>
              <w:contextualSpacing/>
              <w:jc w:val="center"/>
              <w:rPr>
                <w:rFonts w:ascii="Times New Roman" w:eastAsia="Times New Roman" w:hAnsi="Times New Roman" w:cs="Times New Roman"/>
                <w:sz w:val="24"/>
                <w:szCs w:val="24"/>
                <w:lang w:eastAsia="ru-RU"/>
              </w:rPr>
            </w:pPr>
          </w:p>
        </w:tc>
        <w:tc>
          <w:tcPr>
            <w:tcW w:w="290" w:type="pct"/>
            <w:tcBorders>
              <w:top w:val="nil"/>
              <w:left w:val="nil"/>
              <w:bottom w:val="nil"/>
              <w:right w:val="nil"/>
            </w:tcBorders>
            <w:shd w:val="clear" w:color="auto" w:fill="auto"/>
          </w:tcPr>
          <w:p w14:paraId="105BD28B" w14:textId="77777777" w:rsidR="005E6DC9" w:rsidRPr="009511D3" w:rsidRDefault="005E6DC9"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tcPr>
          <w:p w14:paraId="2DA8DAAA" w14:textId="77777777" w:rsidR="005E6DC9" w:rsidRPr="009511D3" w:rsidRDefault="005E6DC9" w:rsidP="009511D3">
            <w:pPr>
              <w:spacing w:after="0" w:line="240" w:lineRule="auto"/>
              <w:contextualSpacing/>
              <w:jc w:val="right"/>
              <w:rPr>
                <w:rFonts w:ascii="Times New Roman" w:eastAsia="Times New Roman" w:hAnsi="Times New Roman" w:cs="Times New Roman"/>
                <w:sz w:val="24"/>
                <w:szCs w:val="24"/>
                <w:lang w:eastAsia="ru-RU"/>
              </w:rPr>
            </w:pPr>
          </w:p>
        </w:tc>
        <w:tc>
          <w:tcPr>
            <w:tcW w:w="339" w:type="pct"/>
            <w:tcBorders>
              <w:top w:val="nil"/>
              <w:left w:val="nil"/>
              <w:bottom w:val="nil"/>
              <w:right w:val="nil"/>
            </w:tcBorders>
            <w:shd w:val="clear" w:color="auto" w:fill="auto"/>
          </w:tcPr>
          <w:p w14:paraId="41D98021" w14:textId="103D1B79"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tcPr>
          <w:p w14:paraId="501539B2" w14:textId="77777777"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tcPr>
          <w:p w14:paraId="595334FC" w14:textId="502AAD09"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5E6DC9" w:rsidRPr="009511D3" w14:paraId="7A3F0714" w14:textId="77777777" w:rsidTr="00683F5A">
        <w:trPr>
          <w:trHeight w:val="473"/>
        </w:trPr>
        <w:tc>
          <w:tcPr>
            <w:tcW w:w="337" w:type="pct"/>
            <w:tcBorders>
              <w:top w:val="nil"/>
              <w:left w:val="single" w:sz="4" w:space="0" w:color="auto"/>
              <w:bottom w:val="nil"/>
              <w:right w:val="nil"/>
            </w:tcBorders>
            <w:shd w:val="clear" w:color="auto" w:fill="auto"/>
            <w:hideMark/>
          </w:tcPr>
          <w:p w14:paraId="5B6D85AC" w14:textId="77777777"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13ADEB7B" w14:textId="77777777"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Пр/812-083.0-1</w:t>
            </w:r>
          </w:p>
        </w:tc>
        <w:tc>
          <w:tcPr>
            <w:tcW w:w="740" w:type="pct"/>
            <w:gridSpan w:val="3"/>
            <w:tcBorders>
              <w:top w:val="nil"/>
              <w:left w:val="nil"/>
              <w:bottom w:val="nil"/>
              <w:right w:val="nil"/>
            </w:tcBorders>
            <w:shd w:val="clear" w:color="auto" w:fill="auto"/>
            <w:hideMark/>
          </w:tcPr>
          <w:p w14:paraId="122F98EA"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НР Пусконаладочные работы: 'вхолостую' - 80%, 'под нагрузкой' - 20%</w:t>
            </w:r>
          </w:p>
        </w:tc>
        <w:tc>
          <w:tcPr>
            <w:tcW w:w="331" w:type="pct"/>
            <w:tcBorders>
              <w:top w:val="nil"/>
              <w:left w:val="nil"/>
              <w:bottom w:val="nil"/>
              <w:right w:val="nil"/>
            </w:tcBorders>
            <w:shd w:val="clear" w:color="auto" w:fill="auto"/>
            <w:hideMark/>
          </w:tcPr>
          <w:p w14:paraId="470A0A92" w14:textId="77777777" w:rsidR="005E6DC9" w:rsidRPr="009511D3" w:rsidRDefault="005E6DC9"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w:t>
            </w:r>
          </w:p>
        </w:tc>
        <w:tc>
          <w:tcPr>
            <w:tcW w:w="272" w:type="pct"/>
            <w:tcBorders>
              <w:top w:val="nil"/>
              <w:left w:val="nil"/>
              <w:bottom w:val="nil"/>
              <w:right w:val="nil"/>
            </w:tcBorders>
            <w:shd w:val="clear" w:color="auto" w:fill="auto"/>
          </w:tcPr>
          <w:p w14:paraId="67445A67" w14:textId="21776429" w:rsidR="005E6DC9" w:rsidRPr="009511D3" w:rsidRDefault="005E6DC9"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444D19AE" w14:textId="77777777" w:rsidR="005E6DC9" w:rsidRPr="009511D3" w:rsidRDefault="005E6DC9"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nil"/>
              <w:left w:val="nil"/>
              <w:bottom w:val="nil"/>
              <w:right w:val="nil"/>
            </w:tcBorders>
            <w:shd w:val="clear" w:color="auto" w:fill="auto"/>
          </w:tcPr>
          <w:p w14:paraId="5CDEF024" w14:textId="33460D42" w:rsidR="005E6DC9" w:rsidRPr="009511D3" w:rsidRDefault="005E6DC9"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90" w:type="pct"/>
            <w:tcBorders>
              <w:top w:val="nil"/>
              <w:left w:val="nil"/>
              <w:bottom w:val="nil"/>
              <w:right w:val="nil"/>
            </w:tcBorders>
            <w:shd w:val="clear" w:color="auto" w:fill="auto"/>
          </w:tcPr>
          <w:p w14:paraId="6FAF7D4D" w14:textId="77777777" w:rsidR="005E6DC9" w:rsidRPr="009511D3" w:rsidRDefault="005E6DC9"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3A66E637" w14:textId="77777777" w:rsidR="005E6DC9" w:rsidRPr="009511D3" w:rsidRDefault="005E6DC9" w:rsidP="009511D3">
            <w:pPr>
              <w:spacing w:after="0" w:line="240" w:lineRule="auto"/>
              <w:contextualSpacing/>
              <w:jc w:val="right"/>
              <w:rPr>
                <w:rFonts w:ascii="Times New Roman" w:eastAsia="Times New Roman" w:hAnsi="Times New Roman" w:cs="Times New Roman"/>
                <w:sz w:val="24"/>
                <w:szCs w:val="24"/>
                <w:lang w:eastAsia="ru-RU"/>
              </w:rPr>
            </w:pPr>
          </w:p>
        </w:tc>
        <w:tc>
          <w:tcPr>
            <w:tcW w:w="339" w:type="pct"/>
            <w:tcBorders>
              <w:top w:val="nil"/>
              <w:left w:val="nil"/>
              <w:bottom w:val="nil"/>
              <w:right w:val="nil"/>
            </w:tcBorders>
            <w:shd w:val="clear" w:color="auto" w:fill="auto"/>
          </w:tcPr>
          <w:p w14:paraId="189A8D8C" w14:textId="0AFA8673"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tcPr>
          <w:p w14:paraId="7C34E4DC" w14:textId="77777777"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tcPr>
          <w:p w14:paraId="143CC42F" w14:textId="1353A556"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5E6DC9" w:rsidRPr="009511D3" w14:paraId="0DF845B6" w14:textId="77777777" w:rsidTr="00683F5A">
        <w:trPr>
          <w:trHeight w:val="473"/>
        </w:trPr>
        <w:tc>
          <w:tcPr>
            <w:tcW w:w="337" w:type="pct"/>
            <w:tcBorders>
              <w:top w:val="nil"/>
              <w:left w:val="single" w:sz="4" w:space="0" w:color="auto"/>
              <w:bottom w:val="nil"/>
              <w:right w:val="nil"/>
            </w:tcBorders>
            <w:shd w:val="clear" w:color="auto" w:fill="auto"/>
            <w:hideMark/>
          </w:tcPr>
          <w:p w14:paraId="5EFF7975" w14:textId="77777777"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09E36CA0" w14:textId="77777777"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Пр/774-083.0</w:t>
            </w:r>
          </w:p>
        </w:tc>
        <w:tc>
          <w:tcPr>
            <w:tcW w:w="740" w:type="pct"/>
            <w:gridSpan w:val="3"/>
            <w:tcBorders>
              <w:top w:val="nil"/>
              <w:left w:val="nil"/>
              <w:bottom w:val="nil"/>
              <w:right w:val="nil"/>
            </w:tcBorders>
            <w:shd w:val="clear" w:color="auto" w:fill="auto"/>
            <w:hideMark/>
          </w:tcPr>
          <w:p w14:paraId="74CAF7E9"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СП Пусконаладочные работы: 'вхолостую' - 80%, 'под нагрузкой' - 20%</w:t>
            </w:r>
          </w:p>
        </w:tc>
        <w:tc>
          <w:tcPr>
            <w:tcW w:w="331" w:type="pct"/>
            <w:tcBorders>
              <w:top w:val="nil"/>
              <w:left w:val="nil"/>
              <w:bottom w:val="nil"/>
              <w:right w:val="nil"/>
            </w:tcBorders>
            <w:shd w:val="clear" w:color="auto" w:fill="auto"/>
            <w:hideMark/>
          </w:tcPr>
          <w:p w14:paraId="299591EB" w14:textId="77777777" w:rsidR="005E6DC9" w:rsidRPr="009511D3" w:rsidRDefault="005E6DC9"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w:t>
            </w:r>
          </w:p>
        </w:tc>
        <w:tc>
          <w:tcPr>
            <w:tcW w:w="272" w:type="pct"/>
            <w:tcBorders>
              <w:top w:val="nil"/>
              <w:left w:val="nil"/>
              <w:bottom w:val="nil"/>
              <w:right w:val="nil"/>
            </w:tcBorders>
            <w:shd w:val="clear" w:color="auto" w:fill="auto"/>
          </w:tcPr>
          <w:p w14:paraId="6A0BA9FA" w14:textId="47CB2532" w:rsidR="005E6DC9" w:rsidRPr="009511D3" w:rsidRDefault="005E6DC9"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5C84D235" w14:textId="77777777" w:rsidR="005E6DC9" w:rsidRPr="009511D3" w:rsidRDefault="005E6DC9"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nil"/>
              <w:left w:val="nil"/>
              <w:bottom w:val="nil"/>
              <w:right w:val="nil"/>
            </w:tcBorders>
            <w:shd w:val="clear" w:color="auto" w:fill="auto"/>
          </w:tcPr>
          <w:p w14:paraId="6E8114CA" w14:textId="7C4A41CC" w:rsidR="005E6DC9" w:rsidRPr="009511D3" w:rsidRDefault="005E6DC9"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90" w:type="pct"/>
            <w:tcBorders>
              <w:top w:val="nil"/>
              <w:left w:val="nil"/>
              <w:bottom w:val="nil"/>
              <w:right w:val="nil"/>
            </w:tcBorders>
            <w:shd w:val="clear" w:color="auto" w:fill="auto"/>
          </w:tcPr>
          <w:p w14:paraId="69078BE8" w14:textId="77777777" w:rsidR="005E6DC9" w:rsidRPr="009511D3" w:rsidRDefault="005E6DC9"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618F2D4E" w14:textId="77777777" w:rsidR="005E6DC9" w:rsidRPr="009511D3" w:rsidRDefault="005E6DC9" w:rsidP="009511D3">
            <w:pPr>
              <w:spacing w:after="0" w:line="240" w:lineRule="auto"/>
              <w:contextualSpacing/>
              <w:jc w:val="right"/>
              <w:rPr>
                <w:rFonts w:ascii="Times New Roman" w:eastAsia="Times New Roman" w:hAnsi="Times New Roman" w:cs="Times New Roman"/>
                <w:sz w:val="24"/>
                <w:szCs w:val="24"/>
                <w:lang w:eastAsia="ru-RU"/>
              </w:rPr>
            </w:pPr>
          </w:p>
        </w:tc>
        <w:tc>
          <w:tcPr>
            <w:tcW w:w="339" w:type="pct"/>
            <w:tcBorders>
              <w:top w:val="nil"/>
              <w:left w:val="nil"/>
              <w:bottom w:val="nil"/>
              <w:right w:val="nil"/>
            </w:tcBorders>
            <w:shd w:val="clear" w:color="auto" w:fill="auto"/>
          </w:tcPr>
          <w:p w14:paraId="4CC9E400" w14:textId="7256EC33"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tcPr>
          <w:p w14:paraId="783CA598" w14:textId="77777777"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tcPr>
          <w:p w14:paraId="49A9B101" w14:textId="480491B7"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5E6DC9" w:rsidRPr="009511D3" w14:paraId="7F79708B" w14:textId="77777777" w:rsidTr="00683F5A">
        <w:trPr>
          <w:trHeight w:val="305"/>
        </w:trPr>
        <w:tc>
          <w:tcPr>
            <w:tcW w:w="337" w:type="pct"/>
            <w:tcBorders>
              <w:top w:val="nil"/>
              <w:left w:val="single" w:sz="4" w:space="0" w:color="auto"/>
              <w:bottom w:val="nil"/>
              <w:right w:val="nil"/>
            </w:tcBorders>
            <w:shd w:val="clear" w:color="auto" w:fill="auto"/>
            <w:hideMark/>
          </w:tcPr>
          <w:p w14:paraId="08972280" w14:textId="77777777" w:rsidR="005E6DC9" w:rsidRPr="009511D3" w:rsidRDefault="005E6DC9"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700" w:type="pct"/>
            <w:tcBorders>
              <w:top w:val="nil"/>
              <w:left w:val="nil"/>
              <w:bottom w:val="nil"/>
              <w:right w:val="nil"/>
            </w:tcBorders>
            <w:shd w:val="clear" w:color="auto" w:fill="auto"/>
            <w:hideMark/>
          </w:tcPr>
          <w:p w14:paraId="291331A3" w14:textId="77777777" w:rsidR="005E6DC9" w:rsidRPr="009511D3" w:rsidRDefault="005E6DC9"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740" w:type="pct"/>
            <w:gridSpan w:val="3"/>
            <w:tcBorders>
              <w:top w:val="single" w:sz="4" w:space="0" w:color="auto"/>
              <w:left w:val="nil"/>
              <w:bottom w:val="nil"/>
              <w:right w:val="nil"/>
            </w:tcBorders>
            <w:shd w:val="clear" w:color="auto" w:fill="auto"/>
            <w:hideMark/>
          </w:tcPr>
          <w:p w14:paraId="60640956" w14:textId="77777777" w:rsidR="005E6DC9" w:rsidRPr="009511D3" w:rsidRDefault="005E6DC9"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Всего по позиции</w:t>
            </w:r>
          </w:p>
        </w:tc>
        <w:tc>
          <w:tcPr>
            <w:tcW w:w="331" w:type="pct"/>
            <w:tcBorders>
              <w:top w:val="single" w:sz="4" w:space="0" w:color="auto"/>
              <w:left w:val="nil"/>
              <w:bottom w:val="nil"/>
              <w:right w:val="nil"/>
            </w:tcBorders>
            <w:shd w:val="clear" w:color="auto" w:fill="auto"/>
            <w:hideMark/>
          </w:tcPr>
          <w:p w14:paraId="78C72140" w14:textId="77777777" w:rsidR="005E6DC9" w:rsidRPr="009511D3" w:rsidRDefault="005E6DC9"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72" w:type="pct"/>
            <w:tcBorders>
              <w:top w:val="single" w:sz="4" w:space="0" w:color="auto"/>
              <w:left w:val="nil"/>
              <w:bottom w:val="nil"/>
              <w:right w:val="nil"/>
            </w:tcBorders>
            <w:shd w:val="clear" w:color="auto" w:fill="auto"/>
            <w:hideMark/>
          </w:tcPr>
          <w:p w14:paraId="0A537B81" w14:textId="77777777" w:rsidR="005E6DC9" w:rsidRPr="009511D3" w:rsidRDefault="005E6DC9"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3FB5C307" w14:textId="77777777" w:rsidR="005E6DC9" w:rsidRPr="009511D3" w:rsidRDefault="005E6DC9"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59" w:type="pct"/>
            <w:tcBorders>
              <w:top w:val="single" w:sz="4" w:space="0" w:color="auto"/>
              <w:left w:val="nil"/>
              <w:bottom w:val="nil"/>
              <w:right w:val="nil"/>
            </w:tcBorders>
            <w:shd w:val="clear" w:color="auto" w:fill="auto"/>
            <w:hideMark/>
          </w:tcPr>
          <w:p w14:paraId="3B07C21A" w14:textId="77777777" w:rsidR="005E6DC9" w:rsidRPr="009511D3" w:rsidRDefault="005E6DC9"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90" w:type="pct"/>
            <w:tcBorders>
              <w:top w:val="single" w:sz="4" w:space="0" w:color="auto"/>
              <w:left w:val="nil"/>
              <w:bottom w:val="nil"/>
              <w:right w:val="nil"/>
            </w:tcBorders>
            <w:shd w:val="clear" w:color="auto" w:fill="auto"/>
            <w:hideMark/>
          </w:tcPr>
          <w:p w14:paraId="33AE4220" w14:textId="77777777" w:rsidR="005E6DC9" w:rsidRPr="009511D3" w:rsidRDefault="005E6DC9"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3F2BA7EE" w14:textId="77777777" w:rsidR="005E6DC9" w:rsidRPr="009511D3" w:rsidRDefault="005E6DC9"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339" w:type="pct"/>
            <w:tcBorders>
              <w:top w:val="single" w:sz="4" w:space="0" w:color="auto"/>
              <w:left w:val="nil"/>
              <w:bottom w:val="nil"/>
              <w:right w:val="nil"/>
            </w:tcBorders>
            <w:shd w:val="clear" w:color="auto" w:fill="auto"/>
          </w:tcPr>
          <w:p w14:paraId="08D63B4B" w14:textId="2B3F28D0" w:rsidR="005E6DC9" w:rsidRPr="009511D3" w:rsidRDefault="005E6DC9"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1" w:type="pct"/>
            <w:tcBorders>
              <w:top w:val="single" w:sz="4" w:space="0" w:color="auto"/>
              <w:left w:val="nil"/>
              <w:bottom w:val="nil"/>
              <w:right w:val="nil"/>
            </w:tcBorders>
            <w:shd w:val="clear" w:color="auto" w:fill="auto"/>
          </w:tcPr>
          <w:p w14:paraId="1DAD59F4" w14:textId="05C9D6B9" w:rsidR="005E6DC9" w:rsidRPr="009511D3" w:rsidRDefault="005E6DC9"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71" w:type="pct"/>
            <w:tcBorders>
              <w:top w:val="single" w:sz="4" w:space="0" w:color="auto"/>
              <w:left w:val="nil"/>
              <w:bottom w:val="nil"/>
              <w:right w:val="single" w:sz="4" w:space="0" w:color="auto"/>
            </w:tcBorders>
            <w:shd w:val="clear" w:color="auto" w:fill="auto"/>
          </w:tcPr>
          <w:p w14:paraId="1E60B7D7" w14:textId="0BB04EC0" w:rsidR="005E6DC9" w:rsidRPr="009511D3" w:rsidRDefault="005E6DC9"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5E6DC9" w:rsidRPr="009511D3" w14:paraId="17C93755" w14:textId="77777777" w:rsidTr="00683F5A">
        <w:trPr>
          <w:trHeight w:val="305"/>
        </w:trPr>
        <w:tc>
          <w:tcPr>
            <w:tcW w:w="337" w:type="pct"/>
            <w:tcBorders>
              <w:top w:val="single" w:sz="4" w:space="0" w:color="auto"/>
              <w:left w:val="single" w:sz="4" w:space="0" w:color="auto"/>
              <w:bottom w:val="nil"/>
              <w:right w:val="nil"/>
            </w:tcBorders>
            <w:shd w:val="clear" w:color="auto" w:fill="auto"/>
            <w:noWrap/>
            <w:vAlign w:val="bottom"/>
            <w:hideMark/>
          </w:tcPr>
          <w:p w14:paraId="70DF8299"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single" w:sz="4" w:space="0" w:color="auto"/>
              <w:left w:val="nil"/>
              <w:bottom w:val="nil"/>
              <w:right w:val="nil"/>
            </w:tcBorders>
            <w:shd w:val="clear" w:color="auto" w:fill="auto"/>
            <w:hideMark/>
          </w:tcPr>
          <w:p w14:paraId="49A21C65" w14:textId="77777777" w:rsidR="005E6DC9" w:rsidRPr="009511D3" w:rsidRDefault="005E6DC9"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972" w:type="pct"/>
            <w:gridSpan w:val="9"/>
            <w:tcBorders>
              <w:top w:val="single" w:sz="4" w:space="0" w:color="auto"/>
              <w:left w:val="nil"/>
              <w:bottom w:val="nil"/>
              <w:right w:val="nil"/>
            </w:tcBorders>
            <w:shd w:val="clear" w:color="auto" w:fill="auto"/>
            <w:hideMark/>
          </w:tcPr>
          <w:p w14:paraId="6B282F6C" w14:textId="77777777" w:rsidR="005E6DC9" w:rsidRPr="009511D3" w:rsidRDefault="005E6DC9"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Итого по разделу 2 ПНР</w:t>
            </w:r>
          </w:p>
        </w:tc>
        <w:tc>
          <w:tcPr>
            <w:tcW w:w="339" w:type="pct"/>
            <w:tcBorders>
              <w:top w:val="single" w:sz="4" w:space="0" w:color="auto"/>
              <w:left w:val="nil"/>
              <w:bottom w:val="nil"/>
              <w:right w:val="nil"/>
            </w:tcBorders>
            <w:shd w:val="clear" w:color="auto" w:fill="auto"/>
            <w:noWrap/>
          </w:tcPr>
          <w:p w14:paraId="7FB02F2D" w14:textId="178AF3F4" w:rsidR="005E6DC9" w:rsidRPr="009511D3" w:rsidRDefault="005E6DC9"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1" w:type="pct"/>
            <w:tcBorders>
              <w:top w:val="single" w:sz="4" w:space="0" w:color="auto"/>
              <w:left w:val="nil"/>
              <w:bottom w:val="nil"/>
              <w:right w:val="nil"/>
            </w:tcBorders>
            <w:shd w:val="clear" w:color="auto" w:fill="auto"/>
            <w:noWrap/>
          </w:tcPr>
          <w:p w14:paraId="250ED5BF" w14:textId="6BA0EC02" w:rsidR="005E6DC9" w:rsidRPr="009511D3" w:rsidRDefault="005E6DC9"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371" w:type="pct"/>
            <w:tcBorders>
              <w:top w:val="single" w:sz="4" w:space="0" w:color="auto"/>
              <w:left w:val="nil"/>
              <w:bottom w:val="nil"/>
              <w:right w:val="single" w:sz="4" w:space="0" w:color="auto"/>
            </w:tcBorders>
            <w:shd w:val="clear" w:color="auto" w:fill="auto"/>
            <w:noWrap/>
          </w:tcPr>
          <w:p w14:paraId="452AD8BA" w14:textId="310D707B" w:rsidR="005E6DC9" w:rsidRPr="009511D3" w:rsidRDefault="005E6DC9"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5E6DC9" w:rsidRPr="009511D3" w14:paraId="16534F26" w14:textId="77777777" w:rsidTr="00683F5A">
        <w:trPr>
          <w:trHeight w:val="305"/>
        </w:trPr>
        <w:tc>
          <w:tcPr>
            <w:tcW w:w="337" w:type="pct"/>
            <w:tcBorders>
              <w:top w:val="single" w:sz="4" w:space="0" w:color="auto"/>
              <w:left w:val="single" w:sz="4" w:space="0" w:color="auto"/>
              <w:bottom w:val="nil"/>
              <w:right w:val="nil"/>
            </w:tcBorders>
            <w:shd w:val="clear" w:color="auto" w:fill="auto"/>
            <w:noWrap/>
            <w:vAlign w:val="bottom"/>
            <w:hideMark/>
          </w:tcPr>
          <w:p w14:paraId="1D5C709A"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single" w:sz="4" w:space="0" w:color="auto"/>
              <w:left w:val="nil"/>
              <w:bottom w:val="nil"/>
              <w:right w:val="nil"/>
            </w:tcBorders>
            <w:shd w:val="clear" w:color="auto" w:fill="auto"/>
            <w:hideMark/>
          </w:tcPr>
          <w:p w14:paraId="7E588AAD" w14:textId="77777777" w:rsidR="005E6DC9" w:rsidRPr="009511D3" w:rsidRDefault="005E6DC9"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972" w:type="pct"/>
            <w:gridSpan w:val="9"/>
            <w:tcBorders>
              <w:top w:val="single" w:sz="4" w:space="0" w:color="auto"/>
              <w:left w:val="nil"/>
              <w:bottom w:val="nil"/>
              <w:right w:val="nil"/>
            </w:tcBorders>
            <w:shd w:val="clear" w:color="auto" w:fill="auto"/>
            <w:hideMark/>
          </w:tcPr>
          <w:p w14:paraId="25CCFAAC" w14:textId="77777777" w:rsidR="005E6DC9" w:rsidRPr="009511D3" w:rsidRDefault="005E6DC9"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Итоги по смете:</w:t>
            </w:r>
          </w:p>
        </w:tc>
        <w:tc>
          <w:tcPr>
            <w:tcW w:w="339" w:type="pct"/>
            <w:tcBorders>
              <w:top w:val="single" w:sz="4" w:space="0" w:color="auto"/>
              <w:left w:val="nil"/>
              <w:bottom w:val="nil"/>
              <w:right w:val="nil"/>
            </w:tcBorders>
            <w:shd w:val="clear" w:color="auto" w:fill="auto"/>
            <w:noWrap/>
          </w:tcPr>
          <w:p w14:paraId="43B95AA5" w14:textId="41D7095D" w:rsidR="005E6DC9" w:rsidRPr="009511D3" w:rsidRDefault="005E6DC9"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1" w:type="pct"/>
            <w:tcBorders>
              <w:top w:val="single" w:sz="4" w:space="0" w:color="auto"/>
              <w:left w:val="nil"/>
              <w:bottom w:val="nil"/>
              <w:right w:val="nil"/>
            </w:tcBorders>
            <w:shd w:val="clear" w:color="auto" w:fill="auto"/>
            <w:noWrap/>
          </w:tcPr>
          <w:p w14:paraId="38D754B1" w14:textId="2A27543A" w:rsidR="005E6DC9" w:rsidRPr="009511D3" w:rsidRDefault="005E6DC9"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371" w:type="pct"/>
            <w:tcBorders>
              <w:top w:val="single" w:sz="4" w:space="0" w:color="auto"/>
              <w:left w:val="nil"/>
              <w:bottom w:val="nil"/>
              <w:right w:val="single" w:sz="4" w:space="0" w:color="auto"/>
            </w:tcBorders>
            <w:shd w:val="clear" w:color="auto" w:fill="auto"/>
            <w:noWrap/>
          </w:tcPr>
          <w:p w14:paraId="37D8E198" w14:textId="48BD886B" w:rsidR="005E6DC9" w:rsidRPr="009511D3" w:rsidRDefault="005E6DC9"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5E6DC9" w:rsidRPr="009511D3" w14:paraId="7E20F9CE" w14:textId="77777777" w:rsidTr="00683F5A">
        <w:trPr>
          <w:trHeight w:val="305"/>
        </w:trPr>
        <w:tc>
          <w:tcPr>
            <w:tcW w:w="337" w:type="pct"/>
            <w:tcBorders>
              <w:top w:val="nil"/>
              <w:left w:val="single" w:sz="4" w:space="0" w:color="auto"/>
              <w:bottom w:val="nil"/>
              <w:right w:val="nil"/>
            </w:tcBorders>
            <w:shd w:val="clear" w:color="auto" w:fill="auto"/>
            <w:noWrap/>
            <w:vAlign w:val="bottom"/>
            <w:hideMark/>
          </w:tcPr>
          <w:p w14:paraId="151030DC"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292F2969"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p>
        </w:tc>
        <w:tc>
          <w:tcPr>
            <w:tcW w:w="2972" w:type="pct"/>
            <w:gridSpan w:val="9"/>
            <w:tcBorders>
              <w:top w:val="nil"/>
              <w:left w:val="nil"/>
              <w:bottom w:val="nil"/>
              <w:right w:val="nil"/>
            </w:tcBorders>
            <w:shd w:val="clear" w:color="auto" w:fill="auto"/>
            <w:hideMark/>
          </w:tcPr>
          <w:p w14:paraId="1154718C"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Итого прямые затраты (справочно)</w:t>
            </w:r>
          </w:p>
        </w:tc>
        <w:tc>
          <w:tcPr>
            <w:tcW w:w="339" w:type="pct"/>
            <w:tcBorders>
              <w:top w:val="nil"/>
              <w:left w:val="nil"/>
              <w:bottom w:val="nil"/>
              <w:right w:val="nil"/>
            </w:tcBorders>
            <w:shd w:val="clear" w:color="auto" w:fill="auto"/>
            <w:noWrap/>
          </w:tcPr>
          <w:p w14:paraId="6F94B783" w14:textId="1A2DAAE9"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noWrap/>
          </w:tcPr>
          <w:p w14:paraId="37510A83" w14:textId="77777777"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noWrap/>
          </w:tcPr>
          <w:p w14:paraId="3B0D090D" w14:textId="718F1BE2"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5E6DC9" w:rsidRPr="009511D3" w14:paraId="150F3081" w14:textId="77777777" w:rsidTr="00683F5A">
        <w:trPr>
          <w:trHeight w:val="305"/>
        </w:trPr>
        <w:tc>
          <w:tcPr>
            <w:tcW w:w="337" w:type="pct"/>
            <w:tcBorders>
              <w:top w:val="nil"/>
              <w:left w:val="single" w:sz="4" w:space="0" w:color="auto"/>
              <w:bottom w:val="nil"/>
              <w:right w:val="nil"/>
            </w:tcBorders>
            <w:shd w:val="clear" w:color="auto" w:fill="auto"/>
            <w:noWrap/>
            <w:vAlign w:val="bottom"/>
            <w:hideMark/>
          </w:tcPr>
          <w:p w14:paraId="521C5BFB"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250187AC"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p>
        </w:tc>
        <w:tc>
          <w:tcPr>
            <w:tcW w:w="2972" w:type="pct"/>
            <w:gridSpan w:val="9"/>
            <w:tcBorders>
              <w:top w:val="nil"/>
              <w:left w:val="nil"/>
              <w:bottom w:val="nil"/>
              <w:right w:val="nil"/>
            </w:tcBorders>
            <w:shd w:val="clear" w:color="auto" w:fill="auto"/>
            <w:hideMark/>
          </w:tcPr>
          <w:p w14:paraId="46BEA302"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в том числе:</w:t>
            </w:r>
          </w:p>
        </w:tc>
        <w:tc>
          <w:tcPr>
            <w:tcW w:w="339" w:type="pct"/>
            <w:tcBorders>
              <w:top w:val="nil"/>
              <w:left w:val="nil"/>
              <w:bottom w:val="nil"/>
              <w:right w:val="nil"/>
            </w:tcBorders>
            <w:shd w:val="clear" w:color="auto" w:fill="auto"/>
            <w:noWrap/>
          </w:tcPr>
          <w:p w14:paraId="1A804F2F"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noWrap/>
          </w:tcPr>
          <w:p w14:paraId="476A6E2E" w14:textId="77777777" w:rsidR="005E6DC9" w:rsidRPr="009511D3" w:rsidRDefault="005E6DC9" w:rsidP="009511D3">
            <w:pPr>
              <w:spacing w:after="0" w:line="240" w:lineRule="auto"/>
              <w:contextualSpacing/>
              <w:jc w:val="right"/>
              <w:rPr>
                <w:rFonts w:ascii="Times New Roman" w:eastAsia="Times New Roman" w:hAnsi="Times New Roman" w:cs="Times New Roman"/>
                <w:sz w:val="24"/>
                <w:szCs w:val="24"/>
                <w:lang w:eastAsia="ru-RU"/>
              </w:rPr>
            </w:pPr>
          </w:p>
        </w:tc>
        <w:tc>
          <w:tcPr>
            <w:tcW w:w="371" w:type="pct"/>
            <w:tcBorders>
              <w:top w:val="nil"/>
              <w:left w:val="nil"/>
              <w:bottom w:val="nil"/>
              <w:right w:val="single" w:sz="4" w:space="0" w:color="auto"/>
            </w:tcBorders>
            <w:shd w:val="clear" w:color="auto" w:fill="auto"/>
            <w:noWrap/>
          </w:tcPr>
          <w:p w14:paraId="5911A5B7" w14:textId="65025F38"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5E6DC9" w:rsidRPr="009511D3" w14:paraId="5733BB61" w14:textId="77777777" w:rsidTr="00683F5A">
        <w:trPr>
          <w:trHeight w:val="305"/>
        </w:trPr>
        <w:tc>
          <w:tcPr>
            <w:tcW w:w="337" w:type="pct"/>
            <w:tcBorders>
              <w:top w:val="nil"/>
              <w:left w:val="single" w:sz="4" w:space="0" w:color="auto"/>
              <w:bottom w:val="nil"/>
              <w:right w:val="nil"/>
            </w:tcBorders>
            <w:shd w:val="clear" w:color="auto" w:fill="auto"/>
            <w:noWrap/>
            <w:vAlign w:val="bottom"/>
            <w:hideMark/>
          </w:tcPr>
          <w:p w14:paraId="02C4823C"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47C4E235"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p>
        </w:tc>
        <w:tc>
          <w:tcPr>
            <w:tcW w:w="2972" w:type="pct"/>
            <w:gridSpan w:val="9"/>
            <w:tcBorders>
              <w:top w:val="nil"/>
              <w:left w:val="nil"/>
              <w:bottom w:val="nil"/>
              <w:right w:val="nil"/>
            </w:tcBorders>
            <w:shd w:val="clear" w:color="auto" w:fill="auto"/>
            <w:hideMark/>
          </w:tcPr>
          <w:p w14:paraId="6726DDC0"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Оплата труда рабочих</w:t>
            </w:r>
          </w:p>
        </w:tc>
        <w:tc>
          <w:tcPr>
            <w:tcW w:w="339" w:type="pct"/>
            <w:tcBorders>
              <w:top w:val="nil"/>
              <w:left w:val="nil"/>
              <w:bottom w:val="nil"/>
              <w:right w:val="nil"/>
            </w:tcBorders>
            <w:shd w:val="clear" w:color="auto" w:fill="auto"/>
            <w:noWrap/>
          </w:tcPr>
          <w:p w14:paraId="5915FF11" w14:textId="0C7CF187"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noWrap/>
          </w:tcPr>
          <w:p w14:paraId="3BE713BB" w14:textId="77777777"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noWrap/>
          </w:tcPr>
          <w:p w14:paraId="2AECBDA2" w14:textId="270BD87D"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5E6DC9" w:rsidRPr="009511D3" w14:paraId="3A7D025A" w14:textId="77777777" w:rsidTr="00683F5A">
        <w:trPr>
          <w:trHeight w:val="305"/>
        </w:trPr>
        <w:tc>
          <w:tcPr>
            <w:tcW w:w="337" w:type="pct"/>
            <w:tcBorders>
              <w:top w:val="nil"/>
              <w:left w:val="single" w:sz="4" w:space="0" w:color="auto"/>
              <w:bottom w:val="nil"/>
              <w:right w:val="nil"/>
            </w:tcBorders>
            <w:shd w:val="clear" w:color="auto" w:fill="auto"/>
            <w:noWrap/>
            <w:vAlign w:val="bottom"/>
            <w:hideMark/>
          </w:tcPr>
          <w:p w14:paraId="76A855AC"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32EB94BB"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p>
        </w:tc>
        <w:tc>
          <w:tcPr>
            <w:tcW w:w="2972" w:type="pct"/>
            <w:gridSpan w:val="9"/>
            <w:tcBorders>
              <w:top w:val="nil"/>
              <w:left w:val="nil"/>
              <w:bottom w:val="nil"/>
              <w:right w:val="nil"/>
            </w:tcBorders>
            <w:shd w:val="clear" w:color="auto" w:fill="auto"/>
            <w:hideMark/>
          </w:tcPr>
          <w:p w14:paraId="12B59D7B"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Эксплуатация машин</w:t>
            </w:r>
          </w:p>
        </w:tc>
        <w:tc>
          <w:tcPr>
            <w:tcW w:w="339" w:type="pct"/>
            <w:tcBorders>
              <w:top w:val="nil"/>
              <w:left w:val="nil"/>
              <w:bottom w:val="nil"/>
              <w:right w:val="nil"/>
            </w:tcBorders>
            <w:shd w:val="clear" w:color="auto" w:fill="auto"/>
            <w:noWrap/>
          </w:tcPr>
          <w:p w14:paraId="5C673F77" w14:textId="37C72894"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noWrap/>
          </w:tcPr>
          <w:p w14:paraId="7FFA9284" w14:textId="77777777"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noWrap/>
          </w:tcPr>
          <w:p w14:paraId="4AD3CD6F" w14:textId="304A91C6"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5E6DC9" w:rsidRPr="009511D3" w14:paraId="1F9F2252" w14:textId="77777777" w:rsidTr="00683F5A">
        <w:trPr>
          <w:trHeight w:val="305"/>
        </w:trPr>
        <w:tc>
          <w:tcPr>
            <w:tcW w:w="337" w:type="pct"/>
            <w:tcBorders>
              <w:top w:val="nil"/>
              <w:left w:val="single" w:sz="4" w:space="0" w:color="auto"/>
              <w:bottom w:val="nil"/>
              <w:right w:val="nil"/>
            </w:tcBorders>
            <w:shd w:val="clear" w:color="auto" w:fill="auto"/>
            <w:noWrap/>
            <w:vAlign w:val="bottom"/>
            <w:hideMark/>
          </w:tcPr>
          <w:p w14:paraId="68D0072B"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0FAFD99C"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p>
        </w:tc>
        <w:tc>
          <w:tcPr>
            <w:tcW w:w="2972" w:type="pct"/>
            <w:gridSpan w:val="9"/>
            <w:tcBorders>
              <w:top w:val="nil"/>
              <w:left w:val="nil"/>
              <w:bottom w:val="nil"/>
              <w:right w:val="nil"/>
            </w:tcBorders>
            <w:shd w:val="clear" w:color="auto" w:fill="auto"/>
            <w:hideMark/>
          </w:tcPr>
          <w:p w14:paraId="683BF91B"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в том числе оплата труда машинистов (Отм)</w:t>
            </w:r>
          </w:p>
        </w:tc>
        <w:tc>
          <w:tcPr>
            <w:tcW w:w="339" w:type="pct"/>
            <w:tcBorders>
              <w:top w:val="nil"/>
              <w:left w:val="nil"/>
              <w:bottom w:val="nil"/>
              <w:right w:val="nil"/>
            </w:tcBorders>
            <w:shd w:val="clear" w:color="auto" w:fill="auto"/>
            <w:noWrap/>
          </w:tcPr>
          <w:p w14:paraId="5FD06CEE" w14:textId="5649996B"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noWrap/>
          </w:tcPr>
          <w:p w14:paraId="59EFC46B" w14:textId="77777777"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noWrap/>
          </w:tcPr>
          <w:p w14:paraId="5E4F3488" w14:textId="6E6C92D3"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5E6DC9" w:rsidRPr="009511D3" w14:paraId="4A626C60" w14:textId="77777777" w:rsidTr="00683F5A">
        <w:trPr>
          <w:trHeight w:val="305"/>
        </w:trPr>
        <w:tc>
          <w:tcPr>
            <w:tcW w:w="337" w:type="pct"/>
            <w:tcBorders>
              <w:top w:val="nil"/>
              <w:left w:val="single" w:sz="4" w:space="0" w:color="auto"/>
              <w:bottom w:val="nil"/>
              <w:right w:val="nil"/>
            </w:tcBorders>
            <w:shd w:val="clear" w:color="auto" w:fill="auto"/>
            <w:noWrap/>
            <w:vAlign w:val="bottom"/>
            <w:hideMark/>
          </w:tcPr>
          <w:p w14:paraId="36F46042"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581D8DDB"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p>
        </w:tc>
        <w:tc>
          <w:tcPr>
            <w:tcW w:w="2972" w:type="pct"/>
            <w:gridSpan w:val="9"/>
            <w:tcBorders>
              <w:top w:val="nil"/>
              <w:left w:val="nil"/>
              <w:bottom w:val="nil"/>
              <w:right w:val="nil"/>
            </w:tcBorders>
            <w:shd w:val="clear" w:color="auto" w:fill="auto"/>
            <w:hideMark/>
          </w:tcPr>
          <w:p w14:paraId="00D7E826"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Материалы</w:t>
            </w:r>
          </w:p>
        </w:tc>
        <w:tc>
          <w:tcPr>
            <w:tcW w:w="339" w:type="pct"/>
            <w:tcBorders>
              <w:top w:val="nil"/>
              <w:left w:val="nil"/>
              <w:bottom w:val="nil"/>
              <w:right w:val="nil"/>
            </w:tcBorders>
            <w:shd w:val="clear" w:color="auto" w:fill="auto"/>
            <w:noWrap/>
          </w:tcPr>
          <w:p w14:paraId="75F1A842" w14:textId="7D127A37"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noWrap/>
          </w:tcPr>
          <w:p w14:paraId="52D0DD7E" w14:textId="77777777"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noWrap/>
          </w:tcPr>
          <w:p w14:paraId="31CE1759" w14:textId="608F85F2"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5E6DC9" w:rsidRPr="009511D3" w14:paraId="7CD06C7D" w14:textId="77777777" w:rsidTr="00683F5A">
        <w:trPr>
          <w:trHeight w:val="305"/>
        </w:trPr>
        <w:tc>
          <w:tcPr>
            <w:tcW w:w="337" w:type="pct"/>
            <w:tcBorders>
              <w:top w:val="nil"/>
              <w:left w:val="single" w:sz="4" w:space="0" w:color="auto"/>
              <w:bottom w:val="nil"/>
              <w:right w:val="nil"/>
            </w:tcBorders>
            <w:shd w:val="clear" w:color="auto" w:fill="auto"/>
            <w:noWrap/>
            <w:vAlign w:val="bottom"/>
            <w:hideMark/>
          </w:tcPr>
          <w:p w14:paraId="3CE47DCF"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24BB4D5C"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p>
        </w:tc>
        <w:tc>
          <w:tcPr>
            <w:tcW w:w="2972" w:type="pct"/>
            <w:gridSpan w:val="9"/>
            <w:tcBorders>
              <w:top w:val="nil"/>
              <w:left w:val="nil"/>
              <w:bottom w:val="nil"/>
              <w:right w:val="nil"/>
            </w:tcBorders>
            <w:shd w:val="clear" w:color="auto" w:fill="auto"/>
            <w:hideMark/>
          </w:tcPr>
          <w:p w14:paraId="4093901F"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Строительные работы</w:t>
            </w:r>
          </w:p>
        </w:tc>
        <w:tc>
          <w:tcPr>
            <w:tcW w:w="339" w:type="pct"/>
            <w:tcBorders>
              <w:top w:val="nil"/>
              <w:left w:val="nil"/>
              <w:bottom w:val="nil"/>
              <w:right w:val="nil"/>
            </w:tcBorders>
            <w:shd w:val="clear" w:color="auto" w:fill="auto"/>
            <w:noWrap/>
          </w:tcPr>
          <w:p w14:paraId="780CDCF6" w14:textId="742648C1"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noWrap/>
          </w:tcPr>
          <w:p w14:paraId="2085B232" w14:textId="77777777"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noWrap/>
          </w:tcPr>
          <w:p w14:paraId="4411E023" w14:textId="48E78000"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5E6DC9" w:rsidRPr="009511D3" w14:paraId="04C8656C" w14:textId="77777777" w:rsidTr="00683F5A">
        <w:trPr>
          <w:trHeight w:val="305"/>
        </w:trPr>
        <w:tc>
          <w:tcPr>
            <w:tcW w:w="337" w:type="pct"/>
            <w:tcBorders>
              <w:top w:val="nil"/>
              <w:left w:val="single" w:sz="4" w:space="0" w:color="auto"/>
              <w:bottom w:val="nil"/>
              <w:right w:val="nil"/>
            </w:tcBorders>
            <w:shd w:val="clear" w:color="auto" w:fill="auto"/>
            <w:noWrap/>
            <w:vAlign w:val="bottom"/>
            <w:hideMark/>
          </w:tcPr>
          <w:p w14:paraId="62DEE614"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lastRenderedPageBreak/>
              <w:t> </w:t>
            </w:r>
          </w:p>
        </w:tc>
        <w:tc>
          <w:tcPr>
            <w:tcW w:w="700" w:type="pct"/>
            <w:tcBorders>
              <w:top w:val="nil"/>
              <w:left w:val="nil"/>
              <w:bottom w:val="nil"/>
              <w:right w:val="nil"/>
            </w:tcBorders>
            <w:shd w:val="clear" w:color="auto" w:fill="auto"/>
            <w:hideMark/>
          </w:tcPr>
          <w:p w14:paraId="1C2D720C"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p>
        </w:tc>
        <w:tc>
          <w:tcPr>
            <w:tcW w:w="2972" w:type="pct"/>
            <w:gridSpan w:val="9"/>
            <w:tcBorders>
              <w:top w:val="nil"/>
              <w:left w:val="nil"/>
              <w:bottom w:val="nil"/>
              <w:right w:val="nil"/>
            </w:tcBorders>
            <w:shd w:val="clear" w:color="auto" w:fill="auto"/>
            <w:hideMark/>
          </w:tcPr>
          <w:p w14:paraId="167CF59A"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в том числе:</w:t>
            </w:r>
          </w:p>
        </w:tc>
        <w:tc>
          <w:tcPr>
            <w:tcW w:w="339" w:type="pct"/>
            <w:tcBorders>
              <w:top w:val="nil"/>
              <w:left w:val="nil"/>
              <w:bottom w:val="nil"/>
              <w:right w:val="nil"/>
            </w:tcBorders>
            <w:shd w:val="clear" w:color="auto" w:fill="auto"/>
            <w:noWrap/>
          </w:tcPr>
          <w:p w14:paraId="52E6D41C"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noWrap/>
          </w:tcPr>
          <w:p w14:paraId="7C6414BA" w14:textId="77777777" w:rsidR="005E6DC9" w:rsidRPr="009511D3" w:rsidRDefault="005E6DC9" w:rsidP="009511D3">
            <w:pPr>
              <w:spacing w:after="0" w:line="240" w:lineRule="auto"/>
              <w:contextualSpacing/>
              <w:jc w:val="right"/>
              <w:rPr>
                <w:rFonts w:ascii="Times New Roman" w:eastAsia="Times New Roman" w:hAnsi="Times New Roman" w:cs="Times New Roman"/>
                <w:sz w:val="24"/>
                <w:szCs w:val="24"/>
                <w:lang w:eastAsia="ru-RU"/>
              </w:rPr>
            </w:pPr>
          </w:p>
        </w:tc>
        <w:tc>
          <w:tcPr>
            <w:tcW w:w="371" w:type="pct"/>
            <w:tcBorders>
              <w:top w:val="nil"/>
              <w:left w:val="nil"/>
              <w:bottom w:val="nil"/>
              <w:right w:val="single" w:sz="4" w:space="0" w:color="auto"/>
            </w:tcBorders>
            <w:shd w:val="clear" w:color="auto" w:fill="auto"/>
            <w:noWrap/>
          </w:tcPr>
          <w:p w14:paraId="267C2C9E" w14:textId="7BC1FC43"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5E6DC9" w:rsidRPr="009511D3" w14:paraId="3E4A56E8" w14:textId="77777777" w:rsidTr="00683F5A">
        <w:trPr>
          <w:trHeight w:val="305"/>
        </w:trPr>
        <w:tc>
          <w:tcPr>
            <w:tcW w:w="337" w:type="pct"/>
            <w:tcBorders>
              <w:top w:val="nil"/>
              <w:left w:val="single" w:sz="4" w:space="0" w:color="auto"/>
              <w:bottom w:val="nil"/>
              <w:right w:val="nil"/>
            </w:tcBorders>
            <w:shd w:val="clear" w:color="auto" w:fill="auto"/>
            <w:noWrap/>
            <w:vAlign w:val="bottom"/>
            <w:hideMark/>
          </w:tcPr>
          <w:p w14:paraId="16E7804E"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4A320049"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p>
        </w:tc>
        <w:tc>
          <w:tcPr>
            <w:tcW w:w="2972" w:type="pct"/>
            <w:gridSpan w:val="9"/>
            <w:tcBorders>
              <w:top w:val="nil"/>
              <w:left w:val="nil"/>
              <w:bottom w:val="nil"/>
              <w:right w:val="nil"/>
            </w:tcBorders>
            <w:shd w:val="clear" w:color="auto" w:fill="auto"/>
            <w:hideMark/>
          </w:tcPr>
          <w:p w14:paraId="7B41C316"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оплата труда</w:t>
            </w:r>
          </w:p>
        </w:tc>
        <w:tc>
          <w:tcPr>
            <w:tcW w:w="339" w:type="pct"/>
            <w:tcBorders>
              <w:top w:val="nil"/>
              <w:left w:val="nil"/>
              <w:bottom w:val="nil"/>
              <w:right w:val="nil"/>
            </w:tcBorders>
            <w:shd w:val="clear" w:color="auto" w:fill="auto"/>
            <w:noWrap/>
          </w:tcPr>
          <w:p w14:paraId="24E629A4" w14:textId="41604663"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noWrap/>
          </w:tcPr>
          <w:p w14:paraId="2CD83BCA" w14:textId="77777777"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noWrap/>
          </w:tcPr>
          <w:p w14:paraId="7E7A8B99" w14:textId="5BF782C2"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5E6DC9" w:rsidRPr="009511D3" w14:paraId="51E35D98" w14:textId="77777777" w:rsidTr="00683F5A">
        <w:trPr>
          <w:trHeight w:val="305"/>
        </w:trPr>
        <w:tc>
          <w:tcPr>
            <w:tcW w:w="337" w:type="pct"/>
            <w:tcBorders>
              <w:top w:val="nil"/>
              <w:left w:val="single" w:sz="4" w:space="0" w:color="auto"/>
              <w:bottom w:val="nil"/>
              <w:right w:val="nil"/>
            </w:tcBorders>
            <w:shd w:val="clear" w:color="auto" w:fill="auto"/>
            <w:noWrap/>
            <w:vAlign w:val="bottom"/>
            <w:hideMark/>
          </w:tcPr>
          <w:p w14:paraId="44F4D288"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7F3D737C"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p>
        </w:tc>
        <w:tc>
          <w:tcPr>
            <w:tcW w:w="2972" w:type="pct"/>
            <w:gridSpan w:val="9"/>
            <w:tcBorders>
              <w:top w:val="nil"/>
              <w:left w:val="nil"/>
              <w:bottom w:val="nil"/>
              <w:right w:val="nil"/>
            </w:tcBorders>
            <w:shd w:val="clear" w:color="auto" w:fill="auto"/>
            <w:hideMark/>
          </w:tcPr>
          <w:p w14:paraId="73845235"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эксплуатация машин и механизмов</w:t>
            </w:r>
          </w:p>
        </w:tc>
        <w:tc>
          <w:tcPr>
            <w:tcW w:w="339" w:type="pct"/>
            <w:tcBorders>
              <w:top w:val="nil"/>
              <w:left w:val="nil"/>
              <w:bottom w:val="nil"/>
              <w:right w:val="nil"/>
            </w:tcBorders>
            <w:shd w:val="clear" w:color="auto" w:fill="auto"/>
            <w:noWrap/>
          </w:tcPr>
          <w:p w14:paraId="3652A654" w14:textId="2FC478AD"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noWrap/>
          </w:tcPr>
          <w:p w14:paraId="1BC3ADB9" w14:textId="77777777"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noWrap/>
          </w:tcPr>
          <w:p w14:paraId="3CEC5771" w14:textId="25790BC0"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5E6DC9" w:rsidRPr="009511D3" w14:paraId="1245FD92" w14:textId="77777777" w:rsidTr="00683F5A">
        <w:trPr>
          <w:trHeight w:val="305"/>
        </w:trPr>
        <w:tc>
          <w:tcPr>
            <w:tcW w:w="337" w:type="pct"/>
            <w:tcBorders>
              <w:top w:val="nil"/>
              <w:left w:val="single" w:sz="4" w:space="0" w:color="auto"/>
              <w:bottom w:val="nil"/>
              <w:right w:val="nil"/>
            </w:tcBorders>
            <w:shd w:val="clear" w:color="auto" w:fill="auto"/>
            <w:noWrap/>
            <w:vAlign w:val="bottom"/>
            <w:hideMark/>
          </w:tcPr>
          <w:p w14:paraId="1A8A7E5E"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4E1E9013"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p>
        </w:tc>
        <w:tc>
          <w:tcPr>
            <w:tcW w:w="2972" w:type="pct"/>
            <w:gridSpan w:val="9"/>
            <w:tcBorders>
              <w:top w:val="nil"/>
              <w:left w:val="nil"/>
              <w:bottom w:val="nil"/>
              <w:right w:val="nil"/>
            </w:tcBorders>
            <w:shd w:val="clear" w:color="auto" w:fill="auto"/>
            <w:hideMark/>
          </w:tcPr>
          <w:p w14:paraId="0589FE06"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в том числе оплата труда машинистов (ОТм)</w:t>
            </w:r>
          </w:p>
        </w:tc>
        <w:tc>
          <w:tcPr>
            <w:tcW w:w="339" w:type="pct"/>
            <w:tcBorders>
              <w:top w:val="nil"/>
              <w:left w:val="nil"/>
              <w:bottom w:val="nil"/>
              <w:right w:val="nil"/>
            </w:tcBorders>
            <w:shd w:val="clear" w:color="auto" w:fill="auto"/>
            <w:noWrap/>
          </w:tcPr>
          <w:p w14:paraId="19E2ECD8" w14:textId="4EC63FC2"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noWrap/>
          </w:tcPr>
          <w:p w14:paraId="31A4EAF1" w14:textId="77777777"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noWrap/>
          </w:tcPr>
          <w:p w14:paraId="1ED5FC8A" w14:textId="1F5659F8"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5E6DC9" w:rsidRPr="009511D3" w14:paraId="2C0AAFFA" w14:textId="77777777" w:rsidTr="00683F5A">
        <w:trPr>
          <w:trHeight w:val="305"/>
        </w:trPr>
        <w:tc>
          <w:tcPr>
            <w:tcW w:w="337" w:type="pct"/>
            <w:tcBorders>
              <w:top w:val="nil"/>
              <w:left w:val="single" w:sz="4" w:space="0" w:color="auto"/>
              <w:bottom w:val="nil"/>
              <w:right w:val="nil"/>
            </w:tcBorders>
            <w:shd w:val="clear" w:color="auto" w:fill="auto"/>
            <w:noWrap/>
            <w:vAlign w:val="bottom"/>
            <w:hideMark/>
          </w:tcPr>
          <w:p w14:paraId="221D8FCD"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63226311"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p>
        </w:tc>
        <w:tc>
          <w:tcPr>
            <w:tcW w:w="2972" w:type="pct"/>
            <w:gridSpan w:val="9"/>
            <w:tcBorders>
              <w:top w:val="nil"/>
              <w:left w:val="nil"/>
              <w:bottom w:val="nil"/>
              <w:right w:val="nil"/>
            </w:tcBorders>
            <w:shd w:val="clear" w:color="auto" w:fill="auto"/>
            <w:hideMark/>
          </w:tcPr>
          <w:p w14:paraId="393F7AD6"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накладные расходы</w:t>
            </w:r>
          </w:p>
        </w:tc>
        <w:tc>
          <w:tcPr>
            <w:tcW w:w="339" w:type="pct"/>
            <w:tcBorders>
              <w:top w:val="nil"/>
              <w:left w:val="nil"/>
              <w:bottom w:val="nil"/>
              <w:right w:val="nil"/>
            </w:tcBorders>
            <w:shd w:val="clear" w:color="auto" w:fill="auto"/>
            <w:noWrap/>
          </w:tcPr>
          <w:p w14:paraId="535840A7" w14:textId="681ED843"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noWrap/>
          </w:tcPr>
          <w:p w14:paraId="7BB5297F" w14:textId="77777777"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noWrap/>
          </w:tcPr>
          <w:p w14:paraId="7005DD60" w14:textId="2688C5F4"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5E6DC9" w:rsidRPr="009511D3" w14:paraId="3D7AA768" w14:textId="77777777" w:rsidTr="00683F5A">
        <w:trPr>
          <w:trHeight w:val="305"/>
        </w:trPr>
        <w:tc>
          <w:tcPr>
            <w:tcW w:w="337" w:type="pct"/>
            <w:tcBorders>
              <w:top w:val="nil"/>
              <w:left w:val="single" w:sz="4" w:space="0" w:color="auto"/>
              <w:bottom w:val="nil"/>
              <w:right w:val="nil"/>
            </w:tcBorders>
            <w:shd w:val="clear" w:color="auto" w:fill="auto"/>
            <w:noWrap/>
            <w:vAlign w:val="bottom"/>
            <w:hideMark/>
          </w:tcPr>
          <w:p w14:paraId="310DC64A"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787CCEC2"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p>
        </w:tc>
        <w:tc>
          <w:tcPr>
            <w:tcW w:w="2972" w:type="pct"/>
            <w:gridSpan w:val="9"/>
            <w:tcBorders>
              <w:top w:val="nil"/>
              <w:left w:val="nil"/>
              <w:bottom w:val="nil"/>
              <w:right w:val="nil"/>
            </w:tcBorders>
            <w:shd w:val="clear" w:color="auto" w:fill="auto"/>
            <w:hideMark/>
          </w:tcPr>
          <w:p w14:paraId="6714EC6C"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сметная прибыль</w:t>
            </w:r>
          </w:p>
        </w:tc>
        <w:tc>
          <w:tcPr>
            <w:tcW w:w="339" w:type="pct"/>
            <w:tcBorders>
              <w:top w:val="nil"/>
              <w:left w:val="nil"/>
              <w:bottom w:val="nil"/>
              <w:right w:val="nil"/>
            </w:tcBorders>
            <w:shd w:val="clear" w:color="auto" w:fill="auto"/>
            <w:noWrap/>
          </w:tcPr>
          <w:p w14:paraId="28BEE67E" w14:textId="085066D7"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noWrap/>
          </w:tcPr>
          <w:p w14:paraId="3E9D41E5" w14:textId="77777777"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noWrap/>
          </w:tcPr>
          <w:p w14:paraId="31F5CB07" w14:textId="025B6C25"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5E6DC9" w:rsidRPr="009511D3" w14:paraId="0BB0395F" w14:textId="77777777" w:rsidTr="00683F5A">
        <w:trPr>
          <w:trHeight w:val="305"/>
        </w:trPr>
        <w:tc>
          <w:tcPr>
            <w:tcW w:w="337" w:type="pct"/>
            <w:tcBorders>
              <w:top w:val="nil"/>
              <w:left w:val="single" w:sz="4" w:space="0" w:color="auto"/>
              <w:bottom w:val="nil"/>
              <w:right w:val="nil"/>
            </w:tcBorders>
            <w:shd w:val="clear" w:color="auto" w:fill="auto"/>
            <w:noWrap/>
            <w:vAlign w:val="bottom"/>
            <w:hideMark/>
          </w:tcPr>
          <w:p w14:paraId="25750EC9"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16C4EBDF"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p>
        </w:tc>
        <w:tc>
          <w:tcPr>
            <w:tcW w:w="2972" w:type="pct"/>
            <w:gridSpan w:val="9"/>
            <w:tcBorders>
              <w:top w:val="nil"/>
              <w:left w:val="nil"/>
              <w:bottom w:val="nil"/>
              <w:right w:val="nil"/>
            </w:tcBorders>
            <w:shd w:val="clear" w:color="auto" w:fill="auto"/>
            <w:hideMark/>
          </w:tcPr>
          <w:p w14:paraId="1B997BFE"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Монтажные работы</w:t>
            </w:r>
          </w:p>
        </w:tc>
        <w:tc>
          <w:tcPr>
            <w:tcW w:w="339" w:type="pct"/>
            <w:tcBorders>
              <w:top w:val="nil"/>
              <w:left w:val="nil"/>
              <w:bottom w:val="nil"/>
              <w:right w:val="nil"/>
            </w:tcBorders>
            <w:shd w:val="clear" w:color="auto" w:fill="auto"/>
            <w:noWrap/>
          </w:tcPr>
          <w:p w14:paraId="6A3678AB" w14:textId="2262CAAF"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noWrap/>
          </w:tcPr>
          <w:p w14:paraId="46C01734" w14:textId="77777777"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noWrap/>
          </w:tcPr>
          <w:p w14:paraId="524712FC" w14:textId="0F85FDB5"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5E6DC9" w:rsidRPr="009511D3" w14:paraId="0B414153" w14:textId="77777777" w:rsidTr="00683F5A">
        <w:trPr>
          <w:trHeight w:val="305"/>
        </w:trPr>
        <w:tc>
          <w:tcPr>
            <w:tcW w:w="337" w:type="pct"/>
            <w:tcBorders>
              <w:top w:val="nil"/>
              <w:left w:val="single" w:sz="4" w:space="0" w:color="auto"/>
              <w:bottom w:val="nil"/>
              <w:right w:val="nil"/>
            </w:tcBorders>
            <w:shd w:val="clear" w:color="auto" w:fill="auto"/>
            <w:noWrap/>
            <w:vAlign w:val="bottom"/>
            <w:hideMark/>
          </w:tcPr>
          <w:p w14:paraId="0295B39A"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4417D65D"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p>
        </w:tc>
        <w:tc>
          <w:tcPr>
            <w:tcW w:w="2972" w:type="pct"/>
            <w:gridSpan w:val="9"/>
            <w:tcBorders>
              <w:top w:val="nil"/>
              <w:left w:val="nil"/>
              <w:bottom w:val="nil"/>
              <w:right w:val="nil"/>
            </w:tcBorders>
            <w:shd w:val="clear" w:color="auto" w:fill="auto"/>
            <w:hideMark/>
          </w:tcPr>
          <w:p w14:paraId="61878933"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в том числе:</w:t>
            </w:r>
          </w:p>
        </w:tc>
        <w:tc>
          <w:tcPr>
            <w:tcW w:w="339" w:type="pct"/>
            <w:tcBorders>
              <w:top w:val="nil"/>
              <w:left w:val="nil"/>
              <w:bottom w:val="nil"/>
              <w:right w:val="nil"/>
            </w:tcBorders>
            <w:shd w:val="clear" w:color="auto" w:fill="auto"/>
            <w:noWrap/>
          </w:tcPr>
          <w:p w14:paraId="27A74B16"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noWrap/>
          </w:tcPr>
          <w:p w14:paraId="57F85180" w14:textId="77777777" w:rsidR="005E6DC9" w:rsidRPr="009511D3" w:rsidRDefault="005E6DC9" w:rsidP="009511D3">
            <w:pPr>
              <w:spacing w:after="0" w:line="240" w:lineRule="auto"/>
              <w:contextualSpacing/>
              <w:jc w:val="right"/>
              <w:rPr>
                <w:rFonts w:ascii="Times New Roman" w:eastAsia="Times New Roman" w:hAnsi="Times New Roman" w:cs="Times New Roman"/>
                <w:sz w:val="24"/>
                <w:szCs w:val="24"/>
                <w:lang w:eastAsia="ru-RU"/>
              </w:rPr>
            </w:pPr>
          </w:p>
        </w:tc>
        <w:tc>
          <w:tcPr>
            <w:tcW w:w="371" w:type="pct"/>
            <w:tcBorders>
              <w:top w:val="nil"/>
              <w:left w:val="nil"/>
              <w:bottom w:val="nil"/>
              <w:right w:val="single" w:sz="4" w:space="0" w:color="auto"/>
            </w:tcBorders>
            <w:shd w:val="clear" w:color="auto" w:fill="auto"/>
            <w:noWrap/>
          </w:tcPr>
          <w:p w14:paraId="6C5B726A" w14:textId="4306602C"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5E6DC9" w:rsidRPr="009511D3" w14:paraId="57BDB62D" w14:textId="77777777" w:rsidTr="00683F5A">
        <w:trPr>
          <w:trHeight w:val="305"/>
        </w:trPr>
        <w:tc>
          <w:tcPr>
            <w:tcW w:w="337" w:type="pct"/>
            <w:tcBorders>
              <w:top w:val="nil"/>
              <w:left w:val="single" w:sz="4" w:space="0" w:color="auto"/>
              <w:bottom w:val="nil"/>
              <w:right w:val="nil"/>
            </w:tcBorders>
            <w:shd w:val="clear" w:color="auto" w:fill="auto"/>
            <w:noWrap/>
            <w:vAlign w:val="bottom"/>
            <w:hideMark/>
          </w:tcPr>
          <w:p w14:paraId="6173C785"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31BA2643"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p>
        </w:tc>
        <w:tc>
          <w:tcPr>
            <w:tcW w:w="2972" w:type="pct"/>
            <w:gridSpan w:val="9"/>
            <w:tcBorders>
              <w:top w:val="nil"/>
              <w:left w:val="nil"/>
              <w:bottom w:val="nil"/>
              <w:right w:val="nil"/>
            </w:tcBorders>
            <w:shd w:val="clear" w:color="auto" w:fill="auto"/>
            <w:hideMark/>
          </w:tcPr>
          <w:p w14:paraId="4D5AB639"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материалы</w:t>
            </w:r>
          </w:p>
        </w:tc>
        <w:tc>
          <w:tcPr>
            <w:tcW w:w="339" w:type="pct"/>
            <w:tcBorders>
              <w:top w:val="nil"/>
              <w:left w:val="nil"/>
              <w:bottom w:val="nil"/>
              <w:right w:val="nil"/>
            </w:tcBorders>
            <w:shd w:val="clear" w:color="auto" w:fill="auto"/>
            <w:noWrap/>
          </w:tcPr>
          <w:p w14:paraId="2C0D9967" w14:textId="47B1BB22"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noWrap/>
          </w:tcPr>
          <w:p w14:paraId="20C2BF17" w14:textId="77777777"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noWrap/>
          </w:tcPr>
          <w:p w14:paraId="6A299172" w14:textId="66A449D7"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5E6DC9" w:rsidRPr="009511D3" w14:paraId="7AAC2F05" w14:textId="77777777" w:rsidTr="00683F5A">
        <w:trPr>
          <w:trHeight w:val="305"/>
        </w:trPr>
        <w:tc>
          <w:tcPr>
            <w:tcW w:w="337" w:type="pct"/>
            <w:tcBorders>
              <w:top w:val="nil"/>
              <w:left w:val="single" w:sz="4" w:space="0" w:color="auto"/>
              <w:bottom w:val="nil"/>
              <w:right w:val="nil"/>
            </w:tcBorders>
            <w:shd w:val="clear" w:color="auto" w:fill="auto"/>
            <w:noWrap/>
            <w:vAlign w:val="bottom"/>
            <w:hideMark/>
          </w:tcPr>
          <w:p w14:paraId="2402CE8A"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1ABA5715"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p>
        </w:tc>
        <w:tc>
          <w:tcPr>
            <w:tcW w:w="2972" w:type="pct"/>
            <w:gridSpan w:val="9"/>
            <w:tcBorders>
              <w:top w:val="nil"/>
              <w:left w:val="nil"/>
              <w:bottom w:val="nil"/>
              <w:right w:val="nil"/>
            </w:tcBorders>
            <w:shd w:val="clear" w:color="auto" w:fill="auto"/>
            <w:hideMark/>
          </w:tcPr>
          <w:p w14:paraId="79AB7706"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Прочие затраты</w:t>
            </w:r>
          </w:p>
        </w:tc>
        <w:tc>
          <w:tcPr>
            <w:tcW w:w="339" w:type="pct"/>
            <w:tcBorders>
              <w:top w:val="nil"/>
              <w:left w:val="nil"/>
              <w:bottom w:val="nil"/>
              <w:right w:val="nil"/>
            </w:tcBorders>
            <w:shd w:val="clear" w:color="auto" w:fill="auto"/>
            <w:noWrap/>
          </w:tcPr>
          <w:p w14:paraId="42021C70" w14:textId="241C8413"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noWrap/>
          </w:tcPr>
          <w:p w14:paraId="6609C6E2" w14:textId="77777777"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noWrap/>
          </w:tcPr>
          <w:p w14:paraId="201FAFE9" w14:textId="0864F520"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5E6DC9" w:rsidRPr="009511D3" w14:paraId="75670251" w14:textId="77777777" w:rsidTr="00683F5A">
        <w:trPr>
          <w:trHeight w:val="305"/>
        </w:trPr>
        <w:tc>
          <w:tcPr>
            <w:tcW w:w="337" w:type="pct"/>
            <w:tcBorders>
              <w:top w:val="nil"/>
              <w:left w:val="single" w:sz="4" w:space="0" w:color="auto"/>
              <w:bottom w:val="nil"/>
              <w:right w:val="nil"/>
            </w:tcBorders>
            <w:shd w:val="clear" w:color="auto" w:fill="auto"/>
            <w:noWrap/>
            <w:vAlign w:val="bottom"/>
            <w:hideMark/>
          </w:tcPr>
          <w:p w14:paraId="3A94C78E"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78B86C6C"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p>
        </w:tc>
        <w:tc>
          <w:tcPr>
            <w:tcW w:w="2972" w:type="pct"/>
            <w:gridSpan w:val="9"/>
            <w:tcBorders>
              <w:top w:val="nil"/>
              <w:left w:val="nil"/>
              <w:bottom w:val="nil"/>
              <w:right w:val="nil"/>
            </w:tcBorders>
            <w:shd w:val="clear" w:color="auto" w:fill="auto"/>
            <w:hideMark/>
          </w:tcPr>
          <w:p w14:paraId="56246345"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Пусконаладочные работы</w:t>
            </w:r>
          </w:p>
        </w:tc>
        <w:tc>
          <w:tcPr>
            <w:tcW w:w="339" w:type="pct"/>
            <w:tcBorders>
              <w:top w:val="nil"/>
              <w:left w:val="nil"/>
              <w:bottom w:val="nil"/>
              <w:right w:val="nil"/>
            </w:tcBorders>
            <w:shd w:val="clear" w:color="auto" w:fill="auto"/>
            <w:noWrap/>
          </w:tcPr>
          <w:p w14:paraId="4D01279B" w14:textId="24C23F7F"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noWrap/>
          </w:tcPr>
          <w:p w14:paraId="40594178" w14:textId="77777777"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noWrap/>
          </w:tcPr>
          <w:p w14:paraId="3B318278" w14:textId="75039043"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5E6DC9" w:rsidRPr="009511D3" w14:paraId="4056BFF3" w14:textId="77777777" w:rsidTr="00683F5A">
        <w:trPr>
          <w:trHeight w:val="305"/>
        </w:trPr>
        <w:tc>
          <w:tcPr>
            <w:tcW w:w="337" w:type="pct"/>
            <w:tcBorders>
              <w:top w:val="nil"/>
              <w:left w:val="single" w:sz="4" w:space="0" w:color="auto"/>
              <w:bottom w:val="nil"/>
              <w:right w:val="nil"/>
            </w:tcBorders>
            <w:shd w:val="clear" w:color="auto" w:fill="auto"/>
            <w:noWrap/>
            <w:vAlign w:val="bottom"/>
            <w:hideMark/>
          </w:tcPr>
          <w:p w14:paraId="0BD0DDA2"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66D33B3C"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p>
        </w:tc>
        <w:tc>
          <w:tcPr>
            <w:tcW w:w="2972" w:type="pct"/>
            <w:gridSpan w:val="9"/>
            <w:tcBorders>
              <w:top w:val="nil"/>
              <w:left w:val="nil"/>
              <w:bottom w:val="nil"/>
              <w:right w:val="nil"/>
            </w:tcBorders>
            <w:shd w:val="clear" w:color="auto" w:fill="auto"/>
            <w:hideMark/>
          </w:tcPr>
          <w:p w14:paraId="50944D27"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в том числе:</w:t>
            </w:r>
          </w:p>
        </w:tc>
        <w:tc>
          <w:tcPr>
            <w:tcW w:w="339" w:type="pct"/>
            <w:tcBorders>
              <w:top w:val="nil"/>
              <w:left w:val="nil"/>
              <w:bottom w:val="nil"/>
              <w:right w:val="nil"/>
            </w:tcBorders>
            <w:shd w:val="clear" w:color="auto" w:fill="auto"/>
            <w:noWrap/>
          </w:tcPr>
          <w:p w14:paraId="6460C1A2"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noWrap/>
          </w:tcPr>
          <w:p w14:paraId="6EF15657" w14:textId="77777777" w:rsidR="005E6DC9" w:rsidRPr="009511D3" w:rsidRDefault="005E6DC9" w:rsidP="009511D3">
            <w:pPr>
              <w:spacing w:after="0" w:line="240" w:lineRule="auto"/>
              <w:contextualSpacing/>
              <w:jc w:val="right"/>
              <w:rPr>
                <w:rFonts w:ascii="Times New Roman" w:eastAsia="Times New Roman" w:hAnsi="Times New Roman" w:cs="Times New Roman"/>
                <w:sz w:val="24"/>
                <w:szCs w:val="24"/>
                <w:lang w:eastAsia="ru-RU"/>
              </w:rPr>
            </w:pPr>
          </w:p>
        </w:tc>
        <w:tc>
          <w:tcPr>
            <w:tcW w:w="371" w:type="pct"/>
            <w:tcBorders>
              <w:top w:val="nil"/>
              <w:left w:val="nil"/>
              <w:bottom w:val="nil"/>
              <w:right w:val="single" w:sz="4" w:space="0" w:color="auto"/>
            </w:tcBorders>
            <w:shd w:val="clear" w:color="auto" w:fill="auto"/>
            <w:noWrap/>
          </w:tcPr>
          <w:p w14:paraId="3B8A366D" w14:textId="4B0AA701"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5E6DC9" w:rsidRPr="009511D3" w14:paraId="4B6F016F" w14:textId="77777777" w:rsidTr="00683F5A">
        <w:trPr>
          <w:trHeight w:val="305"/>
        </w:trPr>
        <w:tc>
          <w:tcPr>
            <w:tcW w:w="337" w:type="pct"/>
            <w:tcBorders>
              <w:top w:val="nil"/>
              <w:left w:val="single" w:sz="4" w:space="0" w:color="auto"/>
              <w:bottom w:val="nil"/>
              <w:right w:val="nil"/>
            </w:tcBorders>
            <w:shd w:val="clear" w:color="auto" w:fill="auto"/>
            <w:noWrap/>
            <w:vAlign w:val="bottom"/>
            <w:hideMark/>
          </w:tcPr>
          <w:p w14:paraId="5B0EAAA3"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5CB5157E"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p>
        </w:tc>
        <w:tc>
          <w:tcPr>
            <w:tcW w:w="2972" w:type="pct"/>
            <w:gridSpan w:val="9"/>
            <w:tcBorders>
              <w:top w:val="nil"/>
              <w:left w:val="nil"/>
              <w:bottom w:val="nil"/>
              <w:right w:val="nil"/>
            </w:tcBorders>
            <w:shd w:val="clear" w:color="auto" w:fill="auto"/>
            <w:hideMark/>
          </w:tcPr>
          <w:p w14:paraId="2A065A4B"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оплата труда</w:t>
            </w:r>
          </w:p>
        </w:tc>
        <w:tc>
          <w:tcPr>
            <w:tcW w:w="339" w:type="pct"/>
            <w:tcBorders>
              <w:top w:val="nil"/>
              <w:left w:val="nil"/>
              <w:bottom w:val="nil"/>
              <w:right w:val="nil"/>
            </w:tcBorders>
            <w:shd w:val="clear" w:color="auto" w:fill="auto"/>
            <w:noWrap/>
          </w:tcPr>
          <w:p w14:paraId="50C2A8B7" w14:textId="3F3652E6"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noWrap/>
          </w:tcPr>
          <w:p w14:paraId="56CF5A88" w14:textId="77777777"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noWrap/>
          </w:tcPr>
          <w:p w14:paraId="6BD0FC61" w14:textId="72B5B038"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5E6DC9" w:rsidRPr="009511D3" w14:paraId="671602D0" w14:textId="77777777" w:rsidTr="00683F5A">
        <w:trPr>
          <w:trHeight w:val="305"/>
        </w:trPr>
        <w:tc>
          <w:tcPr>
            <w:tcW w:w="337" w:type="pct"/>
            <w:tcBorders>
              <w:top w:val="nil"/>
              <w:left w:val="single" w:sz="4" w:space="0" w:color="auto"/>
              <w:bottom w:val="nil"/>
              <w:right w:val="nil"/>
            </w:tcBorders>
            <w:shd w:val="clear" w:color="auto" w:fill="auto"/>
            <w:noWrap/>
            <w:vAlign w:val="bottom"/>
            <w:hideMark/>
          </w:tcPr>
          <w:p w14:paraId="7C96E440"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43BF5ECA"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p>
        </w:tc>
        <w:tc>
          <w:tcPr>
            <w:tcW w:w="2972" w:type="pct"/>
            <w:gridSpan w:val="9"/>
            <w:tcBorders>
              <w:top w:val="nil"/>
              <w:left w:val="nil"/>
              <w:bottom w:val="nil"/>
              <w:right w:val="nil"/>
            </w:tcBorders>
            <w:shd w:val="clear" w:color="auto" w:fill="auto"/>
            <w:hideMark/>
          </w:tcPr>
          <w:p w14:paraId="1FA448D2"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накладные расходы</w:t>
            </w:r>
          </w:p>
        </w:tc>
        <w:tc>
          <w:tcPr>
            <w:tcW w:w="339" w:type="pct"/>
            <w:tcBorders>
              <w:top w:val="nil"/>
              <w:left w:val="nil"/>
              <w:bottom w:val="nil"/>
              <w:right w:val="nil"/>
            </w:tcBorders>
            <w:shd w:val="clear" w:color="auto" w:fill="auto"/>
            <w:noWrap/>
          </w:tcPr>
          <w:p w14:paraId="7C8A672B" w14:textId="140539FE"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noWrap/>
          </w:tcPr>
          <w:p w14:paraId="64A4D661" w14:textId="77777777"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noWrap/>
          </w:tcPr>
          <w:p w14:paraId="22C12786" w14:textId="0738403E"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5E6DC9" w:rsidRPr="009511D3" w14:paraId="5892A4C4" w14:textId="77777777" w:rsidTr="00683F5A">
        <w:trPr>
          <w:trHeight w:val="305"/>
        </w:trPr>
        <w:tc>
          <w:tcPr>
            <w:tcW w:w="337" w:type="pct"/>
            <w:tcBorders>
              <w:top w:val="nil"/>
              <w:left w:val="single" w:sz="4" w:space="0" w:color="auto"/>
              <w:bottom w:val="nil"/>
              <w:right w:val="nil"/>
            </w:tcBorders>
            <w:shd w:val="clear" w:color="auto" w:fill="auto"/>
            <w:noWrap/>
            <w:vAlign w:val="bottom"/>
            <w:hideMark/>
          </w:tcPr>
          <w:p w14:paraId="5276DC2C"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34E9726E"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p>
        </w:tc>
        <w:tc>
          <w:tcPr>
            <w:tcW w:w="2972" w:type="pct"/>
            <w:gridSpan w:val="9"/>
            <w:tcBorders>
              <w:top w:val="nil"/>
              <w:left w:val="nil"/>
              <w:bottom w:val="nil"/>
              <w:right w:val="nil"/>
            </w:tcBorders>
            <w:shd w:val="clear" w:color="auto" w:fill="auto"/>
            <w:hideMark/>
          </w:tcPr>
          <w:p w14:paraId="7AD7B5C2"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сметная прибыль</w:t>
            </w:r>
          </w:p>
        </w:tc>
        <w:tc>
          <w:tcPr>
            <w:tcW w:w="339" w:type="pct"/>
            <w:tcBorders>
              <w:top w:val="nil"/>
              <w:left w:val="nil"/>
              <w:bottom w:val="nil"/>
              <w:right w:val="nil"/>
            </w:tcBorders>
            <w:shd w:val="clear" w:color="auto" w:fill="auto"/>
            <w:noWrap/>
          </w:tcPr>
          <w:p w14:paraId="4064BE79" w14:textId="230119BA"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noWrap/>
          </w:tcPr>
          <w:p w14:paraId="73EC107B" w14:textId="77777777"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noWrap/>
          </w:tcPr>
          <w:p w14:paraId="4241276F" w14:textId="278E8E98"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5E6DC9" w:rsidRPr="009511D3" w14:paraId="3ADEA634" w14:textId="77777777" w:rsidTr="00683F5A">
        <w:trPr>
          <w:trHeight w:val="305"/>
        </w:trPr>
        <w:tc>
          <w:tcPr>
            <w:tcW w:w="337" w:type="pct"/>
            <w:tcBorders>
              <w:top w:val="nil"/>
              <w:left w:val="single" w:sz="4" w:space="0" w:color="auto"/>
              <w:bottom w:val="nil"/>
              <w:right w:val="nil"/>
            </w:tcBorders>
            <w:shd w:val="clear" w:color="auto" w:fill="auto"/>
            <w:noWrap/>
            <w:vAlign w:val="bottom"/>
            <w:hideMark/>
          </w:tcPr>
          <w:p w14:paraId="0CC7CC12"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67EC9259"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p>
        </w:tc>
        <w:tc>
          <w:tcPr>
            <w:tcW w:w="2972" w:type="pct"/>
            <w:gridSpan w:val="9"/>
            <w:tcBorders>
              <w:top w:val="nil"/>
              <w:left w:val="nil"/>
              <w:bottom w:val="nil"/>
              <w:right w:val="nil"/>
            </w:tcBorders>
            <w:shd w:val="clear" w:color="auto" w:fill="auto"/>
            <w:hideMark/>
          </w:tcPr>
          <w:p w14:paraId="79B748EE" w14:textId="77777777" w:rsidR="005E6DC9" w:rsidRPr="009511D3" w:rsidRDefault="005E6DC9"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xml:space="preserve">     Итого</w:t>
            </w:r>
          </w:p>
        </w:tc>
        <w:tc>
          <w:tcPr>
            <w:tcW w:w="339" w:type="pct"/>
            <w:tcBorders>
              <w:top w:val="nil"/>
              <w:left w:val="nil"/>
              <w:bottom w:val="nil"/>
              <w:right w:val="nil"/>
            </w:tcBorders>
            <w:shd w:val="clear" w:color="auto" w:fill="auto"/>
            <w:noWrap/>
          </w:tcPr>
          <w:p w14:paraId="0775C22F" w14:textId="71F0EA74" w:rsidR="005E6DC9" w:rsidRPr="009511D3" w:rsidRDefault="005E6DC9"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1" w:type="pct"/>
            <w:tcBorders>
              <w:top w:val="nil"/>
              <w:left w:val="nil"/>
              <w:bottom w:val="nil"/>
              <w:right w:val="nil"/>
            </w:tcBorders>
            <w:shd w:val="clear" w:color="auto" w:fill="auto"/>
            <w:noWrap/>
          </w:tcPr>
          <w:p w14:paraId="4BA731F5" w14:textId="77777777" w:rsidR="005E6DC9" w:rsidRPr="009511D3" w:rsidRDefault="005E6DC9"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371" w:type="pct"/>
            <w:tcBorders>
              <w:top w:val="nil"/>
              <w:left w:val="nil"/>
              <w:bottom w:val="nil"/>
              <w:right w:val="single" w:sz="4" w:space="0" w:color="auto"/>
            </w:tcBorders>
            <w:shd w:val="clear" w:color="auto" w:fill="auto"/>
            <w:noWrap/>
          </w:tcPr>
          <w:p w14:paraId="68345646" w14:textId="7C44AEC0" w:rsidR="005E6DC9" w:rsidRPr="009511D3" w:rsidRDefault="005E6DC9"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5E6DC9" w:rsidRPr="009511D3" w14:paraId="58320017" w14:textId="77777777" w:rsidTr="00683F5A">
        <w:trPr>
          <w:trHeight w:val="305"/>
        </w:trPr>
        <w:tc>
          <w:tcPr>
            <w:tcW w:w="337" w:type="pct"/>
            <w:tcBorders>
              <w:top w:val="nil"/>
              <w:left w:val="single" w:sz="4" w:space="0" w:color="auto"/>
              <w:bottom w:val="nil"/>
              <w:right w:val="nil"/>
            </w:tcBorders>
            <w:shd w:val="clear" w:color="auto" w:fill="auto"/>
            <w:noWrap/>
            <w:vAlign w:val="bottom"/>
            <w:hideMark/>
          </w:tcPr>
          <w:p w14:paraId="0A9AEC84"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74702C56"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p>
        </w:tc>
        <w:tc>
          <w:tcPr>
            <w:tcW w:w="2972" w:type="pct"/>
            <w:gridSpan w:val="9"/>
            <w:tcBorders>
              <w:top w:val="nil"/>
              <w:left w:val="nil"/>
              <w:bottom w:val="nil"/>
              <w:right w:val="nil"/>
            </w:tcBorders>
            <w:shd w:val="clear" w:color="auto" w:fill="auto"/>
            <w:hideMark/>
          </w:tcPr>
          <w:p w14:paraId="0E61DBC7"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Итого ФОТ (справочно)</w:t>
            </w:r>
          </w:p>
        </w:tc>
        <w:tc>
          <w:tcPr>
            <w:tcW w:w="339" w:type="pct"/>
            <w:tcBorders>
              <w:top w:val="nil"/>
              <w:left w:val="nil"/>
              <w:bottom w:val="nil"/>
              <w:right w:val="nil"/>
            </w:tcBorders>
            <w:shd w:val="clear" w:color="auto" w:fill="auto"/>
            <w:noWrap/>
          </w:tcPr>
          <w:p w14:paraId="5B391092" w14:textId="5FE15DFE"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noWrap/>
          </w:tcPr>
          <w:p w14:paraId="373DA27B" w14:textId="77777777"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noWrap/>
          </w:tcPr>
          <w:p w14:paraId="528F22AC" w14:textId="425F5F8C"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5E6DC9" w:rsidRPr="009511D3" w14:paraId="0A83362B" w14:textId="77777777" w:rsidTr="00683F5A">
        <w:trPr>
          <w:trHeight w:val="305"/>
        </w:trPr>
        <w:tc>
          <w:tcPr>
            <w:tcW w:w="337" w:type="pct"/>
            <w:tcBorders>
              <w:top w:val="nil"/>
              <w:left w:val="single" w:sz="4" w:space="0" w:color="auto"/>
              <w:bottom w:val="nil"/>
              <w:right w:val="nil"/>
            </w:tcBorders>
            <w:shd w:val="clear" w:color="auto" w:fill="auto"/>
            <w:noWrap/>
            <w:vAlign w:val="bottom"/>
            <w:hideMark/>
          </w:tcPr>
          <w:p w14:paraId="113A69DF"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08FC38A0"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p>
        </w:tc>
        <w:tc>
          <w:tcPr>
            <w:tcW w:w="2972" w:type="pct"/>
            <w:gridSpan w:val="9"/>
            <w:tcBorders>
              <w:top w:val="nil"/>
              <w:left w:val="nil"/>
              <w:bottom w:val="nil"/>
              <w:right w:val="nil"/>
            </w:tcBorders>
            <w:shd w:val="clear" w:color="auto" w:fill="auto"/>
            <w:hideMark/>
          </w:tcPr>
          <w:p w14:paraId="4F1516D5"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Итого накладные расходы (справочно)</w:t>
            </w:r>
          </w:p>
        </w:tc>
        <w:tc>
          <w:tcPr>
            <w:tcW w:w="339" w:type="pct"/>
            <w:tcBorders>
              <w:top w:val="nil"/>
              <w:left w:val="nil"/>
              <w:bottom w:val="nil"/>
              <w:right w:val="nil"/>
            </w:tcBorders>
            <w:shd w:val="clear" w:color="auto" w:fill="auto"/>
            <w:noWrap/>
          </w:tcPr>
          <w:p w14:paraId="7719D8DF" w14:textId="18294E3C"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noWrap/>
          </w:tcPr>
          <w:p w14:paraId="35A1C7A4" w14:textId="77777777"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noWrap/>
          </w:tcPr>
          <w:p w14:paraId="1A74B652" w14:textId="63DFB4D5"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5E6DC9" w:rsidRPr="009511D3" w14:paraId="7516E560" w14:textId="77777777" w:rsidTr="00683F5A">
        <w:trPr>
          <w:trHeight w:val="305"/>
        </w:trPr>
        <w:tc>
          <w:tcPr>
            <w:tcW w:w="337" w:type="pct"/>
            <w:tcBorders>
              <w:top w:val="nil"/>
              <w:left w:val="single" w:sz="4" w:space="0" w:color="auto"/>
              <w:bottom w:val="nil"/>
              <w:right w:val="nil"/>
            </w:tcBorders>
            <w:shd w:val="clear" w:color="auto" w:fill="auto"/>
            <w:noWrap/>
            <w:vAlign w:val="bottom"/>
            <w:hideMark/>
          </w:tcPr>
          <w:p w14:paraId="66C1C2F2"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3260A804"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p>
        </w:tc>
        <w:tc>
          <w:tcPr>
            <w:tcW w:w="2972" w:type="pct"/>
            <w:gridSpan w:val="9"/>
            <w:tcBorders>
              <w:top w:val="nil"/>
              <w:left w:val="nil"/>
              <w:bottom w:val="nil"/>
              <w:right w:val="nil"/>
            </w:tcBorders>
            <w:shd w:val="clear" w:color="auto" w:fill="auto"/>
            <w:hideMark/>
          </w:tcPr>
          <w:p w14:paraId="411A5CB9"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Итого сметная прибыль (справочно)</w:t>
            </w:r>
          </w:p>
        </w:tc>
        <w:tc>
          <w:tcPr>
            <w:tcW w:w="339" w:type="pct"/>
            <w:tcBorders>
              <w:top w:val="nil"/>
              <w:left w:val="nil"/>
              <w:bottom w:val="nil"/>
              <w:right w:val="nil"/>
            </w:tcBorders>
            <w:shd w:val="clear" w:color="auto" w:fill="auto"/>
            <w:noWrap/>
          </w:tcPr>
          <w:p w14:paraId="2B63F2AF" w14:textId="563C97D4"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noWrap/>
          </w:tcPr>
          <w:p w14:paraId="3461F65F" w14:textId="77777777"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noWrap/>
          </w:tcPr>
          <w:p w14:paraId="2D356956" w14:textId="03AB1B22"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5E6DC9" w:rsidRPr="009511D3" w14:paraId="6393728E" w14:textId="77777777" w:rsidTr="00683F5A">
        <w:trPr>
          <w:trHeight w:val="305"/>
        </w:trPr>
        <w:tc>
          <w:tcPr>
            <w:tcW w:w="337" w:type="pct"/>
            <w:tcBorders>
              <w:top w:val="nil"/>
              <w:left w:val="single" w:sz="4" w:space="0" w:color="auto"/>
              <w:bottom w:val="nil"/>
              <w:right w:val="nil"/>
            </w:tcBorders>
            <w:shd w:val="clear" w:color="auto" w:fill="auto"/>
            <w:noWrap/>
            <w:vAlign w:val="bottom"/>
            <w:hideMark/>
          </w:tcPr>
          <w:p w14:paraId="0A6A8B9D"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347AC3B4"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p>
        </w:tc>
        <w:tc>
          <w:tcPr>
            <w:tcW w:w="2972" w:type="pct"/>
            <w:gridSpan w:val="9"/>
            <w:tcBorders>
              <w:top w:val="nil"/>
              <w:left w:val="nil"/>
              <w:bottom w:val="nil"/>
              <w:right w:val="nil"/>
            </w:tcBorders>
            <w:shd w:val="clear" w:color="auto" w:fill="auto"/>
            <w:hideMark/>
          </w:tcPr>
          <w:p w14:paraId="64B296AC"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НДС 20%</w:t>
            </w:r>
          </w:p>
        </w:tc>
        <w:tc>
          <w:tcPr>
            <w:tcW w:w="339" w:type="pct"/>
            <w:tcBorders>
              <w:top w:val="nil"/>
              <w:left w:val="nil"/>
              <w:bottom w:val="nil"/>
              <w:right w:val="nil"/>
            </w:tcBorders>
            <w:shd w:val="clear" w:color="auto" w:fill="auto"/>
            <w:noWrap/>
          </w:tcPr>
          <w:p w14:paraId="324B2CDC" w14:textId="36E415B4"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noWrap/>
          </w:tcPr>
          <w:p w14:paraId="0904CEBD" w14:textId="77777777"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noWrap/>
          </w:tcPr>
          <w:p w14:paraId="187BE1D5" w14:textId="6D998DDC"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5E6DC9" w:rsidRPr="009511D3" w14:paraId="566FD704" w14:textId="77777777" w:rsidTr="00683F5A">
        <w:trPr>
          <w:trHeight w:val="305"/>
        </w:trPr>
        <w:tc>
          <w:tcPr>
            <w:tcW w:w="337" w:type="pct"/>
            <w:tcBorders>
              <w:top w:val="nil"/>
              <w:left w:val="single" w:sz="4" w:space="0" w:color="auto"/>
              <w:bottom w:val="nil"/>
              <w:right w:val="nil"/>
            </w:tcBorders>
            <w:shd w:val="clear" w:color="auto" w:fill="auto"/>
            <w:noWrap/>
            <w:vAlign w:val="bottom"/>
            <w:hideMark/>
          </w:tcPr>
          <w:p w14:paraId="2A9EAB0C"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2414AFB2"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p>
        </w:tc>
        <w:tc>
          <w:tcPr>
            <w:tcW w:w="2972" w:type="pct"/>
            <w:gridSpan w:val="9"/>
            <w:tcBorders>
              <w:top w:val="nil"/>
              <w:left w:val="nil"/>
              <w:bottom w:val="nil"/>
              <w:right w:val="nil"/>
            </w:tcBorders>
            <w:shd w:val="clear" w:color="auto" w:fill="auto"/>
            <w:hideMark/>
          </w:tcPr>
          <w:p w14:paraId="48A50C51" w14:textId="77777777" w:rsidR="005E6DC9" w:rsidRPr="009511D3" w:rsidRDefault="005E6DC9"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xml:space="preserve">  ВСЕГО по смете</w:t>
            </w:r>
          </w:p>
        </w:tc>
        <w:tc>
          <w:tcPr>
            <w:tcW w:w="339" w:type="pct"/>
            <w:tcBorders>
              <w:top w:val="nil"/>
              <w:left w:val="nil"/>
              <w:bottom w:val="nil"/>
              <w:right w:val="nil"/>
            </w:tcBorders>
            <w:shd w:val="clear" w:color="auto" w:fill="auto"/>
            <w:noWrap/>
          </w:tcPr>
          <w:p w14:paraId="7ED6524B" w14:textId="057B3AE4" w:rsidR="005E6DC9" w:rsidRPr="009511D3" w:rsidRDefault="005E6DC9"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1" w:type="pct"/>
            <w:tcBorders>
              <w:top w:val="nil"/>
              <w:left w:val="nil"/>
              <w:bottom w:val="nil"/>
              <w:right w:val="nil"/>
            </w:tcBorders>
            <w:shd w:val="clear" w:color="auto" w:fill="auto"/>
            <w:noWrap/>
          </w:tcPr>
          <w:p w14:paraId="7F200366" w14:textId="77777777" w:rsidR="005E6DC9" w:rsidRPr="009511D3" w:rsidRDefault="005E6DC9"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371" w:type="pct"/>
            <w:tcBorders>
              <w:top w:val="nil"/>
              <w:left w:val="nil"/>
              <w:bottom w:val="nil"/>
              <w:right w:val="single" w:sz="4" w:space="0" w:color="auto"/>
            </w:tcBorders>
            <w:shd w:val="clear" w:color="auto" w:fill="auto"/>
            <w:noWrap/>
          </w:tcPr>
          <w:p w14:paraId="0A2F5F83" w14:textId="672159B4" w:rsidR="005E6DC9" w:rsidRPr="009511D3" w:rsidRDefault="005E6DC9"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bl>
    <w:p w14:paraId="70C219FF" w14:textId="1DA517BF" w:rsidR="00573425" w:rsidRPr="009511D3" w:rsidRDefault="00573425" w:rsidP="009511D3">
      <w:pPr>
        <w:spacing w:after="160" w:line="240" w:lineRule="auto"/>
        <w:contextualSpacing/>
        <w:jc w:val="center"/>
        <w:rPr>
          <w:rFonts w:ascii="Times New Roman" w:hAnsi="Times New Roman" w:cs="Times New Roman"/>
          <w:sz w:val="24"/>
          <w:szCs w:val="24"/>
        </w:rPr>
      </w:pPr>
    </w:p>
    <w:p w14:paraId="618CBC19" w14:textId="77777777" w:rsidR="00785CBF" w:rsidRPr="009511D3" w:rsidRDefault="00785CBF" w:rsidP="009511D3">
      <w:pPr>
        <w:spacing w:after="160" w:line="240" w:lineRule="auto"/>
        <w:contextualSpacing/>
        <w:jc w:val="center"/>
        <w:rPr>
          <w:rFonts w:ascii="Times New Roman" w:hAnsi="Times New Roman" w:cs="Times New Roman"/>
          <w:sz w:val="24"/>
          <w:szCs w:val="24"/>
        </w:rPr>
      </w:pPr>
    </w:p>
    <w:tbl>
      <w:tblPr>
        <w:tblW w:w="9472" w:type="dxa"/>
        <w:tblInd w:w="30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708"/>
        <w:gridCol w:w="4764"/>
      </w:tblGrid>
      <w:tr w:rsidR="00A31D49" w:rsidRPr="009511D3" w14:paraId="2BFDD895" w14:textId="77777777" w:rsidTr="008B2BA4">
        <w:trPr>
          <w:trHeight w:val="206"/>
        </w:trPr>
        <w:tc>
          <w:tcPr>
            <w:tcW w:w="4708" w:type="dxa"/>
            <w:tcBorders>
              <w:top w:val="single" w:sz="4" w:space="0" w:color="auto"/>
              <w:left w:val="single" w:sz="4" w:space="0" w:color="auto"/>
              <w:bottom w:val="single" w:sz="4" w:space="0" w:color="auto"/>
              <w:right w:val="single" w:sz="4" w:space="0" w:color="auto"/>
            </w:tcBorders>
            <w:shd w:val="clear" w:color="auto" w:fill="E7E6E6" w:themeFill="background2"/>
          </w:tcPr>
          <w:p w14:paraId="0807C29F" w14:textId="77777777" w:rsidR="00201D6D" w:rsidRPr="009511D3" w:rsidRDefault="00201D6D" w:rsidP="009511D3">
            <w:pPr>
              <w:widowControl w:val="0"/>
              <w:spacing w:line="240" w:lineRule="auto"/>
              <w:ind w:right="74"/>
              <w:contextualSpacing/>
              <w:jc w:val="center"/>
              <w:rPr>
                <w:rFonts w:ascii="Times New Roman" w:hAnsi="Times New Roman" w:cs="Times New Roman"/>
                <w:b/>
                <w:bCs/>
                <w:sz w:val="24"/>
                <w:szCs w:val="24"/>
              </w:rPr>
            </w:pPr>
            <w:r w:rsidRPr="009511D3">
              <w:rPr>
                <w:rFonts w:ascii="Times New Roman" w:hAnsi="Times New Roman" w:cs="Times New Roman"/>
                <w:b/>
                <w:bCs/>
                <w:sz w:val="24"/>
                <w:szCs w:val="24"/>
              </w:rPr>
              <w:t>Подрядчик:</w:t>
            </w:r>
          </w:p>
        </w:tc>
        <w:tc>
          <w:tcPr>
            <w:tcW w:w="4764" w:type="dxa"/>
            <w:tcBorders>
              <w:top w:val="single" w:sz="4" w:space="0" w:color="auto"/>
              <w:left w:val="single" w:sz="4" w:space="0" w:color="auto"/>
              <w:bottom w:val="single" w:sz="4" w:space="0" w:color="auto"/>
              <w:right w:val="single" w:sz="4" w:space="0" w:color="auto"/>
            </w:tcBorders>
            <w:shd w:val="clear" w:color="auto" w:fill="E7E6E6" w:themeFill="background2"/>
          </w:tcPr>
          <w:p w14:paraId="2CC21073" w14:textId="77777777" w:rsidR="00201D6D" w:rsidRPr="009511D3" w:rsidRDefault="00201D6D" w:rsidP="009511D3">
            <w:pPr>
              <w:widowControl w:val="0"/>
              <w:spacing w:line="240" w:lineRule="auto"/>
              <w:ind w:right="74"/>
              <w:contextualSpacing/>
              <w:jc w:val="center"/>
              <w:rPr>
                <w:rFonts w:ascii="Times New Roman" w:hAnsi="Times New Roman" w:cs="Times New Roman"/>
                <w:b/>
                <w:bCs/>
                <w:sz w:val="24"/>
                <w:szCs w:val="24"/>
              </w:rPr>
            </w:pPr>
            <w:r w:rsidRPr="009511D3">
              <w:rPr>
                <w:rFonts w:ascii="Times New Roman" w:hAnsi="Times New Roman" w:cs="Times New Roman"/>
                <w:b/>
                <w:sz w:val="24"/>
                <w:szCs w:val="24"/>
              </w:rPr>
              <w:t>Заказчик:</w:t>
            </w:r>
          </w:p>
        </w:tc>
      </w:tr>
      <w:tr w:rsidR="00A31D49" w:rsidRPr="009511D3" w14:paraId="78E1A467" w14:textId="77777777" w:rsidTr="008B2BA4">
        <w:trPr>
          <w:trHeight w:val="497"/>
        </w:trPr>
        <w:tc>
          <w:tcPr>
            <w:tcW w:w="4708" w:type="dxa"/>
            <w:tcBorders>
              <w:top w:val="single" w:sz="4" w:space="0" w:color="auto"/>
              <w:left w:val="single" w:sz="4" w:space="0" w:color="auto"/>
              <w:bottom w:val="single" w:sz="4" w:space="0" w:color="auto"/>
              <w:right w:val="single" w:sz="4" w:space="0" w:color="auto"/>
            </w:tcBorders>
            <w:vAlign w:val="center"/>
          </w:tcPr>
          <w:p w14:paraId="446A8693" w14:textId="283F4BB2" w:rsidR="00201D6D" w:rsidRPr="009511D3" w:rsidRDefault="00C4590F" w:rsidP="009511D3">
            <w:pPr>
              <w:widowControl w:val="0"/>
              <w:shd w:val="clear" w:color="auto" w:fill="FFFFFF"/>
              <w:spacing w:before="60" w:after="60" w:line="240" w:lineRule="auto"/>
              <w:contextualSpacing/>
              <w:jc w:val="center"/>
              <w:rPr>
                <w:rFonts w:ascii="Times New Roman" w:eastAsia="Times New Roman" w:hAnsi="Times New Roman" w:cs="Times New Roman"/>
                <w:b/>
                <w:spacing w:val="-3"/>
                <w:sz w:val="24"/>
                <w:szCs w:val="24"/>
                <w:lang w:eastAsia="ru-RU"/>
              </w:rPr>
            </w:pPr>
            <w:r w:rsidRPr="009511D3">
              <w:rPr>
                <w:rFonts w:ascii="Times New Roman" w:eastAsia="Times New Roman" w:hAnsi="Times New Roman" w:cs="Times New Roman"/>
                <w:b/>
                <w:spacing w:val="-3"/>
                <w:sz w:val="24"/>
                <w:szCs w:val="24"/>
                <w:lang w:eastAsia="ru-RU"/>
              </w:rPr>
              <w:t>______________________</w:t>
            </w:r>
          </w:p>
        </w:tc>
        <w:tc>
          <w:tcPr>
            <w:tcW w:w="4764" w:type="dxa"/>
            <w:tcBorders>
              <w:top w:val="single" w:sz="4" w:space="0" w:color="auto"/>
              <w:left w:val="single" w:sz="4" w:space="0" w:color="auto"/>
              <w:bottom w:val="single" w:sz="4" w:space="0" w:color="auto"/>
              <w:right w:val="single" w:sz="4" w:space="0" w:color="auto"/>
            </w:tcBorders>
            <w:vAlign w:val="center"/>
          </w:tcPr>
          <w:p w14:paraId="45B982F4" w14:textId="77777777" w:rsidR="00201D6D" w:rsidRPr="009511D3" w:rsidRDefault="00407A9E" w:rsidP="009511D3">
            <w:pPr>
              <w:widowControl w:val="0"/>
              <w:shd w:val="clear" w:color="auto" w:fill="FFFFFF"/>
              <w:spacing w:before="60" w:after="60" w:line="240" w:lineRule="auto"/>
              <w:contextualSpacing/>
              <w:jc w:val="center"/>
              <w:rPr>
                <w:rFonts w:ascii="Times New Roman" w:hAnsi="Times New Roman" w:cs="Times New Roman"/>
                <w:sz w:val="24"/>
                <w:szCs w:val="24"/>
              </w:rPr>
            </w:pPr>
            <w:r w:rsidRPr="009511D3">
              <w:rPr>
                <w:rFonts w:ascii="Times New Roman" w:eastAsia="Times New Roman" w:hAnsi="Times New Roman" w:cs="Times New Roman"/>
                <w:b/>
                <w:spacing w:val="-3"/>
                <w:sz w:val="24"/>
                <w:szCs w:val="24"/>
                <w:lang w:eastAsia="ru-RU"/>
              </w:rPr>
              <w:t>АО «ЭнергосбыТ Плюс»</w:t>
            </w:r>
          </w:p>
        </w:tc>
      </w:tr>
      <w:tr w:rsidR="00201D6D" w:rsidRPr="009511D3" w14:paraId="540B367A" w14:textId="77777777" w:rsidTr="008B2BA4">
        <w:trPr>
          <w:cantSplit/>
          <w:trHeight w:val="967"/>
        </w:trPr>
        <w:tc>
          <w:tcPr>
            <w:tcW w:w="4708" w:type="dxa"/>
            <w:tcBorders>
              <w:top w:val="single" w:sz="4" w:space="0" w:color="auto"/>
              <w:left w:val="single" w:sz="4" w:space="0" w:color="auto"/>
              <w:bottom w:val="single" w:sz="4" w:space="0" w:color="auto"/>
              <w:right w:val="single" w:sz="4" w:space="0" w:color="auto"/>
            </w:tcBorders>
          </w:tcPr>
          <w:p w14:paraId="036CF47D" w14:textId="2588D7E8" w:rsidR="00201D6D" w:rsidRPr="009511D3" w:rsidRDefault="00201D6D" w:rsidP="009511D3">
            <w:pPr>
              <w:spacing w:line="240" w:lineRule="auto"/>
              <w:contextualSpacing/>
              <w:jc w:val="center"/>
              <w:rPr>
                <w:rFonts w:ascii="Times New Roman" w:hAnsi="Times New Roman" w:cs="Times New Roman"/>
                <w:sz w:val="24"/>
                <w:szCs w:val="24"/>
              </w:rPr>
            </w:pPr>
            <w:r w:rsidRPr="009511D3">
              <w:rPr>
                <w:rFonts w:ascii="Times New Roman" w:hAnsi="Times New Roman" w:cs="Times New Roman"/>
                <w:sz w:val="24"/>
                <w:szCs w:val="24"/>
              </w:rPr>
              <w:t>Дата подписания «___» __________</w:t>
            </w:r>
            <w:r w:rsidR="00E800D2" w:rsidRPr="009511D3">
              <w:rPr>
                <w:rFonts w:ascii="Times New Roman" w:hAnsi="Times New Roman" w:cs="Times New Roman"/>
                <w:sz w:val="24"/>
                <w:szCs w:val="24"/>
              </w:rPr>
              <w:t>_ 20__</w:t>
            </w:r>
            <w:r w:rsidR="00C4590F" w:rsidRPr="009511D3">
              <w:rPr>
                <w:rFonts w:ascii="Times New Roman" w:hAnsi="Times New Roman" w:cs="Times New Roman"/>
                <w:sz w:val="24"/>
                <w:szCs w:val="24"/>
              </w:rPr>
              <w:t xml:space="preserve"> года</w:t>
            </w:r>
          </w:p>
          <w:p w14:paraId="05EC16A3" w14:textId="77777777" w:rsidR="00201D6D" w:rsidRPr="009511D3" w:rsidRDefault="00201D6D" w:rsidP="009511D3">
            <w:pPr>
              <w:widowControl w:val="0"/>
              <w:shd w:val="clear" w:color="auto" w:fill="FFFFFF"/>
              <w:spacing w:before="60" w:after="60" w:line="240" w:lineRule="auto"/>
              <w:contextualSpacing/>
              <w:jc w:val="center"/>
              <w:rPr>
                <w:rFonts w:ascii="Times New Roman" w:eastAsia="Times New Roman" w:hAnsi="Times New Roman" w:cs="Times New Roman"/>
                <w:spacing w:val="-3"/>
                <w:sz w:val="24"/>
                <w:szCs w:val="24"/>
                <w:lang w:eastAsia="ru-RU"/>
              </w:rPr>
            </w:pPr>
            <w:r w:rsidRPr="009511D3">
              <w:rPr>
                <w:rFonts w:ascii="Times New Roman" w:eastAsia="Times New Roman" w:hAnsi="Times New Roman" w:cs="Times New Roman"/>
                <w:spacing w:val="-3"/>
                <w:sz w:val="24"/>
                <w:szCs w:val="24"/>
                <w:lang w:eastAsia="ru-RU"/>
              </w:rPr>
              <w:t>_______________</w:t>
            </w:r>
            <w:r w:rsidR="00EC2FCB" w:rsidRPr="009511D3">
              <w:rPr>
                <w:rFonts w:ascii="Times New Roman" w:hAnsi="Times New Roman" w:cs="Times New Roman"/>
                <w:spacing w:val="-3"/>
                <w:sz w:val="24"/>
                <w:szCs w:val="24"/>
                <w:u w:val="single"/>
              </w:rPr>
              <w:t>__________</w:t>
            </w:r>
          </w:p>
          <w:p w14:paraId="4D2D19AB" w14:textId="77777777" w:rsidR="00201D6D" w:rsidRPr="009511D3" w:rsidRDefault="00201D6D" w:rsidP="009511D3">
            <w:pPr>
              <w:widowControl w:val="0"/>
              <w:spacing w:before="60" w:after="60" w:line="240" w:lineRule="auto"/>
              <w:contextualSpacing/>
              <w:jc w:val="center"/>
              <w:rPr>
                <w:rFonts w:ascii="Times New Roman" w:eastAsia="Times New Roman" w:hAnsi="Times New Roman" w:cs="Times New Roman"/>
                <w:spacing w:val="-3"/>
                <w:sz w:val="24"/>
                <w:szCs w:val="24"/>
                <w:lang w:eastAsia="ru-RU"/>
              </w:rPr>
            </w:pPr>
            <w:r w:rsidRPr="009511D3">
              <w:rPr>
                <w:rFonts w:ascii="Times New Roman" w:eastAsia="Times New Roman" w:hAnsi="Times New Roman" w:cs="Times New Roman"/>
                <w:spacing w:val="-3"/>
                <w:sz w:val="24"/>
                <w:szCs w:val="24"/>
                <w:lang w:eastAsia="ru-RU"/>
              </w:rPr>
              <w:t>м.п.</w:t>
            </w:r>
          </w:p>
        </w:tc>
        <w:tc>
          <w:tcPr>
            <w:tcW w:w="4764" w:type="dxa"/>
            <w:tcBorders>
              <w:top w:val="single" w:sz="4" w:space="0" w:color="auto"/>
              <w:left w:val="single" w:sz="4" w:space="0" w:color="auto"/>
              <w:bottom w:val="single" w:sz="4" w:space="0" w:color="auto"/>
              <w:right w:val="single" w:sz="4" w:space="0" w:color="auto"/>
            </w:tcBorders>
          </w:tcPr>
          <w:p w14:paraId="563EA6A3" w14:textId="749350B7" w:rsidR="00201D6D" w:rsidRPr="009511D3" w:rsidRDefault="00201D6D" w:rsidP="009511D3">
            <w:pPr>
              <w:spacing w:line="240" w:lineRule="auto"/>
              <w:contextualSpacing/>
              <w:jc w:val="center"/>
              <w:rPr>
                <w:rFonts w:ascii="Times New Roman" w:hAnsi="Times New Roman" w:cs="Times New Roman"/>
                <w:sz w:val="24"/>
                <w:szCs w:val="24"/>
              </w:rPr>
            </w:pPr>
            <w:r w:rsidRPr="009511D3">
              <w:rPr>
                <w:rFonts w:ascii="Times New Roman" w:hAnsi="Times New Roman" w:cs="Times New Roman"/>
                <w:sz w:val="24"/>
                <w:szCs w:val="24"/>
              </w:rPr>
              <w:t>Дата подписания «___» __________</w:t>
            </w:r>
            <w:r w:rsidR="00E800D2" w:rsidRPr="009511D3">
              <w:rPr>
                <w:rFonts w:ascii="Times New Roman" w:hAnsi="Times New Roman" w:cs="Times New Roman"/>
                <w:sz w:val="24"/>
                <w:szCs w:val="24"/>
              </w:rPr>
              <w:t>_ 20__</w:t>
            </w:r>
            <w:r w:rsidR="00C4590F" w:rsidRPr="009511D3">
              <w:rPr>
                <w:rFonts w:ascii="Times New Roman" w:hAnsi="Times New Roman" w:cs="Times New Roman"/>
                <w:sz w:val="24"/>
                <w:szCs w:val="24"/>
              </w:rPr>
              <w:t xml:space="preserve"> года</w:t>
            </w:r>
          </w:p>
          <w:p w14:paraId="3C8B9C2C" w14:textId="77777777" w:rsidR="00EC2FCB" w:rsidRPr="009511D3" w:rsidRDefault="00201D6D" w:rsidP="009511D3">
            <w:pPr>
              <w:widowControl w:val="0"/>
              <w:shd w:val="clear" w:color="auto" w:fill="FFFFFF"/>
              <w:spacing w:before="60" w:after="60" w:line="240" w:lineRule="auto"/>
              <w:contextualSpacing/>
              <w:jc w:val="center"/>
              <w:rPr>
                <w:rFonts w:ascii="Times New Roman" w:eastAsia="Times New Roman" w:hAnsi="Times New Roman" w:cs="Times New Roman"/>
                <w:spacing w:val="-3"/>
                <w:sz w:val="24"/>
                <w:szCs w:val="24"/>
                <w:lang w:eastAsia="ru-RU"/>
              </w:rPr>
            </w:pPr>
            <w:r w:rsidRPr="009511D3">
              <w:rPr>
                <w:rFonts w:ascii="Times New Roman" w:eastAsia="Times New Roman" w:hAnsi="Times New Roman" w:cs="Times New Roman"/>
                <w:spacing w:val="-3"/>
                <w:sz w:val="24"/>
                <w:szCs w:val="24"/>
                <w:lang w:eastAsia="ru-RU"/>
              </w:rPr>
              <w:t>__________________</w:t>
            </w:r>
            <w:r w:rsidR="00EC2FCB" w:rsidRPr="009511D3">
              <w:rPr>
                <w:rFonts w:ascii="Times New Roman" w:eastAsia="Times New Roman" w:hAnsi="Times New Roman" w:cs="Times New Roman"/>
                <w:spacing w:val="-3"/>
                <w:sz w:val="24"/>
                <w:szCs w:val="24"/>
                <w:lang w:eastAsia="ru-RU"/>
              </w:rPr>
              <w:t>_________</w:t>
            </w:r>
          </w:p>
          <w:p w14:paraId="52F31F79" w14:textId="77777777" w:rsidR="00201D6D" w:rsidRPr="009511D3" w:rsidRDefault="00201D6D" w:rsidP="009511D3">
            <w:pPr>
              <w:widowControl w:val="0"/>
              <w:shd w:val="clear" w:color="auto" w:fill="FFFFFF"/>
              <w:spacing w:before="60" w:after="60" w:line="240" w:lineRule="auto"/>
              <w:contextualSpacing/>
              <w:jc w:val="center"/>
              <w:rPr>
                <w:rFonts w:ascii="Times New Roman" w:eastAsia="Times New Roman" w:hAnsi="Times New Roman" w:cs="Times New Roman"/>
                <w:spacing w:val="-3"/>
                <w:sz w:val="24"/>
                <w:szCs w:val="24"/>
                <w:lang w:eastAsia="ru-RU"/>
              </w:rPr>
            </w:pPr>
            <w:r w:rsidRPr="009511D3">
              <w:rPr>
                <w:rFonts w:ascii="Times New Roman" w:eastAsia="Times New Roman" w:hAnsi="Times New Roman" w:cs="Times New Roman"/>
                <w:spacing w:val="-3"/>
                <w:sz w:val="24"/>
                <w:szCs w:val="24"/>
                <w:lang w:eastAsia="ru-RU"/>
              </w:rPr>
              <w:t>м.п.</w:t>
            </w:r>
          </w:p>
        </w:tc>
      </w:tr>
    </w:tbl>
    <w:p w14:paraId="19C9C07D" w14:textId="3C4DA6D4" w:rsidR="006959F9" w:rsidRPr="009511D3" w:rsidRDefault="006959F9" w:rsidP="009511D3">
      <w:pPr>
        <w:tabs>
          <w:tab w:val="left" w:pos="9429"/>
        </w:tabs>
        <w:spacing w:line="240" w:lineRule="auto"/>
        <w:contextualSpacing/>
        <w:rPr>
          <w:rFonts w:ascii="Times New Roman" w:eastAsia="Times New Roman" w:hAnsi="Times New Roman" w:cs="Times New Roman"/>
          <w:sz w:val="24"/>
          <w:szCs w:val="24"/>
          <w:lang w:eastAsia="ru-RU"/>
        </w:rPr>
      </w:pPr>
    </w:p>
    <w:p w14:paraId="2A0D5905" w14:textId="5D1CD6C0" w:rsidR="00491B02" w:rsidRPr="009511D3" w:rsidRDefault="00491B02" w:rsidP="009511D3">
      <w:pPr>
        <w:tabs>
          <w:tab w:val="left" w:pos="9429"/>
        </w:tabs>
        <w:spacing w:line="240" w:lineRule="auto"/>
        <w:contextualSpacing/>
        <w:rPr>
          <w:rFonts w:ascii="Times New Roman" w:eastAsia="Times New Roman" w:hAnsi="Times New Roman" w:cs="Times New Roman"/>
          <w:sz w:val="24"/>
          <w:szCs w:val="24"/>
          <w:lang w:eastAsia="ru-RU"/>
        </w:rPr>
      </w:pPr>
    </w:p>
    <w:p w14:paraId="57B1E7A3" w14:textId="77777777" w:rsidR="006959F9" w:rsidRPr="009511D3" w:rsidRDefault="006959F9" w:rsidP="009511D3">
      <w:pPr>
        <w:spacing w:line="240" w:lineRule="auto"/>
        <w:contextualSpacing/>
        <w:rPr>
          <w:rFonts w:ascii="Times New Roman" w:eastAsia="Times New Roman" w:hAnsi="Times New Roman" w:cs="Times New Roman"/>
          <w:sz w:val="24"/>
          <w:szCs w:val="24"/>
          <w:lang w:eastAsia="ru-RU"/>
        </w:rPr>
        <w:sectPr w:rsidR="006959F9" w:rsidRPr="009511D3" w:rsidSect="00785CBF">
          <w:pgSz w:w="16838" w:h="11906" w:orient="landscape"/>
          <w:pgMar w:top="567" w:right="709" w:bottom="426" w:left="709" w:header="283" w:footer="283" w:gutter="0"/>
          <w:cols w:space="708"/>
          <w:docGrid w:linePitch="360"/>
        </w:sectPr>
      </w:pPr>
    </w:p>
    <w:p w14:paraId="6BEA3182" w14:textId="77777777" w:rsidR="00BB14C6" w:rsidRPr="009511D3" w:rsidRDefault="00BB14C6" w:rsidP="009511D3">
      <w:pPr>
        <w:pStyle w:val="10"/>
        <w:numPr>
          <w:ilvl w:val="0"/>
          <w:numId w:val="0"/>
        </w:numPr>
        <w:spacing w:before="0" w:after="0"/>
        <w:ind w:left="11766"/>
        <w:contextualSpacing/>
        <w:jc w:val="right"/>
        <w:rPr>
          <w:rFonts w:ascii="Times New Roman" w:hAnsi="Times New Roman"/>
          <w:b w:val="0"/>
          <w:i w:val="0"/>
          <w:sz w:val="24"/>
          <w:szCs w:val="24"/>
        </w:rPr>
      </w:pPr>
      <w:r w:rsidRPr="009511D3">
        <w:rPr>
          <w:rFonts w:ascii="Times New Roman" w:hAnsi="Times New Roman"/>
          <w:b w:val="0"/>
          <w:i w:val="0"/>
          <w:sz w:val="24"/>
          <w:szCs w:val="24"/>
        </w:rPr>
        <w:lastRenderedPageBreak/>
        <w:t xml:space="preserve">Приложение №4 </w:t>
      </w:r>
    </w:p>
    <w:p w14:paraId="127A279D" w14:textId="58B372AC" w:rsidR="00D35751" w:rsidRPr="009511D3" w:rsidRDefault="00D35751" w:rsidP="009511D3">
      <w:pPr>
        <w:widowControl w:val="0"/>
        <w:shd w:val="clear" w:color="auto" w:fill="FFFFFF"/>
        <w:tabs>
          <w:tab w:val="left" w:pos="720"/>
          <w:tab w:val="num" w:pos="1980"/>
        </w:tabs>
        <w:autoSpaceDE w:val="0"/>
        <w:autoSpaceDN w:val="0"/>
        <w:adjustRightInd w:val="0"/>
        <w:spacing w:after="0" w:line="240" w:lineRule="auto"/>
        <w:ind w:left="11907"/>
        <w:contextualSpacing/>
        <w:jc w:val="right"/>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xml:space="preserve">к договору подряда </w:t>
      </w:r>
      <w:r w:rsidR="009C7395" w:rsidRPr="009511D3">
        <w:rPr>
          <w:rFonts w:ascii="Times New Roman" w:eastAsia="Times New Roman" w:hAnsi="Times New Roman" w:cs="Times New Roman"/>
          <w:sz w:val="24"/>
          <w:szCs w:val="24"/>
          <w:lang w:eastAsia="ru-RU"/>
        </w:rPr>
        <w:t>№</w:t>
      </w:r>
      <w:r w:rsidR="008742DE" w:rsidRPr="009511D3">
        <w:rPr>
          <w:rFonts w:ascii="Times New Roman" w:eastAsia="Times New Roman" w:hAnsi="Times New Roman" w:cs="Times New Roman"/>
          <w:sz w:val="24"/>
          <w:szCs w:val="24"/>
          <w:lang w:eastAsia="ru-RU"/>
        </w:rPr>
        <w:t>____________</w:t>
      </w:r>
    </w:p>
    <w:p w14:paraId="734E6E5A" w14:textId="726179B3" w:rsidR="00157B9E" w:rsidRPr="009511D3" w:rsidRDefault="00D35751" w:rsidP="009511D3">
      <w:pPr>
        <w:spacing w:after="0" w:line="240" w:lineRule="auto"/>
        <w:ind w:left="11766"/>
        <w:contextualSpacing/>
        <w:jc w:val="right"/>
        <w:rPr>
          <w:rFonts w:ascii="Times New Roman" w:hAnsi="Times New Roman" w:cs="Times New Roman"/>
          <w:sz w:val="24"/>
          <w:szCs w:val="24"/>
        </w:rPr>
      </w:pPr>
      <w:r w:rsidRPr="009511D3">
        <w:rPr>
          <w:rFonts w:ascii="Times New Roman" w:eastAsia="Times New Roman" w:hAnsi="Times New Roman" w:cs="Times New Roman"/>
          <w:sz w:val="24"/>
          <w:szCs w:val="24"/>
          <w:lang w:eastAsia="ru-RU"/>
        </w:rPr>
        <w:t>от «____» ___________</w:t>
      </w:r>
      <w:r w:rsidR="00E800D2" w:rsidRPr="009511D3">
        <w:rPr>
          <w:rFonts w:ascii="Times New Roman" w:eastAsia="Times New Roman" w:hAnsi="Times New Roman" w:cs="Times New Roman"/>
          <w:sz w:val="24"/>
          <w:szCs w:val="24"/>
          <w:lang w:eastAsia="ru-RU"/>
        </w:rPr>
        <w:t>_ 20__</w:t>
      </w:r>
      <w:r w:rsidR="008742DE" w:rsidRPr="009511D3">
        <w:rPr>
          <w:rFonts w:ascii="Times New Roman" w:eastAsia="Times New Roman" w:hAnsi="Times New Roman" w:cs="Times New Roman"/>
          <w:sz w:val="24"/>
          <w:szCs w:val="24"/>
          <w:lang w:eastAsia="ru-RU"/>
        </w:rPr>
        <w:t xml:space="preserve"> г.</w:t>
      </w:r>
    </w:p>
    <w:p w14:paraId="22EC5501" w14:textId="77777777" w:rsidR="00157B9E" w:rsidRPr="009511D3" w:rsidRDefault="00157B9E" w:rsidP="009511D3">
      <w:pPr>
        <w:spacing w:line="240" w:lineRule="auto"/>
        <w:contextualSpacing/>
        <w:rPr>
          <w:rFonts w:ascii="Times New Roman" w:hAnsi="Times New Roman" w:cs="Times New Roman"/>
          <w:sz w:val="24"/>
          <w:szCs w:val="24"/>
        </w:rPr>
      </w:pPr>
    </w:p>
    <w:p w14:paraId="5F85C6D3" w14:textId="77777777" w:rsidR="00A35919" w:rsidRPr="009511D3" w:rsidRDefault="00A35919" w:rsidP="009511D3">
      <w:pPr>
        <w:pBdr>
          <w:top w:val="single" w:sz="4" w:space="1" w:color="auto"/>
        </w:pBdr>
        <w:shd w:val="clear" w:color="auto" w:fill="E0E0E0"/>
        <w:spacing w:after="0" w:line="240" w:lineRule="auto"/>
        <w:ind w:right="21"/>
        <w:contextualSpacing/>
        <w:jc w:val="center"/>
        <w:rPr>
          <w:rFonts w:ascii="Times New Roman" w:hAnsi="Times New Roman" w:cs="Times New Roman"/>
          <w:b/>
          <w:spacing w:val="36"/>
          <w:sz w:val="24"/>
          <w:szCs w:val="24"/>
        </w:rPr>
      </w:pPr>
      <w:r w:rsidRPr="009511D3">
        <w:rPr>
          <w:rFonts w:ascii="Times New Roman" w:hAnsi="Times New Roman" w:cs="Times New Roman"/>
          <w:b/>
          <w:spacing w:val="36"/>
          <w:sz w:val="24"/>
          <w:szCs w:val="24"/>
        </w:rPr>
        <w:t>начало формы</w:t>
      </w:r>
    </w:p>
    <w:p w14:paraId="2A298716" w14:textId="77777777" w:rsidR="00674158" w:rsidRPr="009511D3" w:rsidRDefault="00674158" w:rsidP="009511D3">
      <w:pPr>
        <w:spacing w:after="240" w:line="240" w:lineRule="auto"/>
        <w:contextualSpacing/>
        <w:jc w:val="center"/>
        <w:rPr>
          <w:rFonts w:ascii="Times New Roman" w:hAnsi="Times New Roman" w:cs="Times New Roman"/>
          <w:b/>
          <w:sz w:val="24"/>
          <w:szCs w:val="24"/>
        </w:rPr>
      </w:pPr>
      <w:r w:rsidRPr="009511D3">
        <w:rPr>
          <w:rFonts w:ascii="Times New Roman" w:hAnsi="Times New Roman" w:cs="Times New Roman"/>
          <w:b/>
          <w:sz w:val="24"/>
          <w:szCs w:val="24"/>
        </w:rPr>
        <w:t>Заявка на выполнение работ</w:t>
      </w:r>
    </w:p>
    <w:p w14:paraId="16302931" w14:textId="5043D882" w:rsidR="00674158" w:rsidRPr="009511D3" w:rsidRDefault="00674158" w:rsidP="009511D3">
      <w:pPr>
        <w:spacing w:before="240" w:after="240"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 xml:space="preserve">г. </w:t>
      </w:r>
      <w:r w:rsidR="00A35919" w:rsidRPr="009511D3">
        <w:rPr>
          <w:rFonts w:ascii="Times New Roman" w:hAnsi="Times New Roman" w:cs="Times New Roman"/>
          <w:sz w:val="24"/>
          <w:szCs w:val="24"/>
        </w:rPr>
        <w:t>______________</w:t>
      </w:r>
      <w:r w:rsidRPr="009511D3">
        <w:rPr>
          <w:rFonts w:ascii="Times New Roman" w:hAnsi="Times New Roman" w:cs="Times New Roman"/>
          <w:sz w:val="24"/>
          <w:szCs w:val="24"/>
        </w:rPr>
        <w:tab/>
      </w:r>
      <w:r w:rsidRPr="009511D3">
        <w:rPr>
          <w:rFonts w:ascii="Times New Roman" w:hAnsi="Times New Roman" w:cs="Times New Roman"/>
          <w:sz w:val="24"/>
          <w:szCs w:val="24"/>
        </w:rPr>
        <w:tab/>
      </w:r>
      <w:r w:rsidRPr="009511D3">
        <w:rPr>
          <w:rFonts w:ascii="Times New Roman" w:hAnsi="Times New Roman" w:cs="Times New Roman"/>
          <w:sz w:val="24"/>
          <w:szCs w:val="24"/>
        </w:rPr>
        <w:tab/>
      </w:r>
      <w:r w:rsidRPr="009511D3">
        <w:rPr>
          <w:rFonts w:ascii="Times New Roman" w:hAnsi="Times New Roman" w:cs="Times New Roman"/>
          <w:sz w:val="24"/>
          <w:szCs w:val="24"/>
        </w:rPr>
        <w:tab/>
      </w:r>
      <w:r w:rsidRPr="009511D3">
        <w:rPr>
          <w:rFonts w:ascii="Times New Roman" w:hAnsi="Times New Roman" w:cs="Times New Roman"/>
          <w:sz w:val="24"/>
          <w:szCs w:val="24"/>
        </w:rPr>
        <w:tab/>
      </w:r>
      <w:r w:rsidRPr="009511D3">
        <w:rPr>
          <w:rFonts w:ascii="Times New Roman" w:hAnsi="Times New Roman" w:cs="Times New Roman"/>
          <w:sz w:val="24"/>
          <w:szCs w:val="24"/>
        </w:rPr>
        <w:tab/>
      </w:r>
      <w:r w:rsidR="002F4392" w:rsidRPr="009511D3">
        <w:rPr>
          <w:rFonts w:ascii="Times New Roman" w:hAnsi="Times New Roman" w:cs="Times New Roman"/>
          <w:sz w:val="24"/>
          <w:szCs w:val="24"/>
        </w:rPr>
        <w:tab/>
      </w:r>
      <w:r w:rsidR="002F4392" w:rsidRPr="009511D3">
        <w:rPr>
          <w:rFonts w:ascii="Times New Roman" w:hAnsi="Times New Roman" w:cs="Times New Roman"/>
          <w:sz w:val="24"/>
          <w:szCs w:val="24"/>
        </w:rPr>
        <w:tab/>
      </w:r>
      <w:r w:rsidR="002F4392" w:rsidRPr="009511D3">
        <w:rPr>
          <w:rFonts w:ascii="Times New Roman" w:hAnsi="Times New Roman" w:cs="Times New Roman"/>
          <w:sz w:val="24"/>
          <w:szCs w:val="24"/>
        </w:rPr>
        <w:tab/>
      </w:r>
      <w:r w:rsidR="002F4392" w:rsidRPr="009511D3">
        <w:rPr>
          <w:rFonts w:ascii="Times New Roman" w:hAnsi="Times New Roman" w:cs="Times New Roman"/>
          <w:sz w:val="24"/>
          <w:szCs w:val="24"/>
        </w:rPr>
        <w:tab/>
      </w:r>
      <w:r w:rsidR="002F4392" w:rsidRPr="009511D3">
        <w:rPr>
          <w:rFonts w:ascii="Times New Roman" w:hAnsi="Times New Roman" w:cs="Times New Roman"/>
          <w:sz w:val="24"/>
          <w:szCs w:val="24"/>
        </w:rPr>
        <w:tab/>
      </w:r>
      <w:r w:rsidR="002F4392" w:rsidRPr="009511D3">
        <w:rPr>
          <w:rFonts w:ascii="Times New Roman" w:hAnsi="Times New Roman" w:cs="Times New Roman"/>
          <w:sz w:val="24"/>
          <w:szCs w:val="24"/>
        </w:rPr>
        <w:tab/>
      </w:r>
      <w:r w:rsidR="002F4392" w:rsidRPr="009511D3">
        <w:rPr>
          <w:rFonts w:ascii="Times New Roman" w:hAnsi="Times New Roman" w:cs="Times New Roman"/>
          <w:sz w:val="24"/>
          <w:szCs w:val="24"/>
        </w:rPr>
        <w:tab/>
      </w:r>
      <w:r w:rsidR="002F4392" w:rsidRPr="009511D3">
        <w:rPr>
          <w:rFonts w:ascii="Times New Roman" w:hAnsi="Times New Roman" w:cs="Times New Roman"/>
          <w:sz w:val="24"/>
          <w:szCs w:val="24"/>
        </w:rPr>
        <w:tab/>
      </w:r>
      <w:r w:rsidR="002F4392" w:rsidRPr="009511D3">
        <w:rPr>
          <w:rFonts w:ascii="Times New Roman" w:hAnsi="Times New Roman" w:cs="Times New Roman"/>
          <w:sz w:val="24"/>
          <w:szCs w:val="24"/>
        </w:rPr>
        <w:tab/>
      </w:r>
      <w:r w:rsidR="002F4392" w:rsidRPr="009511D3">
        <w:rPr>
          <w:rFonts w:ascii="Times New Roman" w:hAnsi="Times New Roman" w:cs="Times New Roman"/>
          <w:sz w:val="24"/>
          <w:szCs w:val="24"/>
        </w:rPr>
        <w:tab/>
      </w:r>
      <w:r w:rsidR="00A35919" w:rsidRPr="009511D3">
        <w:rPr>
          <w:rFonts w:ascii="Times New Roman" w:hAnsi="Times New Roman" w:cs="Times New Roman"/>
          <w:sz w:val="24"/>
          <w:szCs w:val="24"/>
        </w:rPr>
        <w:t>____________</w:t>
      </w:r>
      <w:r w:rsidR="00E800D2" w:rsidRPr="009511D3">
        <w:rPr>
          <w:rFonts w:ascii="Times New Roman" w:hAnsi="Times New Roman" w:cs="Times New Roman"/>
          <w:sz w:val="24"/>
          <w:szCs w:val="24"/>
        </w:rPr>
        <w:t>_ 2025</w:t>
      </w:r>
      <w:r w:rsidR="00A35919" w:rsidRPr="009511D3">
        <w:rPr>
          <w:rFonts w:ascii="Times New Roman" w:hAnsi="Times New Roman" w:cs="Times New Roman"/>
          <w:sz w:val="24"/>
          <w:szCs w:val="24"/>
        </w:rPr>
        <w:t xml:space="preserve"> г.</w:t>
      </w:r>
    </w:p>
    <w:tbl>
      <w:tblPr>
        <w:tblW w:w="13588" w:type="dxa"/>
        <w:jc w:val="center"/>
        <w:tblLook w:val="04A0" w:firstRow="1" w:lastRow="0" w:firstColumn="1" w:lastColumn="0" w:noHBand="0" w:noVBand="1"/>
      </w:tblPr>
      <w:tblGrid>
        <w:gridCol w:w="569"/>
        <w:gridCol w:w="1313"/>
        <w:gridCol w:w="1486"/>
        <w:gridCol w:w="1482"/>
        <w:gridCol w:w="874"/>
        <w:gridCol w:w="870"/>
        <w:gridCol w:w="888"/>
        <w:gridCol w:w="1076"/>
        <w:gridCol w:w="552"/>
        <w:gridCol w:w="753"/>
        <w:gridCol w:w="1219"/>
        <w:gridCol w:w="2185"/>
        <w:gridCol w:w="1624"/>
      </w:tblGrid>
      <w:tr w:rsidR="00A31D49" w:rsidRPr="009511D3" w14:paraId="739AD2F6" w14:textId="77777777" w:rsidTr="007A11B1">
        <w:trPr>
          <w:trHeight w:val="922"/>
          <w:jc w:val="center"/>
        </w:trPr>
        <w:tc>
          <w:tcPr>
            <w:tcW w:w="56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0A8FA3E" w14:textId="77777777" w:rsidR="002F4392" w:rsidRPr="009511D3" w:rsidRDefault="002F4392" w:rsidP="009511D3">
            <w:pPr>
              <w:spacing w:after="0" w:line="240" w:lineRule="auto"/>
              <w:contextualSpacing/>
              <w:jc w:val="center"/>
              <w:rPr>
                <w:rFonts w:ascii="Times New Roman" w:eastAsia="Times New Roman" w:hAnsi="Times New Roman" w:cs="Times New Roman"/>
                <w:bCs/>
                <w:sz w:val="24"/>
                <w:szCs w:val="24"/>
                <w:lang w:eastAsia="ru-RU"/>
              </w:rPr>
            </w:pPr>
            <w:r w:rsidRPr="009511D3">
              <w:rPr>
                <w:rFonts w:ascii="Times New Roman" w:eastAsia="Times New Roman" w:hAnsi="Times New Roman" w:cs="Times New Roman"/>
                <w:bCs/>
                <w:sz w:val="24"/>
                <w:szCs w:val="24"/>
                <w:lang w:eastAsia="ru-RU"/>
              </w:rPr>
              <w:t>п/п</w:t>
            </w:r>
          </w:p>
        </w:tc>
        <w:tc>
          <w:tcPr>
            <w:tcW w:w="1154"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7D94F443" w14:textId="77777777" w:rsidR="002F4392" w:rsidRPr="009511D3" w:rsidRDefault="002F4392" w:rsidP="009511D3">
            <w:pPr>
              <w:spacing w:after="0" w:line="240" w:lineRule="auto"/>
              <w:contextualSpacing/>
              <w:jc w:val="center"/>
              <w:rPr>
                <w:rFonts w:ascii="Times New Roman" w:eastAsia="Times New Roman" w:hAnsi="Times New Roman" w:cs="Times New Roman"/>
                <w:bCs/>
                <w:sz w:val="24"/>
                <w:szCs w:val="24"/>
                <w:lang w:eastAsia="ru-RU"/>
              </w:rPr>
            </w:pPr>
            <w:r w:rsidRPr="009511D3">
              <w:rPr>
                <w:rFonts w:ascii="Times New Roman" w:eastAsia="Times New Roman" w:hAnsi="Times New Roman" w:cs="Times New Roman"/>
                <w:bCs/>
                <w:sz w:val="24"/>
                <w:szCs w:val="24"/>
                <w:lang w:eastAsia="ru-RU"/>
              </w:rPr>
              <w:t>Отделение</w:t>
            </w:r>
          </w:p>
        </w:tc>
        <w:tc>
          <w:tcPr>
            <w:tcW w:w="1380"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566BA314" w14:textId="77777777" w:rsidR="002F4392" w:rsidRPr="009511D3" w:rsidRDefault="002F4392" w:rsidP="009511D3">
            <w:pPr>
              <w:spacing w:after="0" w:line="240" w:lineRule="auto"/>
              <w:contextualSpacing/>
              <w:jc w:val="center"/>
              <w:rPr>
                <w:rFonts w:ascii="Times New Roman" w:eastAsia="Times New Roman" w:hAnsi="Times New Roman" w:cs="Times New Roman"/>
                <w:bCs/>
                <w:sz w:val="24"/>
                <w:szCs w:val="24"/>
                <w:lang w:eastAsia="ru-RU"/>
              </w:rPr>
            </w:pPr>
            <w:r w:rsidRPr="009511D3">
              <w:rPr>
                <w:rFonts w:ascii="Times New Roman" w:eastAsia="Times New Roman" w:hAnsi="Times New Roman" w:cs="Times New Roman"/>
                <w:bCs/>
                <w:sz w:val="24"/>
                <w:szCs w:val="24"/>
                <w:lang w:eastAsia="ru-RU"/>
              </w:rPr>
              <w:t>Тип населенного пункта</w:t>
            </w:r>
          </w:p>
        </w:tc>
        <w:tc>
          <w:tcPr>
            <w:tcW w:w="1357"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7A5C101A" w14:textId="77777777" w:rsidR="002F4392" w:rsidRPr="009511D3" w:rsidRDefault="002F4392" w:rsidP="009511D3">
            <w:pPr>
              <w:spacing w:after="0" w:line="240" w:lineRule="auto"/>
              <w:contextualSpacing/>
              <w:jc w:val="center"/>
              <w:rPr>
                <w:rFonts w:ascii="Times New Roman" w:eastAsia="Times New Roman" w:hAnsi="Times New Roman" w:cs="Times New Roman"/>
                <w:bCs/>
                <w:sz w:val="24"/>
                <w:szCs w:val="24"/>
                <w:lang w:eastAsia="ru-RU"/>
              </w:rPr>
            </w:pPr>
            <w:r w:rsidRPr="009511D3">
              <w:rPr>
                <w:rFonts w:ascii="Times New Roman" w:eastAsia="Times New Roman" w:hAnsi="Times New Roman" w:cs="Times New Roman"/>
                <w:bCs/>
                <w:sz w:val="24"/>
                <w:szCs w:val="24"/>
                <w:lang w:eastAsia="ru-RU"/>
              </w:rPr>
              <w:t>Населенный пункт</w:t>
            </w:r>
          </w:p>
        </w:tc>
        <w:tc>
          <w:tcPr>
            <w:tcW w:w="797"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38E2AD7B" w14:textId="77777777" w:rsidR="002F4392" w:rsidRPr="009511D3" w:rsidRDefault="002F4392" w:rsidP="009511D3">
            <w:pPr>
              <w:spacing w:after="0" w:line="240" w:lineRule="auto"/>
              <w:contextualSpacing/>
              <w:jc w:val="center"/>
              <w:rPr>
                <w:rFonts w:ascii="Times New Roman" w:eastAsia="Times New Roman" w:hAnsi="Times New Roman" w:cs="Times New Roman"/>
                <w:bCs/>
                <w:sz w:val="24"/>
                <w:szCs w:val="24"/>
                <w:lang w:eastAsia="ru-RU"/>
              </w:rPr>
            </w:pPr>
            <w:r w:rsidRPr="009511D3">
              <w:rPr>
                <w:rFonts w:ascii="Times New Roman" w:eastAsia="Times New Roman" w:hAnsi="Times New Roman" w:cs="Times New Roman"/>
                <w:bCs/>
                <w:sz w:val="24"/>
                <w:szCs w:val="24"/>
                <w:lang w:eastAsia="ru-RU"/>
              </w:rPr>
              <w:t>Тип улицы</w:t>
            </w:r>
          </w:p>
        </w:tc>
        <w:tc>
          <w:tcPr>
            <w:tcW w:w="773"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6B262138" w14:textId="77777777" w:rsidR="002F4392" w:rsidRPr="009511D3" w:rsidRDefault="002F4392" w:rsidP="009511D3">
            <w:pPr>
              <w:spacing w:after="0" w:line="240" w:lineRule="auto"/>
              <w:contextualSpacing/>
              <w:jc w:val="center"/>
              <w:rPr>
                <w:rFonts w:ascii="Times New Roman" w:eastAsia="Times New Roman" w:hAnsi="Times New Roman" w:cs="Times New Roman"/>
                <w:bCs/>
                <w:sz w:val="24"/>
                <w:szCs w:val="24"/>
                <w:lang w:eastAsia="ru-RU"/>
              </w:rPr>
            </w:pPr>
            <w:r w:rsidRPr="009511D3">
              <w:rPr>
                <w:rFonts w:ascii="Times New Roman" w:eastAsia="Times New Roman" w:hAnsi="Times New Roman" w:cs="Times New Roman"/>
                <w:bCs/>
                <w:sz w:val="24"/>
                <w:szCs w:val="24"/>
                <w:lang w:eastAsia="ru-RU"/>
              </w:rPr>
              <w:t>Улица</w:t>
            </w:r>
          </w:p>
        </w:tc>
        <w:tc>
          <w:tcPr>
            <w:tcW w:w="827"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30D563DF" w14:textId="77777777" w:rsidR="002F4392" w:rsidRPr="009511D3" w:rsidRDefault="002F4392" w:rsidP="009511D3">
            <w:pPr>
              <w:spacing w:after="0" w:line="240" w:lineRule="auto"/>
              <w:contextualSpacing/>
              <w:jc w:val="center"/>
              <w:rPr>
                <w:rFonts w:ascii="Times New Roman" w:eastAsia="Times New Roman" w:hAnsi="Times New Roman" w:cs="Times New Roman"/>
                <w:bCs/>
                <w:sz w:val="24"/>
                <w:szCs w:val="24"/>
                <w:lang w:eastAsia="ru-RU"/>
              </w:rPr>
            </w:pPr>
            <w:r w:rsidRPr="009511D3">
              <w:rPr>
                <w:rFonts w:ascii="Times New Roman" w:eastAsia="Times New Roman" w:hAnsi="Times New Roman" w:cs="Times New Roman"/>
                <w:bCs/>
                <w:sz w:val="24"/>
                <w:szCs w:val="24"/>
                <w:lang w:eastAsia="ru-RU"/>
              </w:rPr>
              <w:t>Номер дома</w:t>
            </w:r>
          </w:p>
        </w:tc>
        <w:tc>
          <w:tcPr>
            <w:tcW w:w="1076"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056525AD" w14:textId="77777777" w:rsidR="002F4392" w:rsidRPr="009511D3" w:rsidRDefault="002F4392" w:rsidP="009511D3">
            <w:pPr>
              <w:spacing w:after="0" w:line="240" w:lineRule="auto"/>
              <w:contextualSpacing/>
              <w:jc w:val="center"/>
              <w:rPr>
                <w:rFonts w:ascii="Times New Roman" w:eastAsia="Times New Roman" w:hAnsi="Times New Roman" w:cs="Times New Roman"/>
                <w:bCs/>
                <w:sz w:val="24"/>
                <w:szCs w:val="24"/>
                <w:lang w:eastAsia="ru-RU"/>
              </w:rPr>
            </w:pPr>
            <w:r w:rsidRPr="009511D3">
              <w:rPr>
                <w:rFonts w:ascii="Times New Roman" w:eastAsia="Times New Roman" w:hAnsi="Times New Roman" w:cs="Times New Roman"/>
                <w:bCs/>
                <w:sz w:val="24"/>
                <w:szCs w:val="24"/>
                <w:lang w:eastAsia="ru-RU"/>
              </w:rPr>
              <w:t>Номер корпуса и литера</w:t>
            </w:r>
          </w:p>
        </w:tc>
        <w:tc>
          <w:tcPr>
            <w:tcW w:w="437"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14631227" w14:textId="77777777" w:rsidR="002F4392" w:rsidRPr="009511D3" w:rsidRDefault="002F4392" w:rsidP="009511D3">
            <w:pPr>
              <w:spacing w:after="0" w:line="240" w:lineRule="auto"/>
              <w:contextualSpacing/>
              <w:jc w:val="center"/>
              <w:rPr>
                <w:rFonts w:ascii="Times New Roman" w:eastAsia="Times New Roman" w:hAnsi="Times New Roman" w:cs="Times New Roman"/>
                <w:bCs/>
                <w:sz w:val="24"/>
                <w:szCs w:val="24"/>
                <w:lang w:eastAsia="ru-RU"/>
              </w:rPr>
            </w:pPr>
            <w:r w:rsidRPr="009511D3">
              <w:rPr>
                <w:rFonts w:ascii="Times New Roman" w:eastAsia="Times New Roman" w:hAnsi="Times New Roman" w:cs="Times New Roman"/>
                <w:bCs/>
                <w:sz w:val="24"/>
                <w:szCs w:val="24"/>
                <w:lang w:eastAsia="ru-RU"/>
              </w:rPr>
              <w:t>Л/с</w:t>
            </w:r>
          </w:p>
        </w:tc>
        <w:tc>
          <w:tcPr>
            <w:tcW w:w="617"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37BC0D67" w14:textId="77777777" w:rsidR="002F4392" w:rsidRPr="009511D3" w:rsidRDefault="002F4392" w:rsidP="009511D3">
            <w:pPr>
              <w:spacing w:after="0" w:line="240" w:lineRule="auto"/>
              <w:contextualSpacing/>
              <w:jc w:val="center"/>
              <w:rPr>
                <w:rFonts w:ascii="Times New Roman" w:eastAsia="Times New Roman" w:hAnsi="Times New Roman" w:cs="Times New Roman"/>
                <w:bCs/>
                <w:sz w:val="24"/>
                <w:szCs w:val="24"/>
                <w:lang w:eastAsia="ru-RU"/>
              </w:rPr>
            </w:pPr>
            <w:r w:rsidRPr="009511D3">
              <w:rPr>
                <w:rFonts w:ascii="Times New Roman" w:eastAsia="Times New Roman" w:hAnsi="Times New Roman" w:cs="Times New Roman"/>
                <w:bCs/>
                <w:sz w:val="24"/>
                <w:szCs w:val="24"/>
                <w:lang w:eastAsia="ru-RU"/>
              </w:rPr>
              <w:t>ФИО</w:t>
            </w:r>
          </w:p>
        </w:tc>
        <w:tc>
          <w:tcPr>
            <w:tcW w:w="1014"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445AFAD7" w14:textId="77777777" w:rsidR="002F4392" w:rsidRPr="009511D3" w:rsidRDefault="002F4392" w:rsidP="009511D3">
            <w:pPr>
              <w:spacing w:after="0" w:line="240" w:lineRule="auto"/>
              <w:contextualSpacing/>
              <w:jc w:val="center"/>
              <w:rPr>
                <w:rFonts w:ascii="Times New Roman" w:eastAsia="Times New Roman" w:hAnsi="Times New Roman" w:cs="Times New Roman"/>
                <w:bCs/>
                <w:sz w:val="24"/>
                <w:szCs w:val="24"/>
                <w:lang w:eastAsia="ru-RU"/>
              </w:rPr>
            </w:pPr>
            <w:r w:rsidRPr="009511D3">
              <w:rPr>
                <w:rFonts w:ascii="Times New Roman" w:eastAsia="Times New Roman" w:hAnsi="Times New Roman" w:cs="Times New Roman"/>
                <w:bCs/>
                <w:sz w:val="24"/>
                <w:szCs w:val="24"/>
                <w:lang w:eastAsia="ru-RU"/>
              </w:rPr>
              <w:t>Контакты</w:t>
            </w:r>
          </w:p>
        </w:tc>
        <w:tc>
          <w:tcPr>
            <w:tcW w:w="2185"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7155DC73" w14:textId="77777777" w:rsidR="002F4392" w:rsidRPr="009511D3" w:rsidRDefault="002F4392" w:rsidP="009511D3">
            <w:pPr>
              <w:spacing w:after="0" w:line="240" w:lineRule="auto"/>
              <w:contextualSpacing/>
              <w:jc w:val="center"/>
              <w:rPr>
                <w:rFonts w:ascii="Times New Roman" w:eastAsia="Times New Roman" w:hAnsi="Times New Roman" w:cs="Times New Roman"/>
                <w:bCs/>
                <w:sz w:val="24"/>
                <w:szCs w:val="24"/>
                <w:lang w:eastAsia="ru-RU"/>
              </w:rPr>
            </w:pPr>
            <w:r w:rsidRPr="009511D3">
              <w:rPr>
                <w:rFonts w:ascii="Times New Roman" w:eastAsia="Times New Roman" w:hAnsi="Times New Roman" w:cs="Times New Roman"/>
                <w:bCs/>
                <w:sz w:val="24"/>
                <w:szCs w:val="24"/>
                <w:lang w:eastAsia="ru-RU"/>
              </w:rPr>
              <w:t>Предельная дата выполнения работ по Объекту</w:t>
            </w:r>
          </w:p>
        </w:tc>
        <w:tc>
          <w:tcPr>
            <w:tcW w:w="1402"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05F71986" w14:textId="77777777" w:rsidR="002F4392" w:rsidRPr="009511D3" w:rsidRDefault="002F4392" w:rsidP="009511D3">
            <w:pPr>
              <w:spacing w:after="0" w:line="240" w:lineRule="auto"/>
              <w:contextualSpacing/>
              <w:jc w:val="center"/>
              <w:rPr>
                <w:rFonts w:ascii="Times New Roman" w:eastAsia="Times New Roman" w:hAnsi="Times New Roman" w:cs="Times New Roman"/>
                <w:bCs/>
                <w:sz w:val="24"/>
                <w:szCs w:val="24"/>
                <w:lang w:eastAsia="ru-RU"/>
              </w:rPr>
            </w:pPr>
            <w:r w:rsidRPr="009511D3">
              <w:rPr>
                <w:rFonts w:ascii="Times New Roman" w:eastAsia="Times New Roman" w:hAnsi="Times New Roman" w:cs="Times New Roman"/>
                <w:bCs/>
                <w:sz w:val="24"/>
                <w:szCs w:val="24"/>
                <w:lang w:eastAsia="ru-RU"/>
              </w:rPr>
              <w:t>Комментарий</w:t>
            </w:r>
          </w:p>
        </w:tc>
      </w:tr>
      <w:tr w:rsidR="00A31D49" w:rsidRPr="009511D3" w14:paraId="2D3CB06D" w14:textId="77777777" w:rsidTr="007A11B1">
        <w:trPr>
          <w:trHeight w:val="170"/>
          <w:jc w:val="center"/>
        </w:trPr>
        <w:tc>
          <w:tcPr>
            <w:tcW w:w="569" w:type="dxa"/>
            <w:tcBorders>
              <w:top w:val="nil"/>
              <w:left w:val="single" w:sz="4" w:space="0" w:color="auto"/>
              <w:bottom w:val="single" w:sz="4" w:space="0" w:color="auto"/>
              <w:right w:val="single" w:sz="4" w:space="0" w:color="auto"/>
            </w:tcBorders>
            <w:shd w:val="clear" w:color="auto" w:fill="auto"/>
            <w:noWrap/>
            <w:vAlign w:val="center"/>
            <w:hideMark/>
          </w:tcPr>
          <w:p w14:paraId="159C2ACB" w14:textId="77777777" w:rsidR="002F4392" w:rsidRPr="009511D3" w:rsidRDefault="002F4392" w:rsidP="009511D3">
            <w:pPr>
              <w:spacing w:after="0" w:line="240" w:lineRule="auto"/>
              <w:contextualSpacing/>
              <w:jc w:val="right"/>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1</w:t>
            </w:r>
          </w:p>
        </w:tc>
        <w:tc>
          <w:tcPr>
            <w:tcW w:w="1154" w:type="dxa"/>
            <w:tcBorders>
              <w:top w:val="nil"/>
              <w:left w:val="nil"/>
              <w:bottom w:val="single" w:sz="4" w:space="0" w:color="auto"/>
              <w:right w:val="single" w:sz="4" w:space="0" w:color="auto"/>
            </w:tcBorders>
            <w:shd w:val="clear" w:color="auto" w:fill="auto"/>
            <w:noWrap/>
            <w:vAlign w:val="center"/>
            <w:hideMark/>
          </w:tcPr>
          <w:p w14:paraId="2322784D" w14:textId="77777777" w:rsidR="002F4392" w:rsidRPr="009511D3" w:rsidRDefault="002F4392" w:rsidP="009511D3">
            <w:pPr>
              <w:spacing w:after="0" w:line="240" w:lineRule="auto"/>
              <w:contextualSpacing/>
              <w:jc w:val="right"/>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w:t>
            </w:r>
          </w:p>
        </w:tc>
        <w:tc>
          <w:tcPr>
            <w:tcW w:w="1380" w:type="dxa"/>
            <w:tcBorders>
              <w:top w:val="nil"/>
              <w:left w:val="nil"/>
              <w:bottom w:val="single" w:sz="4" w:space="0" w:color="auto"/>
              <w:right w:val="single" w:sz="4" w:space="0" w:color="auto"/>
            </w:tcBorders>
            <w:shd w:val="clear" w:color="auto" w:fill="auto"/>
            <w:noWrap/>
            <w:vAlign w:val="center"/>
            <w:hideMark/>
          </w:tcPr>
          <w:p w14:paraId="7C6DF18B" w14:textId="77777777" w:rsidR="002F4392" w:rsidRPr="009511D3" w:rsidRDefault="002F4392"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w:t>
            </w:r>
          </w:p>
        </w:tc>
        <w:tc>
          <w:tcPr>
            <w:tcW w:w="1357" w:type="dxa"/>
            <w:tcBorders>
              <w:top w:val="nil"/>
              <w:left w:val="nil"/>
              <w:bottom w:val="single" w:sz="4" w:space="0" w:color="auto"/>
              <w:right w:val="single" w:sz="4" w:space="0" w:color="auto"/>
            </w:tcBorders>
            <w:shd w:val="clear" w:color="auto" w:fill="auto"/>
            <w:noWrap/>
            <w:vAlign w:val="center"/>
            <w:hideMark/>
          </w:tcPr>
          <w:p w14:paraId="20D85DF4" w14:textId="77777777" w:rsidR="002F4392" w:rsidRPr="009511D3" w:rsidRDefault="002F4392"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w:t>
            </w:r>
          </w:p>
        </w:tc>
        <w:tc>
          <w:tcPr>
            <w:tcW w:w="797" w:type="dxa"/>
            <w:tcBorders>
              <w:top w:val="nil"/>
              <w:left w:val="nil"/>
              <w:bottom w:val="single" w:sz="4" w:space="0" w:color="auto"/>
              <w:right w:val="single" w:sz="4" w:space="0" w:color="auto"/>
            </w:tcBorders>
            <w:shd w:val="clear" w:color="auto" w:fill="auto"/>
            <w:noWrap/>
            <w:vAlign w:val="center"/>
            <w:hideMark/>
          </w:tcPr>
          <w:p w14:paraId="2799283E" w14:textId="77777777" w:rsidR="002F4392" w:rsidRPr="009511D3" w:rsidRDefault="002F4392"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w:t>
            </w:r>
          </w:p>
        </w:tc>
        <w:tc>
          <w:tcPr>
            <w:tcW w:w="773" w:type="dxa"/>
            <w:tcBorders>
              <w:top w:val="nil"/>
              <w:left w:val="nil"/>
              <w:bottom w:val="single" w:sz="4" w:space="0" w:color="auto"/>
              <w:right w:val="single" w:sz="4" w:space="0" w:color="auto"/>
            </w:tcBorders>
            <w:shd w:val="clear" w:color="auto" w:fill="auto"/>
            <w:noWrap/>
            <w:vAlign w:val="center"/>
            <w:hideMark/>
          </w:tcPr>
          <w:p w14:paraId="39A99AC1" w14:textId="77777777" w:rsidR="002F4392" w:rsidRPr="009511D3" w:rsidRDefault="002F4392"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w:t>
            </w:r>
          </w:p>
        </w:tc>
        <w:tc>
          <w:tcPr>
            <w:tcW w:w="827" w:type="dxa"/>
            <w:tcBorders>
              <w:top w:val="nil"/>
              <w:left w:val="nil"/>
              <w:bottom w:val="single" w:sz="4" w:space="0" w:color="auto"/>
              <w:right w:val="single" w:sz="4" w:space="0" w:color="auto"/>
            </w:tcBorders>
            <w:shd w:val="clear" w:color="auto" w:fill="auto"/>
            <w:noWrap/>
            <w:vAlign w:val="center"/>
            <w:hideMark/>
          </w:tcPr>
          <w:p w14:paraId="3AA2BBD9" w14:textId="77777777" w:rsidR="002F4392" w:rsidRPr="009511D3" w:rsidRDefault="002F4392"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w:t>
            </w:r>
          </w:p>
        </w:tc>
        <w:tc>
          <w:tcPr>
            <w:tcW w:w="1076" w:type="dxa"/>
            <w:tcBorders>
              <w:top w:val="nil"/>
              <w:left w:val="nil"/>
              <w:bottom w:val="single" w:sz="4" w:space="0" w:color="auto"/>
              <w:right w:val="single" w:sz="4" w:space="0" w:color="auto"/>
            </w:tcBorders>
            <w:shd w:val="clear" w:color="auto" w:fill="auto"/>
            <w:noWrap/>
            <w:vAlign w:val="center"/>
            <w:hideMark/>
          </w:tcPr>
          <w:p w14:paraId="100D5697" w14:textId="77777777" w:rsidR="002F4392" w:rsidRPr="009511D3" w:rsidRDefault="002F4392"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w:t>
            </w:r>
          </w:p>
        </w:tc>
        <w:tc>
          <w:tcPr>
            <w:tcW w:w="437" w:type="dxa"/>
            <w:tcBorders>
              <w:top w:val="nil"/>
              <w:left w:val="nil"/>
              <w:bottom w:val="single" w:sz="4" w:space="0" w:color="auto"/>
              <w:right w:val="single" w:sz="4" w:space="0" w:color="auto"/>
            </w:tcBorders>
            <w:shd w:val="clear" w:color="auto" w:fill="auto"/>
            <w:noWrap/>
            <w:vAlign w:val="center"/>
            <w:hideMark/>
          </w:tcPr>
          <w:p w14:paraId="6ABFA1C4" w14:textId="77777777" w:rsidR="002F4392" w:rsidRPr="009511D3" w:rsidRDefault="002F4392"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w:t>
            </w:r>
          </w:p>
        </w:tc>
        <w:tc>
          <w:tcPr>
            <w:tcW w:w="617" w:type="dxa"/>
            <w:tcBorders>
              <w:top w:val="nil"/>
              <w:left w:val="nil"/>
              <w:bottom w:val="single" w:sz="4" w:space="0" w:color="auto"/>
              <w:right w:val="single" w:sz="4" w:space="0" w:color="auto"/>
            </w:tcBorders>
            <w:shd w:val="clear" w:color="auto" w:fill="auto"/>
            <w:noWrap/>
            <w:vAlign w:val="center"/>
            <w:hideMark/>
          </w:tcPr>
          <w:p w14:paraId="54ADBDE9" w14:textId="77777777" w:rsidR="002F4392" w:rsidRPr="009511D3" w:rsidRDefault="002F4392"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w:t>
            </w:r>
          </w:p>
        </w:tc>
        <w:tc>
          <w:tcPr>
            <w:tcW w:w="1014" w:type="dxa"/>
            <w:tcBorders>
              <w:top w:val="nil"/>
              <w:left w:val="nil"/>
              <w:bottom w:val="single" w:sz="4" w:space="0" w:color="auto"/>
              <w:right w:val="single" w:sz="4" w:space="0" w:color="auto"/>
            </w:tcBorders>
            <w:shd w:val="clear" w:color="auto" w:fill="auto"/>
            <w:noWrap/>
            <w:vAlign w:val="center"/>
            <w:hideMark/>
          </w:tcPr>
          <w:p w14:paraId="285B6817" w14:textId="77777777" w:rsidR="002F4392" w:rsidRPr="009511D3" w:rsidRDefault="002F4392"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w:t>
            </w:r>
          </w:p>
        </w:tc>
        <w:tc>
          <w:tcPr>
            <w:tcW w:w="2185" w:type="dxa"/>
            <w:tcBorders>
              <w:top w:val="nil"/>
              <w:left w:val="nil"/>
              <w:bottom w:val="single" w:sz="4" w:space="0" w:color="auto"/>
              <w:right w:val="single" w:sz="4" w:space="0" w:color="auto"/>
            </w:tcBorders>
            <w:shd w:val="clear" w:color="auto" w:fill="auto"/>
            <w:noWrap/>
            <w:vAlign w:val="center"/>
            <w:hideMark/>
          </w:tcPr>
          <w:p w14:paraId="55B50907" w14:textId="77777777" w:rsidR="002F4392" w:rsidRPr="009511D3" w:rsidRDefault="002F4392"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w:t>
            </w:r>
          </w:p>
        </w:tc>
        <w:tc>
          <w:tcPr>
            <w:tcW w:w="1402" w:type="dxa"/>
            <w:tcBorders>
              <w:top w:val="nil"/>
              <w:left w:val="nil"/>
              <w:bottom w:val="single" w:sz="4" w:space="0" w:color="auto"/>
              <w:right w:val="single" w:sz="4" w:space="0" w:color="auto"/>
            </w:tcBorders>
            <w:shd w:val="clear" w:color="auto" w:fill="auto"/>
            <w:noWrap/>
            <w:vAlign w:val="center"/>
            <w:hideMark/>
          </w:tcPr>
          <w:p w14:paraId="1D28471C" w14:textId="77777777" w:rsidR="002F4392" w:rsidRPr="009511D3" w:rsidRDefault="002F4392"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w:t>
            </w:r>
          </w:p>
        </w:tc>
      </w:tr>
      <w:tr w:rsidR="00A31D49" w:rsidRPr="009511D3" w14:paraId="4BC290E2" w14:textId="77777777" w:rsidTr="007A11B1">
        <w:trPr>
          <w:trHeight w:val="170"/>
          <w:jc w:val="center"/>
        </w:trPr>
        <w:tc>
          <w:tcPr>
            <w:tcW w:w="569" w:type="dxa"/>
            <w:tcBorders>
              <w:top w:val="nil"/>
              <w:left w:val="single" w:sz="4" w:space="0" w:color="auto"/>
              <w:bottom w:val="single" w:sz="4" w:space="0" w:color="auto"/>
              <w:right w:val="single" w:sz="4" w:space="0" w:color="auto"/>
            </w:tcBorders>
            <w:shd w:val="clear" w:color="auto" w:fill="auto"/>
            <w:noWrap/>
            <w:vAlign w:val="center"/>
            <w:hideMark/>
          </w:tcPr>
          <w:p w14:paraId="0C49025E" w14:textId="77777777" w:rsidR="002F4392" w:rsidRPr="009511D3" w:rsidRDefault="002F4392" w:rsidP="009511D3">
            <w:pPr>
              <w:spacing w:after="0" w:line="240" w:lineRule="auto"/>
              <w:contextualSpacing/>
              <w:jc w:val="right"/>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2</w:t>
            </w:r>
          </w:p>
        </w:tc>
        <w:tc>
          <w:tcPr>
            <w:tcW w:w="1154" w:type="dxa"/>
            <w:tcBorders>
              <w:top w:val="nil"/>
              <w:left w:val="nil"/>
              <w:bottom w:val="single" w:sz="4" w:space="0" w:color="auto"/>
              <w:right w:val="single" w:sz="4" w:space="0" w:color="auto"/>
            </w:tcBorders>
            <w:shd w:val="clear" w:color="auto" w:fill="auto"/>
            <w:noWrap/>
            <w:vAlign w:val="center"/>
            <w:hideMark/>
          </w:tcPr>
          <w:p w14:paraId="67EC8F89" w14:textId="77777777" w:rsidR="002F4392" w:rsidRPr="009511D3" w:rsidRDefault="002F4392" w:rsidP="009511D3">
            <w:pPr>
              <w:spacing w:after="0" w:line="240" w:lineRule="auto"/>
              <w:contextualSpacing/>
              <w:jc w:val="right"/>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w:t>
            </w:r>
          </w:p>
        </w:tc>
        <w:tc>
          <w:tcPr>
            <w:tcW w:w="1380" w:type="dxa"/>
            <w:tcBorders>
              <w:top w:val="nil"/>
              <w:left w:val="nil"/>
              <w:bottom w:val="single" w:sz="4" w:space="0" w:color="auto"/>
              <w:right w:val="single" w:sz="4" w:space="0" w:color="auto"/>
            </w:tcBorders>
            <w:shd w:val="clear" w:color="auto" w:fill="auto"/>
            <w:noWrap/>
            <w:vAlign w:val="center"/>
            <w:hideMark/>
          </w:tcPr>
          <w:p w14:paraId="794B6E3B" w14:textId="77777777" w:rsidR="002F4392" w:rsidRPr="009511D3" w:rsidRDefault="002F4392"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w:t>
            </w:r>
          </w:p>
        </w:tc>
        <w:tc>
          <w:tcPr>
            <w:tcW w:w="1357" w:type="dxa"/>
            <w:tcBorders>
              <w:top w:val="nil"/>
              <w:left w:val="nil"/>
              <w:bottom w:val="single" w:sz="4" w:space="0" w:color="auto"/>
              <w:right w:val="single" w:sz="4" w:space="0" w:color="auto"/>
            </w:tcBorders>
            <w:shd w:val="clear" w:color="auto" w:fill="auto"/>
            <w:noWrap/>
            <w:vAlign w:val="center"/>
            <w:hideMark/>
          </w:tcPr>
          <w:p w14:paraId="5DD0CA1D" w14:textId="77777777" w:rsidR="002F4392" w:rsidRPr="009511D3" w:rsidRDefault="002F4392"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w:t>
            </w:r>
          </w:p>
        </w:tc>
        <w:tc>
          <w:tcPr>
            <w:tcW w:w="797" w:type="dxa"/>
            <w:tcBorders>
              <w:top w:val="nil"/>
              <w:left w:val="nil"/>
              <w:bottom w:val="single" w:sz="4" w:space="0" w:color="auto"/>
              <w:right w:val="single" w:sz="4" w:space="0" w:color="auto"/>
            </w:tcBorders>
            <w:shd w:val="clear" w:color="auto" w:fill="auto"/>
            <w:noWrap/>
            <w:vAlign w:val="center"/>
            <w:hideMark/>
          </w:tcPr>
          <w:p w14:paraId="2DE69DF7" w14:textId="77777777" w:rsidR="002F4392" w:rsidRPr="009511D3" w:rsidRDefault="002F4392"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w:t>
            </w:r>
          </w:p>
        </w:tc>
        <w:tc>
          <w:tcPr>
            <w:tcW w:w="773" w:type="dxa"/>
            <w:tcBorders>
              <w:top w:val="nil"/>
              <w:left w:val="nil"/>
              <w:bottom w:val="single" w:sz="4" w:space="0" w:color="auto"/>
              <w:right w:val="single" w:sz="4" w:space="0" w:color="auto"/>
            </w:tcBorders>
            <w:shd w:val="clear" w:color="auto" w:fill="auto"/>
            <w:noWrap/>
            <w:vAlign w:val="center"/>
            <w:hideMark/>
          </w:tcPr>
          <w:p w14:paraId="0346E7FF" w14:textId="77777777" w:rsidR="002F4392" w:rsidRPr="009511D3" w:rsidRDefault="002F4392"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w:t>
            </w:r>
          </w:p>
        </w:tc>
        <w:tc>
          <w:tcPr>
            <w:tcW w:w="827" w:type="dxa"/>
            <w:tcBorders>
              <w:top w:val="nil"/>
              <w:left w:val="nil"/>
              <w:bottom w:val="single" w:sz="4" w:space="0" w:color="auto"/>
              <w:right w:val="single" w:sz="4" w:space="0" w:color="auto"/>
            </w:tcBorders>
            <w:shd w:val="clear" w:color="auto" w:fill="auto"/>
            <w:noWrap/>
            <w:vAlign w:val="center"/>
            <w:hideMark/>
          </w:tcPr>
          <w:p w14:paraId="523EDE41" w14:textId="77777777" w:rsidR="002F4392" w:rsidRPr="009511D3" w:rsidRDefault="002F4392"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w:t>
            </w:r>
          </w:p>
        </w:tc>
        <w:tc>
          <w:tcPr>
            <w:tcW w:w="1076" w:type="dxa"/>
            <w:tcBorders>
              <w:top w:val="nil"/>
              <w:left w:val="nil"/>
              <w:bottom w:val="single" w:sz="4" w:space="0" w:color="auto"/>
              <w:right w:val="single" w:sz="4" w:space="0" w:color="auto"/>
            </w:tcBorders>
            <w:shd w:val="clear" w:color="auto" w:fill="auto"/>
            <w:noWrap/>
            <w:vAlign w:val="center"/>
            <w:hideMark/>
          </w:tcPr>
          <w:p w14:paraId="50E13B6E" w14:textId="77777777" w:rsidR="002F4392" w:rsidRPr="009511D3" w:rsidRDefault="002F4392"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w:t>
            </w:r>
          </w:p>
        </w:tc>
        <w:tc>
          <w:tcPr>
            <w:tcW w:w="437" w:type="dxa"/>
            <w:tcBorders>
              <w:top w:val="nil"/>
              <w:left w:val="nil"/>
              <w:bottom w:val="single" w:sz="4" w:space="0" w:color="auto"/>
              <w:right w:val="single" w:sz="4" w:space="0" w:color="auto"/>
            </w:tcBorders>
            <w:shd w:val="clear" w:color="auto" w:fill="auto"/>
            <w:noWrap/>
            <w:vAlign w:val="center"/>
            <w:hideMark/>
          </w:tcPr>
          <w:p w14:paraId="6BB1D74E" w14:textId="77777777" w:rsidR="002F4392" w:rsidRPr="009511D3" w:rsidRDefault="002F4392"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w:t>
            </w:r>
          </w:p>
        </w:tc>
        <w:tc>
          <w:tcPr>
            <w:tcW w:w="617" w:type="dxa"/>
            <w:tcBorders>
              <w:top w:val="nil"/>
              <w:left w:val="nil"/>
              <w:bottom w:val="single" w:sz="4" w:space="0" w:color="auto"/>
              <w:right w:val="single" w:sz="4" w:space="0" w:color="auto"/>
            </w:tcBorders>
            <w:shd w:val="clear" w:color="auto" w:fill="auto"/>
            <w:noWrap/>
            <w:vAlign w:val="center"/>
            <w:hideMark/>
          </w:tcPr>
          <w:p w14:paraId="209DBE34" w14:textId="77777777" w:rsidR="002F4392" w:rsidRPr="009511D3" w:rsidRDefault="002F4392"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w:t>
            </w:r>
          </w:p>
        </w:tc>
        <w:tc>
          <w:tcPr>
            <w:tcW w:w="1014" w:type="dxa"/>
            <w:tcBorders>
              <w:top w:val="nil"/>
              <w:left w:val="nil"/>
              <w:bottom w:val="single" w:sz="4" w:space="0" w:color="auto"/>
              <w:right w:val="single" w:sz="4" w:space="0" w:color="auto"/>
            </w:tcBorders>
            <w:shd w:val="clear" w:color="auto" w:fill="auto"/>
            <w:noWrap/>
            <w:vAlign w:val="center"/>
            <w:hideMark/>
          </w:tcPr>
          <w:p w14:paraId="5E9695E6" w14:textId="77777777" w:rsidR="002F4392" w:rsidRPr="009511D3" w:rsidRDefault="002F4392"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w:t>
            </w:r>
          </w:p>
        </w:tc>
        <w:tc>
          <w:tcPr>
            <w:tcW w:w="2185" w:type="dxa"/>
            <w:tcBorders>
              <w:top w:val="nil"/>
              <w:left w:val="nil"/>
              <w:bottom w:val="single" w:sz="4" w:space="0" w:color="auto"/>
              <w:right w:val="single" w:sz="4" w:space="0" w:color="auto"/>
            </w:tcBorders>
            <w:shd w:val="clear" w:color="auto" w:fill="auto"/>
            <w:noWrap/>
            <w:vAlign w:val="center"/>
            <w:hideMark/>
          </w:tcPr>
          <w:p w14:paraId="52017D8F" w14:textId="77777777" w:rsidR="002F4392" w:rsidRPr="009511D3" w:rsidRDefault="002F4392"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w:t>
            </w:r>
          </w:p>
        </w:tc>
        <w:tc>
          <w:tcPr>
            <w:tcW w:w="1402" w:type="dxa"/>
            <w:tcBorders>
              <w:top w:val="nil"/>
              <w:left w:val="nil"/>
              <w:bottom w:val="single" w:sz="4" w:space="0" w:color="auto"/>
              <w:right w:val="single" w:sz="4" w:space="0" w:color="auto"/>
            </w:tcBorders>
            <w:shd w:val="clear" w:color="auto" w:fill="auto"/>
            <w:noWrap/>
            <w:vAlign w:val="center"/>
            <w:hideMark/>
          </w:tcPr>
          <w:p w14:paraId="1E3AAB19" w14:textId="77777777" w:rsidR="002F4392" w:rsidRPr="009511D3" w:rsidRDefault="002F4392"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w:t>
            </w:r>
          </w:p>
        </w:tc>
      </w:tr>
    </w:tbl>
    <w:p w14:paraId="023D0DCA" w14:textId="77777777" w:rsidR="00A35919" w:rsidRPr="009511D3" w:rsidRDefault="00220562" w:rsidP="009511D3">
      <w:pPr>
        <w:spacing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 xml:space="preserve"> Срок начала и окончания всех работ</w:t>
      </w:r>
      <w:r w:rsidR="003C00A0" w:rsidRPr="009511D3">
        <w:rPr>
          <w:rFonts w:ascii="Times New Roman" w:hAnsi="Times New Roman" w:cs="Times New Roman"/>
          <w:sz w:val="24"/>
          <w:szCs w:val="24"/>
        </w:rPr>
        <w:t xml:space="preserve"> по Заявке:</w:t>
      </w:r>
    </w:p>
    <w:p w14:paraId="7B46B022" w14:textId="77777777" w:rsidR="003C00A0" w:rsidRPr="009511D3" w:rsidRDefault="00FC14FB" w:rsidP="009511D3">
      <w:pPr>
        <w:pStyle w:val="a6"/>
        <w:ind w:left="709"/>
        <w:jc w:val="both"/>
      </w:pPr>
      <w:r w:rsidRPr="009511D3">
        <w:t>- начало работ - не позднее 5</w:t>
      </w:r>
      <w:r w:rsidR="003C00A0" w:rsidRPr="009511D3">
        <w:t xml:space="preserve"> (</w:t>
      </w:r>
      <w:r w:rsidRPr="009511D3">
        <w:t>пяти) календарных дней</w:t>
      </w:r>
      <w:r w:rsidR="003C00A0" w:rsidRPr="009511D3">
        <w:t xml:space="preserve"> с момента </w:t>
      </w:r>
      <w:r w:rsidRPr="009511D3">
        <w:t>получения Заявки</w:t>
      </w:r>
      <w:r w:rsidR="003C00A0" w:rsidRPr="009511D3">
        <w:t xml:space="preserve">. </w:t>
      </w:r>
    </w:p>
    <w:p w14:paraId="61DFF992" w14:textId="5F29CC62" w:rsidR="003C00A0" w:rsidRPr="009511D3" w:rsidRDefault="003C00A0" w:rsidP="009511D3">
      <w:pPr>
        <w:pStyle w:val="a6"/>
        <w:ind w:left="709"/>
        <w:jc w:val="both"/>
      </w:pPr>
      <w:r w:rsidRPr="009511D3">
        <w:t>- окончание работ – не позднее «</w:t>
      </w:r>
      <w:r w:rsidR="00FC14FB" w:rsidRPr="009511D3">
        <w:t>___</w:t>
      </w:r>
      <w:r w:rsidRPr="009511D3">
        <w:t xml:space="preserve">» </w:t>
      </w:r>
      <w:r w:rsidR="00FC14FB" w:rsidRPr="009511D3">
        <w:t>__________</w:t>
      </w:r>
      <w:r w:rsidR="0010380B" w:rsidRPr="009511D3">
        <w:t>_ 2026</w:t>
      </w:r>
      <w:r w:rsidR="00E800D2" w:rsidRPr="009511D3">
        <w:t xml:space="preserve"> </w:t>
      </w:r>
      <w:r w:rsidRPr="009511D3">
        <w:t>г.</w:t>
      </w:r>
    </w:p>
    <w:p w14:paraId="68763220" w14:textId="77777777" w:rsidR="00674158" w:rsidRPr="009511D3" w:rsidRDefault="00674158" w:rsidP="009511D3">
      <w:pPr>
        <w:spacing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 xml:space="preserve">Задание на выполнение работ по замене/установке приборов учёта </w:t>
      </w:r>
      <w:r w:rsidRPr="009511D3">
        <w:rPr>
          <w:rFonts w:ascii="Times New Roman" w:hAnsi="Times New Roman" w:cs="Times New Roman"/>
          <w:spacing w:val="-4"/>
          <w:sz w:val="24"/>
          <w:szCs w:val="24"/>
        </w:rPr>
        <w:t>электрической энергии:</w:t>
      </w:r>
    </w:p>
    <w:p w14:paraId="196DD888" w14:textId="77777777" w:rsidR="00BA2335" w:rsidRPr="009511D3" w:rsidRDefault="00BA2335" w:rsidP="009511D3">
      <w:pPr>
        <w:spacing w:line="240" w:lineRule="auto"/>
        <w:contextualSpacing/>
        <w:jc w:val="center"/>
        <w:rPr>
          <w:rFonts w:ascii="Times New Roman" w:hAnsi="Times New Roman" w:cs="Times New Roman"/>
          <w:sz w:val="24"/>
          <w:szCs w:val="24"/>
        </w:rPr>
      </w:pPr>
      <w:r w:rsidRPr="009511D3">
        <w:rPr>
          <w:rFonts w:ascii="Times New Roman" w:hAnsi="Times New Roman" w:cs="Times New Roman"/>
          <w:b/>
          <w:sz w:val="24"/>
          <w:szCs w:val="24"/>
        </w:rPr>
        <w:t>Подписи Сторон:</w:t>
      </w: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A31D49" w:rsidRPr="009511D3" w14:paraId="418E2976" w14:textId="77777777" w:rsidTr="002F4392">
        <w:trPr>
          <w:trHeight w:val="206"/>
          <w:jc w:val="center"/>
        </w:trPr>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2618AA41" w14:textId="77777777" w:rsidR="00BA2335" w:rsidRPr="009511D3" w:rsidRDefault="00BA2335" w:rsidP="009511D3">
            <w:pPr>
              <w:widowControl w:val="0"/>
              <w:spacing w:after="0" w:line="240" w:lineRule="auto"/>
              <w:ind w:right="74"/>
              <w:contextualSpacing/>
              <w:jc w:val="center"/>
              <w:rPr>
                <w:rFonts w:ascii="Times New Roman" w:hAnsi="Times New Roman" w:cs="Times New Roman"/>
                <w:b/>
                <w:bCs/>
                <w:sz w:val="24"/>
                <w:szCs w:val="24"/>
              </w:rPr>
            </w:pPr>
            <w:r w:rsidRPr="009511D3">
              <w:rPr>
                <w:rFonts w:ascii="Times New Roman" w:hAnsi="Times New Roman" w:cs="Times New Roman"/>
                <w:b/>
                <w:bCs/>
                <w:sz w:val="24"/>
                <w:szCs w:val="24"/>
              </w:rPr>
              <w:t>Подрядчик Принял:</w:t>
            </w:r>
          </w:p>
        </w:tc>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1B485915" w14:textId="77777777" w:rsidR="00BA2335" w:rsidRPr="009511D3" w:rsidRDefault="00BA2335" w:rsidP="009511D3">
            <w:pPr>
              <w:widowControl w:val="0"/>
              <w:spacing w:after="0" w:line="240" w:lineRule="auto"/>
              <w:ind w:right="74"/>
              <w:contextualSpacing/>
              <w:jc w:val="center"/>
              <w:rPr>
                <w:rFonts w:ascii="Times New Roman" w:hAnsi="Times New Roman" w:cs="Times New Roman"/>
                <w:b/>
                <w:bCs/>
                <w:sz w:val="24"/>
                <w:szCs w:val="24"/>
              </w:rPr>
            </w:pPr>
            <w:r w:rsidRPr="009511D3">
              <w:rPr>
                <w:rFonts w:ascii="Times New Roman" w:hAnsi="Times New Roman" w:cs="Times New Roman"/>
                <w:b/>
                <w:sz w:val="24"/>
                <w:szCs w:val="24"/>
              </w:rPr>
              <w:t>Заказчик Передал:</w:t>
            </w:r>
          </w:p>
        </w:tc>
      </w:tr>
      <w:tr w:rsidR="00A31D49" w:rsidRPr="009511D3" w14:paraId="29BECD8F" w14:textId="77777777" w:rsidTr="002F4392">
        <w:trPr>
          <w:trHeight w:val="497"/>
          <w:jc w:val="center"/>
        </w:trPr>
        <w:tc>
          <w:tcPr>
            <w:tcW w:w="4678" w:type="dxa"/>
            <w:tcBorders>
              <w:top w:val="single" w:sz="4" w:space="0" w:color="auto"/>
              <w:left w:val="single" w:sz="4" w:space="0" w:color="auto"/>
              <w:bottom w:val="single" w:sz="4" w:space="0" w:color="auto"/>
              <w:right w:val="single" w:sz="4" w:space="0" w:color="auto"/>
            </w:tcBorders>
            <w:vAlign w:val="center"/>
          </w:tcPr>
          <w:p w14:paraId="05D95B81" w14:textId="77777777" w:rsidR="00BA2335" w:rsidRPr="009511D3" w:rsidRDefault="00BA2335" w:rsidP="009511D3">
            <w:pPr>
              <w:widowControl w:val="0"/>
              <w:shd w:val="clear" w:color="auto" w:fill="FFFFFF"/>
              <w:spacing w:before="60" w:after="0" w:line="240" w:lineRule="auto"/>
              <w:contextualSpacing/>
              <w:jc w:val="center"/>
              <w:rPr>
                <w:rFonts w:ascii="Times New Roman" w:eastAsia="Times New Roman" w:hAnsi="Times New Roman" w:cs="Times New Roman"/>
                <w:b/>
                <w:spacing w:val="-3"/>
                <w:sz w:val="24"/>
                <w:szCs w:val="24"/>
                <w:lang w:eastAsia="ru-RU"/>
              </w:rPr>
            </w:pPr>
          </w:p>
        </w:tc>
        <w:tc>
          <w:tcPr>
            <w:tcW w:w="4678" w:type="dxa"/>
            <w:tcBorders>
              <w:top w:val="single" w:sz="4" w:space="0" w:color="auto"/>
              <w:left w:val="single" w:sz="4" w:space="0" w:color="auto"/>
              <w:bottom w:val="single" w:sz="4" w:space="0" w:color="auto"/>
              <w:right w:val="single" w:sz="4" w:space="0" w:color="auto"/>
            </w:tcBorders>
            <w:vAlign w:val="center"/>
          </w:tcPr>
          <w:p w14:paraId="7E9809D9" w14:textId="77777777" w:rsidR="00BA2335" w:rsidRPr="009511D3" w:rsidRDefault="00BA2335" w:rsidP="009511D3">
            <w:pPr>
              <w:widowControl w:val="0"/>
              <w:shd w:val="clear" w:color="auto" w:fill="FFFFFF"/>
              <w:spacing w:before="60" w:after="0" w:line="240" w:lineRule="auto"/>
              <w:contextualSpacing/>
              <w:jc w:val="center"/>
              <w:rPr>
                <w:rFonts w:ascii="Times New Roman" w:hAnsi="Times New Roman" w:cs="Times New Roman"/>
                <w:sz w:val="24"/>
                <w:szCs w:val="24"/>
              </w:rPr>
            </w:pPr>
            <w:r w:rsidRPr="009511D3">
              <w:rPr>
                <w:rFonts w:ascii="Times New Roman" w:hAnsi="Times New Roman" w:cs="Times New Roman"/>
                <w:sz w:val="24"/>
                <w:szCs w:val="24"/>
              </w:rPr>
              <w:t xml:space="preserve"> </w:t>
            </w:r>
          </w:p>
        </w:tc>
      </w:tr>
      <w:tr w:rsidR="00BA2335" w:rsidRPr="009511D3" w14:paraId="5A79C6D6" w14:textId="77777777" w:rsidTr="002F4392">
        <w:trPr>
          <w:cantSplit/>
          <w:trHeight w:val="967"/>
          <w:jc w:val="center"/>
        </w:trPr>
        <w:tc>
          <w:tcPr>
            <w:tcW w:w="4678" w:type="dxa"/>
            <w:tcBorders>
              <w:top w:val="single" w:sz="4" w:space="0" w:color="auto"/>
              <w:left w:val="single" w:sz="4" w:space="0" w:color="auto"/>
              <w:bottom w:val="single" w:sz="4" w:space="0" w:color="auto"/>
              <w:right w:val="single" w:sz="4" w:space="0" w:color="auto"/>
            </w:tcBorders>
          </w:tcPr>
          <w:p w14:paraId="17E0A704" w14:textId="2826D6D2" w:rsidR="00BA2335" w:rsidRPr="009511D3" w:rsidRDefault="00BA2335" w:rsidP="009511D3">
            <w:pPr>
              <w:spacing w:after="0" w:line="240" w:lineRule="auto"/>
              <w:contextualSpacing/>
              <w:rPr>
                <w:rFonts w:ascii="Times New Roman" w:hAnsi="Times New Roman" w:cs="Times New Roman"/>
                <w:sz w:val="24"/>
                <w:szCs w:val="24"/>
              </w:rPr>
            </w:pPr>
            <w:r w:rsidRPr="009511D3">
              <w:rPr>
                <w:rFonts w:ascii="Times New Roman" w:hAnsi="Times New Roman" w:cs="Times New Roman"/>
                <w:sz w:val="24"/>
                <w:szCs w:val="24"/>
              </w:rPr>
              <w:t>Дата подписания «___» __________</w:t>
            </w:r>
            <w:r w:rsidR="0010380B" w:rsidRPr="009511D3">
              <w:rPr>
                <w:rFonts w:ascii="Times New Roman" w:hAnsi="Times New Roman" w:cs="Times New Roman"/>
                <w:sz w:val="24"/>
                <w:szCs w:val="24"/>
              </w:rPr>
              <w:t xml:space="preserve">_20    </w:t>
            </w:r>
            <w:r w:rsidR="00C4590F" w:rsidRPr="009511D3">
              <w:rPr>
                <w:rFonts w:ascii="Times New Roman" w:hAnsi="Times New Roman" w:cs="Times New Roman"/>
                <w:sz w:val="24"/>
                <w:szCs w:val="24"/>
              </w:rPr>
              <w:t xml:space="preserve"> года</w:t>
            </w:r>
          </w:p>
          <w:p w14:paraId="2074038C" w14:textId="77777777" w:rsidR="00BA2335" w:rsidRPr="009511D3" w:rsidRDefault="00BA2335" w:rsidP="009511D3">
            <w:pPr>
              <w:widowControl w:val="0"/>
              <w:shd w:val="clear" w:color="auto" w:fill="FFFFFF"/>
              <w:spacing w:before="60" w:after="0" w:line="240" w:lineRule="auto"/>
              <w:contextualSpacing/>
              <w:jc w:val="both"/>
              <w:rPr>
                <w:rFonts w:ascii="Times New Roman" w:eastAsia="Times New Roman" w:hAnsi="Times New Roman" w:cs="Times New Roman"/>
                <w:spacing w:val="-3"/>
                <w:sz w:val="24"/>
                <w:szCs w:val="24"/>
                <w:lang w:eastAsia="ru-RU"/>
              </w:rPr>
            </w:pPr>
            <w:r w:rsidRPr="009511D3">
              <w:rPr>
                <w:rFonts w:ascii="Times New Roman" w:eastAsia="Times New Roman" w:hAnsi="Times New Roman" w:cs="Times New Roman"/>
                <w:spacing w:val="-3"/>
                <w:sz w:val="24"/>
                <w:szCs w:val="24"/>
                <w:lang w:eastAsia="ru-RU"/>
              </w:rPr>
              <w:t xml:space="preserve">___________________________ </w:t>
            </w:r>
          </w:p>
          <w:p w14:paraId="1DB8C317" w14:textId="77777777" w:rsidR="00BA2335" w:rsidRPr="009511D3" w:rsidRDefault="00BA2335" w:rsidP="009511D3">
            <w:pPr>
              <w:widowControl w:val="0"/>
              <w:spacing w:before="60" w:after="0" w:line="240" w:lineRule="auto"/>
              <w:contextualSpacing/>
              <w:jc w:val="both"/>
              <w:rPr>
                <w:rFonts w:ascii="Times New Roman" w:eastAsia="Times New Roman" w:hAnsi="Times New Roman" w:cs="Times New Roman"/>
                <w:spacing w:val="-3"/>
                <w:sz w:val="24"/>
                <w:szCs w:val="24"/>
                <w:lang w:eastAsia="ru-RU"/>
              </w:rPr>
            </w:pPr>
            <w:r w:rsidRPr="009511D3">
              <w:rPr>
                <w:rFonts w:ascii="Times New Roman" w:eastAsia="Times New Roman" w:hAnsi="Times New Roman" w:cs="Times New Roman"/>
                <w:spacing w:val="-3"/>
                <w:sz w:val="24"/>
                <w:szCs w:val="24"/>
                <w:lang w:eastAsia="ru-RU"/>
              </w:rPr>
              <w:t>м.п.</w:t>
            </w:r>
          </w:p>
        </w:tc>
        <w:tc>
          <w:tcPr>
            <w:tcW w:w="4678" w:type="dxa"/>
            <w:tcBorders>
              <w:top w:val="single" w:sz="4" w:space="0" w:color="auto"/>
              <w:left w:val="single" w:sz="4" w:space="0" w:color="auto"/>
              <w:bottom w:val="single" w:sz="4" w:space="0" w:color="auto"/>
              <w:right w:val="single" w:sz="4" w:space="0" w:color="auto"/>
            </w:tcBorders>
          </w:tcPr>
          <w:p w14:paraId="542109CB" w14:textId="0023AE47" w:rsidR="00BA2335" w:rsidRPr="009511D3" w:rsidRDefault="00BA2335" w:rsidP="009511D3">
            <w:pPr>
              <w:spacing w:after="0" w:line="240" w:lineRule="auto"/>
              <w:contextualSpacing/>
              <w:rPr>
                <w:rFonts w:ascii="Times New Roman" w:hAnsi="Times New Roman" w:cs="Times New Roman"/>
                <w:sz w:val="24"/>
                <w:szCs w:val="24"/>
              </w:rPr>
            </w:pPr>
            <w:r w:rsidRPr="009511D3">
              <w:rPr>
                <w:rFonts w:ascii="Times New Roman" w:hAnsi="Times New Roman" w:cs="Times New Roman"/>
                <w:sz w:val="24"/>
                <w:szCs w:val="24"/>
              </w:rPr>
              <w:t>Дата подписания «___» __________</w:t>
            </w:r>
            <w:r w:rsidR="00E800D2" w:rsidRPr="009511D3">
              <w:rPr>
                <w:rFonts w:ascii="Times New Roman" w:hAnsi="Times New Roman" w:cs="Times New Roman"/>
                <w:sz w:val="24"/>
                <w:szCs w:val="24"/>
              </w:rPr>
              <w:t>_</w:t>
            </w:r>
            <w:r w:rsidR="0010380B" w:rsidRPr="009511D3">
              <w:rPr>
                <w:rFonts w:ascii="Times New Roman" w:hAnsi="Times New Roman" w:cs="Times New Roman"/>
                <w:sz w:val="24"/>
                <w:szCs w:val="24"/>
              </w:rPr>
              <w:t xml:space="preserve">20     </w:t>
            </w:r>
            <w:r w:rsidR="00C4590F" w:rsidRPr="009511D3">
              <w:rPr>
                <w:rFonts w:ascii="Times New Roman" w:hAnsi="Times New Roman" w:cs="Times New Roman"/>
                <w:sz w:val="24"/>
                <w:szCs w:val="24"/>
              </w:rPr>
              <w:t>года</w:t>
            </w:r>
          </w:p>
          <w:p w14:paraId="128192AE" w14:textId="77777777" w:rsidR="00BA2335" w:rsidRPr="009511D3" w:rsidRDefault="00BA2335" w:rsidP="009511D3">
            <w:pPr>
              <w:widowControl w:val="0"/>
              <w:shd w:val="clear" w:color="auto" w:fill="FFFFFF"/>
              <w:spacing w:before="60" w:after="0" w:line="240" w:lineRule="auto"/>
              <w:contextualSpacing/>
              <w:jc w:val="both"/>
              <w:rPr>
                <w:rFonts w:ascii="Times New Roman" w:eastAsia="Times New Roman" w:hAnsi="Times New Roman" w:cs="Times New Roman"/>
                <w:spacing w:val="-3"/>
                <w:sz w:val="24"/>
                <w:szCs w:val="24"/>
                <w:lang w:eastAsia="ru-RU"/>
              </w:rPr>
            </w:pPr>
            <w:r w:rsidRPr="009511D3">
              <w:rPr>
                <w:rFonts w:ascii="Times New Roman" w:eastAsia="Times New Roman" w:hAnsi="Times New Roman" w:cs="Times New Roman"/>
                <w:spacing w:val="-3"/>
                <w:sz w:val="24"/>
                <w:szCs w:val="24"/>
                <w:lang w:eastAsia="ru-RU"/>
              </w:rPr>
              <w:t xml:space="preserve">___________________________ </w:t>
            </w:r>
          </w:p>
          <w:p w14:paraId="0FE4E033" w14:textId="77777777" w:rsidR="00BA2335" w:rsidRPr="009511D3" w:rsidRDefault="00BA2335" w:rsidP="009511D3">
            <w:pPr>
              <w:widowControl w:val="0"/>
              <w:shd w:val="clear" w:color="auto" w:fill="FFFFFF"/>
              <w:spacing w:before="60" w:after="0" w:line="240" w:lineRule="auto"/>
              <w:contextualSpacing/>
              <w:jc w:val="both"/>
              <w:rPr>
                <w:rFonts w:ascii="Times New Roman" w:eastAsia="Times New Roman" w:hAnsi="Times New Roman" w:cs="Times New Roman"/>
                <w:spacing w:val="-3"/>
                <w:sz w:val="24"/>
                <w:szCs w:val="24"/>
                <w:lang w:eastAsia="ru-RU"/>
              </w:rPr>
            </w:pPr>
            <w:r w:rsidRPr="009511D3">
              <w:rPr>
                <w:rFonts w:ascii="Times New Roman" w:eastAsia="Times New Roman" w:hAnsi="Times New Roman" w:cs="Times New Roman"/>
                <w:spacing w:val="-3"/>
                <w:sz w:val="24"/>
                <w:szCs w:val="24"/>
                <w:lang w:eastAsia="ru-RU"/>
              </w:rPr>
              <w:t>м.п.</w:t>
            </w:r>
          </w:p>
        </w:tc>
      </w:tr>
    </w:tbl>
    <w:p w14:paraId="0CCDF66F" w14:textId="77777777" w:rsidR="00674158" w:rsidRPr="009511D3" w:rsidRDefault="00674158" w:rsidP="009511D3">
      <w:pPr>
        <w:spacing w:after="0" w:line="240" w:lineRule="auto"/>
        <w:contextualSpacing/>
        <w:jc w:val="right"/>
        <w:rPr>
          <w:rFonts w:ascii="Times New Roman" w:hAnsi="Times New Roman" w:cs="Times New Roman"/>
          <w:sz w:val="24"/>
          <w:szCs w:val="24"/>
        </w:rPr>
      </w:pPr>
    </w:p>
    <w:p w14:paraId="5473A902" w14:textId="77777777" w:rsidR="00A35919" w:rsidRPr="009511D3" w:rsidRDefault="00A35919" w:rsidP="009511D3">
      <w:pPr>
        <w:pBdr>
          <w:bottom w:val="single" w:sz="4" w:space="1" w:color="auto"/>
        </w:pBdr>
        <w:shd w:val="clear" w:color="auto" w:fill="E0E0E0"/>
        <w:spacing w:after="0" w:line="240" w:lineRule="auto"/>
        <w:ind w:right="23"/>
        <w:contextualSpacing/>
        <w:jc w:val="center"/>
        <w:rPr>
          <w:rFonts w:ascii="Times New Roman" w:hAnsi="Times New Roman" w:cs="Times New Roman"/>
          <w:b/>
          <w:spacing w:val="36"/>
          <w:sz w:val="24"/>
          <w:szCs w:val="24"/>
        </w:rPr>
      </w:pPr>
      <w:r w:rsidRPr="009511D3">
        <w:rPr>
          <w:rFonts w:ascii="Times New Roman" w:hAnsi="Times New Roman" w:cs="Times New Roman"/>
          <w:b/>
          <w:spacing w:val="36"/>
          <w:sz w:val="24"/>
          <w:szCs w:val="24"/>
        </w:rPr>
        <w:t>конец формы</w:t>
      </w:r>
    </w:p>
    <w:p w14:paraId="7427A3C4" w14:textId="77777777" w:rsidR="00A35919" w:rsidRPr="009511D3" w:rsidRDefault="00A35919" w:rsidP="009511D3">
      <w:pPr>
        <w:widowControl w:val="0"/>
        <w:shd w:val="clear" w:color="auto" w:fill="FFFFFF"/>
        <w:tabs>
          <w:tab w:val="left" w:pos="720"/>
          <w:tab w:val="num" w:pos="1980"/>
        </w:tabs>
        <w:autoSpaceDE w:val="0"/>
        <w:autoSpaceDN w:val="0"/>
        <w:adjustRightInd w:val="0"/>
        <w:spacing w:after="0" w:line="240" w:lineRule="auto"/>
        <w:contextualSpacing/>
        <w:jc w:val="center"/>
        <w:rPr>
          <w:rFonts w:ascii="Times New Roman" w:hAnsi="Times New Roman" w:cs="Times New Roman"/>
          <w:b/>
          <w:sz w:val="24"/>
          <w:szCs w:val="24"/>
        </w:rPr>
      </w:pPr>
      <w:r w:rsidRPr="009511D3">
        <w:rPr>
          <w:rFonts w:ascii="Times New Roman" w:hAnsi="Times New Roman" w:cs="Times New Roman"/>
          <w:b/>
          <w:sz w:val="24"/>
          <w:szCs w:val="24"/>
        </w:rPr>
        <w:t>ФОРМУ УТВЕРЖДАЕМ ПОДПИСИ СТОРОН:</w:t>
      </w: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A31D49" w:rsidRPr="009511D3" w14:paraId="7DCB4ECB" w14:textId="77777777" w:rsidTr="007A11B1">
        <w:trPr>
          <w:trHeight w:val="206"/>
          <w:jc w:val="center"/>
        </w:trPr>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2FC28194" w14:textId="77777777" w:rsidR="00A35919" w:rsidRPr="009511D3" w:rsidRDefault="00A35919" w:rsidP="009511D3">
            <w:pPr>
              <w:widowControl w:val="0"/>
              <w:spacing w:after="0" w:line="240" w:lineRule="auto"/>
              <w:ind w:right="74"/>
              <w:contextualSpacing/>
              <w:jc w:val="center"/>
              <w:rPr>
                <w:rFonts w:ascii="Times New Roman" w:hAnsi="Times New Roman" w:cs="Times New Roman"/>
                <w:b/>
                <w:bCs/>
                <w:sz w:val="24"/>
                <w:szCs w:val="24"/>
              </w:rPr>
            </w:pPr>
            <w:r w:rsidRPr="009511D3">
              <w:rPr>
                <w:rFonts w:ascii="Times New Roman" w:hAnsi="Times New Roman" w:cs="Times New Roman"/>
                <w:b/>
                <w:bCs/>
                <w:sz w:val="24"/>
                <w:szCs w:val="24"/>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53F1C97B" w14:textId="77777777" w:rsidR="00A35919" w:rsidRPr="009511D3" w:rsidRDefault="00A35919" w:rsidP="009511D3">
            <w:pPr>
              <w:widowControl w:val="0"/>
              <w:spacing w:after="0" w:line="240" w:lineRule="auto"/>
              <w:ind w:right="74"/>
              <w:contextualSpacing/>
              <w:jc w:val="center"/>
              <w:rPr>
                <w:rFonts w:ascii="Times New Roman" w:hAnsi="Times New Roman" w:cs="Times New Roman"/>
                <w:b/>
                <w:bCs/>
                <w:sz w:val="24"/>
                <w:szCs w:val="24"/>
              </w:rPr>
            </w:pPr>
            <w:r w:rsidRPr="009511D3">
              <w:rPr>
                <w:rFonts w:ascii="Times New Roman" w:hAnsi="Times New Roman" w:cs="Times New Roman"/>
                <w:b/>
                <w:sz w:val="24"/>
                <w:szCs w:val="24"/>
              </w:rPr>
              <w:t>Заказчик:</w:t>
            </w:r>
          </w:p>
        </w:tc>
      </w:tr>
      <w:tr w:rsidR="00A31D49" w:rsidRPr="009511D3" w14:paraId="053CA29D" w14:textId="77777777" w:rsidTr="007A11B1">
        <w:trPr>
          <w:trHeight w:val="497"/>
          <w:jc w:val="center"/>
        </w:trPr>
        <w:tc>
          <w:tcPr>
            <w:tcW w:w="4678" w:type="dxa"/>
            <w:tcBorders>
              <w:top w:val="single" w:sz="4" w:space="0" w:color="auto"/>
              <w:left w:val="single" w:sz="4" w:space="0" w:color="auto"/>
              <w:bottom w:val="single" w:sz="4" w:space="0" w:color="auto"/>
              <w:right w:val="single" w:sz="4" w:space="0" w:color="auto"/>
            </w:tcBorders>
            <w:vAlign w:val="center"/>
          </w:tcPr>
          <w:p w14:paraId="7B9ABD26" w14:textId="1ED57E85" w:rsidR="00A35919" w:rsidRPr="009511D3" w:rsidRDefault="00C4590F" w:rsidP="009511D3">
            <w:pPr>
              <w:widowControl w:val="0"/>
              <w:shd w:val="clear" w:color="auto" w:fill="FFFFFF"/>
              <w:spacing w:before="60" w:after="0" w:line="240" w:lineRule="auto"/>
              <w:contextualSpacing/>
              <w:jc w:val="center"/>
              <w:rPr>
                <w:rFonts w:ascii="Times New Roman" w:eastAsia="Times New Roman" w:hAnsi="Times New Roman" w:cs="Times New Roman"/>
                <w:b/>
                <w:spacing w:val="-3"/>
                <w:sz w:val="24"/>
                <w:szCs w:val="24"/>
                <w:lang w:eastAsia="ru-RU"/>
              </w:rPr>
            </w:pPr>
            <w:r w:rsidRPr="009511D3">
              <w:rPr>
                <w:rFonts w:ascii="Times New Roman" w:eastAsia="Times New Roman" w:hAnsi="Times New Roman" w:cs="Times New Roman"/>
                <w:b/>
                <w:spacing w:val="-3"/>
                <w:sz w:val="24"/>
                <w:szCs w:val="24"/>
                <w:lang w:eastAsia="ru-RU"/>
              </w:rPr>
              <w:t>______________________</w:t>
            </w:r>
          </w:p>
        </w:tc>
        <w:tc>
          <w:tcPr>
            <w:tcW w:w="4678" w:type="dxa"/>
            <w:tcBorders>
              <w:top w:val="single" w:sz="4" w:space="0" w:color="auto"/>
              <w:left w:val="single" w:sz="4" w:space="0" w:color="auto"/>
              <w:bottom w:val="single" w:sz="4" w:space="0" w:color="auto"/>
              <w:right w:val="single" w:sz="4" w:space="0" w:color="auto"/>
            </w:tcBorders>
            <w:vAlign w:val="center"/>
          </w:tcPr>
          <w:p w14:paraId="7A57614C" w14:textId="77777777" w:rsidR="00A35919" w:rsidRPr="009511D3" w:rsidRDefault="00407A9E" w:rsidP="009511D3">
            <w:pPr>
              <w:widowControl w:val="0"/>
              <w:shd w:val="clear" w:color="auto" w:fill="FFFFFF"/>
              <w:spacing w:before="60" w:after="0" w:line="240" w:lineRule="auto"/>
              <w:contextualSpacing/>
              <w:jc w:val="center"/>
              <w:rPr>
                <w:rFonts w:ascii="Times New Roman" w:hAnsi="Times New Roman" w:cs="Times New Roman"/>
                <w:sz w:val="24"/>
                <w:szCs w:val="24"/>
              </w:rPr>
            </w:pPr>
            <w:r w:rsidRPr="009511D3">
              <w:rPr>
                <w:rFonts w:ascii="Times New Roman" w:eastAsia="Times New Roman" w:hAnsi="Times New Roman" w:cs="Times New Roman"/>
                <w:b/>
                <w:spacing w:val="-3"/>
                <w:sz w:val="24"/>
                <w:szCs w:val="24"/>
                <w:lang w:eastAsia="ru-RU"/>
              </w:rPr>
              <w:t>АО «ЭнергосбыТ Плюс»</w:t>
            </w:r>
            <w:r w:rsidR="00A35919" w:rsidRPr="009511D3">
              <w:rPr>
                <w:rFonts w:ascii="Times New Roman" w:hAnsi="Times New Roman" w:cs="Times New Roman"/>
                <w:sz w:val="24"/>
                <w:szCs w:val="24"/>
              </w:rPr>
              <w:t xml:space="preserve"> </w:t>
            </w:r>
          </w:p>
        </w:tc>
      </w:tr>
      <w:tr w:rsidR="00A31D49" w:rsidRPr="009511D3" w14:paraId="2EA072C5" w14:textId="77777777" w:rsidTr="007A11B1">
        <w:trPr>
          <w:cantSplit/>
          <w:trHeight w:val="967"/>
          <w:jc w:val="center"/>
        </w:trPr>
        <w:tc>
          <w:tcPr>
            <w:tcW w:w="4678" w:type="dxa"/>
            <w:tcBorders>
              <w:top w:val="single" w:sz="4" w:space="0" w:color="auto"/>
              <w:left w:val="single" w:sz="4" w:space="0" w:color="auto"/>
              <w:bottom w:val="single" w:sz="4" w:space="0" w:color="auto"/>
              <w:right w:val="single" w:sz="4" w:space="0" w:color="auto"/>
            </w:tcBorders>
          </w:tcPr>
          <w:p w14:paraId="02371A36" w14:textId="44AAB8B9" w:rsidR="00A35919" w:rsidRPr="009511D3" w:rsidRDefault="00A35919" w:rsidP="009511D3">
            <w:pPr>
              <w:spacing w:after="0" w:line="240" w:lineRule="auto"/>
              <w:contextualSpacing/>
              <w:rPr>
                <w:rFonts w:ascii="Times New Roman" w:hAnsi="Times New Roman" w:cs="Times New Roman"/>
                <w:sz w:val="24"/>
                <w:szCs w:val="24"/>
              </w:rPr>
            </w:pPr>
            <w:r w:rsidRPr="009511D3">
              <w:rPr>
                <w:rFonts w:ascii="Times New Roman" w:hAnsi="Times New Roman" w:cs="Times New Roman"/>
                <w:sz w:val="24"/>
                <w:szCs w:val="24"/>
              </w:rPr>
              <w:t>Дата подписания «___» __________</w:t>
            </w:r>
            <w:r w:rsidR="00E800D2" w:rsidRPr="009511D3">
              <w:rPr>
                <w:rFonts w:ascii="Times New Roman" w:hAnsi="Times New Roman" w:cs="Times New Roman"/>
                <w:sz w:val="24"/>
                <w:szCs w:val="24"/>
              </w:rPr>
              <w:t>_ 20__</w:t>
            </w:r>
            <w:r w:rsidR="00C4590F" w:rsidRPr="009511D3">
              <w:rPr>
                <w:rFonts w:ascii="Times New Roman" w:hAnsi="Times New Roman" w:cs="Times New Roman"/>
                <w:sz w:val="24"/>
                <w:szCs w:val="24"/>
              </w:rPr>
              <w:t xml:space="preserve"> года</w:t>
            </w:r>
          </w:p>
          <w:p w14:paraId="16F52D70" w14:textId="77777777" w:rsidR="00A35919" w:rsidRPr="009511D3" w:rsidRDefault="00A35919" w:rsidP="009511D3">
            <w:pPr>
              <w:widowControl w:val="0"/>
              <w:shd w:val="clear" w:color="auto" w:fill="FFFFFF"/>
              <w:spacing w:before="60" w:after="0" w:line="240" w:lineRule="auto"/>
              <w:contextualSpacing/>
              <w:jc w:val="both"/>
              <w:rPr>
                <w:rFonts w:ascii="Times New Roman" w:eastAsia="Times New Roman" w:hAnsi="Times New Roman" w:cs="Times New Roman"/>
                <w:spacing w:val="-3"/>
                <w:sz w:val="24"/>
                <w:szCs w:val="24"/>
                <w:lang w:eastAsia="ru-RU"/>
              </w:rPr>
            </w:pPr>
            <w:r w:rsidRPr="009511D3">
              <w:rPr>
                <w:rFonts w:ascii="Times New Roman" w:eastAsia="Times New Roman" w:hAnsi="Times New Roman" w:cs="Times New Roman"/>
                <w:spacing w:val="-3"/>
                <w:sz w:val="24"/>
                <w:szCs w:val="24"/>
                <w:lang w:eastAsia="ru-RU"/>
              </w:rPr>
              <w:t>______________</w:t>
            </w:r>
            <w:r w:rsidR="00407A9E" w:rsidRPr="009511D3">
              <w:rPr>
                <w:rFonts w:ascii="Times New Roman" w:hAnsi="Times New Roman" w:cs="Times New Roman"/>
                <w:spacing w:val="-3"/>
                <w:sz w:val="24"/>
                <w:szCs w:val="24"/>
                <w:u w:val="single"/>
              </w:rPr>
              <w:t>___________________</w:t>
            </w:r>
          </w:p>
          <w:p w14:paraId="56DCCE6C" w14:textId="77777777" w:rsidR="00A35919" w:rsidRPr="009511D3" w:rsidRDefault="00A35919" w:rsidP="009511D3">
            <w:pPr>
              <w:widowControl w:val="0"/>
              <w:spacing w:before="60" w:after="0" w:line="240" w:lineRule="auto"/>
              <w:contextualSpacing/>
              <w:jc w:val="both"/>
              <w:rPr>
                <w:rFonts w:ascii="Times New Roman" w:eastAsia="Times New Roman" w:hAnsi="Times New Roman" w:cs="Times New Roman"/>
                <w:spacing w:val="-3"/>
                <w:sz w:val="24"/>
                <w:szCs w:val="24"/>
                <w:lang w:eastAsia="ru-RU"/>
              </w:rPr>
            </w:pPr>
            <w:r w:rsidRPr="009511D3">
              <w:rPr>
                <w:rFonts w:ascii="Times New Roman" w:eastAsia="Times New Roman" w:hAnsi="Times New Roman" w:cs="Times New Roman"/>
                <w:spacing w:val="-3"/>
                <w:sz w:val="24"/>
                <w:szCs w:val="24"/>
                <w:lang w:eastAsia="ru-RU"/>
              </w:rPr>
              <w:t>м.п.</w:t>
            </w:r>
          </w:p>
        </w:tc>
        <w:tc>
          <w:tcPr>
            <w:tcW w:w="4678" w:type="dxa"/>
            <w:tcBorders>
              <w:top w:val="single" w:sz="4" w:space="0" w:color="auto"/>
              <w:left w:val="single" w:sz="4" w:space="0" w:color="auto"/>
              <w:bottom w:val="single" w:sz="4" w:space="0" w:color="auto"/>
              <w:right w:val="single" w:sz="4" w:space="0" w:color="auto"/>
            </w:tcBorders>
          </w:tcPr>
          <w:p w14:paraId="6FE7E092" w14:textId="3AD6B927" w:rsidR="00A35919" w:rsidRPr="009511D3" w:rsidRDefault="00A35919" w:rsidP="009511D3">
            <w:pPr>
              <w:spacing w:after="0" w:line="240" w:lineRule="auto"/>
              <w:contextualSpacing/>
              <w:rPr>
                <w:rFonts w:ascii="Times New Roman" w:hAnsi="Times New Roman" w:cs="Times New Roman"/>
                <w:sz w:val="24"/>
                <w:szCs w:val="24"/>
              </w:rPr>
            </w:pPr>
            <w:r w:rsidRPr="009511D3">
              <w:rPr>
                <w:rFonts w:ascii="Times New Roman" w:hAnsi="Times New Roman" w:cs="Times New Roman"/>
                <w:sz w:val="24"/>
                <w:szCs w:val="24"/>
              </w:rPr>
              <w:t>Дата подписания «___» __________</w:t>
            </w:r>
            <w:r w:rsidR="00E800D2" w:rsidRPr="009511D3">
              <w:rPr>
                <w:rFonts w:ascii="Times New Roman" w:hAnsi="Times New Roman" w:cs="Times New Roman"/>
                <w:sz w:val="24"/>
                <w:szCs w:val="24"/>
              </w:rPr>
              <w:t>_ 20__</w:t>
            </w:r>
            <w:r w:rsidR="00C4590F" w:rsidRPr="009511D3">
              <w:rPr>
                <w:rFonts w:ascii="Times New Roman" w:hAnsi="Times New Roman" w:cs="Times New Roman"/>
                <w:sz w:val="24"/>
                <w:szCs w:val="24"/>
              </w:rPr>
              <w:t xml:space="preserve"> года</w:t>
            </w:r>
          </w:p>
          <w:p w14:paraId="2D9F2AFD" w14:textId="77777777" w:rsidR="00A35919" w:rsidRPr="009511D3" w:rsidRDefault="00A35919" w:rsidP="009511D3">
            <w:pPr>
              <w:widowControl w:val="0"/>
              <w:shd w:val="clear" w:color="auto" w:fill="FFFFFF"/>
              <w:spacing w:before="60" w:after="0" w:line="240" w:lineRule="auto"/>
              <w:contextualSpacing/>
              <w:jc w:val="both"/>
              <w:rPr>
                <w:rFonts w:ascii="Times New Roman" w:eastAsia="Times New Roman" w:hAnsi="Times New Roman" w:cs="Times New Roman"/>
                <w:spacing w:val="-3"/>
                <w:sz w:val="24"/>
                <w:szCs w:val="24"/>
                <w:lang w:eastAsia="ru-RU"/>
              </w:rPr>
            </w:pPr>
            <w:r w:rsidRPr="009511D3">
              <w:rPr>
                <w:rFonts w:ascii="Times New Roman" w:eastAsia="Times New Roman" w:hAnsi="Times New Roman" w:cs="Times New Roman"/>
                <w:spacing w:val="-3"/>
                <w:sz w:val="24"/>
                <w:szCs w:val="24"/>
                <w:lang w:eastAsia="ru-RU"/>
              </w:rPr>
              <w:t>__________________</w:t>
            </w:r>
            <w:r w:rsidR="00407A9E" w:rsidRPr="009511D3">
              <w:rPr>
                <w:rFonts w:ascii="Times New Roman" w:eastAsia="Times New Roman" w:hAnsi="Times New Roman" w:cs="Times New Roman"/>
                <w:spacing w:val="-3"/>
                <w:sz w:val="24"/>
                <w:szCs w:val="24"/>
                <w:lang w:eastAsia="ru-RU"/>
              </w:rPr>
              <w:t>_______________</w:t>
            </w:r>
          </w:p>
          <w:p w14:paraId="4E40FFC1" w14:textId="77777777" w:rsidR="00A35919" w:rsidRPr="009511D3" w:rsidRDefault="00A35919" w:rsidP="009511D3">
            <w:pPr>
              <w:widowControl w:val="0"/>
              <w:shd w:val="clear" w:color="auto" w:fill="FFFFFF"/>
              <w:spacing w:before="60" w:after="0" w:line="240" w:lineRule="auto"/>
              <w:contextualSpacing/>
              <w:jc w:val="both"/>
              <w:rPr>
                <w:rFonts w:ascii="Times New Roman" w:eastAsia="Times New Roman" w:hAnsi="Times New Roman" w:cs="Times New Roman"/>
                <w:spacing w:val="-3"/>
                <w:sz w:val="24"/>
                <w:szCs w:val="24"/>
                <w:lang w:eastAsia="ru-RU"/>
              </w:rPr>
            </w:pPr>
            <w:r w:rsidRPr="009511D3">
              <w:rPr>
                <w:rFonts w:ascii="Times New Roman" w:eastAsia="Times New Roman" w:hAnsi="Times New Roman" w:cs="Times New Roman"/>
                <w:spacing w:val="-3"/>
                <w:sz w:val="24"/>
                <w:szCs w:val="24"/>
                <w:lang w:eastAsia="ru-RU"/>
              </w:rPr>
              <w:t>м.п.</w:t>
            </w:r>
          </w:p>
        </w:tc>
      </w:tr>
    </w:tbl>
    <w:p w14:paraId="5C5FB95F" w14:textId="77777777" w:rsidR="002F4392" w:rsidRPr="009511D3" w:rsidRDefault="002F4392" w:rsidP="009511D3">
      <w:pPr>
        <w:widowControl w:val="0"/>
        <w:shd w:val="clear" w:color="auto" w:fill="FFFFFF"/>
        <w:tabs>
          <w:tab w:val="left" w:pos="720"/>
          <w:tab w:val="num" w:pos="1980"/>
        </w:tabs>
        <w:autoSpaceDE w:val="0"/>
        <w:autoSpaceDN w:val="0"/>
        <w:adjustRightInd w:val="0"/>
        <w:spacing w:after="0" w:line="240" w:lineRule="auto"/>
        <w:ind w:left="6237"/>
        <w:contextualSpacing/>
        <w:rPr>
          <w:rFonts w:ascii="Times New Roman" w:hAnsi="Times New Roman" w:cs="Times New Roman"/>
          <w:sz w:val="24"/>
          <w:szCs w:val="24"/>
        </w:rPr>
        <w:sectPr w:rsidR="002F4392" w:rsidRPr="009511D3" w:rsidSect="00587B21">
          <w:pgSz w:w="16838" w:h="11906" w:orient="landscape"/>
          <w:pgMar w:top="993" w:right="709" w:bottom="707" w:left="709" w:header="283" w:footer="283" w:gutter="0"/>
          <w:cols w:space="708"/>
          <w:docGrid w:linePitch="360"/>
        </w:sectPr>
      </w:pPr>
    </w:p>
    <w:p w14:paraId="5F574821" w14:textId="77777777" w:rsidR="00BB14C6" w:rsidRPr="009511D3" w:rsidRDefault="00BB14C6" w:rsidP="009511D3">
      <w:pPr>
        <w:pStyle w:val="10"/>
        <w:numPr>
          <w:ilvl w:val="0"/>
          <w:numId w:val="0"/>
        </w:numPr>
        <w:spacing w:before="0" w:after="0"/>
        <w:ind w:left="6096"/>
        <w:contextualSpacing/>
        <w:jc w:val="right"/>
        <w:rPr>
          <w:rFonts w:ascii="Times New Roman" w:hAnsi="Times New Roman"/>
          <w:b w:val="0"/>
          <w:i w:val="0"/>
          <w:sz w:val="24"/>
          <w:szCs w:val="24"/>
        </w:rPr>
      </w:pPr>
      <w:r w:rsidRPr="009511D3">
        <w:rPr>
          <w:rFonts w:ascii="Times New Roman" w:hAnsi="Times New Roman"/>
          <w:b w:val="0"/>
          <w:i w:val="0"/>
          <w:sz w:val="24"/>
          <w:szCs w:val="24"/>
        </w:rPr>
        <w:lastRenderedPageBreak/>
        <w:t xml:space="preserve">Приложение №5 </w:t>
      </w:r>
    </w:p>
    <w:p w14:paraId="3276F2EE" w14:textId="628B1CD7" w:rsidR="00AD589C" w:rsidRPr="009511D3" w:rsidRDefault="00EC0D57" w:rsidP="009511D3">
      <w:pPr>
        <w:autoSpaceDE w:val="0"/>
        <w:autoSpaceDN w:val="0"/>
        <w:adjustRightInd w:val="0"/>
        <w:spacing w:after="0" w:line="240" w:lineRule="auto"/>
        <w:ind w:left="6096"/>
        <w:contextualSpacing/>
        <w:jc w:val="right"/>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xml:space="preserve">к договору подряда </w:t>
      </w:r>
      <w:r w:rsidR="009C7395" w:rsidRPr="009511D3">
        <w:rPr>
          <w:rFonts w:ascii="Times New Roman" w:eastAsia="Times New Roman" w:hAnsi="Times New Roman" w:cs="Times New Roman"/>
          <w:sz w:val="24"/>
          <w:szCs w:val="24"/>
          <w:lang w:eastAsia="ru-RU"/>
        </w:rPr>
        <w:t>№</w:t>
      </w:r>
      <w:r w:rsidR="008742DE" w:rsidRPr="009511D3">
        <w:rPr>
          <w:rFonts w:ascii="Times New Roman" w:eastAsia="Times New Roman" w:hAnsi="Times New Roman" w:cs="Times New Roman"/>
          <w:sz w:val="24"/>
          <w:szCs w:val="24"/>
          <w:lang w:eastAsia="ru-RU"/>
        </w:rPr>
        <w:t>____________</w:t>
      </w:r>
    </w:p>
    <w:p w14:paraId="18525F3E" w14:textId="761718EA" w:rsidR="00AD589C" w:rsidRPr="009511D3" w:rsidRDefault="00AD589C" w:rsidP="009511D3">
      <w:pPr>
        <w:autoSpaceDE w:val="0"/>
        <w:autoSpaceDN w:val="0"/>
        <w:adjustRightInd w:val="0"/>
        <w:spacing w:after="0" w:line="240" w:lineRule="auto"/>
        <w:ind w:left="6096"/>
        <w:contextualSpacing/>
        <w:jc w:val="right"/>
        <w:rPr>
          <w:rFonts w:ascii="Times New Roman" w:hAnsi="Times New Roman" w:cs="Times New Roman"/>
          <w:sz w:val="24"/>
          <w:szCs w:val="24"/>
        </w:rPr>
      </w:pPr>
      <w:r w:rsidRPr="009511D3">
        <w:rPr>
          <w:rFonts w:ascii="Times New Roman" w:eastAsia="Times New Roman" w:hAnsi="Times New Roman" w:cs="Times New Roman"/>
          <w:sz w:val="24"/>
          <w:szCs w:val="24"/>
          <w:lang w:eastAsia="ru-RU"/>
        </w:rPr>
        <w:t>от «____» ___________</w:t>
      </w:r>
      <w:r w:rsidR="00E800D2" w:rsidRPr="009511D3">
        <w:rPr>
          <w:rFonts w:ascii="Times New Roman" w:eastAsia="Times New Roman" w:hAnsi="Times New Roman" w:cs="Times New Roman"/>
          <w:sz w:val="24"/>
          <w:szCs w:val="24"/>
          <w:lang w:eastAsia="ru-RU"/>
        </w:rPr>
        <w:t>_ 20__</w:t>
      </w:r>
      <w:r w:rsidR="008742DE" w:rsidRPr="009511D3">
        <w:rPr>
          <w:rFonts w:ascii="Times New Roman" w:eastAsia="Times New Roman" w:hAnsi="Times New Roman" w:cs="Times New Roman"/>
          <w:sz w:val="24"/>
          <w:szCs w:val="24"/>
          <w:lang w:eastAsia="ru-RU"/>
        </w:rPr>
        <w:t xml:space="preserve"> г.</w:t>
      </w:r>
    </w:p>
    <w:p w14:paraId="2B1C8BA4" w14:textId="77777777" w:rsidR="00AD589C" w:rsidRPr="009511D3" w:rsidRDefault="00AD589C" w:rsidP="009511D3">
      <w:pPr>
        <w:spacing w:after="240" w:line="240" w:lineRule="auto"/>
        <w:contextualSpacing/>
        <w:jc w:val="center"/>
        <w:rPr>
          <w:rFonts w:ascii="Times New Roman" w:hAnsi="Times New Roman" w:cs="Times New Roman"/>
          <w:b/>
          <w:sz w:val="24"/>
          <w:szCs w:val="24"/>
        </w:rPr>
      </w:pPr>
    </w:p>
    <w:p w14:paraId="0125DC50" w14:textId="77777777" w:rsidR="00AD589C" w:rsidRPr="009511D3" w:rsidRDefault="00AD589C" w:rsidP="009511D3">
      <w:pPr>
        <w:pBdr>
          <w:top w:val="single" w:sz="4" w:space="1" w:color="auto"/>
        </w:pBdr>
        <w:shd w:val="clear" w:color="auto" w:fill="E0E0E0"/>
        <w:spacing w:after="0" w:line="240" w:lineRule="auto"/>
        <w:ind w:right="21"/>
        <w:contextualSpacing/>
        <w:jc w:val="center"/>
        <w:rPr>
          <w:rFonts w:ascii="Times New Roman" w:hAnsi="Times New Roman" w:cs="Times New Roman"/>
          <w:b/>
          <w:spacing w:val="36"/>
          <w:sz w:val="24"/>
          <w:szCs w:val="24"/>
        </w:rPr>
      </w:pPr>
      <w:r w:rsidRPr="009511D3">
        <w:rPr>
          <w:rFonts w:ascii="Times New Roman" w:hAnsi="Times New Roman" w:cs="Times New Roman"/>
          <w:b/>
          <w:spacing w:val="36"/>
          <w:sz w:val="24"/>
          <w:szCs w:val="24"/>
        </w:rPr>
        <w:t>начало формы</w:t>
      </w:r>
    </w:p>
    <w:p w14:paraId="2481925A" w14:textId="77777777" w:rsidR="00AD589C" w:rsidRPr="009511D3" w:rsidRDefault="00AD589C" w:rsidP="009511D3">
      <w:pPr>
        <w:spacing w:line="240" w:lineRule="auto"/>
        <w:contextualSpacing/>
        <w:jc w:val="both"/>
        <w:rPr>
          <w:rFonts w:ascii="Times New Roman" w:hAnsi="Times New Roman" w:cs="Times New Roman"/>
          <w:b/>
          <w:sz w:val="24"/>
          <w:szCs w:val="24"/>
        </w:rPr>
      </w:pPr>
    </w:p>
    <w:p w14:paraId="19D83D66" w14:textId="230F322C" w:rsidR="00AD589C" w:rsidRPr="009511D3" w:rsidRDefault="00AD589C" w:rsidP="009511D3">
      <w:pPr>
        <w:spacing w:line="240" w:lineRule="auto"/>
        <w:ind w:firstLine="567"/>
        <w:contextualSpacing/>
        <w:jc w:val="both"/>
        <w:rPr>
          <w:rFonts w:ascii="Times New Roman" w:hAnsi="Times New Roman" w:cs="Times New Roman"/>
          <w:b/>
          <w:sz w:val="24"/>
          <w:szCs w:val="24"/>
        </w:rPr>
      </w:pPr>
      <w:r w:rsidRPr="009511D3">
        <w:rPr>
          <w:rFonts w:ascii="Times New Roman" w:hAnsi="Times New Roman" w:cs="Times New Roman"/>
          <w:b/>
          <w:sz w:val="24"/>
          <w:szCs w:val="24"/>
        </w:rPr>
        <w:t xml:space="preserve">Передача заказчиком оборудования в монтаж подрядной организации оформляется по форме </w:t>
      </w:r>
      <w:r w:rsidR="009C7395" w:rsidRPr="009511D3">
        <w:rPr>
          <w:rFonts w:ascii="Times New Roman" w:hAnsi="Times New Roman" w:cs="Times New Roman"/>
          <w:b/>
          <w:sz w:val="24"/>
          <w:szCs w:val="24"/>
        </w:rPr>
        <w:t>№</w:t>
      </w:r>
      <w:r w:rsidRPr="009511D3">
        <w:rPr>
          <w:rFonts w:ascii="Times New Roman" w:hAnsi="Times New Roman" w:cs="Times New Roman"/>
          <w:b/>
          <w:sz w:val="24"/>
          <w:szCs w:val="24"/>
        </w:rPr>
        <w:t>ОС-15</w:t>
      </w:r>
      <w:r w:rsidR="00BA0372" w:rsidRPr="009511D3">
        <w:rPr>
          <w:rFonts w:ascii="Times New Roman" w:hAnsi="Times New Roman" w:cs="Times New Roman"/>
          <w:b/>
          <w:sz w:val="24"/>
          <w:szCs w:val="24"/>
        </w:rPr>
        <w:t>,</w:t>
      </w:r>
      <w:r w:rsidRPr="009511D3">
        <w:rPr>
          <w:rFonts w:ascii="Times New Roman" w:hAnsi="Times New Roman" w:cs="Times New Roman"/>
          <w:b/>
          <w:sz w:val="24"/>
          <w:szCs w:val="24"/>
        </w:rPr>
        <w:t xml:space="preserve"> (утверждена Постановлением Госкомстата России от 21.01.2003 №7).</w:t>
      </w:r>
    </w:p>
    <w:p w14:paraId="17B82199" w14:textId="77777777" w:rsidR="00AD589C" w:rsidRPr="009511D3" w:rsidRDefault="00AD589C" w:rsidP="009511D3">
      <w:pPr>
        <w:spacing w:line="240" w:lineRule="auto"/>
        <w:contextualSpacing/>
        <w:jc w:val="both"/>
        <w:rPr>
          <w:rFonts w:ascii="Times New Roman" w:hAnsi="Times New Roman" w:cs="Times New Roman"/>
          <w:sz w:val="24"/>
          <w:szCs w:val="24"/>
        </w:rPr>
      </w:pPr>
    </w:p>
    <w:p w14:paraId="0DEDBADF" w14:textId="77777777" w:rsidR="00AD589C" w:rsidRPr="009511D3" w:rsidRDefault="00AD589C" w:rsidP="009511D3">
      <w:pPr>
        <w:pBdr>
          <w:bottom w:val="single" w:sz="4" w:space="1" w:color="auto"/>
        </w:pBdr>
        <w:shd w:val="clear" w:color="auto" w:fill="E0E0E0"/>
        <w:spacing w:after="0" w:line="240" w:lineRule="auto"/>
        <w:ind w:right="23"/>
        <w:contextualSpacing/>
        <w:jc w:val="center"/>
        <w:rPr>
          <w:rFonts w:ascii="Times New Roman" w:hAnsi="Times New Roman" w:cs="Times New Roman"/>
          <w:b/>
          <w:spacing w:val="36"/>
          <w:sz w:val="24"/>
          <w:szCs w:val="24"/>
        </w:rPr>
      </w:pPr>
      <w:r w:rsidRPr="009511D3">
        <w:rPr>
          <w:rFonts w:ascii="Times New Roman" w:hAnsi="Times New Roman" w:cs="Times New Roman"/>
          <w:b/>
          <w:spacing w:val="36"/>
          <w:sz w:val="24"/>
          <w:szCs w:val="24"/>
        </w:rPr>
        <w:t>конец формы</w:t>
      </w:r>
    </w:p>
    <w:p w14:paraId="7426B564" w14:textId="77777777" w:rsidR="00AD589C" w:rsidRPr="009511D3" w:rsidRDefault="00AD589C" w:rsidP="009511D3">
      <w:pPr>
        <w:widowControl w:val="0"/>
        <w:shd w:val="clear" w:color="auto" w:fill="FFFFFF"/>
        <w:tabs>
          <w:tab w:val="left" w:pos="720"/>
          <w:tab w:val="num" w:pos="1980"/>
        </w:tabs>
        <w:autoSpaceDE w:val="0"/>
        <w:autoSpaceDN w:val="0"/>
        <w:adjustRightInd w:val="0"/>
        <w:spacing w:after="0" w:line="240" w:lineRule="auto"/>
        <w:contextualSpacing/>
        <w:jc w:val="center"/>
        <w:rPr>
          <w:rFonts w:ascii="Times New Roman" w:hAnsi="Times New Roman" w:cs="Times New Roman"/>
          <w:sz w:val="24"/>
          <w:szCs w:val="24"/>
        </w:rPr>
      </w:pPr>
    </w:p>
    <w:p w14:paraId="6DC87FE4" w14:textId="77777777" w:rsidR="00AD589C" w:rsidRPr="009511D3" w:rsidRDefault="00AD589C" w:rsidP="009511D3">
      <w:pPr>
        <w:widowControl w:val="0"/>
        <w:shd w:val="clear" w:color="auto" w:fill="FFFFFF"/>
        <w:tabs>
          <w:tab w:val="left" w:pos="720"/>
          <w:tab w:val="num" w:pos="1980"/>
        </w:tabs>
        <w:autoSpaceDE w:val="0"/>
        <w:autoSpaceDN w:val="0"/>
        <w:adjustRightInd w:val="0"/>
        <w:spacing w:after="0" w:line="240" w:lineRule="auto"/>
        <w:contextualSpacing/>
        <w:jc w:val="center"/>
        <w:rPr>
          <w:rFonts w:ascii="Times New Roman" w:hAnsi="Times New Roman" w:cs="Times New Roman"/>
          <w:b/>
          <w:sz w:val="24"/>
          <w:szCs w:val="24"/>
        </w:rPr>
      </w:pPr>
      <w:r w:rsidRPr="009511D3">
        <w:rPr>
          <w:rFonts w:ascii="Times New Roman" w:hAnsi="Times New Roman" w:cs="Times New Roman"/>
          <w:b/>
          <w:sz w:val="24"/>
          <w:szCs w:val="24"/>
        </w:rPr>
        <w:t>ФОРМУ УТВЕРЖДАЕМ ПОДПИСИ СТОРОН:</w:t>
      </w:r>
    </w:p>
    <w:p w14:paraId="3FDF4B42" w14:textId="77777777" w:rsidR="00AD589C" w:rsidRPr="009511D3" w:rsidRDefault="00AD589C" w:rsidP="009511D3">
      <w:pPr>
        <w:widowControl w:val="0"/>
        <w:shd w:val="clear" w:color="auto" w:fill="FFFFFF"/>
        <w:tabs>
          <w:tab w:val="left" w:pos="720"/>
          <w:tab w:val="num" w:pos="1980"/>
        </w:tabs>
        <w:autoSpaceDE w:val="0"/>
        <w:autoSpaceDN w:val="0"/>
        <w:adjustRightInd w:val="0"/>
        <w:spacing w:after="0" w:line="240" w:lineRule="auto"/>
        <w:contextualSpacing/>
        <w:jc w:val="center"/>
        <w:rPr>
          <w:rFonts w:ascii="Times New Roman" w:hAnsi="Times New Roman" w:cs="Times New Roman"/>
          <w:sz w:val="24"/>
          <w:szCs w:val="24"/>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A31D49" w:rsidRPr="009511D3" w14:paraId="1D9D3E30" w14:textId="77777777" w:rsidTr="00891135">
        <w:trPr>
          <w:trHeight w:val="206"/>
        </w:trPr>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7456FF83" w14:textId="77777777" w:rsidR="00AD589C" w:rsidRPr="009511D3" w:rsidRDefault="00AD589C" w:rsidP="009511D3">
            <w:pPr>
              <w:widowControl w:val="0"/>
              <w:spacing w:line="240" w:lineRule="auto"/>
              <w:ind w:right="74"/>
              <w:contextualSpacing/>
              <w:jc w:val="center"/>
              <w:rPr>
                <w:rFonts w:ascii="Times New Roman" w:hAnsi="Times New Roman" w:cs="Times New Roman"/>
                <w:b/>
                <w:bCs/>
                <w:sz w:val="24"/>
                <w:szCs w:val="24"/>
              </w:rPr>
            </w:pPr>
            <w:r w:rsidRPr="009511D3">
              <w:rPr>
                <w:rFonts w:ascii="Times New Roman" w:hAnsi="Times New Roman" w:cs="Times New Roman"/>
                <w:b/>
                <w:bCs/>
                <w:sz w:val="24"/>
                <w:szCs w:val="24"/>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48952AF1" w14:textId="77777777" w:rsidR="00AD589C" w:rsidRPr="009511D3" w:rsidRDefault="00AD589C" w:rsidP="009511D3">
            <w:pPr>
              <w:widowControl w:val="0"/>
              <w:spacing w:line="240" w:lineRule="auto"/>
              <w:ind w:right="74"/>
              <w:contextualSpacing/>
              <w:jc w:val="center"/>
              <w:rPr>
                <w:rFonts w:ascii="Times New Roman" w:hAnsi="Times New Roman" w:cs="Times New Roman"/>
                <w:b/>
                <w:bCs/>
                <w:sz w:val="24"/>
                <w:szCs w:val="24"/>
              </w:rPr>
            </w:pPr>
            <w:r w:rsidRPr="009511D3">
              <w:rPr>
                <w:rFonts w:ascii="Times New Roman" w:hAnsi="Times New Roman" w:cs="Times New Roman"/>
                <w:b/>
                <w:sz w:val="24"/>
                <w:szCs w:val="24"/>
              </w:rPr>
              <w:t>Заказчик:</w:t>
            </w:r>
          </w:p>
        </w:tc>
      </w:tr>
      <w:tr w:rsidR="00A31D49" w:rsidRPr="009511D3" w14:paraId="0F958789" w14:textId="77777777" w:rsidTr="00891135">
        <w:trPr>
          <w:trHeight w:val="497"/>
        </w:trPr>
        <w:tc>
          <w:tcPr>
            <w:tcW w:w="4678" w:type="dxa"/>
            <w:tcBorders>
              <w:top w:val="single" w:sz="4" w:space="0" w:color="auto"/>
              <w:left w:val="single" w:sz="4" w:space="0" w:color="auto"/>
              <w:bottom w:val="single" w:sz="4" w:space="0" w:color="auto"/>
              <w:right w:val="single" w:sz="4" w:space="0" w:color="auto"/>
            </w:tcBorders>
            <w:vAlign w:val="center"/>
          </w:tcPr>
          <w:p w14:paraId="34677AB9" w14:textId="281AF42C" w:rsidR="00AD589C" w:rsidRPr="009511D3" w:rsidRDefault="00C4590F" w:rsidP="009511D3">
            <w:pPr>
              <w:widowControl w:val="0"/>
              <w:shd w:val="clear" w:color="auto" w:fill="FFFFFF"/>
              <w:spacing w:before="60" w:after="60" w:line="240" w:lineRule="auto"/>
              <w:contextualSpacing/>
              <w:jc w:val="center"/>
              <w:rPr>
                <w:rFonts w:ascii="Times New Roman" w:eastAsia="Times New Roman" w:hAnsi="Times New Roman" w:cs="Times New Roman"/>
                <w:b/>
                <w:spacing w:val="-3"/>
                <w:sz w:val="24"/>
                <w:szCs w:val="24"/>
                <w:lang w:eastAsia="ru-RU"/>
              </w:rPr>
            </w:pPr>
            <w:r w:rsidRPr="009511D3">
              <w:rPr>
                <w:rFonts w:ascii="Times New Roman" w:eastAsia="Times New Roman" w:hAnsi="Times New Roman" w:cs="Times New Roman"/>
                <w:b/>
                <w:spacing w:val="-3"/>
                <w:sz w:val="24"/>
                <w:szCs w:val="24"/>
                <w:lang w:eastAsia="ru-RU"/>
              </w:rPr>
              <w:t>______________________</w:t>
            </w:r>
          </w:p>
        </w:tc>
        <w:tc>
          <w:tcPr>
            <w:tcW w:w="4678" w:type="dxa"/>
            <w:tcBorders>
              <w:top w:val="single" w:sz="4" w:space="0" w:color="auto"/>
              <w:left w:val="single" w:sz="4" w:space="0" w:color="auto"/>
              <w:bottom w:val="single" w:sz="4" w:space="0" w:color="auto"/>
              <w:right w:val="single" w:sz="4" w:space="0" w:color="auto"/>
            </w:tcBorders>
            <w:vAlign w:val="center"/>
          </w:tcPr>
          <w:p w14:paraId="00DBE965" w14:textId="77777777" w:rsidR="00AD589C" w:rsidRPr="009511D3" w:rsidRDefault="00AD589C" w:rsidP="009511D3">
            <w:pPr>
              <w:widowControl w:val="0"/>
              <w:shd w:val="clear" w:color="auto" w:fill="FFFFFF"/>
              <w:spacing w:before="60" w:after="60" w:line="240" w:lineRule="auto"/>
              <w:contextualSpacing/>
              <w:jc w:val="center"/>
              <w:rPr>
                <w:rFonts w:ascii="Times New Roman" w:hAnsi="Times New Roman" w:cs="Times New Roman"/>
                <w:sz w:val="24"/>
                <w:szCs w:val="24"/>
              </w:rPr>
            </w:pPr>
            <w:r w:rsidRPr="009511D3">
              <w:rPr>
                <w:rFonts w:ascii="Times New Roman" w:eastAsia="Times New Roman" w:hAnsi="Times New Roman" w:cs="Times New Roman"/>
                <w:b/>
                <w:spacing w:val="-3"/>
                <w:sz w:val="24"/>
                <w:szCs w:val="24"/>
                <w:lang w:eastAsia="ru-RU"/>
              </w:rPr>
              <w:t>АО «ЭнергосбыТ Плюс»</w:t>
            </w:r>
          </w:p>
        </w:tc>
      </w:tr>
      <w:tr w:rsidR="00A31D49" w:rsidRPr="009511D3" w14:paraId="08718B12" w14:textId="77777777" w:rsidTr="00891135">
        <w:trPr>
          <w:cantSplit/>
          <w:trHeight w:val="967"/>
        </w:trPr>
        <w:tc>
          <w:tcPr>
            <w:tcW w:w="4678" w:type="dxa"/>
            <w:tcBorders>
              <w:top w:val="single" w:sz="4" w:space="0" w:color="auto"/>
              <w:left w:val="single" w:sz="4" w:space="0" w:color="auto"/>
              <w:bottom w:val="single" w:sz="4" w:space="0" w:color="auto"/>
              <w:right w:val="single" w:sz="4" w:space="0" w:color="auto"/>
            </w:tcBorders>
          </w:tcPr>
          <w:p w14:paraId="767D3CF4" w14:textId="4A38B662" w:rsidR="00AD589C" w:rsidRPr="009511D3" w:rsidRDefault="00AD589C" w:rsidP="009511D3">
            <w:pPr>
              <w:spacing w:line="240" w:lineRule="auto"/>
              <w:contextualSpacing/>
              <w:rPr>
                <w:rFonts w:ascii="Times New Roman" w:hAnsi="Times New Roman" w:cs="Times New Roman"/>
                <w:sz w:val="24"/>
                <w:szCs w:val="24"/>
              </w:rPr>
            </w:pPr>
            <w:r w:rsidRPr="009511D3">
              <w:rPr>
                <w:rFonts w:ascii="Times New Roman" w:hAnsi="Times New Roman" w:cs="Times New Roman"/>
                <w:sz w:val="24"/>
                <w:szCs w:val="24"/>
              </w:rPr>
              <w:t>Дата подписания «___» __________</w:t>
            </w:r>
            <w:r w:rsidR="00E800D2" w:rsidRPr="009511D3">
              <w:rPr>
                <w:rFonts w:ascii="Times New Roman" w:hAnsi="Times New Roman" w:cs="Times New Roman"/>
                <w:sz w:val="24"/>
                <w:szCs w:val="24"/>
              </w:rPr>
              <w:t>_ 20__</w:t>
            </w:r>
            <w:r w:rsidR="00C4590F" w:rsidRPr="009511D3">
              <w:rPr>
                <w:rFonts w:ascii="Times New Roman" w:hAnsi="Times New Roman" w:cs="Times New Roman"/>
                <w:sz w:val="24"/>
                <w:szCs w:val="24"/>
              </w:rPr>
              <w:t xml:space="preserve"> года</w:t>
            </w:r>
          </w:p>
          <w:p w14:paraId="3D984C19" w14:textId="77777777" w:rsidR="00AD589C" w:rsidRPr="009511D3" w:rsidRDefault="00AD589C" w:rsidP="009511D3">
            <w:pPr>
              <w:widowControl w:val="0"/>
              <w:shd w:val="clear" w:color="auto" w:fill="FFFFFF"/>
              <w:spacing w:before="60" w:after="60" w:line="240" w:lineRule="auto"/>
              <w:contextualSpacing/>
              <w:jc w:val="both"/>
              <w:rPr>
                <w:rFonts w:ascii="Times New Roman" w:eastAsia="Times New Roman" w:hAnsi="Times New Roman" w:cs="Times New Roman"/>
                <w:spacing w:val="-3"/>
                <w:sz w:val="24"/>
                <w:szCs w:val="24"/>
                <w:lang w:eastAsia="ru-RU"/>
              </w:rPr>
            </w:pPr>
            <w:r w:rsidRPr="009511D3">
              <w:rPr>
                <w:rFonts w:ascii="Times New Roman" w:eastAsia="Times New Roman" w:hAnsi="Times New Roman" w:cs="Times New Roman"/>
                <w:spacing w:val="-3"/>
                <w:sz w:val="24"/>
                <w:szCs w:val="24"/>
                <w:lang w:eastAsia="ru-RU"/>
              </w:rPr>
              <w:t>_________________</w:t>
            </w:r>
            <w:r w:rsidRPr="009511D3">
              <w:rPr>
                <w:rFonts w:ascii="Times New Roman" w:hAnsi="Times New Roman" w:cs="Times New Roman"/>
                <w:spacing w:val="-3"/>
                <w:sz w:val="24"/>
                <w:szCs w:val="24"/>
                <w:u w:val="single"/>
              </w:rPr>
              <w:t>________________</w:t>
            </w:r>
            <w:r w:rsidRPr="009511D3">
              <w:rPr>
                <w:rFonts w:ascii="Times New Roman" w:eastAsia="Times New Roman" w:hAnsi="Times New Roman" w:cs="Times New Roman"/>
                <w:spacing w:val="-3"/>
                <w:sz w:val="24"/>
                <w:szCs w:val="24"/>
                <w:lang w:eastAsia="ru-RU"/>
              </w:rPr>
              <w:t xml:space="preserve"> </w:t>
            </w:r>
          </w:p>
          <w:p w14:paraId="16AC2916" w14:textId="77777777" w:rsidR="00AD589C" w:rsidRPr="009511D3" w:rsidRDefault="00AD589C" w:rsidP="009511D3">
            <w:pPr>
              <w:widowControl w:val="0"/>
              <w:spacing w:before="60" w:after="60" w:line="240" w:lineRule="auto"/>
              <w:contextualSpacing/>
              <w:jc w:val="both"/>
              <w:rPr>
                <w:rFonts w:ascii="Times New Roman" w:eastAsia="Times New Roman" w:hAnsi="Times New Roman" w:cs="Times New Roman"/>
                <w:spacing w:val="-3"/>
                <w:sz w:val="24"/>
                <w:szCs w:val="24"/>
                <w:lang w:eastAsia="ru-RU"/>
              </w:rPr>
            </w:pPr>
            <w:r w:rsidRPr="009511D3">
              <w:rPr>
                <w:rFonts w:ascii="Times New Roman" w:eastAsia="Times New Roman" w:hAnsi="Times New Roman" w:cs="Times New Roman"/>
                <w:spacing w:val="-3"/>
                <w:sz w:val="24"/>
                <w:szCs w:val="24"/>
                <w:lang w:eastAsia="ru-RU"/>
              </w:rPr>
              <w:t>м.п.</w:t>
            </w:r>
          </w:p>
        </w:tc>
        <w:tc>
          <w:tcPr>
            <w:tcW w:w="4678" w:type="dxa"/>
            <w:tcBorders>
              <w:top w:val="single" w:sz="4" w:space="0" w:color="auto"/>
              <w:left w:val="single" w:sz="4" w:space="0" w:color="auto"/>
              <w:bottom w:val="single" w:sz="4" w:space="0" w:color="auto"/>
              <w:right w:val="single" w:sz="4" w:space="0" w:color="auto"/>
            </w:tcBorders>
          </w:tcPr>
          <w:p w14:paraId="65B0E7D6" w14:textId="786236D7" w:rsidR="00AD589C" w:rsidRPr="009511D3" w:rsidRDefault="00AD589C" w:rsidP="009511D3">
            <w:pPr>
              <w:spacing w:line="240" w:lineRule="auto"/>
              <w:contextualSpacing/>
              <w:rPr>
                <w:rFonts w:ascii="Times New Roman" w:hAnsi="Times New Roman" w:cs="Times New Roman"/>
                <w:sz w:val="24"/>
                <w:szCs w:val="24"/>
              </w:rPr>
            </w:pPr>
            <w:r w:rsidRPr="009511D3">
              <w:rPr>
                <w:rFonts w:ascii="Times New Roman" w:hAnsi="Times New Roman" w:cs="Times New Roman"/>
                <w:sz w:val="24"/>
                <w:szCs w:val="24"/>
              </w:rPr>
              <w:t>Дата подписания «___» __________</w:t>
            </w:r>
            <w:r w:rsidR="00E800D2" w:rsidRPr="009511D3">
              <w:rPr>
                <w:rFonts w:ascii="Times New Roman" w:hAnsi="Times New Roman" w:cs="Times New Roman"/>
                <w:sz w:val="24"/>
                <w:szCs w:val="24"/>
              </w:rPr>
              <w:t>_ 20__</w:t>
            </w:r>
            <w:r w:rsidR="00C4590F" w:rsidRPr="009511D3">
              <w:rPr>
                <w:rFonts w:ascii="Times New Roman" w:hAnsi="Times New Roman" w:cs="Times New Roman"/>
                <w:sz w:val="24"/>
                <w:szCs w:val="24"/>
              </w:rPr>
              <w:t xml:space="preserve"> года</w:t>
            </w:r>
          </w:p>
          <w:p w14:paraId="4EBAFB72" w14:textId="77777777" w:rsidR="00AD589C" w:rsidRPr="009511D3" w:rsidRDefault="00AD589C" w:rsidP="009511D3">
            <w:pPr>
              <w:widowControl w:val="0"/>
              <w:shd w:val="clear" w:color="auto" w:fill="FFFFFF"/>
              <w:spacing w:before="60" w:after="60" w:line="240" w:lineRule="auto"/>
              <w:contextualSpacing/>
              <w:jc w:val="both"/>
              <w:rPr>
                <w:rFonts w:ascii="Times New Roman" w:eastAsia="Times New Roman" w:hAnsi="Times New Roman" w:cs="Times New Roman"/>
                <w:spacing w:val="-3"/>
                <w:sz w:val="24"/>
                <w:szCs w:val="24"/>
                <w:lang w:eastAsia="ru-RU"/>
              </w:rPr>
            </w:pPr>
            <w:r w:rsidRPr="009511D3">
              <w:rPr>
                <w:rFonts w:ascii="Times New Roman" w:eastAsia="Times New Roman" w:hAnsi="Times New Roman" w:cs="Times New Roman"/>
                <w:spacing w:val="-3"/>
                <w:sz w:val="24"/>
                <w:szCs w:val="24"/>
                <w:lang w:eastAsia="ru-RU"/>
              </w:rPr>
              <w:t>_________________________________</w:t>
            </w:r>
          </w:p>
          <w:p w14:paraId="764D242B" w14:textId="77777777" w:rsidR="00AD589C" w:rsidRPr="009511D3" w:rsidRDefault="00AD589C" w:rsidP="009511D3">
            <w:pPr>
              <w:widowControl w:val="0"/>
              <w:shd w:val="clear" w:color="auto" w:fill="FFFFFF"/>
              <w:spacing w:before="60" w:after="60" w:line="240" w:lineRule="auto"/>
              <w:contextualSpacing/>
              <w:jc w:val="both"/>
              <w:rPr>
                <w:rFonts w:ascii="Times New Roman" w:eastAsia="Times New Roman" w:hAnsi="Times New Roman" w:cs="Times New Roman"/>
                <w:spacing w:val="-3"/>
                <w:sz w:val="24"/>
                <w:szCs w:val="24"/>
                <w:lang w:eastAsia="ru-RU"/>
              </w:rPr>
            </w:pPr>
            <w:r w:rsidRPr="009511D3">
              <w:rPr>
                <w:rFonts w:ascii="Times New Roman" w:eastAsia="Times New Roman" w:hAnsi="Times New Roman" w:cs="Times New Roman"/>
                <w:spacing w:val="-3"/>
                <w:sz w:val="24"/>
                <w:szCs w:val="24"/>
                <w:lang w:eastAsia="ru-RU"/>
              </w:rPr>
              <w:t>м.п.</w:t>
            </w:r>
          </w:p>
        </w:tc>
      </w:tr>
    </w:tbl>
    <w:p w14:paraId="36FF08CE" w14:textId="77777777" w:rsidR="00AD589C" w:rsidRPr="009511D3" w:rsidRDefault="00AD589C" w:rsidP="009511D3">
      <w:pPr>
        <w:spacing w:after="16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br w:type="page"/>
      </w:r>
    </w:p>
    <w:p w14:paraId="7101A8FD" w14:textId="77777777" w:rsidR="00AD589C" w:rsidRPr="009511D3" w:rsidRDefault="00AD589C" w:rsidP="009511D3">
      <w:pPr>
        <w:pStyle w:val="10"/>
        <w:numPr>
          <w:ilvl w:val="0"/>
          <w:numId w:val="0"/>
        </w:numPr>
        <w:spacing w:before="0" w:after="0"/>
        <w:ind w:left="6237"/>
        <w:contextualSpacing/>
        <w:jc w:val="right"/>
        <w:rPr>
          <w:rFonts w:ascii="Times New Roman" w:hAnsi="Times New Roman"/>
          <w:b w:val="0"/>
          <w:i w:val="0"/>
          <w:sz w:val="24"/>
          <w:szCs w:val="24"/>
        </w:rPr>
      </w:pPr>
      <w:r w:rsidRPr="009511D3">
        <w:rPr>
          <w:rFonts w:ascii="Times New Roman" w:hAnsi="Times New Roman"/>
          <w:b w:val="0"/>
          <w:i w:val="0"/>
          <w:sz w:val="24"/>
          <w:szCs w:val="24"/>
        </w:rPr>
        <w:lastRenderedPageBreak/>
        <w:t xml:space="preserve">Приложение №6 </w:t>
      </w:r>
    </w:p>
    <w:p w14:paraId="67BCF02A" w14:textId="5EFD94CA" w:rsidR="00EC0D57" w:rsidRPr="009511D3" w:rsidRDefault="00EC0D57" w:rsidP="009511D3">
      <w:pPr>
        <w:autoSpaceDE w:val="0"/>
        <w:autoSpaceDN w:val="0"/>
        <w:adjustRightInd w:val="0"/>
        <w:spacing w:after="0" w:line="240" w:lineRule="auto"/>
        <w:ind w:left="6096"/>
        <w:contextualSpacing/>
        <w:jc w:val="right"/>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xml:space="preserve">к договору подряда </w:t>
      </w:r>
      <w:r w:rsidR="009C7395" w:rsidRPr="009511D3">
        <w:rPr>
          <w:rFonts w:ascii="Times New Roman" w:eastAsia="Times New Roman" w:hAnsi="Times New Roman" w:cs="Times New Roman"/>
          <w:sz w:val="24"/>
          <w:szCs w:val="24"/>
          <w:lang w:eastAsia="ru-RU"/>
        </w:rPr>
        <w:t>№</w:t>
      </w:r>
      <w:r w:rsidR="008742DE" w:rsidRPr="009511D3">
        <w:rPr>
          <w:rFonts w:ascii="Times New Roman" w:eastAsia="Times New Roman" w:hAnsi="Times New Roman" w:cs="Times New Roman"/>
          <w:sz w:val="24"/>
          <w:szCs w:val="24"/>
          <w:lang w:eastAsia="ru-RU"/>
        </w:rPr>
        <w:t>____________</w:t>
      </w:r>
    </w:p>
    <w:p w14:paraId="565657A5" w14:textId="031DD773" w:rsidR="00AD589C" w:rsidRPr="009511D3" w:rsidRDefault="00EC0D57" w:rsidP="009511D3">
      <w:pPr>
        <w:spacing w:after="0" w:line="240" w:lineRule="auto"/>
        <w:ind w:left="6237"/>
        <w:contextualSpacing/>
        <w:jc w:val="right"/>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от «____» ___________</w:t>
      </w:r>
      <w:r w:rsidR="00E800D2" w:rsidRPr="009511D3">
        <w:rPr>
          <w:rFonts w:ascii="Times New Roman" w:eastAsia="Times New Roman" w:hAnsi="Times New Roman" w:cs="Times New Roman"/>
          <w:sz w:val="24"/>
          <w:szCs w:val="24"/>
          <w:lang w:eastAsia="ru-RU"/>
        </w:rPr>
        <w:t>_ 20__</w:t>
      </w:r>
      <w:r w:rsidR="008742DE" w:rsidRPr="009511D3">
        <w:rPr>
          <w:rFonts w:ascii="Times New Roman" w:eastAsia="Times New Roman" w:hAnsi="Times New Roman" w:cs="Times New Roman"/>
          <w:sz w:val="24"/>
          <w:szCs w:val="24"/>
          <w:lang w:eastAsia="ru-RU"/>
        </w:rPr>
        <w:t xml:space="preserve"> г.</w:t>
      </w:r>
    </w:p>
    <w:p w14:paraId="496D2D5B" w14:textId="77777777" w:rsidR="00AD589C" w:rsidRPr="009511D3" w:rsidRDefault="00AD589C" w:rsidP="009511D3">
      <w:pPr>
        <w:spacing w:after="0" w:line="240" w:lineRule="auto"/>
        <w:ind w:left="6237"/>
        <w:contextualSpacing/>
        <w:rPr>
          <w:rFonts w:ascii="Times New Roman" w:eastAsia="Times New Roman" w:hAnsi="Times New Roman" w:cs="Times New Roman"/>
          <w:sz w:val="24"/>
          <w:szCs w:val="24"/>
          <w:lang w:eastAsia="ru-RU"/>
        </w:rPr>
      </w:pPr>
    </w:p>
    <w:p w14:paraId="7C71E2C8" w14:textId="77777777" w:rsidR="00AD589C" w:rsidRPr="009511D3" w:rsidRDefault="00AD589C" w:rsidP="009511D3">
      <w:pPr>
        <w:pBdr>
          <w:top w:val="single" w:sz="4" w:space="1" w:color="auto"/>
        </w:pBdr>
        <w:shd w:val="clear" w:color="auto" w:fill="E0E0E0"/>
        <w:spacing w:after="0" w:line="240" w:lineRule="auto"/>
        <w:ind w:right="21"/>
        <w:contextualSpacing/>
        <w:jc w:val="center"/>
        <w:rPr>
          <w:rFonts w:ascii="Times New Roman" w:hAnsi="Times New Roman" w:cs="Times New Roman"/>
          <w:b/>
          <w:spacing w:val="36"/>
          <w:sz w:val="24"/>
          <w:szCs w:val="24"/>
        </w:rPr>
      </w:pPr>
      <w:r w:rsidRPr="009511D3">
        <w:rPr>
          <w:rFonts w:ascii="Times New Roman" w:hAnsi="Times New Roman" w:cs="Times New Roman"/>
          <w:b/>
          <w:spacing w:val="36"/>
          <w:sz w:val="24"/>
          <w:szCs w:val="24"/>
        </w:rPr>
        <w:t>начало формы</w:t>
      </w:r>
    </w:p>
    <w:p w14:paraId="381613FC" w14:textId="77777777" w:rsidR="00AD589C" w:rsidRPr="009511D3" w:rsidRDefault="00AD589C" w:rsidP="009511D3">
      <w:pPr>
        <w:spacing w:after="0" w:line="240" w:lineRule="auto"/>
        <w:contextualSpacing/>
        <w:jc w:val="center"/>
        <w:rPr>
          <w:rFonts w:ascii="Times New Roman" w:eastAsia="Times New Roman" w:hAnsi="Times New Roman" w:cs="Times New Roman"/>
          <w:b/>
          <w:sz w:val="24"/>
          <w:szCs w:val="24"/>
          <w:lang w:eastAsia="ru-RU"/>
        </w:rPr>
      </w:pPr>
    </w:p>
    <w:p w14:paraId="420971CE" w14:textId="77777777" w:rsidR="00AD589C" w:rsidRPr="009511D3" w:rsidRDefault="00AD589C" w:rsidP="009511D3">
      <w:pPr>
        <w:spacing w:after="0" w:line="240" w:lineRule="auto"/>
        <w:contextualSpacing/>
        <w:jc w:val="center"/>
        <w:rPr>
          <w:rFonts w:ascii="Times New Roman" w:eastAsia="Times New Roman" w:hAnsi="Times New Roman" w:cs="Times New Roman"/>
          <w:b/>
          <w:sz w:val="24"/>
          <w:szCs w:val="24"/>
          <w:lang w:eastAsia="ru-RU"/>
        </w:rPr>
      </w:pPr>
    </w:p>
    <w:p w14:paraId="7F5FBBB5" w14:textId="1C6E1D11" w:rsidR="00AD589C" w:rsidRPr="009511D3" w:rsidRDefault="00AD589C" w:rsidP="009511D3">
      <w:pPr>
        <w:spacing w:after="0" w:line="240" w:lineRule="auto"/>
        <w:contextualSpacing/>
        <w:jc w:val="center"/>
        <w:rPr>
          <w:rFonts w:ascii="Times New Roman" w:eastAsia="Times New Roman" w:hAnsi="Times New Roman" w:cs="Times New Roman"/>
          <w:b/>
          <w:sz w:val="24"/>
          <w:szCs w:val="24"/>
          <w:lang w:eastAsia="ru-RU"/>
        </w:rPr>
      </w:pPr>
      <w:r w:rsidRPr="009511D3">
        <w:rPr>
          <w:rFonts w:ascii="Times New Roman" w:eastAsia="Times New Roman" w:hAnsi="Times New Roman" w:cs="Times New Roman"/>
          <w:b/>
          <w:sz w:val="24"/>
          <w:szCs w:val="24"/>
          <w:lang w:eastAsia="ru-RU"/>
        </w:rPr>
        <w:t xml:space="preserve">АКТ </w:t>
      </w:r>
      <w:r w:rsidR="009C7395" w:rsidRPr="009511D3">
        <w:rPr>
          <w:rFonts w:ascii="Times New Roman" w:eastAsia="Times New Roman" w:hAnsi="Times New Roman" w:cs="Times New Roman"/>
          <w:b/>
          <w:sz w:val="24"/>
          <w:szCs w:val="24"/>
          <w:lang w:eastAsia="ru-RU"/>
        </w:rPr>
        <w:t>№</w:t>
      </w:r>
      <w:r w:rsidRPr="009511D3">
        <w:rPr>
          <w:rFonts w:ascii="Times New Roman" w:eastAsia="Times New Roman" w:hAnsi="Times New Roman" w:cs="Times New Roman"/>
          <w:b/>
          <w:sz w:val="24"/>
          <w:szCs w:val="24"/>
          <w:u w:val="single"/>
          <w:lang w:eastAsia="ru-RU"/>
        </w:rPr>
        <w:t>_____</w:t>
      </w:r>
      <w:r w:rsidRPr="009511D3">
        <w:rPr>
          <w:rFonts w:ascii="Times New Roman" w:eastAsia="Times New Roman" w:hAnsi="Times New Roman" w:cs="Times New Roman"/>
          <w:b/>
          <w:sz w:val="24"/>
          <w:szCs w:val="24"/>
          <w:lang w:eastAsia="ru-RU"/>
        </w:rPr>
        <w:t xml:space="preserve">   </w:t>
      </w:r>
      <w:r w:rsidRPr="009511D3">
        <w:rPr>
          <w:rFonts w:ascii="Times New Roman" w:eastAsia="Times New Roman" w:hAnsi="Times New Roman" w:cs="Times New Roman"/>
          <w:b/>
          <w:caps/>
          <w:sz w:val="24"/>
          <w:szCs w:val="24"/>
          <w:u w:val="single"/>
          <w:lang w:eastAsia="ru-RU"/>
        </w:rPr>
        <w:t>ввода в эксплуатацию (Осмотра) прибора учета электрической энергии</w:t>
      </w:r>
    </w:p>
    <w:p w14:paraId="16B100B9" w14:textId="77777777" w:rsidR="00AD589C" w:rsidRPr="009511D3" w:rsidRDefault="00AD589C" w:rsidP="009511D3">
      <w:pPr>
        <w:spacing w:after="0" w:line="240" w:lineRule="auto"/>
        <w:contextualSpacing/>
        <w:jc w:val="center"/>
        <w:rPr>
          <w:rFonts w:ascii="Times New Roman" w:eastAsia="Times New Roman" w:hAnsi="Times New Roman" w:cs="Times New Roman"/>
          <w:b/>
          <w:sz w:val="24"/>
          <w:szCs w:val="24"/>
          <w:lang w:eastAsia="ru-RU"/>
        </w:rPr>
      </w:pPr>
    </w:p>
    <w:p w14:paraId="1F757753" w14:textId="77777777" w:rsidR="00AD589C" w:rsidRPr="009511D3" w:rsidRDefault="00AD589C"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xml:space="preserve">Составлен: «___» _____________ 20 </w:t>
      </w:r>
      <w:r w:rsidRPr="009511D3">
        <w:rPr>
          <w:rFonts w:ascii="Times New Roman" w:eastAsia="Times New Roman" w:hAnsi="Times New Roman" w:cs="Times New Roman"/>
          <w:sz w:val="24"/>
          <w:szCs w:val="24"/>
          <w:u w:val="single"/>
          <w:lang w:eastAsia="ru-RU"/>
        </w:rPr>
        <w:t xml:space="preserve">      </w:t>
      </w:r>
      <w:r w:rsidRPr="009511D3">
        <w:rPr>
          <w:rFonts w:ascii="Times New Roman" w:eastAsia="Times New Roman" w:hAnsi="Times New Roman" w:cs="Times New Roman"/>
          <w:sz w:val="24"/>
          <w:szCs w:val="24"/>
          <w:lang w:eastAsia="ru-RU"/>
        </w:rPr>
        <w:t xml:space="preserve"> г.  время: _____ час. ____ мин.</w:t>
      </w:r>
    </w:p>
    <w:p w14:paraId="786F74E1" w14:textId="77777777" w:rsidR="00AD589C" w:rsidRPr="009511D3" w:rsidRDefault="00AD589C" w:rsidP="009511D3">
      <w:pPr>
        <w:spacing w:after="0" w:line="240" w:lineRule="auto"/>
        <w:contextualSpacing/>
        <w:jc w:val="center"/>
        <w:rPr>
          <w:rFonts w:ascii="Times New Roman" w:eastAsia="Times New Roman" w:hAnsi="Times New Roman" w:cs="Times New Roman"/>
          <w:sz w:val="24"/>
          <w:szCs w:val="24"/>
          <w:lang w:eastAsia="ru-RU"/>
        </w:rPr>
      </w:pPr>
    </w:p>
    <w:p w14:paraId="66E3D1C0" w14:textId="77777777" w:rsidR="00AD589C" w:rsidRPr="009511D3" w:rsidRDefault="00AD589C"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Представителем энергосбытовой организации __________________________________________________________</w:t>
      </w:r>
    </w:p>
    <w:p w14:paraId="4CF28FE3" w14:textId="332C254B" w:rsidR="00AD589C" w:rsidRPr="009511D3" w:rsidRDefault="00AD589C"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xml:space="preserve">                                                                                                                                                            (наименование энергосбытовой компании)</w:t>
      </w:r>
      <w:r w:rsidRPr="009511D3">
        <w:rPr>
          <w:rFonts w:ascii="Times New Roman" w:eastAsia="Times New Roman" w:hAnsi="Times New Roman" w:cs="Times New Roman"/>
          <w:sz w:val="24"/>
          <w:szCs w:val="24"/>
          <w:lang w:eastAsia="ru-RU"/>
        </w:rPr>
        <w:br/>
        <w:t>__________________________________________________________________________________________________________________________________________________________________</w:t>
      </w:r>
    </w:p>
    <w:p w14:paraId="1086C8D7" w14:textId="77777777" w:rsidR="00AD589C" w:rsidRPr="009511D3" w:rsidRDefault="00AD589C"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xml:space="preserve">                                                                                                      (должность, Фамилия Имя Отчество)</w:t>
      </w:r>
    </w:p>
    <w:p w14:paraId="1DD39DA0" w14:textId="77777777" w:rsidR="00AD589C" w:rsidRPr="009511D3" w:rsidRDefault="00AD589C"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В присутствии Потребителя</w:t>
      </w:r>
      <w:r w:rsidRPr="009511D3">
        <w:rPr>
          <w:rFonts w:ascii="Times New Roman" w:eastAsia="Times New Roman" w:hAnsi="Times New Roman" w:cs="Times New Roman"/>
          <w:b/>
          <w:sz w:val="24"/>
          <w:szCs w:val="24"/>
          <w:vertAlign w:val="superscript"/>
          <w:lang w:eastAsia="ru-RU"/>
        </w:rPr>
        <w:t>1</w:t>
      </w:r>
      <w:r w:rsidRPr="009511D3">
        <w:rPr>
          <w:rFonts w:ascii="Times New Roman" w:eastAsia="Times New Roman" w:hAnsi="Times New Roman" w:cs="Times New Roman"/>
          <w:sz w:val="24"/>
          <w:szCs w:val="24"/>
          <w:lang w:eastAsia="ru-RU"/>
        </w:rPr>
        <w:t xml:space="preserve"> (представителя) </w:t>
      </w:r>
    </w:p>
    <w:p w14:paraId="5A52BB78" w14:textId="20531DD3" w:rsidR="00AD589C" w:rsidRPr="009511D3" w:rsidRDefault="00AD589C"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___________________________________________________/_____________________________</w:t>
      </w:r>
    </w:p>
    <w:p w14:paraId="32EEDB36" w14:textId="77777777" w:rsidR="00AD589C" w:rsidRPr="009511D3" w:rsidRDefault="00AD589C"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xml:space="preserve">                     (Фамилия Имя Отчество)                                                                                 (контактный телефон)</w:t>
      </w:r>
    </w:p>
    <w:p w14:paraId="105C80AF" w14:textId="2FABE71E" w:rsidR="00AD589C" w:rsidRPr="009511D3" w:rsidRDefault="00AD589C"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Представителя исполнителя коммунальных услуг _________________________________________________________________________________</w:t>
      </w:r>
    </w:p>
    <w:p w14:paraId="47C179CA" w14:textId="77777777" w:rsidR="00AD589C" w:rsidRPr="009511D3" w:rsidRDefault="00AD589C"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xml:space="preserve">                                                                                                  (наименование ЖКХ, ТСЖ, УК)</w:t>
      </w:r>
    </w:p>
    <w:p w14:paraId="646A0768" w14:textId="70CE3DF7" w:rsidR="00AD589C" w:rsidRPr="009511D3" w:rsidRDefault="00AD589C"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_________________________________________________________________________________</w:t>
      </w:r>
    </w:p>
    <w:p w14:paraId="52AB167E" w14:textId="77777777" w:rsidR="00AD589C" w:rsidRPr="009511D3" w:rsidRDefault="00AD589C"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xml:space="preserve">                                                                                                (должность, Фамилия Имя Отчество)</w:t>
      </w:r>
    </w:p>
    <w:p w14:paraId="088AC754" w14:textId="77777777" w:rsidR="00AD589C" w:rsidRPr="009511D3" w:rsidRDefault="00AD589C"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Представителя сетевой организации _______________________________</w:t>
      </w:r>
    </w:p>
    <w:p w14:paraId="4F0D960A" w14:textId="64DA3024" w:rsidR="00AD589C" w:rsidRPr="009511D3" w:rsidRDefault="00AD589C"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_________________________________________________________________________________</w:t>
      </w:r>
    </w:p>
    <w:p w14:paraId="5741E422" w14:textId="77777777" w:rsidR="00AD589C" w:rsidRPr="009511D3" w:rsidRDefault="00AD589C"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xml:space="preserve">                                                                                                (наименование сетевой организации)</w:t>
      </w:r>
    </w:p>
    <w:p w14:paraId="15D9D8C7" w14:textId="77777777" w:rsidR="00AD589C" w:rsidRPr="009511D3" w:rsidRDefault="00AD589C" w:rsidP="009511D3">
      <w:pPr>
        <w:spacing w:after="0" w:line="240" w:lineRule="auto"/>
        <w:contextualSpacing/>
        <w:rPr>
          <w:rFonts w:ascii="Times New Roman" w:eastAsia="Times New Roman" w:hAnsi="Times New Roman" w:cs="Times New Roman"/>
          <w:sz w:val="24"/>
          <w:szCs w:val="24"/>
          <w:lang w:eastAsia="ru-RU"/>
        </w:rPr>
      </w:pPr>
    </w:p>
    <w:p w14:paraId="615DF766" w14:textId="1C1B7813" w:rsidR="00AD589C" w:rsidRPr="009511D3" w:rsidRDefault="00AD589C"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_________________________________________________________________________________</w:t>
      </w:r>
    </w:p>
    <w:p w14:paraId="6CE8EB3B" w14:textId="77777777" w:rsidR="00AD589C" w:rsidRPr="009511D3" w:rsidRDefault="00AD589C"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xml:space="preserve">                                                                                                  (должность, Фамилия Имя Отчество)</w:t>
      </w:r>
    </w:p>
    <w:p w14:paraId="3E9514D8" w14:textId="489BE954" w:rsidR="00AD589C" w:rsidRPr="009511D3" w:rsidRDefault="00AD589C"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По адресу: _________________________________________________________________________________</w:t>
      </w:r>
    </w:p>
    <w:p w14:paraId="784D7736" w14:textId="77777777" w:rsidR="00AD589C" w:rsidRPr="009511D3" w:rsidRDefault="00AD589C"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Место установки прибора учета: _________________________________________________________________________________</w:t>
      </w:r>
    </w:p>
    <w:p w14:paraId="4EE33D2A" w14:textId="2175BA9C" w:rsidR="00AD589C" w:rsidRPr="009511D3" w:rsidRDefault="00AD589C"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Лицевой счет (договор): _________________________________________________________________________________</w:t>
      </w:r>
    </w:p>
    <w:p w14:paraId="7EAE597C" w14:textId="3C84AADE" w:rsidR="00AD589C" w:rsidRPr="009511D3" w:rsidRDefault="00AD589C"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Основание проверки: _________________________________________________________________________________</w:t>
      </w:r>
    </w:p>
    <w:p w14:paraId="01ABD31A" w14:textId="77777777" w:rsidR="00AD589C" w:rsidRPr="009511D3" w:rsidRDefault="00AD589C" w:rsidP="009511D3">
      <w:pPr>
        <w:spacing w:after="0" w:line="240" w:lineRule="auto"/>
        <w:contextualSpacing/>
        <w:jc w:val="center"/>
        <w:rPr>
          <w:rFonts w:ascii="Times New Roman" w:eastAsia="Times New Roman" w:hAnsi="Times New Roman" w:cs="Times New Roman"/>
          <w:bCs/>
          <w:sz w:val="24"/>
          <w:szCs w:val="24"/>
          <w:lang w:eastAsia="ru-RU"/>
        </w:rPr>
      </w:pPr>
      <w:r w:rsidRPr="009511D3">
        <w:rPr>
          <w:rFonts w:ascii="Times New Roman" w:eastAsia="Times New Roman" w:hAnsi="Times New Roman" w:cs="Times New Roman"/>
          <w:b/>
          <w:sz w:val="24"/>
          <w:szCs w:val="24"/>
          <w:lang w:eastAsia="ru-RU"/>
        </w:rPr>
        <w:t>ПРИБОР УЧЕТА1</w:t>
      </w:r>
    </w:p>
    <w:tbl>
      <w:tblPr>
        <w:tblStyle w:val="12"/>
        <w:tblW w:w="5043" w:type="pct"/>
        <w:tblLook w:val="04A0" w:firstRow="1" w:lastRow="0" w:firstColumn="1" w:lastColumn="0" w:noHBand="0" w:noVBand="1"/>
      </w:tblPr>
      <w:tblGrid>
        <w:gridCol w:w="2085"/>
        <w:gridCol w:w="4176"/>
        <w:gridCol w:w="4176"/>
      </w:tblGrid>
      <w:tr w:rsidR="00A31D49" w:rsidRPr="009511D3" w14:paraId="1AD570A2" w14:textId="77777777" w:rsidTr="00891135">
        <w:trPr>
          <w:trHeight w:val="227"/>
        </w:trPr>
        <w:tc>
          <w:tcPr>
            <w:tcW w:w="1587" w:type="pct"/>
            <w:tcBorders>
              <w:top w:val="single" w:sz="4" w:space="0" w:color="auto"/>
              <w:left w:val="single" w:sz="4" w:space="0" w:color="auto"/>
              <w:right w:val="single" w:sz="4" w:space="0" w:color="auto"/>
            </w:tcBorders>
            <w:vAlign w:val="bottom"/>
          </w:tcPr>
          <w:p w14:paraId="37CE3309" w14:textId="77777777" w:rsidR="00AD589C" w:rsidRPr="009511D3" w:rsidRDefault="00AD589C" w:rsidP="009511D3">
            <w:pPr>
              <w:tabs>
                <w:tab w:val="center" w:pos="2200"/>
                <w:tab w:val="right" w:pos="4400"/>
              </w:tabs>
              <w:spacing w:after="0" w:line="240" w:lineRule="auto"/>
              <w:contextualSpacing/>
              <w:jc w:val="center"/>
              <w:rPr>
                <w:rFonts w:ascii="Times New Roman" w:eastAsia="Times New Roman" w:hAnsi="Times New Roman"/>
                <w:b/>
                <w:i/>
                <w:sz w:val="24"/>
                <w:szCs w:val="24"/>
              </w:rPr>
            </w:pPr>
          </w:p>
        </w:tc>
        <w:tc>
          <w:tcPr>
            <w:tcW w:w="1676" w:type="pct"/>
            <w:tcBorders>
              <w:top w:val="single" w:sz="4" w:space="0" w:color="auto"/>
              <w:left w:val="single" w:sz="4" w:space="0" w:color="auto"/>
              <w:right w:val="single" w:sz="4" w:space="0" w:color="auto"/>
            </w:tcBorders>
            <w:vAlign w:val="bottom"/>
          </w:tcPr>
          <w:p w14:paraId="7C88A8A6" w14:textId="77777777" w:rsidR="00AD589C" w:rsidRPr="009511D3" w:rsidRDefault="00AD589C" w:rsidP="009511D3">
            <w:pPr>
              <w:tabs>
                <w:tab w:val="center" w:pos="2200"/>
                <w:tab w:val="right" w:pos="4400"/>
              </w:tabs>
              <w:spacing w:after="0" w:line="240" w:lineRule="auto"/>
              <w:contextualSpacing/>
              <w:jc w:val="center"/>
              <w:rPr>
                <w:rFonts w:ascii="Times New Roman" w:eastAsia="Times New Roman" w:hAnsi="Times New Roman"/>
                <w:b/>
                <w:i/>
                <w:sz w:val="24"/>
                <w:szCs w:val="24"/>
              </w:rPr>
            </w:pPr>
            <w:r w:rsidRPr="009511D3">
              <w:rPr>
                <w:rFonts w:ascii="Times New Roman" w:eastAsia="Times New Roman" w:hAnsi="Times New Roman"/>
                <w:b/>
                <w:sz w:val="24"/>
                <w:szCs w:val="24"/>
              </w:rPr>
              <w:t>СНЯТ:</w:t>
            </w:r>
          </w:p>
        </w:tc>
        <w:tc>
          <w:tcPr>
            <w:tcW w:w="1737" w:type="pct"/>
            <w:tcBorders>
              <w:top w:val="single" w:sz="4" w:space="0" w:color="auto"/>
              <w:left w:val="single" w:sz="4" w:space="0" w:color="auto"/>
              <w:right w:val="single" w:sz="4" w:space="0" w:color="auto"/>
            </w:tcBorders>
            <w:vAlign w:val="bottom"/>
          </w:tcPr>
          <w:p w14:paraId="21BAEAFB" w14:textId="77777777" w:rsidR="00AD589C" w:rsidRPr="009511D3" w:rsidRDefault="00AD589C" w:rsidP="009511D3">
            <w:pPr>
              <w:spacing w:after="0" w:line="240" w:lineRule="auto"/>
              <w:contextualSpacing/>
              <w:jc w:val="center"/>
              <w:rPr>
                <w:rFonts w:ascii="Times New Roman" w:eastAsia="Times New Roman" w:hAnsi="Times New Roman"/>
                <w:b/>
                <w:i/>
                <w:sz w:val="24"/>
                <w:szCs w:val="24"/>
              </w:rPr>
            </w:pPr>
            <w:r w:rsidRPr="009511D3">
              <w:rPr>
                <w:rFonts w:ascii="Times New Roman" w:eastAsia="Times New Roman" w:hAnsi="Times New Roman"/>
                <w:b/>
                <w:sz w:val="24"/>
                <w:szCs w:val="24"/>
              </w:rPr>
              <w:t>УСТАНОВЛЕН:</w:t>
            </w:r>
          </w:p>
        </w:tc>
      </w:tr>
      <w:tr w:rsidR="00A31D49" w:rsidRPr="009511D3" w14:paraId="39AF4D45" w14:textId="77777777" w:rsidTr="00891135">
        <w:trPr>
          <w:trHeight w:val="227"/>
        </w:trPr>
        <w:tc>
          <w:tcPr>
            <w:tcW w:w="1587" w:type="pct"/>
            <w:tcBorders>
              <w:left w:val="single" w:sz="4" w:space="0" w:color="auto"/>
              <w:right w:val="single" w:sz="4" w:space="0" w:color="auto"/>
            </w:tcBorders>
            <w:vAlign w:val="center"/>
          </w:tcPr>
          <w:p w14:paraId="094EBB57" w14:textId="77777777" w:rsidR="00AD589C" w:rsidRPr="009511D3" w:rsidRDefault="00AD589C" w:rsidP="009511D3">
            <w:pPr>
              <w:spacing w:after="0" w:line="240" w:lineRule="auto"/>
              <w:contextualSpacing/>
              <w:rPr>
                <w:rFonts w:ascii="Times New Roman" w:eastAsia="Times New Roman" w:hAnsi="Times New Roman"/>
                <w:b/>
                <w:i/>
                <w:sz w:val="24"/>
                <w:szCs w:val="24"/>
              </w:rPr>
            </w:pPr>
            <w:r w:rsidRPr="009511D3">
              <w:rPr>
                <w:rFonts w:ascii="Times New Roman" w:eastAsia="Times New Roman" w:hAnsi="Times New Roman"/>
                <w:sz w:val="24"/>
                <w:szCs w:val="24"/>
              </w:rPr>
              <w:t>Тип прибора учета:</w:t>
            </w:r>
          </w:p>
        </w:tc>
        <w:tc>
          <w:tcPr>
            <w:tcW w:w="1676" w:type="pct"/>
            <w:tcBorders>
              <w:left w:val="single" w:sz="4" w:space="0" w:color="auto"/>
              <w:right w:val="single" w:sz="4" w:space="0" w:color="auto"/>
            </w:tcBorders>
            <w:vAlign w:val="center"/>
          </w:tcPr>
          <w:p w14:paraId="2C75ACD5" w14:textId="77777777" w:rsidR="00AD589C" w:rsidRPr="009511D3" w:rsidRDefault="00AD589C" w:rsidP="009511D3">
            <w:pPr>
              <w:spacing w:after="0" w:line="240" w:lineRule="auto"/>
              <w:contextualSpacing/>
              <w:rPr>
                <w:rFonts w:ascii="Times New Roman" w:eastAsia="Times New Roman" w:hAnsi="Times New Roman"/>
                <w:b/>
                <w:i/>
                <w:sz w:val="24"/>
                <w:szCs w:val="24"/>
              </w:rPr>
            </w:pPr>
          </w:p>
        </w:tc>
        <w:tc>
          <w:tcPr>
            <w:tcW w:w="1737" w:type="pct"/>
            <w:tcBorders>
              <w:left w:val="single" w:sz="4" w:space="0" w:color="auto"/>
            </w:tcBorders>
            <w:vAlign w:val="center"/>
          </w:tcPr>
          <w:p w14:paraId="39743202" w14:textId="77777777" w:rsidR="00AD589C" w:rsidRPr="009511D3" w:rsidRDefault="00AD589C" w:rsidP="009511D3">
            <w:pPr>
              <w:spacing w:after="0" w:line="240" w:lineRule="auto"/>
              <w:ind w:right="-267"/>
              <w:contextualSpacing/>
              <w:rPr>
                <w:rFonts w:ascii="Times New Roman" w:eastAsia="Times New Roman" w:hAnsi="Times New Roman"/>
                <w:b/>
                <w:i/>
                <w:sz w:val="24"/>
                <w:szCs w:val="24"/>
                <w:lang w:val="en-US"/>
              </w:rPr>
            </w:pPr>
          </w:p>
        </w:tc>
      </w:tr>
      <w:tr w:rsidR="00A31D49" w:rsidRPr="009511D3" w14:paraId="10DA67D8" w14:textId="77777777" w:rsidTr="00891135">
        <w:trPr>
          <w:trHeight w:val="227"/>
        </w:trPr>
        <w:tc>
          <w:tcPr>
            <w:tcW w:w="1587" w:type="pct"/>
            <w:tcBorders>
              <w:left w:val="single" w:sz="4" w:space="0" w:color="auto"/>
              <w:right w:val="single" w:sz="4" w:space="0" w:color="auto"/>
            </w:tcBorders>
            <w:vAlign w:val="center"/>
          </w:tcPr>
          <w:p w14:paraId="1534220A" w14:textId="7329C8DF" w:rsidR="00AD589C" w:rsidRPr="009511D3" w:rsidRDefault="009C7395" w:rsidP="009511D3">
            <w:pPr>
              <w:spacing w:after="0" w:line="240" w:lineRule="auto"/>
              <w:contextualSpacing/>
              <w:rPr>
                <w:rFonts w:ascii="Times New Roman" w:eastAsia="Times New Roman" w:hAnsi="Times New Roman"/>
                <w:b/>
                <w:i/>
                <w:sz w:val="24"/>
                <w:szCs w:val="24"/>
              </w:rPr>
            </w:pPr>
            <w:r w:rsidRPr="009511D3">
              <w:rPr>
                <w:rFonts w:ascii="Times New Roman" w:eastAsia="Times New Roman" w:hAnsi="Times New Roman"/>
                <w:sz w:val="24"/>
                <w:szCs w:val="24"/>
              </w:rPr>
              <w:t>№</w:t>
            </w:r>
            <w:r w:rsidR="00AD589C" w:rsidRPr="009511D3">
              <w:rPr>
                <w:rFonts w:ascii="Times New Roman" w:eastAsia="Times New Roman" w:hAnsi="Times New Roman"/>
                <w:sz w:val="24"/>
                <w:szCs w:val="24"/>
              </w:rPr>
              <w:t>прибора учета:</w:t>
            </w:r>
          </w:p>
        </w:tc>
        <w:tc>
          <w:tcPr>
            <w:tcW w:w="1676" w:type="pct"/>
            <w:tcBorders>
              <w:left w:val="single" w:sz="4" w:space="0" w:color="auto"/>
              <w:right w:val="single" w:sz="4" w:space="0" w:color="auto"/>
            </w:tcBorders>
            <w:vAlign w:val="center"/>
          </w:tcPr>
          <w:p w14:paraId="0C0AA889" w14:textId="77777777" w:rsidR="00AD589C" w:rsidRPr="009511D3" w:rsidRDefault="00AD589C" w:rsidP="009511D3">
            <w:pPr>
              <w:spacing w:after="0" w:line="240" w:lineRule="auto"/>
              <w:contextualSpacing/>
              <w:rPr>
                <w:rFonts w:ascii="Times New Roman" w:eastAsia="Times New Roman" w:hAnsi="Times New Roman"/>
                <w:b/>
                <w:i/>
                <w:sz w:val="24"/>
                <w:szCs w:val="24"/>
              </w:rPr>
            </w:pPr>
          </w:p>
        </w:tc>
        <w:tc>
          <w:tcPr>
            <w:tcW w:w="1737" w:type="pct"/>
            <w:tcBorders>
              <w:left w:val="single" w:sz="4" w:space="0" w:color="auto"/>
            </w:tcBorders>
            <w:vAlign w:val="center"/>
          </w:tcPr>
          <w:p w14:paraId="0FF04D84" w14:textId="77777777" w:rsidR="00AD589C" w:rsidRPr="009511D3" w:rsidRDefault="00AD589C" w:rsidP="009511D3">
            <w:pPr>
              <w:spacing w:after="0" w:line="240" w:lineRule="auto"/>
              <w:contextualSpacing/>
              <w:rPr>
                <w:rFonts w:ascii="Times New Roman" w:eastAsia="Times New Roman" w:hAnsi="Times New Roman"/>
                <w:b/>
                <w:i/>
                <w:sz w:val="24"/>
                <w:szCs w:val="24"/>
              </w:rPr>
            </w:pPr>
          </w:p>
        </w:tc>
      </w:tr>
      <w:tr w:rsidR="00A31D49" w:rsidRPr="009511D3" w14:paraId="02B84884" w14:textId="77777777" w:rsidTr="00891135">
        <w:trPr>
          <w:trHeight w:val="227"/>
        </w:trPr>
        <w:tc>
          <w:tcPr>
            <w:tcW w:w="1587" w:type="pct"/>
            <w:tcBorders>
              <w:right w:val="single" w:sz="4" w:space="0" w:color="auto"/>
            </w:tcBorders>
            <w:vAlign w:val="center"/>
          </w:tcPr>
          <w:p w14:paraId="25CE875D" w14:textId="77777777" w:rsidR="00AD589C" w:rsidRPr="009511D3" w:rsidRDefault="00AD589C" w:rsidP="009511D3">
            <w:pPr>
              <w:spacing w:after="0" w:line="240" w:lineRule="auto"/>
              <w:contextualSpacing/>
              <w:rPr>
                <w:rFonts w:ascii="Times New Roman" w:eastAsia="Times New Roman" w:hAnsi="Times New Roman"/>
                <w:sz w:val="24"/>
                <w:szCs w:val="24"/>
              </w:rPr>
            </w:pPr>
            <w:r w:rsidRPr="009511D3">
              <w:rPr>
                <w:rFonts w:ascii="Times New Roman" w:eastAsia="Times New Roman" w:hAnsi="Times New Roman"/>
                <w:b/>
                <w:sz w:val="24"/>
                <w:szCs w:val="24"/>
              </w:rPr>
              <w:t>Т</w:t>
            </w:r>
            <w:r w:rsidRPr="009511D3">
              <w:rPr>
                <w:rFonts w:ascii="Times New Roman" w:eastAsia="Times New Roman" w:hAnsi="Times New Roman"/>
                <w:sz w:val="24"/>
                <w:szCs w:val="24"/>
              </w:rPr>
              <w:t>∑</w:t>
            </w:r>
          </w:p>
        </w:tc>
        <w:tc>
          <w:tcPr>
            <w:tcW w:w="1676" w:type="pct"/>
            <w:tcBorders>
              <w:left w:val="single" w:sz="4" w:space="0" w:color="auto"/>
              <w:right w:val="single" w:sz="4" w:space="0" w:color="auto"/>
            </w:tcBorders>
            <w:vAlign w:val="center"/>
          </w:tcPr>
          <w:p w14:paraId="7F2BAF9B" w14:textId="77777777" w:rsidR="00AD589C" w:rsidRPr="009511D3" w:rsidRDefault="00AD589C" w:rsidP="009511D3">
            <w:pPr>
              <w:spacing w:after="0" w:line="240" w:lineRule="auto"/>
              <w:contextualSpacing/>
              <w:jc w:val="center"/>
              <w:rPr>
                <w:rFonts w:ascii="Times New Roman" w:eastAsia="Times New Roman" w:hAnsi="Times New Roman"/>
                <w:b/>
                <w:i/>
                <w:sz w:val="24"/>
                <w:szCs w:val="24"/>
              </w:rPr>
            </w:pPr>
          </w:p>
        </w:tc>
        <w:tc>
          <w:tcPr>
            <w:tcW w:w="1737" w:type="pct"/>
            <w:tcBorders>
              <w:left w:val="single" w:sz="4" w:space="0" w:color="auto"/>
            </w:tcBorders>
            <w:vAlign w:val="center"/>
          </w:tcPr>
          <w:p w14:paraId="49FCCFAF" w14:textId="77777777" w:rsidR="00AD589C" w:rsidRPr="009511D3" w:rsidRDefault="00AD589C" w:rsidP="009511D3">
            <w:pPr>
              <w:spacing w:after="0" w:line="240" w:lineRule="auto"/>
              <w:contextualSpacing/>
              <w:jc w:val="center"/>
              <w:rPr>
                <w:rFonts w:ascii="Times New Roman" w:eastAsia="Times New Roman" w:hAnsi="Times New Roman"/>
                <w:b/>
                <w:i/>
                <w:sz w:val="24"/>
                <w:szCs w:val="24"/>
              </w:rPr>
            </w:pPr>
          </w:p>
        </w:tc>
      </w:tr>
      <w:tr w:rsidR="00A31D49" w:rsidRPr="009511D3" w14:paraId="2C6477DE" w14:textId="77777777" w:rsidTr="00891135">
        <w:trPr>
          <w:trHeight w:val="227"/>
        </w:trPr>
        <w:tc>
          <w:tcPr>
            <w:tcW w:w="1587" w:type="pct"/>
            <w:tcBorders>
              <w:right w:val="single" w:sz="4" w:space="0" w:color="auto"/>
            </w:tcBorders>
            <w:vAlign w:val="center"/>
          </w:tcPr>
          <w:p w14:paraId="72C29E8E" w14:textId="77777777" w:rsidR="00AD589C" w:rsidRPr="009511D3" w:rsidRDefault="00AD589C" w:rsidP="009511D3">
            <w:pPr>
              <w:spacing w:after="0" w:line="240" w:lineRule="auto"/>
              <w:contextualSpacing/>
              <w:rPr>
                <w:rFonts w:ascii="Times New Roman" w:eastAsia="Times New Roman" w:hAnsi="Times New Roman"/>
                <w:sz w:val="24"/>
                <w:szCs w:val="24"/>
              </w:rPr>
            </w:pPr>
            <w:r w:rsidRPr="009511D3">
              <w:rPr>
                <w:rFonts w:ascii="Times New Roman" w:eastAsia="Times New Roman" w:hAnsi="Times New Roman"/>
                <w:b/>
                <w:sz w:val="24"/>
                <w:szCs w:val="24"/>
              </w:rPr>
              <w:t>Т</w:t>
            </w:r>
            <w:r w:rsidRPr="009511D3">
              <w:rPr>
                <w:rFonts w:ascii="Times New Roman" w:eastAsia="Times New Roman" w:hAnsi="Times New Roman"/>
                <w:sz w:val="24"/>
                <w:szCs w:val="24"/>
              </w:rPr>
              <w:t xml:space="preserve"> "день(пик)"</w:t>
            </w:r>
          </w:p>
        </w:tc>
        <w:tc>
          <w:tcPr>
            <w:tcW w:w="1676" w:type="pct"/>
            <w:tcBorders>
              <w:left w:val="single" w:sz="4" w:space="0" w:color="auto"/>
              <w:right w:val="single" w:sz="4" w:space="0" w:color="auto"/>
            </w:tcBorders>
            <w:vAlign w:val="center"/>
          </w:tcPr>
          <w:p w14:paraId="2F49AD0B" w14:textId="77777777" w:rsidR="00AD589C" w:rsidRPr="009511D3" w:rsidRDefault="00AD589C" w:rsidP="009511D3">
            <w:pPr>
              <w:spacing w:after="0" w:line="240" w:lineRule="auto"/>
              <w:contextualSpacing/>
              <w:jc w:val="center"/>
              <w:rPr>
                <w:rFonts w:ascii="Times New Roman" w:eastAsia="Times New Roman" w:hAnsi="Times New Roman"/>
                <w:b/>
                <w:i/>
                <w:sz w:val="24"/>
                <w:szCs w:val="24"/>
              </w:rPr>
            </w:pPr>
          </w:p>
        </w:tc>
        <w:tc>
          <w:tcPr>
            <w:tcW w:w="1737" w:type="pct"/>
            <w:tcBorders>
              <w:left w:val="single" w:sz="4" w:space="0" w:color="auto"/>
            </w:tcBorders>
            <w:vAlign w:val="center"/>
          </w:tcPr>
          <w:p w14:paraId="3880485A" w14:textId="77777777" w:rsidR="00AD589C" w:rsidRPr="009511D3" w:rsidRDefault="00AD589C" w:rsidP="009511D3">
            <w:pPr>
              <w:spacing w:after="0" w:line="240" w:lineRule="auto"/>
              <w:contextualSpacing/>
              <w:jc w:val="center"/>
              <w:rPr>
                <w:rFonts w:ascii="Times New Roman" w:eastAsia="Times New Roman" w:hAnsi="Times New Roman"/>
                <w:b/>
                <w:i/>
                <w:sz w:val="24"/>
                <w:szCs w:val="24"/>
              </w:rPr>
            </w:pPr>
          </w:p>
        </w:tc>
      </w:tr>
      <w:tr w:rsidR="00A31D49" w:rsidRPr="009511D3" w14:paraId="6CFDDBB4" w14:textId="77777777" w:rsidTr="00891135">
        <w:trPr>
          <w:trHeight w:val="227"/>
        </w:trPr>
        <w:tc>
          <w:tcPr>
            <w:tcW w:w="1587" w:type="pct"/>
            <w:tcBorders>
              <w:right w:val="single" w:sz="4" w:space="0" w:color="auto"/>
            </w:tcBorders>
            <w:vAlign w:val="center"/>
          </w:tcPr>
          <w:p w14:paraId="25574AF4" w14:textId="77777777" w:rsidR="00AD589C" w:rsidRPr="009511D3" w:rsidRDefault="00AD589C" w:rsidP="009511D3">
            <w:pPr>
              <w:spacing w:after="0" w:line="240" w:lineRule="auto"/>
              <w:contextualSpacing/>
              <w:rPr>
                <w:rFonts w:ascii="Times New Roman" w:eastAsia="Times New Roman" w:hAnsi="Times New Roman"/>
                <w:b/>
                <w:i/>
                <w:sz w:val="24"/>
                <w:szCs w:val="24"/>
              </w:rPr>
            </w:pPr>
            <w:r w:rsidRPr="009511D3">
              <w:rPr>
                <w:rFonts w:ascii="Times New Roman" w:eastAsia="Times New Roman" w:hAnsi="Times New Roman"/>
                <w:b/>
                <w:sz w:val="24"/>
                <w:szCs w:val="24"/>
              </w:rPr>
              <w:t>Т</w:t>
            </w:r>
            <w:r w:rsidRPr="009511D3">
              <w:rPr>
                <w:rFonts w:ascii="Times New Roman" w:eastAsia="Times New Roman" w:hAnsi="Times New Roman"/>
                <w:sz w:val="24"/>
                <w:szCs w:val="24"/>
              </w:rPr>
              <w:t xml:space="preserve"> "полупик"</w:t>
            </w:r>
          </w:p>
        </w:tc>
        <w:tc>
          <w:tcPr>
            <w:tcW w:w="1676" w:type="pct"/>
            <w:tcBorders>
              <w:top w:val="single" w:sz="4" w:space="0" w:color="auto"/>
              <w:left w:val="single" w:sz="4" w:space="0" w:color="auto"/>
              <w:right w:val="single" w:sz="4" w:space="0" w:color="auto"/>
            </w:tcBorders>
            <w:vAlign w:val="center"/>
          </w:tcPr>
          <w:p w14:paraId="20E33B2C" w14:textId="77777777" w:rsidR="00AD589C" w:rsidRPr="009511D3" w:rsidRDefault="00AD589C" w:rsidP="009511D3">
            <w:pPr>
              <w:spacing w:after="0" w:line="240" w:lineRule="auto"/>
              <w:contextualSpacing/>
              <w:jc w:val="center"/>
              <w:rPr>
                <w:rFonts w:ascii="Times New Roman" w:eastAsia="Times New Roman" w:hAnsi="Times New Roman"/>
                <w:b/>
                <w:i/>
                <w:sz w:val="24"/>
                <w:szCs w:val="24"/>
              </w:rPr>
            </w:pPr>
          </w:p>
        </w:tc>
        <w:tc>
          <w:tcPr>
            <w:tcW w:w="1737" w:type="pct"/>
            <w:tcBorders>
              <w:left w:val="single" w:sz="4" w:space="0" w:color="auto"/>
            </w:tcBorders>
            <w:vAlign w:val="center"/>
          </w:tcPr>
          <w:p w14:paraId="4861DA3B" w14:textId="77777777" w:rsidR="00AD589C" w:rsidRPr="009511D3" w:rsidRDefault="00AD589C" w:rsidP="009511D3">
            <w:pPr>
              <w:spacing w:after="0" w:line="240" w:lineRule="auto"/>
              <w:contextualSpacing/>
              <w:jc w:val="center"/>
              <w:rPr>
                <w:rFonts w:ascii="Times New Roman" w:eastAsia="Times New Roman" w:hAnsi="Times New Roman"/>
                <w:b/>
                <w:i/>
                <w:sz w:val="24"/>
                <w:szCs w:val="24"/>
              </w:rPr>
            </w:pPr>
          </w:p>
        </w:tc>
      </w:tr>
      <w:tr w:rsidR="00A31D49" w:rsidRPr="009511D3" w14:paraId="2E9D7678" w14:textId="77777777" w:rsidTr="00891135">
        <w:trPr>
          <w:trHeight w:val="227"/>
        </w:trPr>
        <w:tc>
          <w:tcPr>
            <w:tcW w:w="1587" w:type="pct"/>
            <w:tcBorders>
              <w:right w:val="single" w:sz="4" w:space="0" w:color="auto"/>
            </w:tcBorders>
            <w:vAlign w:val="center"/>
          </w:tcPr>
          <w:p w14:paraId="61E27329" w14:textId="77777777" w:rsidR="00AD589C" w:rsidRPr="009511D3" w:rsidRDefault="00AD589C" w:rsidP="009511D3">
            <w:pPr>
              <w:spacing w:after="0" w:line="240" w:lineRule="auto"/>
              <w:contextualSpacing/>
              <w:rPr>
                <w:rFonts w:ascii="Times New Roman" w:eastAsia="Times New Roman" w:hAnsi="Times New Roman"/>
                <w:b/>
                <w:i/>
                <w:sz w:val="24"/>
                <w:szCs w:val="24"/>
              </w:rPr>
            </w:pPr>
            <w:r w:rsidRPr="009511D3">
              <w:rPr>
                <w:rFonts w:ascii="Times New Roman" w:eastAsia="Times New Roman" w:hAnsi="Times New Roman"/>
                <w:b/>
                <w:sz w:val="24"/>
                <w:szCs w:val="24"/>
              </w:rPr>
              <w:t>Т</w:t>
            </w:r>
            <w:r w:rsidRPr="009511D3">
              <w:rPr>
                <w:rFonts w:ascii="Times New Roman" w:eastAsia="Times New Roman" w:hAnsi="Times New Roman"/>
                <w:sz w:val="24"/>
                <w:szCs w:val="24"/>
              </w:rPr>
              <w:t xml:space="preserve"> "ночь"</w:t>
            </w:r>
          </w:p>
        </w:tc>
        <w:tc>
          <w:tcPr>
            <w:tcW w:w="1676" w:type="pct"/>
            <w:tcBorders>
              <w:top w:val="single" w:sz="4" w:space="0" w:color="auto"/>
              <w:left w:val="single" w:sz="4" w:space="0" w:color="auto"/>
              <w:right w:val="single" w:sz="4" w:space="0" w:color="auto"/>
            </w:tcBorders>
            <w:vAlign w:val="center"/>
          </w:tcPr>
          <w:p w14:paraId="4768E5F4" w14:textId="77777777" w:rsidR="00AD589C" w:rsidRPr="009511D3" w:rsidRDefault="00AD589C" w:rsidP="009511D3">
            <w:pPr>
              <w:spacing w:after="0" w:line="240" w:lineRule="auto"/>
              <w:contextualSpacing/>
              <w:jc w:val="center"/>
              <w:rPr>
                <w:rFonts w:ascii="Times New Roman" w:eastAsia="Times New Roman" w:hAnsi="Times New Roman"/>
                <w:b/>
                <w:i/>
                <w:sz w:val="24"/>
                <w:szCs w:val="24"/>
              </w:rPr>
            </w:pPr>
          </w:p>
        </w:tc>
        <w:tc>
          <w:tcPr>
            <w:tcW w:w="1737" w:type="pct"/>
            <w:tcBorders>
              <w:left w:val="single" w:sz="4" w:space="0" w:color="auto"/>
            </w:tcBorders>
            <w:vAlign w:val="center"/>
          </w:tcPr>
          <w:p w14:paraId="1E4A975C" w14:textId="77777777" w:rsidR="00AD589C" w:rsidRPr="009511D3" w:rsidRDefault="00AD589C" w:rsidP="009511D3">
            <w:pPr>
              <w:spacing w:after="0" w:line="240" w:lineRule="auto"/>
              <w:contextualSpacing/>
              <w:jc w:val="center"/>
              <w:rPr>
                <w:rFonts w:ascii="Times New Roman" w:eastAsia="Times New Roman" w:hAnsi="Times New Roman"/>
                <w:b/>
                <w:i/>
                <w:sz w:val="24"/>
                <w:szCs w:val="24"/>
              </w:rPr>
            </w:pPr>
          </w:p>
        </w:tc>
      </w:tr>
      <w:tr w:rsidR="00A31D49" w:rsidRPr="009511D3" w14:paraId="0D3DDA06" w14:textId="77777777" w:rsidTr="00891135">
        <w:trPr>
          <w:trHeight w:val="227"/>
        </w:trPr>
        <w:tc>
          <w:tcPr>
            <w:tcW w:w="1587" w:type="pct"/>
            <w:tcBorders>
              <w:right w:val="single" w:sz="4" w:space="0" w:color="auto"/>
            </w:tcBorders>
            <w:vAlign w:val="center"/>
          </w:tcPr>
          <w:p w14:paraId="69D6AF76" w14:textId="77777777" w:rsidR="00AD589C" w:rsidRPr="009511D3" w:rsidRDefault="00AD589C" w:rsidP="009511D3">
            <w:pPr>
              <w:spacing w:after="0" w:line="240" w:lineRule="auto"/>
              <w:ind w:right="-182"/>
              <w:contextualSpacing/>
              <w:rPr>
                <w:rFonts w:ascii="Times New Roman" w:eastAsia="Times New Roman" w:hAnsi="Times New Roman"/>
                <w:b/>
                <w:i/>
                <w:sz w:val="24"/>
                <w:szCs w:val="24"/>
              </w:rPr>
            </w:pPr>
            <w:r w:rsidRPr="009511D3">
              <w:rPr>
                <w:rFonts w:ascii="Times New Roman" w:eastAsia="Times New Roman" w:hAnsi="Times New Roman"/>
                <w:sz w:val="24"/>
                <w:szCs w:val="24"/>
              </w:rPr>
              <w:t>Значность:</w:t>
            </w:r>
          </w:p>
        </w:tc>
        <w:tc>
          <w:tcPr>
            <w:tcW w:w="1676" w:type="pct"/>
            <w:tcBorders>
              <w:left w:val="single" w:sz="4" w:space="0" w:color="auto"/>
              <w:right w:val="single" w:sz="4" w:space="0" w:color="auto"/>
            </w:tcBorders>
            <w:vAlign w:val="center"/>
          </w:tcPr>
          <w:p w14:paraId="6C1621D9" w14:textId="77777777" w:rsidR="00AD589C" w:rsidRPr="009511D3" w:rsidRDefault="00AD589C" w:rsidP="009511D3">
            <w:pPr>
              <w:spacing w:after="0" w:line="240" w:lineRule="auto"/>
              <w:contextualSpacing/>
              <w:rPr>
                <w:rFonts w:ascii="Times New Roman" w:eastAsia="Times New Roman" w:hAnsi="Times New Roman"/>
                <w:b/>
                <w:i/>
                <w:sz w:val="24"/>
                <w:szCs w:val="24"/>
              </w:rPr>
            </w:pPr>
            <w:r w:rsidRPr="009511D3">
              <w:rPr>
                <w:rFonts w:ascii="Times New Roman" w:eastAsia="Times New Roman" w:hAnsi="Times New Roman"/>
                <w:sz w:val="24"/>
                <w:szCs w:val="24"/>
              </w:rPr>
              <w:t xml:space="preserve">  </w:t>
            </w:r>
          </w:p>
        </w:tc>
        <w:tc>
          <w:tcPr>
            <w:tcW w:w="1737" w:type="pct"/>
            <w:tcBorders>
              <w:left w:val="single" w:sz="4" w:space="0" w:color="auto"/>
              <w:right w:val="single" w:sz="4" w:space="0" w:color="auto"/>
            </w:tcBorders>
            <w:vAlign w:val="center"/>
          </w:tcPr>
          <w:p w14:paraId="281D75D3" w14:textId="77777777" w:rsidR="00AD589C" w:rsidRPr="009511D3" w:rsidRDefault="00AD589C" w:rsidP="009511D3">
            <w:pPr>
              <w:spacing w:after="0" w:line="240" w:lineRule="auto"/>
              <w:contextualSpacing/>
              <w:jc w:val="center"/>
              <w:rPr>
                <w:rFonts w:ascii="Times New Roman" w:eastAsia="Times New Roman" w:hAnsi="Times New Roman"/>
                <w:b/>
                <w:i/>
                <w:sz w:val="24"/>
                <w:szCs w:val="24"/>
              </w:rPr>
            </w:pPr>
          </w:p>
        </w:tc>
      </w:tr>
      <w:tr w:rsidR="00A31D49" w:rsidRPr="009511D3" w14:paraId="3E2D5996" w14:textId="77777777" w:rsidTr="00891135">
        <w:trPr>
          <w:trHeight w:val="227"/>
        </w:trPr>
        <w:tc>
          <w:tcPr>
            <w:tcW w:w="1587" w:type="pct"/>
            <w:tcBorders>
              <w:right w:val="single" w:sz="4" w:space="0" w:color="auto"/>
            </w:tcBorders>
            <w:vAlign w:val="center"/>
          </w:tcPr>
          <w:p w14:paraId="18E1DEC4" w14:textId="77777777" w:rsidR="00AD589C" w:rsidRPr="009511D3" w:rsidRDefault="00AD589C" w:rsidP="009511D3">
            <w:pPr>
              <w:spacing w:after="0" w:line="240" w:lineRule="auto"/>
              <w:ind w:right="-182"/>
              <w:contextualSpacing/>
              <w:rPr>
                <w:rFonts w:ascii="Times New Roman" w:eastAsia="Times New Roman" w:hAnsi="Times New Roman"/>
                <w:sz w:val="24"/>
                <w:szCs w:val="24"/>
              </w:rPr>
            </w:pPr>
            <w:r w:rsidRPr="009511D3">
              <w:rPr>
                <w:rFonts w:ascii="Times New Roman" w:eastAsia="Times New Roman" w:hAnsi="Times New Roman"/>
                <w:sz w:val="24"/>
                <w:szCs w:val="24"/>
              </w:rPr>
              <w:t>Класс точности:</w:t>
            </w:r>
          </w:p>
        </w:tc>
        <w:tc>
          <w:tcPr>
            <w:tcW w:w="1676" w:type="pct"/>
            <w:tcBorders>
              <w:left w:val="single" w:sz="4" w:space="0" w:color="auto"/>
              <w:right w:val="single" w:sz="4" w:space="0" w:color="auto"/>
            </w:tcBorders>
            <w:vAlign w:val="center"/>
          </w:tcPr>
          <w:p w14:paraId="2C2BBCBA" w14:textId="77777777" w:rsidR="00AD589C" w:rsidRPr="009511D3" w:rsidRDefault="00AD589C" w:rsidP="009511D3">
            <w:pPr>
              <w:spacing w:after="0" w:line="240" w:lineRule="auto"/>
              <w:contextualSpacing/>
              <w:rPr>
                <w:rFonts w:ascii="Times New Roman" w:eastAsia="Times New Roman" w:hAnsi="Times New Roman"/>
                <w:b/>
                <w:i/>
                <w:sz w:val="24"/>
                <w:szCs w:val="24"/>
              </w:rPr>
            </w:pPr>
          </w:p>
        </w:tc>
        <w:tc>
          <w:tcPr>
            <w:tcW w:w="1737" w:type="pct"/>
            <w:tcBorders>
              <w:left w:val="single" w:sz="4" w:space="0" w:color="auto"/>
              <w:right w:val="single" w:sz="4" w:space="0" w:color="auto"/>
            </w:tcBorders>
            <w:vAlign w:val="center"/>
          </w:tcPr>
          <w:p w14:paraId="24F3F5E7" w14:textId="77777777" w:rsidR="00AD589C" w:rsidRPr="009511D3" w:rsidRDefault="00AD589C" w:rsidP="009511D3">
            <w:pPr>
              <w:spacing w:after="0" w:line="240" w:lineRule="auto"/>
              <w:contextualSpacing/>
              <w:jc w:val="center"/>
              <w:rPr>
                <w:rFonts w:ascii="Times New Roman" w:eastAsia="Times New Roman" w:hAnsi="Times New Roman"/>
                <w:b/>
                <w:i/>
                <w:sz w:val="24"/>
                <w:szCs w:val="24"/>
              </w:rPr>
            </w:pPr>
          </w:p>
        </w:tc>
      </w:tr>
      <w:tr w:rsidR="00A31D49" w:rsidRPr="009511D3" w14:paraId="12EED974" w14:textId="77777777" w:rsidTr="00891135">
        <w:trPr>
          <w:trHeight w:val="227"/>
        </w:trPr>
        <w:tc>
          <w:tcPr>
            <w:tcW w:w="1587" w:type="pct"/>
            <w:tcBorders>
              <w:top w:val="single" w:sz="4" w:space="0" w:color="auto"/>
              <w:right w:val="single" w:sz="4" w:space="0" w:color="auto"/>
            </w:tcBorders>
            <w:vAlign w:val="center"/>
          </w:tcPr>
          <w:p w14:paraId="6CD2B1F2" w14:textId="77777777" w:rsidR="00AD589C" w:rsidRPr="009511D3" w:rsidRDefault="00AD589C" w:rsidP="009511D3">
            <w:pPr>
              <w:spacing w:after="0" w:line="240" w:lineRule="auto"/>
              <w:ind w:right="-287"/>
              <w:contextualSpacing/>
              <w:rPr>
                <w:rFonts w:ascii="Times New Roman" w:eastAsia="Times New Roman" w:hAnsi="Times New Roman"/>
                <w:b/>
                <w:i/>
                <w:sz w:val="24"/>
                <w:szCs w:val="24"/>
              </w:rPr>
            </w:pPr>
            <w:r w:rsidRPr="009511D3">
              <w:rPr>
                <w:rFonts w:ascii="Times New Roman" w:eastAsia="Times New Roman" w:hAnsi="Times New Roman"/>
                <w:sz w:val="24"/>
                <w:szCs w:val="24"/>
              </w:rPr>
              <w:lastRenderedPageBreak/>
              <w:t>Ток, А:</w:t>
            </w:r>
          </w:p>
        </w:tc>
        <w:tc>
          <w:tcPr>
            <w:tcW w:w="1676" w:type="pct"/>
            <w:tcBorders>
              <w:top w:val="single" w:sz="4" w:space="0" w:color="auto"/>
              <w:left w:val="single" w:sz="4" w:space="0" w:color="auto"/>
              <w:right w:val="single" w:sz="4" w:space="0" w:color="auto"/>
            </w:tcBorders>
            <w:vAlign w:val="center"/>
          </w:tcPr>
          <w:p w14:paraId="6A0184AD" w14:textId="77777777" w:rsidR="00AD589C" w:rsidRPr="009511D3" w:rsidRDefault="00AD589C" w:rsidP="009511D3">
            <w:pPr>
              <w:spacing w:after="0" w:line="240" w:lineRule="auto"/>
              <w:contextualSpacing/>
              <w:jc w:val="right"/>
              <w:rPr>
                <w:rFonts w:ascii="Times New Roman" w:eastAsia="Times New Roman" w:hAnsi="Times New Roman"/>
                <w:i/>
                <w:sz w:val="24"/>
                <w:szCs w:val="24"/>
              </w:rPr>
            </w:pPr>
          </w:p>
        </w:tc>
        <w:tc>
          <w:tcPr>
            <w:tcW w:w="1737" w:type="pct"/>
            <w:tcBorders>
              <w:top w:val="single" w:sz="4" w:space="0" w:color="auto"/>
              <w:left w:val="single" w:sz="4" w:space="0" w:color="auto"/>
            </w:tcBorders>
            <w:vAlign w:val="center"/>
          </w:tcPr>
          <w:p w14:paraId="574BD31D" w14:textId="77777777" w:rsidR="00AD589C" w:rsidRPr="009511D3" w:rsidRDefault="00AD589C" w:rsidP="009511D3">
            <w:pPr>
              <w:spacing w:after="0" w:line="240" w:lineRule="auto"/>
              <w:contextualSpacing/>
              <w:jc w:val="right"/>
              <w:rPr>
                <w:rFonts w:ascii="Times New Roman" w:eastAsia="Times New Roman" w:hAnsi="Times New Roman"/>
                <w:i/>
                <w:sz w:val="24"/>
                <w:szCs w:val="24"/>
              </w:rPr>
            </w:pPr>
          </w:p>
        </w:tc>
      </w:tr>
      <w:tr w:rsidR="00A31D49" w:rsidRPr="009511D3" w14:paraId="116FFD30" w14:textId="77777777" w:rsidTr="00891135">
        <w:trPr>
          <w:trHeight w:val="227"/>
        </w:trPr>
        <w:tc>
          <w:tcPr>
            <w:tcW w:w="1587" w:type="pct"/>
            <w:tcBorders>
              <w:top w:val="single" w:sz="4" w:space="0" w:color="auto"/>
              <w:right w:val="single" w:sz="4" w:space="0" w:color="auto"/>
            </w:tcBorders>
            <w:vAlign w:val="center"/>
          </w:tcPr>
          <w:p w14:paraId="7018E96A" w14:textId="77777777" w:rsidR="00AD589C" w:rsidRPr="009511D3" w:rsidRDefault="00AD589C" w:rsidP="009511D3">
            <w:pPr>
              <w:spacing w:after="0" w:line="240" w:lineRule="auto"/>
              <w:ind w:right="-287"/>
              <w:contextualSpacing/>
              <w:rPr>
                <w:rFonts w:ascii="Times New Roman" w:eastAsia="Times New Roman" w:hAnsi="Times New Roman"/>
                <w:sz w:val="24"/>
                <w:szCs w:val="24"/>
              </w:rPr>
            </w:pPr>
            <w:r w:rsidRPr="009511D3">
              <w:rPr>
                <w:rFonts w:ascii="Times New Roman" w:eastAsia="Times New Roman" w:hAnsi="Times New Roman"/>
                <w:sz w:val="24"/>
                <w:szCs w:val="24"/>
              </w:rPr>
              <w:t>Напряжение, В:</w:t>
            </w:r>
          </w:p>
        </w:tc>
        <w:tc>
          <w:tcPr>
            <w:tcW w:w="1676" w:type="pct"/>
            <w:tcBorders>
              <w:top w:val="single" w:sz="4" w:space="0" w:color="auto"/>
              <w:left w:val="single" w:sz="4" w:space="0" w:color="auto"/>
              <w:right w:val="single" w:sz="4" w:space="0" w:color="auto"/>
            </w:tcBorders>
            <w:vAlign w:val="center"/>
          </w:tcPr>
          <w:p w14:paraId="06BF8325" w14:textId="77777777" w:rsidR="00AD589C" w:rsidRPr="009511D3" w:rsidRDefault="00AD589C" w:rsidP="009511D3">
            <w:pPr>
              <w:spacing w:after="0" w:line="240" w:lineRule="auto"/>
              <w:contextualSpacing/>
              <w:jc w:val="right"/>
              <w:rPr>
                <w:rFonts w:ascii="Times New Roman" w:eastAsia="Times New Roman" w:hAnsi="Times New Roman"/>
                <w:i/>
                <w:sz w:val="24"/>
                <w:szCs w:val="24"/>
              </w:rPr>
            </w:pPr>
          </w:p>
        </w:tc>
        <w:tc>
          <w:tcPr>
            <w:tcW w:w="1737" w:type="pct"/>
            <w:tcBorders>
              <w:top w:val="single" w:sz="4" w:space="0" w:color="auto"/>
              <w:left w:val="single" w:sz="4" w:space="0" w:color="auto"/>
            </w:tcBorders>
            <w:vAlign w:val="center"/>
          </w:tcPr>
          <w:p w14:paraId="7C16CAD3" w14:textId="77777777" w:rsidR="00AD589C" w:rsidRPr="009511D3" w:rsidRDefault="00AD589C" w:rsidP="009511D3">
            <w:pPr>
              <w:spacing w:after="0" w:line="240" w:lineRule="auto"/>
              <w:contextualSpacing/>
              <w:jc w:val="right"/>
              <w:rPr>
                <w:rFonts w:ascii="Times New Roman" w:eastAsia="Times New Roman" w:hAnsi="Times New Roman"/>
                <w:i/>
                <w:sz w:val="24"/>
                <w:szCs w:val="24"/>
              </w:rPr>
            </w:pPr>
          </w:p>
        </w:tc>
      </w:tr>
      <w:tr w:rsidR="00A31D49" w:rsidRPr="009511D3" w14:paraId="3FCC85D1" w14:textId="77777777" w:rsidTr="00891135">
        <w:trPr>
          <w:trHeight w:val="227"/>
        </w:trPr>
        <w:tc>
          <w:tcPr>
            <w:tcW w:w="1587" w:type="pct"/>
            <w:tcBorders>
              <w:right w:val="single" w:sz="4" w:space="0" w:color="auto"/>
            </w:tcBorders>
            <w:vAlign w:val="center"/>
          </w:tcPr>
          <w:p w14:paraId="1050C9B8" w14:textId="77777777" w:rsidR="00AD589C" w:rsidRPr="009511D3" w:rsidRDefault="00AD589C" w:rsidP="009511D3">
            <w:pPr>
              <w:spacing w:after="0" w:line="240" w:lineRule="auto"/>
              <w:ind w:right="-182"/>
              <w:contextualSpacing/>
              <w:rPr>
                <w:rFonts w:ascii="Times New Roman" w:eastAsia="Times New Roman" w:hAnsi="Times New Roman"/>
                <w:sz w:val="24"/>
                <w:szCs w:val="24"/>
              </w:rPr>
            </w:pPr>
            <w:r w:rsidRPr="009511D3">
              <w:rPr>
                <w:rFonts w:ascii="Times New Roman" w:eastAsia="Times New Roman" w:hAnsi="Times New Roman"/>
                <w:sz w:val="24"/>
                <w:szCs w:val="24"/>
              </w:rPr>
              <w:t>Дата выпуска:</w:t>
            </w:r>
          </w:p>
        </w:tc>
        <w:tc>
          <w:tcPr>
            <w:tcW w:w="1676" w:type="pct"/>
            <w:tcBorders>
              <w:left w:val="single" w:sz="4" w:space="0" w:color="auto"/>
              <w:right w:val="single" w:sz="4" w:space="0" w:color="auto"/>
            </w:tcBorders>
            <w:vAlign w:val="center"/>
          </w:tcPr>
          <w:p w14:paraId="065762ED" w14:textId="77777777" w:rsidR="00AD589C" w:rsidRPr="009511D3" w:rsidRDefault="00AD589C" w:rsidP="009511D3">
            <w:pPr>
              <w:spacing w:after="0" w:line="240" w:lineRule="auto"/>
              <w:contextualSpacing/>
              <w:rPr>
                <w:rFonts w:ascii="Times New Roman" w:eastAsia="Times New Roman" w:hAnsi="Times New Roman"/>
                <w:b/>
                <w:i/>
                <w:sz w:val="24"/>
                <w:szCs w:val="24"/>
                <w:lang w:val="en-US"/>
              </w:rPr>
            </w:pPr>
          </w:p>
        </w:tc>
        <w:tc>
          <w:tcPr>
            <w:tcW w:w="1737" w:type="pct"/>
            <w:tcBorders>
              <w:left w:val="single" w:sz="4" w:space="0" w:color="auto"/>
            </w:tcBorders>
            <w:vAlign w:val="center"/>
          </w:tcPr>
          <w:p w14:paraId="617AD1B9" w14:textId="77777777" w:rsidR="00AD589C" w:rsidRPr="009511D3" w:rsidRDefault="00AD589C" w:rsidP="009511D3">
            <w:pPr>
              <w:spacing w:after="0" w:line="240" w:lineRule="auto"/>
              <w:contextualSpacing/>
              <w:rPr>
                <w:rFonts w:ascii="Times New Roman" w:eastAsia="Times New Roman" w:hAnsi="Times New Roman"/>
                <w:b/>
                <w:i/>
                <w:sz w:val="24"/>
                <w:szCs w:val="24"/>
              </w:rPr>
            </w:pPr>
          </w:p>
        </w:tc>
      </w:tr>
      <w:tr w:rsidR="00A31D49" w:rsidRPr="009511D3" w14:paraId="23AE73E9" w14:textId="77777777" w:rsidTr="00891135">
        <w:trPr>
          <w:trHeight w:val="227"/>
        </w:trPr>
        <w:tc>
          <w:tcPr>
            <w:tcW w:w="1587" w:type="pct"/>
            <w:tcBorders>
              <w:right w:val="single" w:sz="4" w:space="0" w:color="auto"/>
            </w:tcBorders>
            <w:vAlign w:val="center"/>
          </w:tcPr>
          <w:p w14:paraId="24367413" w14:textId="77777777" w:rsidR="00AD589C" w:rsidRPr="009511D3" w:rsidRDefault="00AD589C" w:rsidP="009511D3">
            <w:pPr>
              <w:spacing w:after="0" w:line="240" w:lineRule="auto"/>
              <w:ind w:right="-182"/>
              <w:contextualSpacing/>
              <w:rPr>
                <w:rFonts w:ascii="Times New Roman" w:eastAsia="Times New Roman" w:hAnsi="Times New Roman"/>
                <w:sz w:val="24"/>
                <w:szCs w:val="24"/>
              </w:rPr>
            </w:pPr>
            <w:r w:rsidRPr="009511D3">
              <w:rPr>
                <w:rFonts w:ascii="Times New Roman" w:eastAsia="Times New Roman" w:hAnsi="Times New Roman"/>
                <w:sz w:val="24"/>
                <w:szCs w:val="24"/>
              </w:rPr>
              <w:t>Дата поверки:</w:t>
            </w:r>
          </w:p>
        </w:tc>
        <w:tc>
          <w:tcPr>
            <w:tcW w:w="1676" w:type="pct"/>
            <w:tcBorders>
              <w:left w:val="single" w:sz="4" w:space="0" w:color="auto"/>
              <w:right w:val="single" w:sz="4" w:space="0" w:color="auto"/>
            </w:tcBorders>
            <w:vAlign w:val="center"/>
          </w:tcPr>
          <w:p w14:paraId="580FCBE0" w14:textId="77777777" w:rsidR="00AD589C" w:rsidRPr="009511D3" w:rsidRDefault="00AD589C" w:rsidP="009511D3">
            <w:pPr>
              <w:spacing w:after="0" w:line="240" w:lineRule="auto"/>
              <w:contextualSpacing/>
              <w:rPr>
                <w:rFonts w:ascii="Times New Roman" w:eastAsia="Times New Roman" w:hAnsi="Times New Roman"/>
                <w:b/>
                <w:i/>
                <w:sz w:val="24"/>
                <w:szCs w:val="24"/>
                <w:lang w:val="en-US"/>
              </w:rPr>
            </w:pPr>
          </w:p>
        </w:tc>
        <w:tc>
          <w:tcPr>
            <w:tcW w:w="1737" w:type="pct"/>
            <w:tcBorders>
              <w:left w:val="single" w:sz="4" w:space="0" w:color="auto"/>
            </w:tcBorders>
            <w:vAlign w:val="center"/>
          </w:tcPr>
          <w:p w14:paraId="710D3B72" w14:textId="77777777" w:rsidR="00AD589C" w:rsidRPr="009511D3" w:rsidRDefault="00AD589C" w:rsidP="009511D3">
            <w:pPr>
              <w:spacing w:after="0" w:line="240" w:lineRule="auto"/>
              <w:contextualSpacing/>
              <w:rPr>
                <w:rFonts w:ascii="Times New Roman" w:eastAsia="Times New Roman" w:hAnsi="Times New Roman"/>
                <w:b/>
                <w:i/>
                <w:sz w:val="24"/>
                <w:szCs w:val="24"/>
              </w:rPr>
            </w:pPr>
          </w:p>
        </w:tc>
      </w:tr>
      <w:tr w:rsidR="00A31D49" w:rsidRPr="009511D3" w14:paraId="65D44A25" w14:textId="77777777" w:rsidTr="00891135">
        <w:trPr>
          <w:trHeight w:val="227"/>
        </w:trPr>
        <w:tc>
          <w:tcPr>
            <w:tcW w:w="1587" w:type="pct"/>
            <w:tcBorders>
              <w:right w:val="single" w:sz="4" w:space="0" w:color="auto"/>
            </w:tcBorders>
            <w:vAlign w:val="center"/>
          </w:tcPr>
          <w:p w14:paraId="76A16FE8" w14:textId="77777777" w:rsidR="00AD589C" w:rsidRPr="009511D3" w:rsidRDefault="00AD589C" w:rsidP="009511D3">
            <w:pPr>
              <w:spacing w:after="0" w:line="240" w:lineRule="auto"/>
              <w:ind w:right="-182"/>
              <w:contextualSpacing/>
              <w:rPr>
                <w:rFonts w:ascii="Times New Roman" w:eastAsia="Times New Roman" w:hAnsi="Times New Roman"/>
                <w:sz w:val="24"/>
                <w:szCs w:val="24"/>
              </w:rPr>
            </w:pPr>
            <w:r w:rsidRPr="009511D3">
              <w:rPr>
                <w:rFonts w:ascii="Times New Roman" w:eastAsia="Times New Roman" w:hAnsi="Times New Roman"/>
                <w:sz w:val="24"/>
                <w:szCs w:val="24"/>
              </w:rPr>
              <w:t>Межповерочный интервал:</w:t>
            </w:r>
          </w:p>
        </w:tc>
        <w:tc>
          <w:tcPr>
            <w:tcW w:w="1676" w:type="pct"/>
            <w:tcBorders>
              <w:left w:val="single" w:sz="4" w:space="0" w:color="auto"/>
              <w:right w:val="single" w:sz="4" w:space="0" w:color="auto"/>
            </w:tcBorders>
            <w:vAlign w:val="center"/>
          </w:tcPr>
          <w:p w14:paraId="2A4F1550" w14:textId="77777777" w:rsidR="00AD589C" w:rsidRPr="009511D3" w:rsidRDefault="00AD589C" w:rsidP="009511D3">
            <w:pPr>
              <w:spacing w:after="0" w:line="240" w:lineRule="auto"/>
              <w:ind w:left="162"/>
              <w:contextualSpacing/>
              <w:rPr>
                <w:rFonts w:ascii="Times New Roman" w:eastAsia="Times New Roman" w:hAnsi="Times New Roman"/>
                <w:b/>
                <w:i/>
                <w:sz w:val="24"/>
                <w:szCs w:val="24"/>
              </w:rPr>
            </w:pPr>
          </w:p>
        </w:tc>
        <w:tc>
          <w:tcPr>
            <w:tcW w:w="1737" w:type="pct"/>
            <w:tcBorders>
              <w:left w:val="single" w:sz="4" w:space="0" w:color="auto"/>
            </w:tcBorders>
            <w:vAlign w:val="center"/>
          </w:tcPr>
          <w:p w14:paraId="36F1659F" w14:textId="77777777" w:rsidR="00AD589C" w:rsidRPr="009511D3" w:rsidRDefault="00AD589C" w:rsidP="009511D3">
            <w:pPr>
              <w:spacing w:after="0" w:line="240" w:lineRule="auto"/>
              <w:contextualSpacing/>
              <w:jc w:val="center"/>
              <w:rPr>
                <w:rFonts w:ascii="Times New Roman" w:eastAsia="Times New Roman" w:hAnsi="Times New Roman"/>
                <w:b/>
                <w:i/>
                <w:sz w:val="24"/>
                <w:szCs w:val="24"/>
              </w:rPr>
            </w:pPr>
          </w:p>
        </w:tc>
      </w:tr>
      <w:tr w:rsidR="00A31D49" w:rsidRPr="009511D3" w14:paraId="337FD4B1" w14:textId="77777777" w:rsidTr="00891135">
        <w:trPr>
          <w:trHeight w:val="227"/>
        </w:trPr>
        <w:tc>
          <w:tcPr>
            <w:tcW w:w="1587" w:type="pct"/>
            <w:tcBorders>
              <w:right w:val="single" w:sz="4" w:space="0" w:color="auto"/>
            </w:tcBorders>
            <w:vAlign w:val="center"/>
          </w:tcPr>
          <w:p w14:paraId="1C2D4EED" w14:textId="77777777" w:rsidR="00AD589C" w:rsidRPr="009511D3" w:rsidRDefault="00AD589C" w:rsidP="009511D3">
            <w:pPr>
              <w:spacing w:after="0" w:line="240" w:lineRule="auto"/>
              <w:ind w:right="-182"/>
              <w:contextualSpacing/>
              <w:rPr>
                <w:rFonts w:ascii="Times New Roman" w:eastAsia="Times New Roman" w:hAnsi="Times New Roman"/>
                <w:sz w:val="24"/>
                <w:szCs w:val="24"/>
              </w:rPr>
            </w:pPr>
            <w:r w:rsidRPr="009511D3">
              <w:rPr>
                <w:rFonts w:ascii="Times New Roman" w:eastAsia="Times New Roman" w:hAnsi="Times New Roman"/>
                <w:sz w:val="24"/>
                <w:szCs w:val="24"/>
              </w:rPr>
              <w:t>Дата следующей поверки:</w:t>
            </w:r>
          </w:p>
        </w:tc>
        <w:tc>
          <w:tcPr>
            <w:tcW w:w="1676" w:type="pct"/>
            <w:tcBorders>
              <w:left w:val="single" w:sz="4" w:space="0" w:color="auto"/>
              <w:right w:val="single" w:sz="4" w:space="0" w:color="auto"/>
            </w:tcBorders>
            <w:vAlign w:val="center"/>
          </w:tcPr>
          <w:p w14:paraId="113999A4" w14:textId="77777777" w:rsidR="00AD589C" w:rsidRPr="009511D3" w:rsidRDefault="00AD589C" w:rsidP="009511D3">
            <w:pPr>
              <w:spacing w:after="0" w:line="240" w:lineRule="auto"/>
              <w:ind w:left="162"/>
              <w:contextualSpacing/>
              <w:rPr>
                <w:rFonts w:ascii="Times New Roman" w:eastAsia="Times New Roman" w:hAnsi="Times New Roman"/>
                <w:b/>
                <w:i/>
                <w:sz w:val="24"/>
                <w:szCs w:val="24"/>
              </w:rPr>
            </w:pPr>
          </w:p>
        </w:tc>
        <w:tc>
          <w:tcPr>
            <w:tcW w:w="1737" w:type="pct"/>
            <w:tcBorders>
              <w:left w:val="single" w:sz="4" w:space="0" w:color="auto"/>
            </w:tcBorders>
            <w:vAlign w:val="center"/>
          </w:tcPr>
          <w:p w14:paraId="69C7DD40" w14:textId="77777777" w:rsidR="00AD589C" w:rsidRPr="009511D3" w:rsidRDefault="00AD589C" w:rsidP="009511D3">
            <w:pPr>
              <w:spacing w:after="0" w:line="240" w:lineRule="auto"/>
              <w:contextualSpacing/>
              <w:jc w:val="center"/>
              <w:rPr>
                <w:rFonts w:ascii="Times New Roman" w:eastAsia="Times New Roman" w:hAnsi="Times New Roman"/>
                <w:b/>
                <w:i/>
                <w:sz w:val="24"/>
                <w:szCs w:val="24"/>
              </w:rPr>
            </w:pPr>
          </w:p>
        </w:tc>
      </w:tr>
      <w:tr w:rsidR="00A31D49" w:rsidRPr="009511D3" w14:paraId="2A385B53" w14:textId="77777777" w:rsidTr="00891135">
        <w:trPr>
          <w:trHeight w:val="227"/>
        </w:trPr>
        <w:tc>
          <w:tcPr>
            <w:tcW w:w="1587" w:type="pct"/>
            <w:tcBorders>
              <w:bottom w:val="single" w:sz="4" w:space="0" w:color="auto"/>
              <w:right w:val="single" w:sz="4" w:space="0" w:color="auto"/>
            </w:tcBorders>
            <w:vAlign w:val="center"/>
          </w:tcPr>
          <w:p w14:paraId="4A0F481E" w14:textId="77777777" w:rsidR="00AD589C" w:rsidRPr="009511D3" w:rsidRDefault="00AD589C" w:rsidP="009511D3">
            <w:pPr>
              <w:spacing w:after="0" w:line="240" w:lineRule="auto"/>
              <w:ind w:right="-113"/>
              <w:contextualSpacing/>
              <w:rPr>
                <w:rFonts w:ascii="Times New Roman" w:eastAsia="Times New Roman" w:hAnsi="Times New Roman"/>
                <w:sz w:val="24"/>
                <w:szCs w:val="24"/>
              </w:rPr>
            </w:pPr>
            <w:r w:rsidRPr="009511D3">
              <w:rPr>
                <w:rFonts w:ascii="Times New Roman" w:eastAsia="Times New Roman" w:hAnsi="Times New Roman"/>
                <w:sz w:val="24"/>
                <w:szCs w:val="24"/>
              </w:rPr>
              <w:t>Присоединён к интеллектуальной системе учета:</w:t>
            </w:r>
          </w:p>
        </w:tc>
        <w:tc>
          <w:tcPr>
            <w:tcW w:w="1676" w:type="pct"/>
            <w:tcBorders>
              <w:left w:val="single" w:sz="4" w:space="0" w:color="auto"/>
              <w:bottom w:val="single" w:sz="4" w:space="0" w:color="auto"/>
              <w:right w:val="single" w:sz="4" w:space="0" w:color="auto"/>
            </w:tcBorders>
            <w:vAlign w:val="center"/>
          </w:tcPr>
          <w:p w14:paraId="474E7B1E" w14:textId="77777777" w:rsidR="00AD589C" w:rsidRPr="009511D3" w:rsidRDefault="00AD589C" w:rsidP="009511D3">
            <w:pPr>
              <w:spacing w:after="0" w:line="240" w:lineRule="auto"/>
              <w:contextualSpacing/>
              <w:rPr>
                <w:rFonts w:ascii="Times New Roman" w:eastAsia="Times New Roman" w:hAnsi="Times New Roman"/>
                <w:sz w:val="24"/>
                <w:szCs w:val="24"/>
              </w:rPr>
            </w:pPr>
            <w:r w:rsidRPr="009511D3">
              <w:rPr>
                <w:rFonts w:ascii="Times New Roman" w:eastAsia="Times New Roman" w:hAnsi="Times New Roman"/>
                <w:sz w:val="24"/>
                <w:szCs w:val="24"/>
              </w:rPr>
              <w:t>_________________________________</w:t>
            </w:r>
          </w:p>
          <w:p w14:paraId="28D60E08" w14:textId="77777777" w:rsidR="00AD589C" w:rsidRPr="009511D3" w:rsidRDefault="00AD589C" w:rsidP="009511D3">
            <w:pPr>
              <w:spacing w:after="0" w:line="240" w:lineRule="auto"/>
              <w:contextualSpacing/>
              <w:jc w:val="center"/>
              <w:rPr>
                <w:rFonts w:ascii="Times New Roman" w:eastAsia="Times New Roman" w:hAnsi="Times New Roman"/>
                <w:b/>
                <w:i/>
                <w:sz w:val="24"/>
                <w:szCs w:val="24"/>
              </w:rPr>
            </w:pPr>
            <w:r w:rsidRPr="009511D3">
              <w:rPr>
                <w:rFonts w:ascii="Times New Roman" w:eastAsia="Times New Roman" w:hAnsi="Times New Roman"/>
                <w:sz w:val="24"/>
                <w:szCs w:val="24"/>
              </w:rPr>
              <w:t>(наименование организации)</w:t>
            </w:r>
          </w:p>
        </w:tc>
        <w:tc>
          <w:tcPr>
            <w:tcW w:w="1737" w:type="pct"/>
            <w:tcBorders>
              <w:left w:val="single" w:sz="4" w:space="0" w:color="auto"/>
              <w:bottom w:val="single" w:sz="4" w:space="0" w:color="auto"/>
            </w:tcBorders>
            <w:vAlign w:val="center"/>
          </w:tcPr>
          <w:p w14:paraId="36E52478" w14:textId="77777777" w:rsidR="00AD589C" w:rsidRPr="009511D3" w:rsidRDefault="00AD589C" w:rsidP="009511D3">
            <w:pPr>
              <w:spacing w:after="0" w:line="240" w:lineRule="auto"/>
              <w:contextualSpacing/>
              <w:rPr>
                <w:rFonts w:ascii="Times New Roman" w:eastAsia="Times New Roman" w:hAnsi="Times New Roman"/>
                <w:sz w:val="24"/>
                <w:szCs w:val="24"/>
              </w:rPr>
            </w:pPr>
            <w:r w:rsidRPr="009511D3">
              <w:rPr>
                <w:rFonts w:ascii="Times New Roman" w:eastAsia="Times New Roman" w:hAnsi="Times New Roman"/>
                <w:sz w:val="24"/>
                <w:szCs w:val="24"/>
              </w:rPr>
              <w:t>_________________________________</w:t>
            </w:r>
          </w:p>
          <w:p w14:paraId="0FB4E816" w14:textId="77777777" w:rsidR="00AD589C" w:rsidRPr="009511D3" w:rsidRDefault="00AD589C" w:rsidP="009511D3">
            <w:pPr>
              <w:spacing w:after="0" w:line="240" w:lineRule="auto"/>
              <w:contextualSpacing/>
              <w:jc w:val="center"/>
              <w:rPr>
                <w:rFonts w:ascii="Times New Roman" w:eastAsia="Times New Roman" w:hAnsi="Times New Roman"/>
                <w:b/>
                <w:i/>
                <w:sz w:val="24"/>
                <w:szCs w:val="24"/>
              </w:rPr>
            </w:pPr>
            <w:r w:rsidRPr="009511D3">
              <w:rPr>
                <w:rFonts w:ascii="Times New Roman" w:eastAsia="Times New Roman" w:hAnsi="Times New Roman"/>
                <w:sz w:val="24"/>
                <w:szCs w:val="24"/>
              </w:rPr>
              <w:t>(наименование организации)</w:t>
            </w:r>
          </w:p>
        </w:tc>
      </w:tr>
      <w:tr w:rsidR="00A31D49" w:rsidRPr="009511D3" w14:paraId="0486E074" w14:textId="77777777" w:rsidTr="00891135">
        <w:trPr>
          <w:trHeight w:val="227"/>
        </w:trPr>
        <w:tc>
          <w:tcPr>
            <w:tcW w:w="1587" w:type="pct"/>
            <w:tcBorders>
              <w:bottom w:val="single" w:sz="4" w:space="0" w:color="auto"/>
              <w:right w:val="single" w:sz="4" w:space="0" w:color="auto"/>
            </w:tcBorders>
            <w:vAlign w:val="center"/>
          </w:tcPr>
          <w:p w14:paraId="4F1455FE" w14:textId="77777777" w:rsidR="00AD589C" w:rsidRPr="009511D3" w:rsidRDefault="00AD589C" w:rsidP="009511D3">
            <w:pPr>
              <w:spacing w:after="0" w:line="240" w:lineRule="auto"/>
              <w:ind w:right="-113"/>
              <w:contextualSpacing/>
              <w:rPr>
                <w:rFonts w:ascii="Times New Roman" w:eastAsia="Times New Roman" w:hAnsi="Times New Roman"/>
                <w:sz w:val="24"/>
                <w:szCs w:val="24"/>
              </w:rPr>
            </w:pPr>
            <w:r w:rsidRPr="009511D3">
              <w:rPr>
                <w:rFonts w:ascii="Times New Roman" w:eastAsia="Times New Roman" w:hAnsi="Times New Roman"/>
                <w:sz w:val="24"/>
                <w:szCs w:val="24"/>
              </w:rPr>
              <w:t>Находится в собственности</w:t>
            </w:r>
          </w:p>
        </w:tc>
        <w:tc>
          <w:tcPr>
            <w:tcW w:w="1676" w:type="pct"/>
            <w:tcBorders>
              <w:left w:val="single" w:sz="4" w:space="0" w:color="auto"/>
              <w:bottom w:val="single" w:sz="4" w:space="0" w:color="auto"/>
              <w:right w:val="single" w:sz="4" w:space="0" w:color="auto"/>
            </w:tcBorders>
            <w:vAlign w:val="center"/>
          </w:tcPr>
          <w:p w14:paraId="5A33DF1E" w14:textId="77777777" w:rsidR="00AD589C" w:rsidRPr="009511D3" w:rsidRDefault="00AD589C" w:rsidP="009511D3">
            <w:pPr>
              <w:spacing w:after="0" w:line="240" w:lineRule="auto"/>
              <w:contextualSpacing/>
              <w:rPr>
                <w:rFonts w:ascii="Times New Roman" w:eastAsia="Times New Roman" w:hAnsi="Times New Roman"/>
                <w:b/>
                <w:i/>
                <w:sz w:val="24"/>
                <w:szCs w:val="24"/>
              </w:rPr>
            </w:pPr>
          </w:p>
        </w:tc>
        <w:tc>
          <w:tcPr>
            <w:tcW w:w="1737" w:type="pct"/>
            <w:tcBorders>
              <w:left w:val="single" w:sz="4" w:space="0" w:color="auto"/>
              <w:bottom w:val="single" w:sz="4" w:space="0" w:color="auto"/>
            </w:tcBorders>
            <w:vAlign w:val="center"/>
          </w:tcPr>
          <w:p w14:paraId="130366AE" w14:textId="77777777" w:rsidR="00AD589C" w:rsidRPr="009511D3" w:rsidRDefault="00AD589C" w:rsidP="009511D3">
            <w:pPr>
              <w:spacing w:after="0" w:line="240" w:lineRule="auto"/>
              <w:contextualSpacing/>
              <w:rPr>
                <w:rFonts w:ascii="Times New Roman" w:eastAsia="Times New Roman" w:hAnsi="Times New Roman"/>
                <w:b/>
                <w:i/>
                <w:sz w:val="24"/>
                <w:szCs w:val="24"/>
              </w:rPr>
            </w:pPr>
          </w:p>
        </w:tc>
      </w:tr>
      <w:tr w:rsidR="00A31D49" w:rsidRPr="009511D3" w14:paraId="109ED752" w14:textId="77777777" w:rsidTr="00891135">
        <w:trPr>
          <w:trHeight w:val="227"/>
        </w:trPr>
        <w:tc>
          <w:tcPr>
            <w:tcW w:w="1587" w:type="pct"/>
            <w:tcBorders>
              <w:bottom w:val="single" w:sz="4" w:space="0" w:color="auto"/>
              <w:right w:val="single" w:sz="4" w:space="0" w:color="auto"/>
            </w:tcBorders>
            <w:vAlign w:val="center"/>
          </w:tcPr>
          <w:p w14:paraId="455D814E" w14:textId="77777777" w:rsidR="00AD589C" w:rsidRPr="009511D3" w:rsidRDefault="00AD589C" w:rsidP="009511D3">
            <w:pPr>
              <w:spacing w:after="0" w:line="240" w:lineRule="auto"/>
              <w:ind w:left="-120" w:right="-461"/>
              <w:contextualSpacing/>
              <w:rPr>
                <w:rFonts w:ascii="Times New Roman" w:eastAsia="Times New Roman" w:hAnsi="Times New Roman"/>
                <w:sz w:val="24"/>
                <w:szCs w:val="24"/>
              </w:rPr>
            </w:pPr>
            <w:r w:rsidRPr="009511D3">
              <w:rPr>
                <w:rFonts w:ascii="Times New Roman" w:eastAsia="Times New Roman" w:hAnsi="Times New Roman"/>
                <w:sz w:val="24"/>
                <w:szCs w:val="24"/>
              </w:rPr>
              <w:t xml:space="preserve">  Номер СИМ–карты/шлюза:</w:t>
            </w:r>
          </w:p>
        </w:tc>
        <w:tc>
          <w:tcPr>
            <w:tcW w:w="1676" w:type="pct"/>
            <w:tcBorders>
              <w:left w:val="single" w:sz="4" w:space="0" w:color="auto"/>
              <w:bottom w:val="single" w:sz="4" w:space="0" w:color="auto"/>
              <w:right w:val="single" w:sz="4" w:space="0" w:color="auto"/>
            </w:tcBorders>
            <w:vAlign w:val="center"/>
          </w:tcPr>
          <w:p w14:paraId="2F366BE6" w14:textId="77777777" w:rsidR="00AD589C" w:rsidRPr="009511D3" w:rsidRDefault="00AD589C" w:rsidP="009511D3">
            <w:pPr>
              <w:spacing w:after="0" w:line="240" w:lineRule="auto"/>
              <w:contextualSpacing/>
              <w:rPr>
                <w:rFonts w:ascii="Times New Roman" w:eastAsia="Times New Roman" w:hAnsi="Times New Roman"/>
                <w:b/>
                <w:i/>
                <w:sz w:val="24"/>
                <w:szCs w:val="24"/>
              </w:rPr>
            </w:pPr>
          </w:p>
        </w:tc>
        <w:tc>
          <w:tcPr>
            <w:tcW w:w="1737" w:type="pct"/>
            <w:tcBorders>
              <w:left w:val="single" w:sz="4" w:space="0" w:color="auto"/>
              <w:bottom w:val="single" w:sz="4" w:space="0" w:color="auto"/>
            </w:tcBorders>
            <w:vAlign w:val="center"/>
          </w:tcPr>
          <w:p w14:paraId="55D612DF" w14:textId="77777777" w:rsidR="00AD589C" w:rsidRPr="009511D3" w:rsidRDefault="00AD589C" w:rsidP="009511D3">
            <w:pPr>
              <w:spacing w:after="0" w:line="240" w:lineRule="auto"/>
              <w:contextualSpacing/>
              <w:rPr>
                <w:rFonts w:ascii="Times New Roman" w:eastAsia="Times New Roman" w:hAnsi="Times New Roman"/>
                <w:b/>
                <w:i/>
                <w:sz w:val="24"/>
                <w:szCs w:val="24"/>
              </w:rPr>
            </w:pPr>
          </w:p>
        </w:tc>
      </w:tr>
      <w:tr w:rsidR="00A31D49" w:rsidRPr="009511D3" w14:paraId="3C73F55F" w14:textId="77777777" w:rsidTr="00891135">
        <w:trPr>
          <w:trHeight w:val="227"/>
        </w:trPr>
        <w:tc>
          <w:tcPr>
            <w:tcW w:w="1587" w:type="pct"/>
            <w:tcBorders>
              <w:bottom w:val="single" w:sz="4" w:space="0" w:color="auto"/>
              <w:right w:val="single" w:sz="4" w:space="0" w:color="auto"/>
            </w:tcBorders>
            <w:vAlign w:val="center"/>
          </w:tcPr>
          <w:p w14:paraId="38B72441" w14:textId="77777777" w:rsidR="00AD589C" w:rsidRPr="009511D3" w:rsidRDefault="00AD589C" w:rsidP="009511D3">
            <w:pPr>
              <w:spacing w:after="0" w:line="240" w:lineRule="auto"/>
              <w:contextualSpacing/>
              <w:rPr>
                <w:rFonts w:ascii="Times New Roman" w:eastAsia="Times New Roman" w:hAnsi="Times New Roman"/>
                <w:sz w:val="24"/>
                <w:szCs w:val="24"/>
              </w:rPr>
            </w:pPr>
            <w:r w:rsidRPr="009511D3">
              <w:rPr>
                <w:rFonts w:ascii="Times New Roman" w:eastAsia="Times New Roman" w:hAnsi="Times New Roman"/>
                <w:sz w:val="24"/>
                <w:szCs w:val="24"/>
              </w:rPr>
              <w:t xml:space="preserve">Оттиск поверителя соответствует в свидетельстве о поверке и (или) записи в паспорте (формуляре)     </w:t>
            </w:r>
          </w:p>
        </w:tc>
        <w:tc>
          <w:tcPr>
            <w:tcW w:w="1676" w:type="pct"/>
            <w:tcBorders>
              <w:left w:val="single" w:sz="4" w:space="0" w:color="auto"/>
              <w:bottom w:val="single" w:sz="4" w:space="0" w:color="auto"/>
              <w:right w:val="single" w:sz="4" w:space="0" w:color="auto"/>
            </w:tcBorders>
            <w:vAlign w:val="center"/>
          </w:tcPr>
          <w:p w14:paraId="64F6A5AE" w14:textId="77777777" w:rsidR="00AD589C" w:rsidRPr="009511D3" w:rsidRDefault="00AD589C" w:rsidP="009511D3">
            <w:pPr>
              <w:spacing w:after="0" w:line="240" w:lineRule="auto"/>
              <w:contextualSpacing/>
              <w:jc w:val="both"/>
              <w:rPr>
                <w:rFonts w:ascii="Times New Roman" w:eastAsia="Times New Roman" w:hAnsi="Times New Roman"/>
                <w:b/>
                <w:i/>
                <w:sz w:val="24"/>
                <w:szCs w:val="24"/>
              </w:rPr>
            </w:pPr>
          </w:p>
        </w:tc>
        <w:tc>
          <w:tcPr>
            <w:tcW w:w="1737" w:type="pct"/>
            <w:tcBorders>
              <w:left w:val="single" w:sz="4" w:space="0" w:color="auto"/>
              <w:bottom w:val="single" w:sz="4" w:space="0" w:color="auto"/>
            </w:tcBorders>
            <w:vAlign w:val="center"/>
          </w:tcPr>
          <w:p w14:paraId="653EFCC5" w14:textId="77777777" w:rsidR="00AD589C" w:rsidRPr="009511D3" w:rsidRDefault="00AD589C" w:rsidP="009511D3">
            <w:pPr>
              <w:spacing w:after="0" w:line="240" w:lineRule="auto"/>
              <w:contextualSpacing/>
              <w:jc w:val="both"/>
              <w:rPr>
                <w:rFonts w:ascii="Times New Roman" w:eastAsia="Times New Roman" w:hAnsi="Times New Roman"/>
                <w:b/>
                <w:i/>
                <w:sz w:val="24"/>
                <w:szCs w:val="24"/>
              </w:rPr>
            </w:pPr>
          </w:p>
        </w:tc>
      </w:tr>
      <w:tr w:rsidR="00A31D49" w:rsidRPr="009511D3" w14:paraId="713E3AAE" w14:textId="77777777" w:rsidTr="00891135">
        <w:trPr>
          <w:trHeight w:val="227"/>
        </w:trPr>
        <w:tc>
          <w:tcPr>
            <w:tcW w:w="1587" w:type="pct"/>
            <w:tcBorders>
              <w:bottom w:val="single" w:sz="4" w:space="0" w:color="auto"/>
              <w:right w:val="single" w:sz="4" w:space="0" w:color="auto"/>
            </w:tcBorders>
            <w:vAlign w:val="center"/>
          </w:tcPr>
          <w:p w14:paraId="47991541" w14:textId="77777777" w:rsidR="00AD589C" w:rsidRPr="009511D3" w:rsidRDefault="00AD589C" w:rsidP="009511D3">
            <w:pPr>
              <w:spacing w:after="0" w:line="240" w:lineRule="auto"/>
              <w:contextualSpacing/>
              <w:rPr>
                <w:rFonts w:ascii="Times New Roman" w:eastAsia="Times New Roman" w:hAnsi="Times New Roman"/>
                <w:b/>
                <w:i/>
                <w:sz w:val="24"/>
                <w:szCs w:val="24"/>
              </w:rPr>
            </w:pPr>
            <w:r w:rsidRPr="009511D3">
              <w:rPr>
                <w:rFonts w:ascii="Times New Roman" w:eastAsia="Times New Roman" w:hAnsi="Times New Roman"/>
                <w:sz w:val="24"/>
                <w:szCs w:val="24"/>
              </w:rPr>
              <w:t xml:space="preserve"> Тип/№пломбы:</w:t>
            </w:r>
          </w:p>
        </w:tc>
        <w:tc>
          <w:tcPr>
            <w:tcW w:w="1676" w:type="pct"/>
            <w:tcBorders>
              <w:left w:val="single" w:sz="4" w:space="0" w:color="auto"/>
              <w:bottom w:val="single" w:sz="4" w:space="0" w:color="auto"/>
              <w:right w:val="single" w:sz="4" w:space="0" w:color="auto"/>
            </w:tcBorders>
            <w:vAlign w:val="center"/>
          </w:tcPr>
          <w:p w14:paraId="56D12CFD" w14:textId="77777777" w:rsidR="00AD589C" w:rsidRPr="009511D3" w:rsidRDefault="00AD589C" w:rsidP="009511D3">
            <w:pPr>
              <w:spacing w:after="0" w:line="240" w:lineRule="auto"/>
              <w:contextualSpacing/>
              <w:rPr>
                <w:rFonts w:ascii="Times New Roman" w:eastAsia="Times New Roman" w:hAnsi="Times New Roman"/>
                <w:b/>
                <w:i/>
                <w:sz w:val="24"/>
                <w:szCs w:val="24"/>
              </w:rPr>
            </w:pPr>
          </w:p>
        </w:tc>
        <w:tc>
          <w:tcPr>
            <w:tcW w:w="1737" w:type="pct"/>
            <w:tcBorders>
              <w:left w:val="single" w:sz="4" w:space="0" w:color="auto"/>
              <w:bottom w:val="single" w:sz="4" w:space="0" w:color="auto"/>
            </w:tcBorders>
            <w:vAlign w:val="center"/>
          </w:tcPr>
          <w:p w14:paraId="31B7BF9A" w14:textId="77777777" w:rsidR="00AD589C" w:rsidRPr="009511D3" w:rsidRDefault="00AD589C" w:rsidP="009511D3">
            <w:pPr>
              <w:spacing w:after="0" w:line="240" w:lineRule="auto"/>
              <w:contextualSpacing/>
              <w:rPr>
                <w:rFonts w:ascii="Times New Roman" w:eastAsia="Times New Roman" w:hAnsi="Times New Roman"/>
                <w:b/>
                <w:i/>
                <w:sz w:val="24"/>
                <w:szCs w:val="24"/>
              </w:rPr>
            </w:pPr>
          </w:p>
        </w:tc>
      </w:tr>
    </w:tbl>
    <w:p w14:paraId="7B5E06D7" w14:textId="5CDFB109" w:rsidR="00AD589C" w:rsidRPr="009511D3" w:rsidRDefault="00AD589C" w:rsidP="009511D3">
      <w:pPr>
        <w:spacing w:after="0" w:line="240" w:lineRule="auto"/>
        <w:contextualSpacing/>
        <w:rPr>
          <w:rFonts w:ascii="Times New Roman" w:eastAsia="Times New Roman" w:hAnsi="Times New Roman" w:cs="Times New Roman"/>
          <w:bCs/>
          <w:sz w:val="24"/>
          <w:szCs w:val="24"/>
          <w:lang w:eastAsia="ru-RU"/>
        </w:rPr>
      </w:pPr>
      <w:r w:rsidRPr="009511D3">
        <w:rPr>
          <w:rFonts w:ascii="Times New Roman" w:eastAsia="Times New Roman" w:hAnsi="Times New Roman" w:cs="Times New Roman"/>
          <w:bCs/>
          <w:sz w:val="24"/>
          <w:szCs w:val="24"/>
          <w:lang w:eastAsia="ru-RU"/>
        </w:rPr>
        <w:t xml:space="preserve">Указание мест на приборе учета, где установлены контрольные одноразовые номерные пломбы (контрольные пломбы)/ Место установки контрольных пломб и знаков визуального </w:t>
      </w:r>
      <w:r w:rsidR="008B2BA4" w:rsidRPr="009511D3">
        <w:rPr>
          <w:rFonts w:ascii="Times New Roman" w:eastAsia="Times New Roman" w:hAnsi="Times New Roman" w:cs="Times New Roman"/>
          <w:bCs/>
          <w:sz w:val="24"/>
          <w:szCs w:val="24"/>
          <w:lang w:eastAsia="ru-RU"/>
        </w:rPr>
        <w:t>контроля:</w:t>
      </w:r>
      <w:r w:rsidRPr="009511D3">
        <w:rPr>
          <w:rFonts w:ascii="Times New Roman" w:eastAsia="Times New Roman" w:hAnsi="Times New Roman" w:cs="Times New Roman"/>
          <w:bCs/>
          <w:sz w:val="24"/>
          <w:szCs w:val="24"/>
          <w:lang w:eastAsia="ru-RU"/>
        </w:rPr>
        <w:t xml:space="preserve"> установленных на день начала проверки, а также вновь установленных (если они менялись в ходе проверки)</w:t>
      </w:r>
    </w:p>
    <w:p w14:paraId="61395A05" w14:textId="19F24EBD" w:rsidR="00AD589C" w:rsidRPr="009511D3" w:rsidRDefault="00AD589C" w:rsidP="009511D3">
      <w:pPr>
        <w:spacing w:after="0" w:line="240" w:lineRule="auto"/>
        <w:contextualSpacing/>
        <w:rPr>
          <w:rFonts w:ascii="Times New Roman" w:eastAsia="Times New Roman" w:hAnsi="Times New Roman" w:cs="Times New Roman"/>
          <w:bCs/>
          <w:sz w:val="24"/>
          <w:szCs w:val="24"/>
          <w:lang w:eastAsia="ru-RU"/>
        </w:rPr>
      </w:pPr>
      <w:r w:rsidRPr="009511D3">
        <w:rPr>
          <w:rFonts w:ascii="Times New Roman" w:eastAsia="Times New Roman" w:hAnsi="Times New Roman" w:cs="Times New Roman"/>
          <w:bCs/>
          <w:sz w:val="24"/>
          <w:szCs w:val="24"/>
          <w:lang w:eastAsia="ru-RU"/>
        </w:rPr>
        <w:t>____________________________________________________</w:t>
      </w:r>
      <w:r w:rsidR="00510DA7">
        <w:rPr>
          <w:rFonts w:ascii="Times New Roman" w:eastAsia="Times New Roman" w:hAnsi="Times New Roman" w:cs="Times New Roman"/>
          <w:bCs/>
          <w:sz w:val="24"/>
          <w:szCs w:val="24"/>
          <w:lang w:eastAsia="ru-RU"/>
        </w:rPr>
        <w:t>_____________________________</w:t>
      </w:r>
    </w:p>
    <w:p w14:paraId="703F4BA7" w14:textId="77777777" w:rsidR="00AD589C" w:rsidRPr="009511D3" w:rsidRDefault="00AD589C" w:rsidP="009511D3">
      <w:pPr>
        <w:spacing w:after="0" w:line="240" w:lineRule="auto"/>
        <w:contextualSpacing/>
        <w:jc w:val="both"/>
        <w:rPr>
          <w:rFonts w:ascii="Times New Roman" w:eastAsia="Times New Roman" w:hAnsi="Times New Roman" w:cs="Times New Roman"/>
          <w:bCs/>
          <w:sz w:val="24"/>
          <w:szCs w:val="24"/>
          <w:lang w:eastAsia="ru-RU"/>
        </w:rPr>
      </w:pPr>
    </w:p>
    <w:tbl>
      <w:tblPr>
        <w:tblStyle w:val="12"/>
        <w:tblW w:w="9776" w:type="dxa"/>
        <w:tblLook w:val="04A0" w:firstRow="1" w:lastRow="0" w:firstColumn="1" w:lastColumn="0" w:noHBand="0" w:noVBand="1"/>
      </w:tblPr>
      <w:tblGrid>
        <w:gridCol w:w="1553"/>
        <w:gridCol w:w="2389"/>
        <w:gridCol w:w="1123"/>
        <w:gridCol w:w="1271"/>
        <w:gridCol w:w="3440"/>
      </w:tblGrid>
      <w:tr w:rsidR="00A31D49" w:rsidRPr="009511D3" w14:paraId="3602B5A0" w14:textId="77777777" w:rsidTr="00891135">
        <w:trPr>
          <w:cantSplit/>
          <w:trHeight w:val="170"/>
        </w:trPr>
        <w:tc>
          <w:tcPr>
            <w:tcW w:w="3942" w:type="dxa"/>
            <w:gridSpan w:val="2"/>
          </w:tcPr>
          <w:p w14:paraId="47463DB4" w14:textId="77777777" w:rsidR="00AD589C" w:rsidRPr="009511D3" w:rsidRDefault="00AD589C" w:rsidP="009511D3">
            <w:pPr>
              <w:spacing w:after="0" w:line="240" w:lineRule="auto"/>
              <w:contextualSpacing/>
              <w:rPr>
                <w:rFonts w:ascii="Times New Roman" w:eastAsia="Times New Roman" w:hAnsi="Times New Roman"/>
                <w:sz w:val="24"/>
                <w:szCs w:val="24"/>
              </w:rPr>
            </w:pPr>
            <w:r w:rsidRPr="009511D3">
              <w:rPr>
                <w:rFonts w:ascii="Times New Roman" w:eastAsia="Times New Roman" w:hAnsi="Times New Roman"/>
                <w:sz w:val="24"/>
                <w:szCs w:val="24"/>
              </w:rPr>
              <w:t>Наименование присоединения</w:t>
            </w:r>
          </w:p>
        </w:tc>
        <w:tc>
          <w:tcPr>
            <w:tcW w:w="5834" w:type="dxa"/>
            <w:gridSpan w:val="3"/>
          </w:tcPr>
          <w:p w14:paraId="6CB9FBED" w14:textId="77777777" w:rsidR="00AD589C" w:rsidRPr="009511D3" w:rsidRDefault="00AD589C" w:rsidP="009511D3">
            <w:pPr>
              <w:spacing w:after="0" w:line="240" w:lineRule="auto"/>
              <w:contextualSpacing/>
              <w:rPr>
                <w:rFonts w:ascii="Times New Roman" w:eastAsia="Times New Roman" w:hAnsi="Times New Roman"/>
                <w:sz w:val="24"/>
                <w:szCs w:val="24"/>
              </w:rPr>
            </w:pPr>
          </w:p>
        </w:tc>
      </w:tr>
      <w:tr w:rsidR="00A31D49" w:rsidRPr="009511D3" w14:paraId="27906E2C" w14:textId="77777777" w:rsidTr="00891135">
        <w:trPr>
          <w:cantSplit/>
          <w:trHeight w:val="170"/>
        </w:trPr>
        <w:tc>
          <w:tcPr>
            <w:tcW w:w="3942" w:type="dxa"/>
            <w:gridSpan w:val="2"/>
          </w:tcPr>
          <w:p w14:paraId="20FE7ECA" w14:textId="77777777" w:rsidR="00AD589C" w:rsidRPr="009511D3" w:rsidRDefault="00AD589C" w:rsidP="009511D3">
            <w:pPr>
              <w:spacing w:after="0" w:line="240" w:lineRule="auto"/>
              <w:contextualSpacing/>
              <w:rPr>
                <w:rFonts w:ascii="Times New Roman" w:eastAsia="Times New Roman" w:hAnsi="Times New Roman"/>
                <w:sz w:val="24"/>
                <w:szCs w:val="24"/>
              </w:rPr>
            </w:pPr>
            <w:r w:rsidRPr="009511D3">
              <w:rPr>
                <w:rFonts w:ascii="Times New Roman" w:eastAsia="Times New Roman" w:hAnsi="Times New Roman"/>
                <w:sz w:val="24"/>
                <w:szCs w:val="24"/>
              </w:rPr>
              <w:t xml:space="preserve">Центр питания </w:t>
            </w:r>
          </w:p>
        </w:tc>
        <w:tc>
          <w:tcPr>
            <w:tcW w:w="5834" w:type="dxa"/>
            <w:gridSpan w:val="3"/>
          </w:tcPr>
          <w:p w14:paraId="5E52BFAE" w14:textId="77777777" w:rsidR="00AD589C" w:rsidRPr="009511D3" w:rsidRDefault="00AD589C" w:rsidP="009511D3">
            <w:pPr>
              <w:spacing w:after="0" w:line="240" w:lineRule="auto"/>
              <w:contextualSpacing/>
              <w:rPr>
                <w:rFonts w:ascii="Times New Roman" w:eastAsia="Times New Roman" w:hAnsi="Times New Roman"/>
                <w:sz w:val="24"/>
                <w:szCs w:val="24"/>
              </w:rPr>
            </w:pPr>
          </w:p>
        </w:tc>
      </w:tr>
      <w:tr w:rsidR="00A31D49" w:rsidRPr="009511D3" w14:paraId="4D711752" w14:textId="77777777" w:rsidTr="00891135">
        <w:trPr>
          <w:cantSplit/>
          <w:trHeight w:val="170"/>
        </w:trPr>
        <w:tc>
          <w:tcPr>
            <w:tcW w:w="1553" w:type="dxa"/>
          </w:tcPr>
          <w:p w14:paraId="6ADF6067" w14:textId="77777777" w:rsidR="00AD589C" w:rsidRPr="009511D3" w:rsidRDefault="00AD589C" w:rsidP="009511D3">
            <w:pPr>
              <w:spacing w:after="0" w:line="240" w:lineRule="auto"/>
              <w:contextualSpacing/>
              <w:rPr>
                <w:rFonts w:ascii="Times New Roman" w:eastAsia="Times New Roman" w:hAnsi="Times New Roman"/>
                <w:sz w:val="24"/>
                <w:szCs w:val="24"/>
              </w:rPr>
            </w:pPr>
            <w:r w:rsidRPr="009511D3">
              <w:rPr>
                <w:rFonts w:ascii="Times New Roman" w:eastAsia="Times New Roman" w:hAnsi="Times New Roman"/>
                <w:sz w:val="24"/>
                <w:szCs w:val="24"/>
              </w:rPr>
              <w:t xml:space="preserve">Фидер 10 (6) кВ </w:t>
            </w:r>
          </w:p>
        </w:tc>
        <w:tc>
          <w:tcPr>
            <w:tcW w:w="3512" w:type="dxa"/>
            <w:gridSpan w:val="2"/>
          </w:tcPr>
          <w:p w14:paraId="16824821" w14:textId="77777777" w:rsidR="00AD589C" w:rsidRPr="009511D3" w:rsidRDefault="00AD589C" w:rsidP="009511D3">
            <w:pPr>
              <w:spacing w:after="0" w:line="240" w:lineRule="auto"/>
              <w:contextualSpacing/>
              <w:rPr>
                <w:rFonts w:ascii="Times New Roman" w:eastAsia="Times New Roman" w:hAnsi="Times New Roman"/>
                <w:sz w:val="24"/>
                <w:szCs w:val="24"/>
              </w:rPr>
            </w:pPr>
          </w:p>
        </w:tc>
        <w:tc>
          <w:tcPr>
            <w:tcW w:w="1271" w:type="dxa"/>
          </w:tcPr>
          <w:p w14:paraId="1F15E572" w14:textId="77777777" w:rsidR="00AD589C" w:rsidRPr="009511D3" w:rsidRDefault="00AD589C" w:rsidP="009511D3">
            <w:pPr>
              <w:spacing w:after="0" w:line="240" w:lineRule="auto"/>
              <w:contextualSpacing/>
              <w:rPr>
                <w:rFonts w:ascii="Times New Roman" w:eastAsia="Times New Roman" w:hAnsi="Times New Roman"/>
                <w:sz w:val="24"/>
                <w:szCs w:val="24"/>
              </w:rPr>
            </w:pPr>
            <w:r w:rsidRPr="009511D3">
              <w:rPr>
                <w:rFonts w:ascii="Times New Roman" w:eastAsia="Times New Roman" w:hAnsi="Times New Roman"/>
                <w:sz w:val="24"/>
                <w:szCs w:val="24"/>
              </w:rPr>
              <w:t>ТП (КТП)</w:t>
            </w:r>
          </w:p>
        </w:tc>
        <w:tc>
          <w:tcPr>
            <w:tcW w:w="3440" w:type="dxa"/>
          </w:tcPr>
          <w:p w14:paraId="260FF685" w14:textId="77777777" w:rsidR="00AD589C" w:rsidRPr="009511D3" w:rsidRDefault="00AD589C" w:rsidP="009511D3">
            <w:pPr>
              <w:spacing w:after="0" w:line="240" w:lineRule="auto"/>
              <w:contextualSpacing/>
              <w:rPr>
                <w:rFonts w:ascii="Times New Roman" w:eastAsia="Times New Roman" w:hAnsi="Times New Roman"/>
                <w:sz w:val="24"/>
                <w:szCs w:val="24"/>
              </w:rPr>
            </w:pPr>
          </w:p>
        </w:tc>
      </w:tr>
      <w:tr w:rsidR="00A31D49" w:rsidRPr="009511D3" w14:paraId="3F39E890" w14:textId="77777777" w:rsidTr="00891135">
        <w:trPr>
          <w:cantSplit/>
          <w:trHeight w:val="170"/>
        </w:trPr>
        <w:tc>
          <w:tcPr>
            <w:tcW w:w="1553" w:type="dxa"/>
          </w:tcPr>
          <w:p w14:paraId="069877D0" w14:textId="77777777" w:rsidR="00AD589C" w:rsidRPr="009511D3" w:rsidRDefault="00AD589C" w:rsidP="009511D3">
            <w:pPr>
              <w:spacing w:after="0" w:line="240" w:lineRule="auto"/>
              <w:contextualSpacing/>
              <w:rPr>
                <w:rFonts w:ascii="Times New Roman" w:eastAsia="Times New Roman" w:hAnsi="Times New Roman"/>
                <w:sz w:val="24"/>
                <w:szCs w:val="24"/>
              </w:rPr>
            </w:pPr>
            <w:r w:rsidRPr="009511D3">
              <w:rPr>
                <w:rFonts w:ascii="Times New Roman" w:eastAsia="Times New Roman" w:hAnsi="Times New Roman"/>
                <w:sz w:val="24"/>
                <w:szCs w:val="24"/>
              </w:rPr>
              <w:t xml:space="preserve">Фидер 0,4кВ </w:t>
            </w:r>
          </w:p>
        </w:tc>
        <w:tc>
          <w:tcPr>
            <w:tcW w:w="3512" w:type="dxa"/>
            <w:gridSpan w:val="2"/>
          </w:tcPr>
          <w:p w14:paraId="223923EE" w14:textId="77777777" w:rsidR="00AD589C" w:rsidRPr="009511D3" w:rsidRDefault="00AD589C" w:rsidP="009511D3">
            <w:pPr>
              <w:spacing w:after="0" w:line="240" w:lineRule="auto"/>
              <w:contextualSpacing/>
              <w:rPr>
                <w:rFonts w:ascii="Times New Roman" w:eastAsia="Times New Roman" w:hAnsi="Times New Roman"/>
                <w:sz w:val="24"/>
                <w:szCs w:val="24"/>
              </w:rPr>
            </w:pPr>
          </w:p>
        </w:tc>
        <w:tc>
          <w:tcPr>
            <w:tcW w:w="1271" w:type="dxa"/>
          </w:tcPr>
          <w:p w14:paraId="0524323D" w14:textId="77777777" w:rsidR="00AD589C" w:rsidRPr="009511D3" w:rsidRDefault="00AD589C" w:rsidP="009511D3">
            <w:pPr>
              <w:spacing w:after="0" w:line="240" w:lineRule="auto"/>
              <w:contextualSpacing/>
              <w:rPr>
                <w:rFonts w:ascii="Times New Roman" w:eastAsia="Times New Roman" w:hAnsi="Times New Roman"/>
                <w:sz w:val="24"/>
                <w:szCs w:val="24"/>
              </w:rPr>
            </w:pPr>
            <w:r w:rsidRPr="009511D3">
              <w:rPr>
                <w:rFonts w:ascii="Times New Roman" w:eastAsia="Times New Roman" w:hAnsi="Times New Roman"/>
                <w:sz w:val="24"/>
                <w:szCs w:val="24"/>
              </w:rPr>
              <w:t>Опора 0,4кВ</w:t>
            </w:r>
          </w:p>
        </w:tc>
        <w:tc>
          <w:tcPr>
            <w:tcW w:w="3440" w:type="dxa"/>
          </w:tcPr>
          <w:p w14:paraId="58A7FA4B" w14:textId="77777777" w:rsidR="00AD589C" w:rsidRPr="009511D3" w:rsidRDefault="00AD589C" w:rsidP="009511D3">
            <w:pPr>
              <w:spacing w:after="0" w:line="240" w:lineRule="auto"/>
              <w:contextualSpacing/>
              <w:rPr>
                <w:rFonts w:ascii="Times New Roman" w:eastAsia="Times New Roman" w:hAnsi="Times New Roman"/>
                <w:sz w:val="24"/>
                <w:szCs w:val="24"/>
              </w:rPr>
            </w:pPr>
          </w:p>
        </w:tc>
      </w:tr>
      <w:tr w:rsidR="00A31D49" w:rsidRPr="009511D3" w14:paraId="5E73C79C" w14:textId="77777777" w:rsidTr="00891135">
        <w:trPr>
          <w:cantSplit/>
          <w:trHeight w:val="170"/>
        </w:trPr>
        <w:tc>
          <w:tcPr>
            <w:tcW w:w="3942" w:type="dxa"/>
            <w:gridSpan w:val="2"/>
          </w:tcPr>
          <w:p w14:paraId="2B9BA392" w14:textId="77777777" w:rsidR="00AD589C" w:rsidRPr="009511D3" w:rsidRDefault="00AD589C" w:rsidP="009511D3">
            <w:pPr>
              <w:spacing w:after="0" w:line="240" w:lineRule="auto"/>
              <w:contextualSpacing/>
              <w:rPr>
                <w:rFonts w:ascii="Times New Roman" w:eastAsia="Times New Roman" w:hAnsi="Times New Roman"/>
                <w:sz w:val="24"/>
                <w:szCs w:val="24"/>
              </w:rPr>
            </w:pPr>
            <w:r w:rsidRPr="009511D3">
              <w:rPr>
                <w:rFonts w:ascii="Times New Roman" w:eastAsia="Times New Roman" w:hAnsi="Times New Roman"/>
                <w:sz w:val="24"/>
                <w:szCs w:val="24"/>
              </w:rPr>
              <w:t xml:space="preserve">Характеристика помещения </w:t>
            </w:r>
          </w:p>
        </w:tc>
        <w:tc>
          <w:tcPr>
            <w:tcW w:w="5834" w:type="dxa"/>
            <w:gridSpan w:val="3"/>
          </w:tcPr>
          <w:p w14:paraId="0CDEE7EB" w14:textId="77777777" w:rsidR="00AD589C" w:rsidRPr="009511D3" w:rsidRDefault="00AD589C" w:rsidP="009511D3">
            <w:pPr>
              <w:spacing w:after="0" w:line="240" w:lineRule="auto"/>
              <w:contextualSpacing/>
              <w:rPr>
                <w:rFonts w:ascii="Times New Roman" w:eastAsia="Times New Roman" w:hAnsi="Times New Roman"/>
                <w:sz w:val="24"/>
                <w:szCs w:val="24"/>
              </w:rPr>
            </w:pPr>
          </w:p>
        </w:tc>
      </w:tr>
      <w:tr w:rsidR="00AD589C" w:rsidRPr="009511D3" w14:paraId="28B96A51" w14:textId="77777777" w:rsidTr="00891135">
        <w:trPr>
          <w:cantSplit/>
          <w:trHeight w:val="170"/>
        </w:trPr>
        <w:tc>
          <w:tcPr>
            <w:tcW w:w="3942" w:type="dxa"/>
            <w:gridSpan w:val="2"/>
          </w:tcPr>
          <w:p w14:paraId="1ABD9014" w14:textId="77777777" w:rsidR="00AD589C" w:rsidRPr="009511D3" w:rsidRDefault="00AD589C" w:rsidP="009511D3">
            <w:pPr>
              <w:spacing w:after="0" w:line="240" w:lineRule="auto"/>
              <w:contextualSpacing/>
              <w:rPr>
                <w:rFonts w:ascii="Times New Roman" w:eastAsia="Times New Roman" w:hAnsi="Times New Roman"/>
                <w:sz w:val="24"/>
                <w:szCs w:val="24"/>
              </w:rPr>
            </w:pPr>
            <w:r w:rsidRPr="009511D3">
              <w:rPr>
                <w:rFonts w:ascii="Times New Roman" w:eastAsia="Times New Roman" w:hAnsi="Times New Roman"/>
                <w:sz w:val="24"/>
                <w:szCs w:val="24"/>
              </w:rPr>
              <w:t xml:space="preserve">Коммутационный аппарат до прибора учета </w:t>
            </w:r>
          </w:p>
        </w:tc>
        <w:tc>
          <w:tcPr>
            <w:tcW w:w="5834" w:type="dxa"/>
            <w:gridSpan w:val="3"/>
          </w:tcPr>
          <w:p w14:paraId="754D1206" w14:textId="77777777" w:rsidR="00AD589C" w:rsidRPr="009511D3" w:rsidRDefault="00AD589C" w:rsidP="009511D3">
            <w:pPr>
              <w:spacing w:after="0" w:line="240" w:lineRule="auto"/>
              <w:contextualSpacing/>
              <w:rPr>
                <w:rFonts w:ascii="Times New Roman" w:eastAsia="Times New Roman" w:hAnsi="Times New Roman"/>
                <w:sz w:val="24"/>
                <w:szCs w:val="24"/>
              </w:rPr>
            </w:pPr>
          </w:p>
        </w:tc>
      </w:tr>
    </w:tbl>
    <w:p w14:paraId="0BC67106" w14:textId="08DFCC48" w:rsidR="00AD589C" w:rsidRPr="009511D3" w:rsidRDefault="00AD589C" w:rsidP="00510DA7">
      <w:pPr>
        <w:spacing w:before="120" w:after="0" w:line="240" w:lineRule="auto"/>
        <w:contextualSpacing/>
        <w:rPr>
          <w:rFonts w:ascii="Times New Roman" w:eastAsia="Times New Roman" w:hAnsi="Times New Roman" w:cs="Times New Roman"/>
          <w:b/>
          <w:sz w:val="24"/>
          <w:szCs w:val="24"/>
          <w:lang w:eastAsia="ru-RU"/>
        </w:rPr>
      </w:pPr>
    </w:p>
    <w:p w14:paraId="56EAB7F6" w14:textId="77777777" w:rsidR="00AD589C" w:rsidRPr="009511D3" w:rsidRDefault="00AD589C" w:rsidP="009511D3">
      <w:pPr>
        <w:spacing w:before="120" w:after="0" w:line="240" w:lineRule="auto"/>
        <w:contextualSpacing/>
        <w:jc w:val="center"/>
        <w:rPr>
          <w:rFonts w:ascii="Times New Roman" w:eastAsia="Times New Roman" w:hAnsi="Times New Roman" w:cs="Times New Roman"/>
          <w:b/>
          <w:sz w:val="24"/>
          <w:szCs w:val="24"/>
          <w:lang w:eastAsia="ru-RU"/>
        </w:rPr>
      </w:pPr>
    </w:p>
    <w:p w14:paraId="05A04ED5" w14:textId="77777777" w:rsidR="00AD589C" w:rsidRPr="009511D3" w:rsidRDefault="00AD589C" w:rsidP="009511D3">
      <w:pPr>
        <w:spacing w:before="120" w:after="0" w:line="240" w:lineRule="auto"/>
        <w:contextualSpacing/>
        <w:jc w:val="center"/>
        <w:rPr>
          <w:rFonts w:ascii="Times New Roman" w:eastAsia="Times New Roman" w:hAnsi="Times New Roman" w:cs="Times New Roman"/>
          <w:bCs/>
          <w:sz w:val="24"/>
          <w:szCs w:val="24"/>
          <w:lang w:eastAsia="ru-RU"/>
        </w:rPr>
      </w:pPr>
      <w:r w:rsidRPr="009511D3">
        <w:rPr>
          <w:rFonts w:ascii="Times New Roman" w:eastAsia="Times New Roman" w:hAnsi="Times New Roman" w:cs="Times New Roman"/>
          <w:b/>
          <w:sz w:val="24"/>
          <w:szCs w:val="24"/>
          <w:lang w:eastAsia="ru-RU"/>
        </w:rPr>
        <w:t>Описание измерительных трансформаторов тока (ТТ)</w:t>
      </w:r>
    </w:p>
    <w:tbl>
      <w:tblPr>
        <w:tblStyle w:val="12"/>
        <w:tblW w:w="9776" w:type="dxa"/>
        <w:tblLook w:val="04A0" w:firstRow="1" w:lastRow="0" w:firstColumn="1" w:lastColumn="0" w:noHBand="0" w:noVBand="1"/>
      </w:tblPr>
      <w:tblGrid>
        <w:gridCol w:w="3397"/>
        <w:gridCol w:w="2389"/>
        <w:gridCol w:w="2528"/>
        <w:gridCol w:w="1462"/>
      </w:tblGrid>
      <w:tr w:rsidR="00A31D49" w:rsidRPr="009511D3" w14:paraId="63164C2A" w14:textId="77777777" w:rsidTr="00891135">
        <w:trPr>
          <w:trHeight w:val="64"/>
        </w:trPr>
        <w:tc>
          <w:tcPr>
            <w:tcW w:w="3397" w:type="dxa"/>
          </w:tcPr>
          <w:p w14:paraId="71FCFB85" w14:textId="77777777" w:rsidR="00AD589C" w:rsidRPr="009511D3" w:rsidRDefault="00AD589C" w:rsidP="009511D3">
            <w:pPr>
              <w:spacing w:after="0" w:line="240" w:lineRule="auto"/>
              <w:contextualSpacing/>
              <w:rPr>
                <w:rFonts w:ascii="Times New Roman" w:eastAsia="Times New Roman" w:hAnsi="Times New Roman"/>
                <w:sz w:val="24"/>
                <w:szCs w:val="24"/>
              </w:rPr>
            </w:pPr>
            <w:r w:rsidRPr="009511D3">
              <w:rPr>
                <w:rFonts w:ascii="Times New Roman" w:eastAsia="Times New Roman" w:hAnsi="Times New Roman"/>
                <w:sz w:val="24"/>
                <w:szCs w:val="24"/>
              </w:rPr>
              <w:t>Место установки</w:t>
            </w:r>
          </w:p>
        </w:tc>
        <w:tc>
          <w:tcPr>
            <w:tcW w:w="6379" w:type="dxa"/>
            <w:gridSpan w:val="3"/>
          </w:tcPr>
          <w:p w14:paraId="114A1BB9" w14:textId="77777777" w:rsidR="00AD589C" w:rsidRPr="009511D3" w:rsidRDefault="00AD589C" w:rsidP="009511D3">
            <w:pPr>
              <w:spacing w:after="0" w:line="240" w:lineRule="auto"/>
              <w:contextualSpacing/>
              <w:rPr>
                <w:rFonts w:ascii="Times New Roman" w:eastAsia="Times New Roman" w:hAnsi="Times New Roman"/>
                <w:sz w:val="24"/>
                <w:szCs w:val="24"/>
              </w:rPr>
            </w:pPr>
          </w:p>
        </w:tc>
      </w:tr>
      <w:tr w:rsidR="00A31D49" w:rsidRPr="009511D3" w14:paraId="2499396F" w14:textId="77777777" w:rsidTr="00891135">
        <w:trPr>
          <w:trHeight w:val="227"/>
        </w:trPr>
        <w:tc>
          <w:tcPr>
            <w:tcW w:w="3397" w:type="dxa"/>
          </w:tcPr>
          <w:p w14:paraId="6974DDCB" w14:textId="77777777" w:rsidR="00AD589C" w:rsidRPr="009511D3" w:rsidRDefault="00AD589C" w:rsidP="009511D3">
            <w:pPr>
              <w:spacing w:after="0" w:line="240" w:lineRule="auto"/>
              <w:contextualSpacing/>
              <w:rPr>
                <w:rFonts w:ascii="Times New Roman" w:eastAsia="Times New Roman" w:hAnsi="Times New Roman"/>
                <w:sz w:val="24"/>
                <w:szCs w:val="24"/>
              </w:rPr>
            </w:pPr>
            <w:r w:rsidRPr="009511D3">
              <w:rPr>
                <w:rFonts w:ascii="Times New Roman" w:eastAsia="Times New Roman" w:hAnsi="Times New Roman"/>
                <w:sz w:val="24"/>
                <w:szCs w:val="24"/>
              </w:rPr>
              <w:t>По фазам</w:t>
            </w:r>
          </w:p>
        </w:tc>
        <w:tc>
          <w:tcPr>
            <w:tcW w:w="2389" w:type="dxa"/>
          </w:tcPr>
          <w:p w14:paraId="436D9C39" w14:textId="77777777" w:rsidR="00AD589C" w:rsidRPr="009511D3" w:rsidRDefault="00AD589C" w:rsidP="009511D3">
            <w:pPr>
              <w:spacing w:after="0" w:line="240" w:lineRule="auto"/>
              <w:contextualSpacing/>
              <w:jc w:val="center"/>
              <w:rPr>
                <w:rFonts w:ascii="Times New Roman" w:eastAsia="Times New Roman" w:hAnsi="Times New Roman"/>
                <w:sz w:val="24"/>
                <w:szCs w:val="24"/>
              </w:rPr>
            </w:pPr>
            <w:r w:rsidRPr="009511D3">
              <w:rPr>
                <w:rFonts w:ascii="Times New Roman" w:eastAsia="Times New Roman" w:hAnsi="Times New Roman"/>
                <w:sz w:val="24"/>
                <w:szCs w:val="24"/>
              </w:rPr>
              <w:t>А</w:t>
            </w:r>
          </w:p>
        </w:tc>
        <w:tc>
          <w:tcPr>
            <w:tcW w:w="2528" w:type="dxa"/>
          </w:tcPr>
          <w:p w14:paraId="5F0F0AA0" w14:textId="77777777" w:rsidR="00AD589C" w:rsidRPr="009511D3" w:rsidRDefault="00AD589C" w:rsidP="009511D3">
            <w:pPr>
              <w:spacing w:after="0" w:line="240" w:lineRule="auto"/>
              <w:contextualSpacing/>
              <w:jc w:val="center"/>
              <w:rPr>
                <w:rFonts w:ascii="Times New Roman" w:eastAsia="Times New Roman" w:hAnsi="Times New Roman"/>
                <w:sz w:val="24"/>
                <w:szCs w:val="24"/>
              </w:rPr>
            </w:pPr>
            <w:r w:rsidRPr="009511D3">
              <w:rPr>
                <w:rFonts w:ascii="Times New Roman" w:eastAsia="Times New Roman" w:hAnsi="Times New Roman"/>
                <w:sz w:val="24"/>
                <w:szCs w:val="24"/>
              </w:rPr>
              <w:t>В</w:t>
            </w:r>
          </w:p>
        </w:tc>
        <w:tc>
          <w:tcPr>
            <w:tcW w:w="1462" w:type="dxa"/>
          </w:tcPr>
          <w:p w14:paraId="5F1786BF" w14:textId="77777777" w:rsidR="00AD589C" w:rsidRPr="009511D3" w:rsidRDefault="00AD589C" w:rsidP="009511D3">
            <w:pPr>
              <w:spacing w:after="0" w:line="240" w:lineRule="auto"/>
              <w:contextualSpacing/>
              <w:jc w:val="center"/>
              <w:rPr>
                <w:rFonts w:ascii="Times New Roman" w:eastAsia="Times New Roman" w:hAnsi="Times New Roman"/>
                <w:sz w:val="24"/>
                <w:szCs w:val="24"/>
              </w:rPr>
            </w:pPr>
            <w:r w:rsidRPr="009511D3">
              <w:rPr>
                <w:rFonts w:ascii="Times New Roman" w:eastAsia="Times New Roman" w:hAnsi="Times New Roman"/>
                <w:sz w:val="24"/>
                <w:szCs w:val="24"/>
              </w:rPr>
              <w:t>С</w:t>
            </w:r>
          </w:p>
        </w:tc>
      </w:tr>
      <w:tr w:rsidR="00A31D49" w:rsidRPr="009511D3" w14:paraId="54715FF7" w14:textId="77777777" w:rsidTr="00891135">
        <w:trPr>
          <w:trHeight w:val="227"/>
        </w:trPr>
        <w:tc>
          <w:tcPr>
            <w:tcW w:w="3397" w:type="dxa"/>
          </w:tcPr>
          <w:p w14:paraId="253D2E51" w14:textId="77777777" w:rsidR="00AD589C" w:rsidRPr="009511D3" w:rsidRDefault="00AD589C" w:rsidP="009511D3">
            <w:pPr>
              <w:spacing w:after="0" w:line="240" w:lineRule="auto"/>
              <w:contextualSpacing/>
              <w:rPr>
                <w:rFonts w:ascii="Times New Roman" w:eastAsia="Times New Roman" w:hAnsi="Times New Roman"/>
                <w:sz w:val="24"/>
                <w:szCs w:val="24"/>
              </w:rPr>
            </w:pPr>
            <w:r w:rsidRPr="009511D3">
              <w:rPr>
                <w:rFonts w:ascii="Times New Roman" w:eastAsia="Times New Roman" w:hAnsi="Times New Roman"/>
                <w:sz w:val="24"/>
                <w:szCs w:val="24"/>
              </w:rPr>
              <w:t>Тип</w:t>
            </w:r>
          </w:p>
        </w:tc>
        <w:tc>
          <w:tcPr>
            <w:tcW w:w="2389" w:type="dxa"/>
          </w:tcPr>
          <w:p w14:paraId="3726AED8" w14:textId="77777777" w:rsidR="00AD589C" w:rsidRPr="009511D3" w:rsidRDefault="00AD589C" w:rsidP="009511D3">
            <w:pPr>
              <w:spacing w:after="0" w:line="240" w:lineRule="auto"/>
              <w:contextualSpacing/>
              <w:rPr>
                <w:rFonts w:ascii="Times New Roman" w:eastAsia="Times New Roman" w:hAnsi="Times New Roman"/>
                <w:sz w:val="24"/>
                <w:szCs w:val="24"/>
              </w:rPr>
            </w:pPr>
          </w:p>
        </w:tc>
        <w:tc>
          <w:tcPr>
            <w:tcW w:w="2528" w:type="dxa"/>
          </w:tcPr>
          <w:p w14:paraId="620E7101" w14:textId="77777777" w:rsidR="00AD589C" w:rsidRPr="009511D3" w:rsidRDefault="00AD589C" w:rsidP="009511D3">
            <w:pPr>
              <w:spacing w:after="0" w:line="240" w:lineRule="auto"/>
              <w:contextualSpacing/>
              <w:rPr>
                <w:rFonts w:ascii="Times New Roman" w:eastAsia="Times New Roman" w:hAnsi="Times New Roman"/>
                <w:sz w:val="24"/>
                <w:szCs w:val="24"/>
              </w:rPr>
            </w:pPr>
          </w:p>
        </w:tc>
        <w:tc>
          <w:tcPr>
            <w:tcW w:w="1462" w:type="dxa"/>
          </w:tcPr>
          <w:p w14:paraId="5F1219B7" w14:textId="77777777" w:rsidR="00AD589C" w:rsidRPr="009511D3" w:rsidRDefault="00AD589C" w:rsidP="009511D3">
            <w:pPr>
              <w:spacing w:after="0" w:line="240" w:lineRule="auto"/>
              <w:contextualSpacing/>
              <w:rPr>
                <w:rFonts w:ascii="Times New Roman" w:eastAsia="Times New Roman" w:hAnsi="Times New Roman"/>
                <w:sz w:val="24"/>
                <w:szCs w:val="24"/>
              </w:rPr>
            </w:pPr>
          </w:p>
        </w:tc>
      </w:tr>
      <w:tr w:rsidR="00A31D49" w:rsidRPr="009511D3" w14:paraId="35DDEC32" w14:textId="77777777" w:rsidTr="00891135">
        <w:trPr>
          <w:trHeight w:val="227"/>
        </w:trPr>
        <w:tc>
          <w:tcPr>
            <w:tcW w:w="3397" w:type="dxa"/>
          </w:tcPr>
          <w:p w14:paraId="1C7B6272" w14:textId="77777777" w:rsidR="00AD589C" w:rsidRPr="009511D3" w:rsidRDefault="00AD589C" w:rsidP="009511D3">
            <w:pPr>
              <w:spacing w:after="0" w:line="240" w:lineRule="auto"/>
              <w:contextualSpacing/>
              <w:rPr>
                <w:rFonts w:ascii="Times New Roman" w:eastAsia="Times New Roman" w:hAnsi="Times New Roman"/>
                <w:sz w:val="24"/>
                <w:szCs w:val="24"/>
              </w:rPr>
            </w:pPr>
            <w:r w:rsidRPr="009511D3">
              <w:rPr>
                <w:rFonts w:ascii="Times New Roman" w:eastAsia="Times New Roman" w:hAnsi="Times New Roman"/>
                <w:sz w:val="24"/>
                <w:szCs w:val="24"/>
              </w:rPr>
              <w:t>Заводской номер</w:t>
            </w:r>
          </w:p>
        </w:tc>
        <w:tc>
          <w:tcPr>
            <w:tcW w:w="2389" w:type="dxa"/>
          </w:tcPr>
          <w:p w14:paraId="447C6F7A" w14:textId="77777777" w:rsidR="00AD589C" w:rsidRPr="009511D3" w:rsidRDefault="00AD589C" w:rsidP="009511D3">
            <w:pPr>
              <w:spacing w:after="0" w:line="240" w:lineRule="auto"/>
              <w:contextualSpacing/>
              <w:rPr>
                <w:rFonts w:ascii="Times New Roman" w:eastAsia="Times New Roman" w:hAnsi="Times New Roman"/>
                <w:sz w:val="24"/>
                <w:szCs w:val="24"/>
              </w:rPr>
            </w:pPr>
          </w:p>
        </w:tc>
        <w:tc>
          <w:tcPr>
            <w:tcW w:w="2528" w:type="dxa"/>
          </w:tcPr>
          <w:p w14:paraId="74CD80C5" w14:textId="77777777" w:rsidR="00AD589C" w:rsidRPr="009511D3" w:rsidRDefault="00AD589C" w:rsidP="009511D3">
            <w:pPr>
              <w:spacing w:after="0" w:line="240" w:lineRule="auto"/>
              <w:contextualSpacing/>
              <w:rPr>
                <w:rFonts w:ascii="Times New Roman" w:eastAsia="Times New Roman" w:hAnsi="Times New Roman"/>
                <w:sz w:val="24"/>
                <w:szCs w:val="24"/>
              </w:rPr>
            </w:pPr>
          </w:p>
        </w:tc>
        <w:tc>
          <w:tcPr>
            <w:tcW w:w="1462" w:type="dxa"/>
          </w:tcPr>
          <w:p w14:paraId="0AD20386" w14:textId="77777777" w:rsidR="00AD589C" w:rsidRPr="009511D3" w:rsidRDefault="00AD589C" w:rsidP="009511D3">
            <w:pPr>
              <w:spacing w:after="0" w:line="240" w:lineRule="auto"/>
              <w:contextualSpacing/>
              <w:rPr>
                <w:rFonts w:ascii="Times New Roman" w:eastAsia="Times New Roman" w:hAnsi="Times New Roman"/>
                <w:sz w:val="24"/>
                <w:szCs w:val="24"/>
              </w:rPr>
            </w:pPr>
          </w:p>
        </w:tc>
      </w:tr>
      <w:tr w:rsidR="00A31D49" w:rsidRPr="009511D3" w14:paraId="365666C2" w14:textId="77777777" w:rsidTr="00891135">
        <w:trPr>
          <w:trHeight w:val="227"/>
        </w:trPr>
        <w:tc>
          <w:tcPr>
            <w:tcW w:w="3397" w:type="dxa"/>
          </w:tcPr>
          <w:p w14:paraId="1DBAFCB4" w14:textId="77777777" w:rsidR="00AD589C" w:rsidRPr="009511D3" w:rsidRDefault="00AD589C" w:rsidP="009511D3">
            <w:pPr>
              <w:spacing w:after="0" w:line="240" w:lineRule="auto"/>
              <w:contextualSpacing/>
              <w:rPr>
                <w:rFonts w:ascii="Times New Roman" w:eastAsia="Times New Roman" w:hAnsi="Times New Roman"/>
                <w:sz w:val="24"/>
                <w:szCs w:val="24"/>
              </w:rPr>
            </w:pPr>
            <w:r w:rsidRPr="009511D3">
              <w:rPr>
                <w:rFonts w:ascii="Times New Roman" w:eastAsia="Times New Roman" w:hAnsi="Times New Roman"/>
                <w:sz w:val="24"/>
                <w:szCs w:val="24"/>
              </w:rPr>
              <w:t>Коэффициент трансформации</w:t>
            </w:r>
          </w:p>
        </w:tc>
        <w:tc>
          <w:tcPr>
            <w:tcW w:w="2389" w:type="dxa"/>
          </w:tcPr>
          <w:p w14:paraId="297D4442" w14:textId="77777777" w:rsidR="00AD589C" w:rsidRPr="009511D3" w:rsidRDefault="00AD589C" w:rsidP="009511D3">
            <w:pPr>
              <w:spacing w:after="0" w:line="240" w:lineRule="auto"/>
              <w:contextualSpacing/>
              <w:rPr>
                <w:rFonts w:ascii="Times New Roman" w:eastAsia="Times New Roman" w:hAnsi="Times New Roman"/>
                <w:sz w:val="24"/>
                <w:szCs w:val="24"/>
              </w:rPr>
            </w:pPr>
          </w:p>
        </w:tc>
        <w:tc>
          <w:tcPr>
            <w:tcW w:w="2528" w:type="dxa"/>
          </w:tcPr>
          <w:p w14:paraId="45B05AAA" w14:textId="77777777" w:rsidR="00AD589C" w:rsidRPr="009511D3" w:rsidRDefault="00AD589C" w:rsidP="009511D3">
            <w:pPr>
              <w:spacing w:after="0" w:line="240" w:lineRule="auto"/>
              <w:contextualSpacing/>
              <w:rPr>
                <w:rFonts w:ascii="Times New Roman" w:eastAsia="Times New Roman" w:hAnsi="Times New Roman"/>
                <w:sz w:val="24"/>
                <w:szCs w:val="24"/>
              </w:rPr>
            </w:pPr>
          </w:p>
        </w:tc>
        <w:tc>
          <w:tcPr>
            <w:tcW w:w="1462" w:type="dxa"/>
          </w:tcPr>
          <w:p w14:paraId="1992F890" w14:textId="77777777" w:rsidR="00AD589C" w:rsidRPr="009511D3" w:rsidRDefault="00AD589C" w:rsidP="009511D3">
            <w:pPr>
              <w:spacing w:after="0" w:line="240" w:lineRule="auto"/>
              <w:contextualSpacing/>
              <w:rPr>
                <w:rFonts w:ascii="Times New Roman" w:eastAsia="Times New Roman" w:hAnsi="Times New Roman"/>
                <w:sz w:val="24"/>
                <w:szCs w:val="24"/>
              </w:rPr>
            </w:pPr>
          </w:p>
        </w:tc>
      </w:tr>
      <w:tr w:rsidR="00A31D49" w:rsidRPr="009511D3" w14:paraId="4C1D4950" w14:textId="77777777" w:rsidTr="00891135">
        <w:trPr>
          <w:trHeight w:val="64"/>
        </w:trPr>
        <w:tc>
          <w:tcPr>
            <w:tcW w:w="3397" w:type="dxa"/>
          </w:tcPr>
          <w:p w14:paraId="2BB0EE07" w14:textId="77777777" w:rsidR="00AD589C" w:rsidRPr="009511D3" w:rsidRDefault="00AD589C" w:rsidP="009511D3">
            <w:pPr>
              <w:spacing w:after="0" w:line="240" w:lineRule="auto"/>
              <w:contextualSpacing/>
              <w:rPr>
                <w:rFonts w:ascii="Times New Roman" w:eastAsia="Times New Roman" w:hAnsi="Times New Roman"/>
                <w:sz w:val="24"/>
                <w:szCs w:val="24"/>
              </w:rPr>
            </w:pPr>
            <w:r w:rsidRPr="009511D3">
              <w:rPr>
                <w:rFonts w:ascii="Times New Roman" w:eastAsia="Times New Roman" w:hAnsi="Times New Roman"/>
                <w:sz w:val="24"/>
                <w:szCs w:val="24"/>
              </w:rPr>
              <w:t>Класс точности</w:t>
            </w:r>
          </w:p>
        </w:tc>
        <w:tc>
          <w:tcPr>
            <w:tcW w:w="2389" w:type="dxa"/>
          </w:tcPr>
          <w:p w14:paraId="3DA85C4F" w14:textId="77777777" w:rsidR="00AD589C" w:rsidRPr="009511D3" w:rsidRDefault="00AD589C" w:rsidP="009511D3">
            <w:pPr>
              <w:spacing w:after="0" w:line="240" w:lineRule="auto"/>
              <w:contextualSpacing/>
              <w:rPr>
                <w:rFonts w:ascii="Times New Roman" w:eastAsia="Times New Roman" w:hAnsi="Times New Roman"/>
                <w:sz w:val="24"/>
                <w:szCs w:val="24"/>
              </w:rPr>
            </w:pPr>
          </w:p>
        </w:tc>
        <w:tc>
          <w:tcPr>
            <w:tcW w:w="2528" w:type="dxa"/>
          </w:tcPr>
          <w:p w14:paraId="7EEA0D66" w14:textId="77777777" w:rsidR="00AD589C" w:rsidRPr="009511D3" w:rsidRDefault="00AD589C" w:rsidP="009511D3">
            <w:pPr>
              <w:spacing w:after="0" w:line="240" w:lineRule="auto"/>
              <w:contextualSpacing/>
              <w:rPr>
                <w:rFonts w:ascii="Times New Roman" w:eastAsia="Times New Roman" w:hAnsi="Times New Roman"/>
                <w:sz w:val="24"/>
                <w:szCs w:val="24"/>
              </w:rPr>
            </w:pPr>
          </w:p>
        </w:tc>
        <w:tc>
          <w:tcPr>
            <w:tcW w:w="1462" w:type="dxa"/>
          </w:tcPr>
          <w:p w14:paraId="741105ED" w14:textId="77777777" w:rsidR="00AD589C" w:rsidRPr="009511D3" w:rsidRDefault="00AD589C" w:rsidP="009511D3">
            <w:pPr>
              <w:spacing w:after="0" w:line="240" w:lineRule="auto"/>
              <w:contextualSpacing/>
              <w:rPr>
                <w:rFonts w:ascii="Times New Roman" w:eastAsia="Times New Roman" w:hAnsi="Times New Roman"/>
                <w:sz w:val="24"/>
                <w:szCs w:val="24"/>
              </w:rPr>
            </w:pPr>
          </w:p>
        </w:tc>
      </w:tr>
      <w:tr w:rsidR="00A31D49" w:rsidRPr="009511D3" w14:paraId="2D385F80" w14:textId="77777777" w:rsidTr="00891135">
        <w:trPr>
          <w:trHeight w:val="227"/>
        </w:trPr>
        <w:tc>
          <w:tcPr>
            <w:tcW w:w="3397" w:type="dxa"/>
          </w:tcPr>
          <w:p w14:paraId="1A92516A" w14:textId="77777777" w:rsidR="00AD589C" w:rsidRPr="009511D3" w:rsidRDefault="00AD589C" w:rsidP="009511D3">
            <w:pPr>
              <w:spacing w:after="0" w:line="240" w:lineRule="auto"/>
              <w:contextualSpacing/>
              <w:rPr>
                <w:rFonts w:ascii="Times New Roman" w:eastAsia="Times New Roman" w:hAnsi="Times New Roman"/>
                <w:sz w:val="24"/>
                <w:szCs w:val="24"/>
              </w:rPr>
            </w:pPr>
            <w:r w:rsidRPr="009511D3">
              <w:rPr>
                <w:rFonts w:ascii="Times New Roman" w:eastAsia="Times New Roman" w:hAnsi="Times New Roman"/>
                <w:sz w:val="24"/>
                <w:szCs w:val="24"/>
              </w:rPr>
              <w:t>Дата поверки</w:t>
            </w:r>
          </w:p>
        </w:tc>
        <w:tc>
          <w:tcPr>
            <w:tcW w:w="2389" w:type="dxa"/>
          </w:tcPr>
          <w:p w14:paraId="7A4A10B1" w14:textId="77777777" w:rsidR="00AD589C" w:rsidRPr="009511D3" w:rsidRDefault="00AD589C" w:rsidP="009511D3">
            <w:pPr>
              <w:spacing w:after="0" w:line="240" w:lineRule="auto"/>
              <w:contextualSpacing/>
              <w:rPr>
                <w:rFonts w:ascii="Times New Roman" w:eastAsia="Times New Roman" w:hAnsi="Times New Roman"/>
                <w:sz w:val="24"/>
                <w:szCs w:val="24"/>
              </w:rPr>
            </w:pPr>
          </w:p>
        </w:tc>
        <w:tc>
          <w:tcPr>
            <w:tcW w:w="2528" w:type="dxa"/>
          </w:tcPr>
          <w:p w14:paraId="066F578E" w14:textId="77777777" w:rsidR="00AD589C" w:rsidRPr="009511D3" w:rsidRDefault="00AD589C" w:rsidP="009511D3">
            <w:pPr>
              <w:spacing w:after="0" w:line="240" w:lineRule="auto"/>
              <w:contextualSpacing/>
              <w:rPr>
                <w:rFonts w:ascii="Times New Roman" w:eastAsia="Times New Roman" w:hAnsi="Times New Roman"/>
                <w:sz w:val="24"/>
                <w:szCs w:val="24"/>
              </w:rPr>
            </w:pPr>
          </w:p>
        </w:tc>
        <w:tc>
          <w:tcPr>
            <w:tcW w:w="1462" w:type="dxa"/>
          </w:tcPr>
          <w:p w14:paraId="787EA2CC" w14:textId="77777777" w:rsidR="00AD589C" w:rsidRPr="009511D3" w:rsidRDefault="00AD589C" w:rsidP="009511D3">
            <w:pPr>
              <w:spacing w:after="0" w:line="240" w:lineRule="auto"/>
              <w:contextualSpacing/>
              <w:rPr>
                <w:rFonts w:ascii="Times New Roman" w:eastAsia="Times New Roman" w:hAnsi="Times New Roman"/>
                <w:sz w:val="24"/>
                <w:szCs w:val="24"/>
              </w:rPr>
            </w:pPr>
          </w:p>
        </w:tc>
      </w:tr>
      <w:tr w:rsidR="00A31D49" w:rsidRPr="009511D3" w14:paraId="3C344A11" w14:textId="77777777" w:rsidTr="00891135">
        <w:trPr>
          <w:trHeight w:val="227"/>
        </w:trPr>
        <w:tc>
          <w:tcPr>
            <w:tcW w:w="3397" w:type="dxa"/>
          </w:tcPr>
          <w:p w14:paraId="66B480D9" w14:textId="77777777" w:rsidR="00AD589C" w:rsidRPr="009511D3" w:rsidRDefault="00AD589C" w:rsidP="009511D3">
            <w:pPr>
              <w:spacing w:after="0" w:line="240" w:lineRule="auto"/>
              <w:contextualSpacing/>
              <w:rPr>
                <w:rFonts w:ascii="Times New Roman" w:eastAsia="Times New Roman" w:hAnsi="Times New Roman"/>
                <w:sz w:val="24"/>
                <w:szCs w:val="24"/>
              </w:rPr>
            </w:pPr>
            <w:r w:rsidRPr="009511D3">
              <w:rPr>
                <w:rFonts w:ascii="Times New Roman" w:eastAsia="Times New Roman" w:hAnsi="Times New Roman"/>
                <w:sz w:val="24"/>
                <w:szCs w:val="24"/>
              </w:rPr>
              <w:t>Дата следующей проверки</w:t>
            </w:r>
          </w:p>
        </w:tc>
        <w:tc>
          <w:tcPr>
            <w:tcW w:w="2389" w:type="dxa"/>
          </w:tcPr>
          <w:p w14:paraId="35BFEC62" w14:textId="77777777" w:rsidR="00AD589C" w:rsidRPr="009511D3" w:rsidRDefault="00AD589C" w:rsidP="009511D3">
            <w:pPr>
              <w:spacing w:after="0" w:line="240" w:lineRule="auto"/>
              <w:contextualSpacing/>
              <w:rPr>
                <w:rFonts w:ascii="Times New Roman" w:eastAsia="Times New Roman" w:hAnsi="Times New Roman"/>
                <w:sz w:val="24"/>
                <w:szCs w:val="24"/>
              </w:rPr>
            </w:pPr>
          </w:p>
        </w:tc>
        <w:tc>
          <w:tcPr>
            <w:tcW w:w="2528" w:type="dxa"/>
          </w:tcPr>
          <w:p w14:paraId="1EDC467E" w14:textId="77777777" w:rsidR="00AD589C" w:rsidRPr="009511D3" w:rsidRDefault="00AD589C" w:rsidP="009511D3">
            <w:pPr>
              <w:spacing w:after="0" w:line="240" w:lineRule="auto"/>
              <w:contextualSpacing/>
              <w:rPr>
                <w:rFonts w:ascii="Times New Roman" w:eastAsia="Times New Roman" w:hAnsi="Times New Roman"/>
                <w:sz w:val="24"/>
                <w:szCs w:val="24"/>
              </w:rPr>
            </w:pPr>
          </w:p>
        </w:tc>
        <w:tc>
          <w:tcPr>
            <w:tcW w:w="1462" w:type="dxa"/>
          </w:tcPr>
          <w:p w14:paraId="03890FEB" w14:textId="77777777" w:rsidR="00AD589C" w:rsidRPr="009511D3" w:rsidRDefault="00AD589C" w:rsidP="009511D3">
            <w:pPr>
              <w:spacing w:after="0" w:line="240" w:lineRule="auto"/>
              <w:contextualSpacing/>
              <w:rPr>
                <w:rFonts w:ascii="Times New Roman" w:eastAsia="Times New Roman" w:hAnsi="Times New Roman"/>
                <w:sz w:val="24"/>
                <w:szCs w:val="24"/>
              </w:rPr>
            </w:pPr>
          </w:p>
        </w:tc>
      </w:tr>
      <w:tr w:rsidR="00A31D49" w:rsidRPr="009511D3" w14:paraId="47CB3399" w14:textId="77777777" w:rsidTr="00891135">
        <w:trPr>
          <w:trHeight w:val="227"/>
        </w:trPr>
        <w:tc>
          <w:tcPr>
            <w:tcW w:w="3397" w:type="dxa"/>
            <w:vAlign w:val="center"/>
          </w:tcPr>
          <w:p w14:paraId="3D0A41A5" w14:textId="77777777" w:rsidR="00AD589C" w:rsidRPr="009511D3" w:rsidRDefault="00AD589C" w:rsidP="009511D3">
            <w:pPr>
              <w:spacing w:after="0" w:line="240" w:lineRule="auto"/>
              <w:contextualSpacing/>
              <w:rPr>
                <w:rFonts w:ascii="Times New Roman" w:eastAsia="Times New Roman" w:hAnsi="Times New Roman"/>
                <w:sz w:val="24"/>
                <w:szCs w:val="24"/>
              </w:rPr>
            </w:pPr>
            <w:r w:rsidRPr="009511D3">
              <w:rPr>
                <w:rFonts w:ascii="Times New Roman" w:eastAsia="Times New Roman" w:hAnsi="Times New Roman"/>
                <w:sz w:val="24"/>
                <w:szCs w:val="24"/>
              </w:rPr>
              <w:t xml:space="preserve">Оттиск поверителя соответствует в свидетельстве о поверке и (или) записи в паспорте (формуляре)     </w:t>
            </w:r>
          </w:p>
        </w:tc>
        <w:tc>
          <w:tcPr>
            <w:tcW w:w="2389" w:type="dxa"/>
            <w:vAlign w:val="center"/>
          </w:tcPr>
          <w:p w14:paraId="4D853E1E" w14:textId="77777777" w:rsidR="00AD589C" w:rsidRPr="009511D3" w:rsidRDefault="00AD589C" w:rsidP="009511D3">
            <w:pPr>
              <w:spacing w:after="0" w:line="240" w:lineRule="auto"/>
              <w:contextualSpacing/>
              <w:rPr>
                <w:rFonts w:ascii="Times New Roman" w:eastAsia="Times New Roman" w:hAnsi="Times New Roman"/>
                <w:sz w:val="24"/>
                <w:szCs w:val="24"/>
              </w:rPr>
            </w:pPr>
          </w:p>
        </w:tc>
        <w:tc>
          <w:tcPr>
            <w:tcW w:w="2528" w:type="dxa"/>
            <w:vAlign w:val="center"/>
          </w:tcPr>
          <w:p w14:paraId="0BACE350" w14:textId="77777777" w:rsidR="00AD589C" w:rsidRPr="009511D3" w:rsidRDefault="00AD589C" w:rsidP="009511D3">
            <w:pPr>
              <w:spacing w:after="0" w:line="240" w:lineRule="auto"/>
              <w:contextualSpacing/>
              <w:rPr>
                <w:rFonts w:ascii="Times New Roman" w:eastAsia="Times New Roman" w:hAnsi="Times New Roman"/>
                <w:sz w:val="24"/>
                <w:szCs w:val="24"/>
              </w:rPr>
            </w:pPr>
          </w:p>
        </w:tc>
        <w:tc>
          <w:tcPr>
            <w:tcW w:w="1462" w:type="dxa"/>
            <w:vAlign w:val="center"/>
          </w:tcPr>
          <w:p w14:paraId="02992272" w14:textId="77777777" w:rsidR="00AD589C" w:rsidRPr="009511D3" w:rsidRDefault="00AD589C" w:rsidP="009511D3">
            <w:pPr>
              <w:spacing w:after="0" w:line="240" w:lineRule="auto"/>
              <w:contextualSpacing/>
              <w:rPr>
                <w:rFonts w:ascii="Times New Roman" w:eastAsia="Times New Roman" w:hAnsi="Times New Roman"/>
                <w:sz w:val="24"/>
                <w:szCs w:val="24"/>
              </w:rPr>
            </w:pPr>
          </w:p>
        </w:tc>
      </w:tr>
      <w:tr w:rsidR="00AD589C" w:rsidRPr="009511D3" w14:paraId="229B2878" w14:textId="77777777" w:rsidTr="00891135">
        <w:trPr>
          <w:trHeight w:val="64"/>
        </w:trPr>
        <w:tc>
          <w:tcPr>
            <w:tcW w:w="3397" w:type="dxa"/>
            <w:vAlign w:val="center"/>
          </w:tcPr>
          <w:p w14:paraId="598759A9" w14:textId="77777777" w:rsidR="00AD589C" w:rsidRPr="009511D3" w:rsidRDefault="00AD589C" w:rsidP="009511D3">
            <w:pPr>
              <w:spacing w:after="0" w:line="240" w:lineRule="auto"/>
              <w:contextualSpacing/>
              <w:rPr>
                <w:rFonts w:ascii="Times New Roman" w:eastAsia="Times New Roman" w:hAnsi="Times New Roman"/>
                <w:sz w:val="24"/>
                <w:szCs w:val="24"/>
              </w:rPr>
            </w:pPr>
            <w:r w:rsidRPr="009511D3">
              <w:rPr>
                <w:rFonts w:ascii="Times New Roman" w:eastAsia="Times New Roman" w:hAnsi="Times New Roman"/>
                <w:sz w:val="24"/>
                <w:szCs w:val="24"/>
              </w:rPr>
              <w:t xml:space="preserve"> Тип/№пломбы:</w:t>
            </w:r>
          </w:p>
        </w:tc>
        <w:tc>
          <w:tcPr>
            <w:tcW w:w="2389" w:type="dxa"/>
            <w:vAlign w:val="center"/>
          </w:tcPr>
          <w:p w14:paraId="38879A83" w14:textId="77777777" w:rsidR="00AD589C" w:rsidRPr="009511D3" w:rsidRDefault="00AD589C" w:rsidP="009511D3">
            <w:pPr>
              <w:spacing w:after="0" w:line="240" w:lineRule="auto"/>
              <w:contextualSpacing/>
              <w:rPr>
                <w:rFonts w:ascii="Times New Roman" w:eastAsia="Times New Roman" w:hAnsi="Times New Roman"/>
                <w:sz w:val="24"/>
                <w:szCs w:val="24"/>
              </w:rPr>
            </w:pPr>
          </w:p>
        </w:tc>
        <w:tc>
          <w:tcPr>
            <w:tcW w:w="2528" w:type="dxa"/>
            <w:vAlign w:val="center"/>
          </w:tcPr>
          <w:p w14:paraId="453F5F91" w14:textId="77777777" w:rsidR="00AD589C" w:rsidRPr="009511D3" w:rsidRDefault="00AD589C" w:rsidP="009511D3">
            <w:pPr>
              <w:spacing w:after="0" w:line="240" w:lineRule="auto"/>
              <w:ind w:left="-136" w:right="-184"/>
              <w:contextualSpacing/>
              <w:rPr>
                <w:rFonts w:ascii="Times New Roman" w:eastAsia="Times New Roman" w:hAnsi="Times New Roman"/>
                <w:sz w:val="24"/>
                <w:szCs w:val="24"/>
              </w:rPr>
            </w:pPr>
          </w:p>
        </w:tc>
        <w:tc>
          <w:tcPr>
            <w:tcW w:w="1462" w:type="dxa"/>
            <w:vAlign w:val="center"/>
          </w:tcPr>
          <w:p w14:paraId="2B421E8F" w14:textId="77777777" w:rsidR="00AD589C" w:rsidRPr="009511D3" w:rsidRDefault="00AD589C" w:rsidP="009511D3">
            <w:pPr>
              <w:spacing w:after="0" w:line="240" w:lineRule="auto"/>
              <w:contextualSpacing/>
              <w:rPr>
                <w:rFonts w:ascii="Times New Roman" w:eastAsia="Times New Roman" w:hAnsi="Times New Roman"/>
                <w:sz w:val="24"/>
                <w:szCs w:val="24"/>
              </w:rPr>
            </w:pPr>
          </w:p>
        </w:tc>
      </w:tr>
    </w:tbl>
    <w:p w14:paraId="356C593D" w14:textId="77777777" w:rsidR="00AD589C" w:rsidRPr="009511D3" w:rsidRDefault="00AD589C" w:rsidP="009511D3">
      <w:pPr>
        <w:spacing w:after="0" w:line="240" w:lineRule="auto"/>
        <w:contextualSpacing/>
        <w:jc w:val="right"/>
        <w:rPr>
          <w:rFonts w:ascii="Times New Roman" w:eastAsia="Times New Roman" w:hAnsi="Times New Roman" w:cs="Times New Roman"/>
          <w:sz w:val="24"/>
          <w:szCs w:val="24"/>
          <w:lang w:eastAsia="ru-RU"/>
        </w:rPr>
      </w:pPr>
    </w:p>
    <w:p w14:paraId="18A8443E" w14:textId="54BCAB74" w:rsidR="00AD589C" w:rsidRPr="009511D3" w:rsidRDefault="00AD589C" w:rsidP="009511D3">
      <w:pPr>
        <w:spacing w:after="0" w:line="240" w:lineRule="auto"/>
        <w:contextualSpacing/>
        <w:jc w:val="both"/>
        <w:rPr>
          <w:rFonts w:ascii="Times New Roman" w:eastAsia="Times New Roman" w:hAnsi="Times New Roman" w:cs="Times New Roman"/>
          <w:bCs/>
          <w:sz w:val="24"/>
          <w:szCs w:val="24"/>
          <w:lang w:eastAsia="ru-RU"/>
        </w:rPr>
      </w:pPr>
      <w:r w:rsidRPr="009511D3">
        <w:rPr>
          <w:rFonts w:ascii="Times New Roman" w:eastAsia="Times New Roman" w:hAnsi="Times New Roman" w:cs="Times New Roman"/>
          <w:bCs/>
          <w:sz w:val="24"/>
          <w:szCs w:val="24"/>
          <w:lang w:eastAsia="ru-RU"/>
        </w:rPr>
        <w:t>Указание мест на измерительных трансформаторах, где установлены контрольные одноразовые номерные пломбы (контрольные пломбы) / Место установки контрольных пломб и знаков визуального контроля, установленных на день начала проверки, а также вновь установленных (если они менялись в ходе проверки)____________________________________________________</w:t>
      </w:r>
      <w:r w:rsidRPr="009511D3">
        <w:rPr>
          <w:rFonts w:ascii="Times New Roman" w:eastAsia="Times New Roman" w:hAnsi="Times New Roman" w:cs="Times New Roman"/>
          <w:bCs/>
          <w:sz w:val="24"/>
          <w:szCs w:val="24"/>
          <w:lang w:eastAsia="ru-RU"/>
        </w:rPr>
        <w:br/>
        <w:t>__________________________________________________________________________________________________________________________________________________________________</w:t>
      </w:r>
    </w:p>
    <w:p w14:paraId="0A4EB227" w14:textId="77777777" w:rsidR="00AD589C" w:rsidRPr="009511D3" w:rsidRDefault="00AD589C" w:rsidP="009511D3">
      <w:pPr>
        <w:spacing w:after="0" w:line="240" w:lineRule="auto"/>
        <w:contextualSpacing/>
        <w:rPr>
          <w:rFonts w:ascii="Times New Roman" w:eastAsia="Times New Roman" w:hAnsi="Times New Roman" w:cs="Times New Roman"/>
          <w:bCs/>
          <w:sz w:val="24"/>
          <w:szCs w:val="24"/>
          <w:lang w:eastAsia="ru-RU"/>
        </w:rPr>
      </w:pPr>
    </w:p>
    <w:p w14:paraId="08153B6B" w14:textId="0CAC9AD6" w:rsidR="00AD589C" w:rsidRPr="009511D3" w:rsidRDefault="00AD589C" w:rsidP="009511D3">
      <w:pPr>
        <w:spacing w:after="0" w:line="240" w:lineRule="auto"/>
        <w:contextualSpacing/>
        <w:rPr>
          <w:rFonts w:ascii="Times New Roman" w:eastAsia="Times New Roman" w:hAnsi="Times New Roman" w:cs="Times New Roman"/>
          <w:bCs/>
          <w:sz w:val="24"/>
          <w:szCs w:val="24"/>
          <w:lang w:eastAsia="ru-RU"/>
        </w:rPr>
      </w:pPr>
      <w:r w:rsidRPr="009511D3">
        <w:rPr>
          <w:rFonts w:ascii="Times New Roman" w:eastAsia="Times New Roman" w:hAnsi="Times New Roman" w:cs="Times New Roman"/>
          <w:bCs/>
          <w:sz w:val="24"/>
          <w:szCs w:val="24"/>
          <w:lang w:eastAsia="ru-RU"/>
        </w:rPr>
        <w:t>Дополнительная информация: _________________________________________________________________________________</w:t>
      </w:r>
    </w:p>
    <w:p w14:paraId="319522A8" w14:textId="650A6551" w:rsidR="00AD589C" w:rsidRPr="009511D3" w:rsidRDefault="00AD589C" w:rsidP="009511D3">
      <w:pPr>
        <w:spacing w:after="0" w:line="240" w:lineRule="auto"/>
        <w:contextualSpacing/>
        <w:jc w:val="both"/>
        <w:rPr>
          <w:rFonts w:ascii="Times New Roman" w:eastAsia="Times New Roman" w:hAnsi="Times New Roman" w:cs="Times New Roman"/>
          <w:bCs/>
          <w:sz w:val="24"/>
          <w:szCs w:val="24"/>
          <w:lang w:eastAsia="ru-RU"/>
        </w:rPr>
      </w:pPr>
      <w:r w:rsidRPr="009511D3">
        <w:rPr>
          <w:rFonts w:ascii="Times New Roman" w:eastAsia="Times New Roman" w:hAnsi="Times New Roman" w:cs="Times New Roman"/>
          <w:bCs/>
          <w:sz w:val="24"/>
          <w:szCs w:val="24"/>
          <w:lang w:eastAsia="ru-RU"/>
        </w:rPr>
        <w:t>_________________________________________________________________________________</w:t>
      </w:r>
    </w:p>
    <w:p w14:paraId="415F5602" w14:textId="77777777" w:rsidR="00AD589C" w:rsidRPr="009511D3" w:rsidRDefault="00AD589C" w:rsidP="009511D3">
      <w:pPr>
        <w:spacing w:after="0" w:line="240" w:lineRule="auto"/>
        <w:contextualSpacing/>
        <w:jc w:val="center"/>
        <w:rPr>
          <w:rFonts w:ascii="Times New Roman" w:eastAsia="Times New Roman" w:hAnsi="Times New Roman" w:cs="Times New Roman"/>
          <w:b/>
          <w:sz w:val="24"/>
          <w:szCs w:val="24"/>
          <w:lang w:eastAsia="ru-RU"/>
        </w:rPr>
      </w:pPr>
      <w:r w:rsidRPr="009511D3">
        <w:rPr>
          <w:rFonts w:ascii="Times New Roman" w:eastAsia="Times New Roman" w:hAnsi="Times New Roman" w:cs="Times New Roman"/>
          <w:b/>
          <w:sz w:val="24"/>
          <w:szCs w:val="24"/>
          <w:lang w:eastAsia="ru-RU"/>
        </w:rPr>
        <w:t>Выполнение измерений в измерительных цепях</w:t>
      </w:r>
      <w:r w:rsidRPr="009511D3">
        <w:rPr>
          <w:rFonts w:ascii="Times New Roman" w:eastAsia="Times New Roman" w:hAnsi="Times New Roman" w:cs="Times New Roman"/>
          <w:b/>
          <w:sz w:val="24"/>
          <w:szCs w:val="24"/>
          <w:vertAlign w:val="superscript"/>
          <w:lang w:eastAsia="ru-RU"/>
        </w:rPr>
        <w:t>2</w:t>
      </w:r>
    </w:p>
    <w:tbl>
      <w:tblPr>
        <w:tblW w:w="9776" w:type="dxa"/>
        <w:tblLook w:val="04A0" w:firstRow="1" w:lastRow="0" w:firstColumn="1" w:lastColumn="0" w:noHBand="0" w:noVBand="1"/>
      </w:tblPr>
      <w:tblGrid>
        <w:gridCol w:w="3636"/>
        <w:gridCol w:w="2376"/>
        <w:gridCol w:w="2381"/>
        <w:gridCol w:w="1383"/>
      </w:tblGrid>
      <w:tr w:rsidR="00A31D49" w:rsidRPr="009511D3" w14:paraId="642A4E3B" w14:textId="77777777" w:rsidTr="00891135">
        <w:trPr>
          <w:trHeight w:val="176"/>
        </w:trPr>
        <w:tc>
          <w:tcPr>
            <w:tcW w:w="3681" w:type="dxa"/>
            <w:tcBorders>
              <w:top w:val="single" w:sz="4" w:space="0" w:color="auto"/>
              <w:left w:val="single" w:sz="4" w:space="0" w:color="auto"/>
              <w:bottom w:val="single" w:sz="4" w:space="0" w:color="auto"/>
              <w:right w:val="single" w:sz="4" w:space="0" w:color="auto"/>
            </w:tcBorders>
            <w:hideMark/>
          </w:tcPr>
          <w:p w14:paraId="01734F71" w14:textId="77777777" w:rsidR="00AD589C" w:rsidRPr="009511D3" w:rsidRDefault="00AD589C"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По фазам</w:t>
            </w:r>
          </w:p>
        </w:tc>
        <w:tc>
          <w:tcPr>
            <w:tcW w:w="2410" w:type="dxa"/>
            <w:tcBorders>
              <w:top w:val="single" w:sz="4" w:space="0" w:color="auto"/>
              <w:left w:val="single" w:sz="4" w:space="0" w:color="auto"/>
              <w:bottom w:val="single" w:sz="4" w:space="0" w:color="auto"/>
              <w:right w:val="single" w:sz="4" w:space="0" w:color="auto"/>
            </w:tcBorders>
            <w:hideMark/>
          </w:tcPr>
          <w:p w14:paraId="3FBB44D1" w14:textId="77777777" w:rsidR="00AD589C" w:rsidRPr="009511D3" w:rsidRDefault="00AD589C" w:rsidP="009511D3">
            <w:pPr>
              <w:spacing w:after="0" w:line="240" w:lineRule="auto"/>
              <w:contextualSpacing/>
              <w:jc w:val="center"/>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А</w:t>
            </w:r>
          </w:p>
        </w:tc>
        <w:tc>
          <w:tcPr>
            <w:tcW w:w="2410" w:type="dxa"/>
            <w:tcBorders>
              <w:top w:val="single" w:sz="4" w:space="0" w:color="auto"/>
              <w:left w:val="single" w:sz="4" w:space="0" w:color="auto"/>
              <w:bottom w:val="single" w:sz="4" w:space="0" w:color="auto"/>
              <w:right w:val="single" w:sz="4" w:space="0" w:color="auto"/>
            </w:tcBorders>
            <w:hideMark/>
          </w:tcPr>
          <w:p w14:paraId="0E4BEA8F" w14:textId="77777777" w:rsidR="00AD589C" w:rsidRPr="009511D3" w:rsidRDefault="00AD589C" w:rsidP="009511D3">
            <w:pPr>
              <w:spacing w:after="0" w:line="240" w:lineRule="auto"/>
              <w:contextualSpacing/>
              <w:jc w:val="center"/>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В</w:t>
            </w:r>
          </w:p>
        </w:tc>
        <w:tc>
          <w:tcPr>
            <w:tcW w:w="1275" w:type="dxa"/>
            <w:tcBorders>
              <w:top w:val="single" w:sz="4" w:space="0" w:color="auto"/>
              <w:left w:val="single" w:sz="4" w:space="0" w:color="auto"/>
              <w:bottom w:val="single" w:sz="4" w:space="0" w:color="auto"/>
              <w:right w:val="single" w:sz="4" w:space="0" w:color="auto"/>
            </w:tcBorders>
            <w:hideMark/>
          </w:tcPr>
          <w:p w14:paraId="11722CB8" w14:textId="77777777" w:rsidR="00AD589C" w:rsidRPr="009511D3" w:rsidRDefault="00AD589C" w:rsidP="009511D3">
            <w:pPr>
              <w:spacing w:after="0" w:line="240" w:lineRule="auto"/>
              <w:contextualSpacing/>
              <w:jc w:val="center"/>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С</w:t>
            </w:r>
          </w:p>
        </w:tc>
      </w:tr>
      <w:tr w:rsidR="00A31D49" w:rsidRPr="009511D3" w14:paraId="7E6F210A" w14:textId="77777777" w:rsidTr="00891135">
        <w:trPr>
          <w:trHeight w:val="176"/>
        </w:trPr>
        <w:tc>
          <w:tcPr>
            <w:tcW w:w="3681" w:type="dxa"/>
            <w:tcBorders>
              <w:top w:val="single" w:sz="4" w:space="0" w:color="auto"/>
              <w:left w:val="single" w:sz="4" w:space="0" w:color="auto"/>
              <w:bottom w:val="single" w:sz="4" w:space="0" w:color="auto"/>
              <w:right w:val="single" w:sz="4" w:space="0" w:color="auto"/>
            </w:tcBorders>
          </w:tcPr>
          <w:p w14:paraId="460820E6" w14:textId="77777777" w:rsidR="00AD589C" w:rsidRPr="009511D3" w:rsidRDefault="00AD589C"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Сила тока, А</w:t>
            </w:r>
          </w:p>
        </w:tc>
        <w:tc>
          <w:tcPr>
            <w:tcW w:w="2410" w:type="dxa"/>
            <w:tcBorders>
              <w:top w:val="single" w:sz="4" w:space="0" w:color="auto"/>
              <w:left w:val="single" w:sz="4" w:space="0" w:color="auto"/>
              <w:bottom w:val="single" w:sz="4" w:space="0" w:color="auto"/>
              <w:right w:val="single" w:sz="4" w:space="0" w:color="auto"/>
            </w:tcBorders>
          </w:tcPr>
          <w:p w14:paraId="40E2EDDF" w14:textId="77777777" w:rsidR="00AD589C" w:rsidRPr="009511D3" w:rsidRDefault="00AD589C" w:rsidP="009511D3">
            <w:pPr>
              <w:spacing w:after="0" w:line="240" w:lineRule="auto"/>
              <w:contextualSpacing/>
              <w:jc w:val="center"/>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tcPr>
          <w:p w14:paraId="5CCC6771" w14:textId="77777777" w:rsidR="00AD589C" w:rsidRPr="009511D3" w:rsidRDefault="00AD589C" w:rsidP="009511D3">
            <w:pPr>
              <w:spacing w:after="0" w:line="240" w:lineRule="auto"/>
              <w:contextualSpacing/>
              <w:jc w:val="center"/>
              <w:rPr>
                <w:rFonts w:ascii="Times New Roman" w:eastAsia="Times New Roman" w:hAnsi="Times New Roman" w:cs="Times New Roman"/>
                <w:sz w:val="24"/>
                <w:szCs w:val="24"/>
                <w:lang w:eastAsia="ru-RU"/>
              </w:rPr>
            </w:pPr>
          </w:p>
        </w:tc>
        <w:tc>
          <w:tcPr>
            <w:tcW w:w="1275" w:type="dxa"/>
            <w:tcBorders>
              <w:top w:val="single" w:sz="4" w:space="0" w:color="auto"/>
              <w:left w:val="single" w:sz="4" w:space="0" w:color="auto"/>
              <w:bottom w:val="single" w:sz="4" w:space="0" w:color="auto"/>
              <w:right w:val="single" w:sz="4" w:space="0" w:color="auto"/>
            </w:tcBorders>
          </w:tcPr>
          <w:p w14:paraId="28A93551" w14:textId="77777777" w:rsidR="00AD589C" w:rsidRPr="009511D3" w:rsidRDefault="00AD589C" w:rsidP="009511D3">
            <w:pPr>
              <w:spacing w:after="0" w:line="240" w:lineRule="auto"/>
              <w:contextualSpacing/>
              <w:jc w:val="center"/>
              <w:rPr>
                <w:rFonts w:ascii="Times New Roman" w:eastAsia="Times New Roman" w:hAnsi="Times New Roman" w:cs="Times New Roman"/>
                <w:sz w:val="24"/>
                <w:szCs w:val="24"/>
                <w:lang w:eastAsia="ru-RU"/>
              </w:rPr>
            </w:pPr>
          </w:p>
        </w:tc>
      </w:tr>
      <w:tr w:rsidR="00A31D49" w:rsidRPr="009511D3" w14:paraId="66809C72" w14:textId="77777777" w:rsidTr="00891135">
        <w:trPr>
          <w:trHeight w:val="176"/>
        </w:trPr>
        <w:tc>
          <w:tcPr>
            <w:tcW w:w="3681" w:type="dxa"/>
            <w:tcBorders>
              <w:top w:val="single" w:sz="4" w:space="0" w:color="auto"/>
              <w:left w:val="single" w:sz="4" w:space="0" w:color="auto"/>
              <w:bottom w:val="single" w:sz="4" w:space="0" w:color="auto"/>
              <w:right w:val="single" w:sz="4" w:space="0" w:color="auto"/>
            </w:tcBorders>
          </w:tcPr>
          <w:p w14:paraId="08537AD1" w14:textId="77777777" w:rsidR="00AD589C" w:rsidRPr="009511D3" w:rsidRDefault="00AD589C"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Угол между векторами фазного напряжения и тока, в градусах</w:t>
            </w:r>
          </w:p>
        </w:tc>
        <w:tc>
          <w:tcPr>
            <w:tcW w:w="2410" w:type="dxa"/>
            <w:tcBorders>
              <w:top w:val="single" w:sz="4" w:space="0" w:color="auto"/>
              <w:left w:val="single" w:sz="4" w:space="0" w:color="auto"/>
              <w:bottom w:val="single" w:sz="4" w:space="0" w:color="auto"/>
              <w:right w:val="single" w:sz="4" w:space="0" w:color="auto"/>
            </w:tcBorders>
          </w:tcPr>
          <w:p w14:paraId="059B52E9" w14:textId="77777777" w:rsidR="00AD589C" w:rsidRPr="009511D3" w:rsidRDefault="00AD589C" w:rsidP="009511D3">
            <w:pPr>
              <w:spacing w:after="0" w:line="240" w:lineRule="auto"/>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tcPr>
          <w:p w14:paraId="32C863DA" w14:textId="77777777" w:rsidR="00AD589C" w:rsidRPr="009511D3" w:rsidRDefault="00AD589C" w:rsidP="009511D3">
            <w:pPr>
              <w:spacing w:after="0" w:line="240" w:lineRule="auto"/>
              <w:contextualSpacing/>
              <w:rPr>
                <w:rFonts w:ascii="Times New Roman" w:eastAsia="Times New Roman" w:hAnsi="Times New Roman" w:cs="Times New Roman"/>
                <w:sz w:val="24"/>
                <w:szCs w:val="24"/>
                <w:lang w:eastAsia="ru-RU"/>
              </w:rPr>
            </w:pPr>
          </w:p>
        </w:tc>
        <w:tc>
          <w:tcPr>
            <w:tcW w:w="1275" w:type="dxa"/>
            <w:tcBorders>
              <w:top w:val="single" w:sz="4" w:space="0" w:color="auto"/>
              <w:left w:val="single" w:sz="4" w:space="0" w:color="auto"/>
              <w:bottom w:val="single" w:sz="4" w:space="0" w:color="auto"/>
              <w:right w:val="single" w:sz="4" w:space="0" w:color="auto"/>
            </w:tcBorders>
          </w:tcPr>
          <w:p w14:paraId="4CAB664E" w14:textId="77777777" w:rsidR="00AD589C" w:rsidRPr="009511D3" w:rsidRDefault="00AD589C" w:rsidP="009511D3">
            <w:pPr>
              <w:spacing w:after="0" w:line="240" w:lineRule="auto"/>
              <w:contextualSpacing/>
              <w:rPr>
                <w:rFonts w:ascii="Times New Roman" w:eastAsia="Times New Roman" w:hAnsi="Times New Roman" w:cs="Times New Roman"/>
                <w:sz w:val="24"/>
                <w:szCs w:val="24"/>
                <w:lang w:eastAsia="ru-RU"/>
              </w:rPr>
            </w:pPr>
          </w:p>
        </w:tc>
      </w:tr>
      <w:tr w:rsidR="00A31D49" w:rsidRPr="009511D3" w14:paraId="09119C1E" w14:textId="77777777" w:rsidTr="00891135">
        <w:trPr>
          <w:trHeight w:val="176"/>
        </w:trPr>
        <w:tc>
          <w:tcPr>
            <w:tcW w:w="3681" w:type="dxa"/>
            <w:vMerge w:val="restart"/>
            <w:tcBorders>
              <w:top w:val="single" w:sz="4" w:space="0" w:color="auto"/>
              <w:left w:val="single" w:sz="4" w:space="0" w:color="auto"/>
              <w:right w:val="single" w:sz="4" w:space="0" w:color="auto"/>
            </w:tcBorders>
            <w:hideMark/>
          </w:tcPr>
          <w:p w14:paraId="6EFEA0A5" w14:textId="77777777" w:rsidR="00AD589C" w:rsidRPr="009511D3" w:rsidRDefault="00AD589C"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xml:space="preserve">Соответствие линейного напряжения номинальному </w:t>
            </w:r>
          </w:p>
        </w:tc>
        <w:tc>
          <w:tcPr>
            <w:tcW w:w="2410" w:type="dxa"/>
            <w:tcBorders>
              <w:top w:val="single" w:sz="4" w:space="0" w:color="auto"/>
              <w:left w:val="single" w:sz="4" w:space="0" w:color="auto"/>
              <w:bottom w:val="single" w:sz="4" w:space="0" w:color="auto"/>
              <w:right w:val="single" w:sz="4" w:space="0" w:color="auto"/>
            </w:tcBorders>
          </w:tcPr>
          <w:p w14:paraId="3965D4F9" w14:textId="77777777" w:rsidR="00AD589C" w:rsidRPr="009511D3" w:rsidRDefault="00AD589C" w:rsidP="009511D3">
            <w:pPr>
              <w:spacing w:after="0" w:line="240" w:lineRule="auto"/>
              <w:contextualSpacing/>
              <w:jc w:val="center"/>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А–В</w:t>
            </w:r>
          </w:p>
        </w:tc>
        <w:tc>
          <w:tcPr>
            <w:tcW w:w="2410" w:type="dxa"/>
            <w:tcBorders>
              <w:top w:val="single" w:sz="4" w:space="0" w:color="auto"/>
              <w:left w:val="single" w:sz="4" w:space="0" w:color="auto"/>
              <w:bottom w:val="single" w:sz="4" w:space="0" w:color="auto"/>
              <w:right w:val="single" w:sz="4" w:space="0" w:color="auto"/>
            </w:tcBorders>
          </w:tcPr>
          <w:p w14:paraId="12A83831" w14:textId="77777777" w:rsidR="00AD589C" w:rsidRPr="009511D3" w:rsidRDefault="00AD589C" w:rsidP="009511D3">
            <w:pPr>
              <w:spacing w:after="0" w:line="240" w:lineRule="auto"/>
              <w:contextualSpacing/>
              <w:jc w:val="center"/>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В–С</w:t>
            </w:r>
          </w:p>
        </w:tc>
        <w:tc>
          <w:tcPr>
            <w:tcW w:w="1275" w:type="dxa"/>
            <w:tcBorders>
              <w:top w:val="single" w:sz="4" w:space="0" w:color="auto"/>
              <w:left w:val="single" w:sz="4" w:space="0" w:color="auto"/>
              <w:bottom w:val="single" w:sz="4" w:space="0" w:color="auto"/>
              <w:right w:val="single" w:sz="4" w:space="0" w:color="auto"/>
            </w:tcBorders>
          </w:tcPr>
          <w:p w14:paraId="5A805A35" w14:textId="77777777" w:rsidR="00AD589C" w:rsidRPr="009511D3" w:rsidRDefault="00AD589C" w:rsidP="009511D3">
            <w:pPr>
              <w:spacing w:after="0" w:line="240" w:lineRule="auto"/>
              <w:contextualSpacing/>
              <w:jc w:val="center"/>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С–А</w:t>
            </w:r>
          </w:p>
        </w:tc>
      </w:tr>
      <w:tr w:rsidR="00A31D49" w:rsidRPr="009511D3" w14:paraId="6EEA4BBF" w14:textId="77777777" w:rsidTr="00891135">
        <w:trPr>
          <w:trHeight w:val="176"/>
        </w:trPr>
        <w:tc>
          <w:tcPr>
            <w:tcW w:w="3681" w:type="dxa"/>
            <w:vMerge/>
            <w:tcBorders>
              <w:left w:val="single" w:sz="4" w:space="0" w:color="auto"/>
              <w:bottom w:val="single" w:sz="4" w:space="0" w:color="auto"/>
              <w:right w:val="single" w:sz="4" w:space="0" w:color="auto"/>
            </w:tcBorders>
            <w:hideMark/>
          </w:tcPr>
          <w:p w14:paraId="039EDDDB" w14:textId="77777777" w:rsidR="00AD589C" w:rsidRPr="009511D3" w:rsidRDefault="00AD589C" w:rsidP="009511D3">
            <w:pPr>
              <w:spacing w:after="0" w:line="240" w:lineRule="auto"/>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tcPr>
          <w:p w14:paraId="00B1BB75" w14:textId="77777777" w:rsidR="00AD589C" w:rsidRPr="009511D3" w:rsidRDefault="00AD589C" w:rsidP="009511D3">
            <w:pPr>
              <w:spacing w:after="0" w:line="240" w:lineRule="auto"/>
              <w:contextualSpacing/>
              <w:jc w:val="center"/>
              <w:rPr>
                <w:rFonts w:ascii="Times New Roman" w:eastAsia="Times New Roman" w:hAnsi="Times New Roman" w:cs="Times New Roman"/>
                <w:sz w:val="24"/>
                <w:szCs w:val="24"/>
                <w:lang w:eastAsia="ru-RU"/>
              </w:rPr>
            </w:pPr>
          </w:p>
          <w:p w14:paraId="3D712104" w14:textId="77777777" w:rsidR="00AD589C" w:rsidRPr="009511D3" w:rsidRDefault="00AD589C" w:rsidP="009511D3">
            <w:pPr>
              <w:spacing w:after="0" w:line="240" w:lineRule="auto"/>
              <w:contextualSpacing/>
              <w:jc w:val="center"/>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tcPr>
          <w:p w14:paraId="380C620F" w14:textId="77777777" w:rsidR="00AD589C" w:rsidRPr="009511D3" w:rsidRDefault="00AD589C" w:rsidP="009511D3">
            <w:pPr>
              <w:spacing w:after="0" w:line="240" w:lineRule="auto"/>
              <w:contextualSpacing/>
              <w:rPr>
                <w:rFonts w:ascii="Times New Roman" w:eastAsia="Times New Roman" w:hAnsi="Times New Roman" w:cs="Times New Roman"/>
                <w:sz w:val="24"/>
                <w:szCs w:val="24"/>
                <w:lang w:eastAsia="ru-RU"/>
              </w:rPr>
            </w:pPr>
          </w:p>
        </w:tc>
        <w:tc>
          <w:tcPr>
            <w:tcW w:w="1275" w:type="dxa"/>
            <w:tcBorders>
              <w:top w:val="single" w:sz="4" w:space="0" w:color="auto"/>
              <w:left w:val="single" w:sz="4" w:space="0" w:color="auto"/>
              <w:bottom w:val="single" w:sz="4" w:space="0" w:color="auto"/>
              <w:right w:val="single" w:sz="4" w:space="0" w:color="auto"/>
            </w:tcBorders>
          </w:tcPr>
          <w:p w14:paraId="4E1AA2F4" w14:textId="77777777" w:rsidR="00AD589C" w:rsidRPr="009511D3" w:rsidRDefault="00AD589C" w:rsidP="009511D3">
            <w:pPr>
              <w:spacing w:after="0" w:line="240" w:lineRule="auto"/>
              <w:contextualSpacing/>
              <w:rPr>
                <w:rFonts w:ascii="Times New Roman" w:eastAsia="Times New Roman" w:hAnsi="Times New Roman" w:cs="Times New Roman"/>
                <w:sz w:val="24"/>
                <w:szCs w:val="24"/>
                <w:lang w:eastAsia="ru-RU"/>
              </w:rPr>
            </w:pPr>
          </w:p>
        </w:tc>
      </w:tr>
      <w:tr w:rsidR="00A31D49" w:rsidRPr="009511D3" w14:paraId="4F2D5914" w14:textId="77777777" w:rsidTr="00891135">
        <w:trPr>
          <w:trHeight w:val="176"/>
        </w:trPr>
        <w:tc>
          <w:tcPr>
            <w:tcW w:w="3681" w:type="dxa"/>
            <w:tcBorders>
              <w:left w:val="single" w:sz="4" w:space="0" w:color="auto"/>
              <w:bottom w:val="single" w:sz="4" w:space="0" w:color="auto"/>
              <w:right w:val="single" w:sz="4" w:space="0" w:color="auto"/>
            </w:tcBorders>
          </w:tcPr>
          <w:p w14:paraId="2D68C7D0" w14:textId="77777777" w:rsidR="00AD589C" w:rsidRPr="009511D3" w:rsidRDefault="00AD589C"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Чередование фаз</w:t>
            </w:r>
          </w:p>
        </w:tc>
        <w:tc>
          <w:tcPr>
            <w:tcW w:w="2410" w:type="dxa"/>
            <w:tcBorders>
              <w:top w:val="single" w:sz="4" w:space="0" w:color="auto"/>
              <w:left w:val="single" w:sz="4" w:space="0" w:color="auto"/>
              <w:bottom w:val="single" w:sz="4" w:space="0" w:color="auto"/>
              <w:right w:val="single" w:sz="4" w:space="0" w:color="auto"/>
            </w:tcBorders>
          </w:tcPr>
          <w:p w14:paraId="27C63FEB" w14:textId="77777777" w:rsidR="00AD589C" w:rsidRPr="009511D3" w:rsidRDefault="00AD589C" w:rsidP="009511D3">
            <w:pPr>
              <w:spacing w:after="0" w:line="240" w:lineRule="auto"/>
              <w:contextualSpacing/>
              <w:jc w:val="center"/>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прямое</w:t>
            </w:r>
          </w:p>
        </w:tc>
        <w:tc>
          <w:tcPr>
            <w:tcW w:w="2410" w:type="dxa"/>
            <w:tcBorders>
              <w:top w:val="single" w:sz="4" w:space="0" w:color="auto"/>
              <w:left w:val="single" w:sz="4" w:space="0" w:color="auto"/>
              <w:bottom w:val="single" w:sz="4" w:space="0" w:color="auto"/>
              <w:right w:val="single" w:sz="4" w:space="0" w:color="auto"/>
            </w:tcBorders>
          </w:tcPr>
          <w:p w14:paraId="7B8EED8A" w14:textId="77777777" w:rsidR="00AD589C" w:rsidRPr="009511D3" w:rsidRDefault="00AD589C" w:rsidP="009511D3">
            <w:pPr>
              <w:spacing w:after="0" w:line="240" w:lineRule="auto"/>
              <w:contextualSpacing/>
              <w:jc w:val="center"/>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обратное</w:t>
            </w:r>
          </w:p>
        </w:tc>
        <w:tc>
          <w:tcPr>
            <w:tcW w:w="1275" w:type="dxa"/>
            <w:tcBorders>
              <w:top w:val="single" w:sz="4" w:space="0" w:color="auto"/>
              <w:left w:val="single" w:sz="4" w:space="0" w:color="auto"/>
              <w:bottom w:val="single" w:sz="4" w:space="0" w:color="auto"/>
              <w:right w:val="single" w:sz="4" w:space="0" w:color="auto"/>
            </w:tcBorders>
          </w:tcPr>
          <w:p w14:paraId="353BB8CD" w14:textId="77777777" w:rsidR="00AD589C" w:rsidRPr="009511D3" w:rsidRDefault="00AD589C" w:rsidP="009511D3">
            <w:pPr>
              <w:spacing w:after="0" w:line="240" w:lineRule="auto"/>
              <w:contextualSpacing/>
              <w:jc w:val="center"/>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не определить</w:t>
            </w:r>
          </w:p>
        </w:tc>
      </w:tr>
    </w:tbl>
    <w:p w14:paraId="19BF2E7B" w14:textId="0A5B5FDD" w:rsidR="00AD589C" w:rsidRPr="009511D3" w:rsidRDefault="00AD589C"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Измерения выполнялись с использованием оборудования (характеристики): _________________________________________________________________________________</w:t>
      </w:r>
      <w:r w:rsidRPr="009511D3">
        <w:rPr>
          <w:rFonts w:ascii="Times New Roman" w:eastAsia="Times New Roman" w:hAnsi="Times New Roman" w:cs="Times New Roman"/>
          <w:sz w:val="24"/>
          <w:szCs w:val="24"/>
          <w:lang w:eastAsia="ru-RU"/>
        </w:rPr>
        <w:br/>
        <w:t>_________________________________________________________________________________</w:t>
      </w:r>
    </w:p>
    <w:p w14:paraId="5666F2D5" w14:textId="77777777" w:rsidR="00AD589C" w:rsidRPr="009511D3" w:rsidRDefault="00AD589C" w:rsidP="009511D3">
      <w:pPr>
        <w:spacing w:after="0" w:line="240" w:lineRule="auto"/>
        <w:contextualSpacing/>
        <w:jc w:val="center"/>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(наименование и тип оборудования, номер, дата поверки)</w:t>
      </w:r>
    </w:p>
    <w:p w14:paraId="467EC087" w14:textId="77777777" w:rsidR="00AD589C" w:rsidRPr="009511D3" w:rsidRDefault="00AD589C" w:rsidP="009511D3">
      <w:pPr>
        <w:spacing w:after="0" w:line="240" w:lineRule="auto"/>
        <w:contextualSpacing/>
        <w:jc w:val="center"/>
        <w:rPr>
          <w:rFonts w:ascii="Times New Roman" w:eastAsia="Times New Roman" w:hAnsi="Times New Roman" w:cs="Times New Roman"/>
          <w:b/>
          <w:bCs/>
          <w:iCs/>
          <w:sz w:val="24"/>
          <w:szCs w:val="24"/>
          <w:lang w:eastAsia="ru-RU"/>
        </w:rPr>
      </w:pPr>
    </w:p>
    <w:p w14:paraId="07ACCB25" w14:textId="77777777" w:rsidR="00AD589C" w:rsidRPr="009511D3" w:rsidRDefault="00AD589C" w:rsidP="009511D3">
      <w:pPr>
        <w:spacing w:after="0" w:line="240" w:lineRule="auto"/>
        <w:contextualSpacing/>
        <w:jc w:val="center"/>
        <w:rPr>
          <w:rFonts w:ascii="Times New Roman" w:eastAsia="Times New Roman" w:hAnsi="Times New Roman" w:cs="Times New Roman"/>
          <w:b/>
          <w:bCs/>
          <w:iCs/>
          <w:sz w:val="24"/>
          <w:szCs w:val="24"/>
          <w:lang w:eastAsia="ru-RU"/>
        </w:rPr>
      </w:pPr>
      <w:r w:rsidRPr="009511D3">
        <w:rPr>
          <w:rFonts w:ascii="Times New Roman" w:eastAsia="Times New Roman" w:hAnsi="Times New Roman" w:cs="Times New Roman"/>
          <w:b/>
          <w:bCs/>
          <w:iCs/>
          <w:sz w:val="24"/>
          <w:szCs w:val="24"/>
          <w:lang w:eastAsia="ru-RU"/>
        </w:rPr>
        <w:t>РЕЗУЛЬТАТЫ ПРОВЕРКИ</w:t>
      </w:r>
    </w:p>
    <w:p w14:paraId="0AFA0497" w14:textId="77777777" w:rsidR="00AD589C" w:rsidRPr="009511D3" w:rsidRDefault="00AD589C" w:rsidP="009511D3">
      <w:pPr>
        <w:spacing w:after="0" w:line="240" w:lineRule="auto"/>
        <w:contextualSpacing/>
        <w:jc w:val="both"/>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Заключение о вводе или об отказе от ввода прибора учета в эксплуатацию с указанием причин такого отказа (пригодности или непригодности для расчетов за потребленную электроэнергию):</w:t>
      </w:r>
    </w:p>
    <w:p w14:paraId="348EC689" w14:textId="77777777" w:rsidR="00AD589C" w:rsidRPr="009511D3" w:rsidRDefault="00AD589C"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______________________________________________________________________________________________________________________________________________________________________________________________________</w:t>
      </w:r>
    </w:p>
    <w:p w14:paraId="646339A7" w14:textId="77777777" w:rsidR="00AD589C" w:rsidRPr="009511D3" w:rsidRDefault="00AD589C" w:rsidP="009511D3">
      <w:pPr>
        <w:spacing w:after="0" w:line="240" w:lineRule="auto"/>
        <w:contextualSpacing/>
        <w:jc w:val="both"/>
        <w:rPr>
          <w:rFonts w:ascii="Times New Roman" w:eastAsia="Times New Roman" w:hAnsi="Times New Roman" w:cs="Times New Roman"/>
          <w:b/>
          <w:sz w:val="24"/>
          <w:szCs w:val="24"/>
          <w:lang w:eastAsia="ru-RU"/>
        </w:rPr>
      </w:pPr>
      <w:r w:rsidRPr="009511D3">
        <w:rPr>
          <w:rFonts w:ascii="Times New Roman" w:eastAsia="Times New Roman" w:hAnsi="Times New Roman" w:cs="Times New Roman"/>
          <w:sz w:val="24"/>
          <w:szCs w:val="24"/>
          <w:lang w:eastAsia="ru-RU"/>
        </w:rPr>
        <w:t>___________________________________________________________________________________________________</w:t>
      </w:r>
      <w:r w:rsidRPr="009511D3">
        <w:rPr>
          <w:rFonts w:ascii="Times New Roman" w:eastAsia="Times New Roman" w:hAnsi="Times New Roman" w:cs="Times New Roman"/>
          <w:sz w:val="24"/>
          <w:szCs w:val="24"/>
        </w:rPr>
        <w:t>Мероприятия, необходимые к выполнению для допуска прибора учета электрической энергии в эксплуатацию:</w:t>
      </w:r>
    </w:p>
    <w:p w14:paraId="4DA7AB3C" w14:textId="3FF7AB8A" w:rsidR="00AD589C" w:rsidRPr="009511D3" w:rsidRDefault="00AD589C" w:rsidP="009511D3">
      <w:pPr>
        <w:spacing w:after="0" w:line="240" w:lineRule="auto"/>
        <w:contextualSpacing/>
        <w:rPr>
          <w:rFonts w:ascii="Times New Roman" w:eastAsia="Times New Roman" w:hAnsi="Times New Roman" w:cs="Times New Roman"/>
          <w:sz w:val="24"/>
          <w:szCs w:val="24"/>
        </w:rPr>
      </w:pPr>
      <w:r w:rsidRPr="009511D3">
        <w:rPr>
          <w:rFonts w:ascii="Times New Roman" w:eastAsia="Times New Roman" w:hAnsi="Times New Roman" w:cs="Times New Roman"/>
          <w:sz w:val="24"/>
          <w:szCs w:val="24"/>
        </w:rPr>
        <w:t>__________________________________________________________________________________________________________________________________________________________________</w:t>
      </w:r>
    </w:p>
    <w:p w14:paraId="34610865" w14:textId="6E79567B" w:rsidR="00AD589C" w:rsidRPr="009511D3" w:rsidRDefault="00AD589C" w:rsidP="009511D3">
      <w:pPr>
        <w:spacing w:after="0" w:line="240" w:lineRule="auto"/>
        <w:contextualSpacing/>
        <w:rPr>
          <w:rFonts w:ascii="Times New Roman" w:eastAsia="Times New Roman" w:hAnsi="Times New Roman" w:cs="Times New Roman"/>
          <w:sz w:val="24"/>
          <w:szCs w:val="24"/>
        </w:rPr>
      </w:pPr>
      <w:r w:rsidRPr="009511D3">
        <w:rPr>
          <w:rFonts w:ascii="Times New Roman" w:eastAsia="Times New Roman" w:hAnsi="Times New Roman" w:cs="Times New Roman"/>
          <w:sz w:val="24"/>
          <w:szCs w:val="24"/>
        </w:rPr>
        <w:t>_________________________________________________________________________________</w:t>
      </w:r>
    </w:p>
    <w:p w14:paraId="098BDE3D" w14:textId="77777777" w:rsidR="00AD589C" w:rsidRPr="009511D3" w:rsidRDefault="00AD589C" w:rsidP="009511D3">
      <w:pPr>
        <w:spacing w:after="0" w:line="240" w:lineRule="auto"/>
        <w:contextualSpacing/>
        <w:rPr>
          <w:rFonts w:ascii="Times New Roman" w:eastAsia="Times New Roman" w:hAnsi="Times New Roman" w:cs="Times New Roman"/>
          <w:sz w:val="24"/>
          <w:szCs w:val="24"/>
        </w:rPr>
      </w:pPr>
      <w:r w:rsidRPr="009511D3">
        <w:rPr>
          <w:rFonts w:ascii="Times New Roman" w:eastAsia="Times New Roman" w:hAnsi="Times New Roman" w:cs="Times New Roman"/>
          <w:sz w:val="24"/>
          <w:szCs w:val="24"/>
        </w:rPr>
        <w:t>Срок выполнения мероприятий до «____» ______________ 20___г.</w:t>
      </w:r>
    </w:p>
    <w:p w14:paraId="55D991F1" w14:textId="1B7C948B" w:rsidR="00AD589C" w:rsidRPr="009511D3" w:rsidRDefault="00AD589C" w:rsidP="009511D3">
      <w:pPr>
        <w:spacing w:after="0" w:line="240" w:lineRule="auto"/>
        <w:contextualSpacing/>
        <w:rPr>
          <w:rFonts w:ascii="Times New Roman" w:eastAsia="Times New Roman" w:hAnsi="Times New Roman" w:cs="Times New Roman"/>
          <w:b/>
          <w:sz w:val="24"/>
          <w:szCs w:val="24"/>
          <w:lang w:eastAsia="ru-RU"/>
        </w:rPr>
      </w:pPr>
      <w:r w:rsidRPr="009511D3">
        <w:rPr>
          <w:rFonts w:ascii="Times New Roman" w:eastAsia="Times New Roman" w:hAnsi="Times New Roman" w:cs="Times New Roman"/>
          <w:sz w:val="24"/>
          <w:szCs w:val="24"/>
        </w:rPr>
        <w:t>Прочее: __________________________________________________________________________________________________________________________________________________________________</w:t>
      </w:r>
    </w:p>
    <w:p w14:paraId="16C0A4D8" w14:textId="77777777" w:rsidR="00AD589C" w:rsidRPr="009511D3" w:rsidRDefault="00AD589C" w:rsidP="009511D3">
      <w:pPr>
        <w:spacing w:after="0" w:line="240" w:lineRule="auto"/>
        <w:contextualSpacing/>
        <w:jc w:val="center"/>
        <w:rPr>
          <w:rFonts w:ascii="Times New Roman" w:eastAsia="Times New Roman" w:hAnsi="Times New Roman" w:cs="Times New Roman"/>
          <w:b/>
          <w:bCs/>
          <w:sz w:val="24"/>
          <w:szCs w:val="24"/>
          <w:lang w:eastAsia="ru-RU"/>
        </w:rPr>
      </w:pPr>
    </w:p>
    <w:p w14:paraId="7780A139" w14:textId="77777777" w:rsidR="00AD589C" w:rsidRPr="009511D3" w:rsidRDefault="00AD589C" w:rsidP="009511D3">
      <w:pPr>
        <w:spacing w:after="0" w:line="240" w:lineRule="auto"/>
        <w:contextualSpacing/>
        <w:jc w:val="center"/>
        <w:rPr>
          <w:rFonts w:ascii="Times New Roman" w:eastAsia="Times New Roman" w:hAnsi="Times New Roman" w:cs="Times New Roman"/>
          <w:b/>
          <w:bCs/>
          <w:sz w:val="24"/>
          <w:szCs w:val="24"/>
          <w:lang w:eastAsia="ru-RU"/>
        </w:rPr>
      </w:pPr>
      <w:r w:rsidRPr="009511D3">
        <w:rPr>
          <w:rFonts w:ascii="Times New Roman" w:eastAsia="Times New Roman" w:hAnsi="Times New Roman" w:cs="Times New Roman"/>
          <w:b/>
          <w:bCs/>
          <w:sz w:val="24"/>
          <w:szCs w:val="24"/>
          <w:lang w:eastAsia="ru-RU"/>
        </w:rPr>
        <w:t xml:space="preserve">Уведомление </w:t>
      </w:r>
      <w:r w:rsidRPr="009511D3">
        <w:rPr>
          <w:rFonts w:ascii="Times New Roman" w:eastAsia="Times New Roman" w:hAnsi="Times New Roman" w:cs="Times New Roman"/>
          <w:b/>
          <w:bCs/>
          <w:iCs/>
          <w:sz w:val="24"/>
          <w:szCs w:val="24"/>
          <w:lang w:eastAsia="ru-RU"/>
        </w:rPr>
        <w:t>потребителю (представителю)</w:t>
      </w:r>
      <w:r w:rsidRPr="009511D3">
        <w:rPr>
          <w:rFonts w:ascii="Times New Roman" w:eastAsia="Times New Roman" w:hAnsi="Times New Roman" w:cs="Times New Roman"/>
          <w:b/>
          <w:bCs/>
          <w:sz w:val="24"/>
          <w:szCs w:val="24"/>
          <w:lang w:eastAsia="ru-RU"/>
        </w:rPr>
        <w:t>:</w:t>
      </w:r>
    </w:p>
    <w:p w14:paraId="1CB5EEBC" w14:textId="77777777" w:rsidR="00AD589C" w:rsidRPr="009511D3" w:rsidRDefault="00AD589C" w:rsidP="009511D3">
      <w:pPr>
        <w:spacing w:after="0" w:line="240" w:lineRule="auto"/>
        <w:contextualSpacing/>
        <w:jc w:val="both"/>
        <w:rPr>
          <w:rFonts w:ascii="Times New Roman" w:eastAsia="Times New Roman" w:hAnsi="Times New Roman" w:cs="Times New Roman"/>
          <w:b/>
          <w:bCs/>
          <w:sz w:val="24"/>
          <w:szCs w:val="24"/>
          <w:u w:val="single"/>
          <w:lang w:eastAsia="ru-RU"/>
        </w:rPr>
      </w:pPr>
      <w:r w:rsidRPr="009511D3">
        <w:rPr>
          <w:rFonts w:ascii="Times New Roman" w:eastAsia="Times New Roman" w:hAnsi="Times New Roman" w:cs="Times New Roman"/>
          <w:b/>
          <w:bCs/>
          <w:sz w:val="24"/>
          <w:szCs w:val="24"/>
          <w:u w:val="single"/>
          <w:lang w:eastAsia="ru-RU"/>
        </w:rPr>
        <w:t>Потребитель</w:t>
      </w:r>
      <w:r w:rsidRPr="009511D3">
        <w:rPr>
          <w:rFonts w:ascii="Times New Roman" w:eastAsia="Times New Roman" w:hAnsi="Times New Roman" w:cs="Times New Roman"/>
          <w:b/>
          <w:sz w:val="24"/>
          <w:szCs w:val="24"/>
          <w:vertAlign w:val="superscript"/>
          <w:lang w:eastAsia="ru-RU"/>
        </w:rPr>
        <w:t>1</w:t>
      </w:r>
      <w:r w:rsidRPr="009511D3">
        <w:rPr>
          <w:rFonts w:ascii="Times New Roman" w:eastAsia="Times New Roman" w:hAnsi="Times New Roman" w:cs="Times New Roman"/>
          <w:b/>
          <w:bCs/>
          <w:sz w:val="24"/>
          <w:szCs w:val="24"/>
          <w:u w:val="single"/>
          <w:lang w:eastAsia="ru-RU"/>
        </w:rPr>
        <w:t xml:space="preserve"> (представитель), ответственный квартиросъемщик (собственник жилья)</w:t>
      </w:r>
      <w:r w:rsidRPr="009511D3">
        <w:rPr>
          <w:rFonts w:ascii="Times New Roman" w:eastAsia="Times New Roman" w:hAnsi="Times New Roman" w:cs="Times New Roman"/>
          <w:b/>
          <w:sz w:val="24"/>
          <w:szCs w:val="24"/>
          <w:u w:val="single"/>
          <w:lang w:eastAsia="ru-RU"/>
        </w:rPr>
        <w:t xml:space="preserve"> </w:t>
      </w:r>
      <w:r w:rsidRPr="009511D3">
        <w:rPr>
          <w:rFonts w:ascii="Times New Roman" w:eastAsia="Times New Roman" w:hAnsi="Times New Roman" w:cs="Times New Roman"/>
          <w:b/>
          <w:bCs/>
          <w:sz w:val="24"/>
          <w:szCs w:val="24"/>
          <w:u w:val="single"/>
          <w:lang w:eastAsia="ru-RU"/>
        </w:rPr>
        <w:t>предупрежден о том, что нарушение целостности, сохранности контрольных пломб и индикаторов антимагнитных пломб, а также пломб и устройств, позволяющих фиксировать факт несанкционированного вмешательства в работу прибора учета, а также их отсутствие признается несанкционированным вмешательством в работу прибора учета и является основанием к перерасчету платы за услугу электроснабжения.</w:t>
      </w:r>
    </w:p>
    <w:p w14:paraId="0A9472D9" w14:textId="77777777" w:rsidR="00AD589C" w:rsidRPr="009511D3" w:rsidRDefault="00AD589C" w:rsidP="009511D3">
      <w:pPr>
        <w:spacing w:after="0" w:line="240" w:lineRule="auto"/>
        <w:contextualSpacing/>
        <w:rPr>
          <w:rFonts w:ascii="Times New Roman" w:eastAsia="Times New Roman" w:hAnsi="Times New Roman" w:cs="Times New Roman"/>
          <w:b/>
          <w:sz w:val="24"/>
          <w:szCs w:val="24"/>
          <w:lang w:eastAsia="ru-RU"/>
        </w:rPr>
      </w:pPr>
    </w:p>
    <w:p w14:paraId="7C06AC6B" w14:textId="77777777" w:rsidR="00AD589C" w:rsidRPr="009511D3" w:rsidRDefault="00AD589C"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xml:space="preserve">Уведомление о присоединении прибора учета электрической энергии к интеллектуальной системе учета прошу направить посредством </w:t>
      </w:r>
      <w:r w:rsidRPr="009511D3">
        <w:rPr>
          <w:rFonts w:ascii="Times New Roman" w:eastAsia="Times New Roman" w:hAnsi="Times New Roman" w:cs="Times New Roman"/>
          <w:sz w:val="24"/>
          <w:szCs w:val="24"/>
          <w:lang w:eastAsia="ru-RU"/>
        </w:rPr>
        <w:lastRenderedPageBreak/>
        <w:t xml:space="preserve">______________________________________________________________________________________________________________ </w:t>
      </w:r>
    </w:p>
    <w:p w14:paraId="271190EA" w14:textId="77777777" w:rsidR="00AD589C" w:rsidRPr="009511D3" w:rsidRDefault="00AD589C"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xml:space="preserve">                                                        (выбрать предпочитаемый способ уведомления: смс–уведомление, электронная почта, почтовый адрес и т.п.)</w:t>
      </w:r>
    </w:p>
    <w:p w14:paraId="67F12737" w14:textId="77777777" w:rsidR="00AD589C" w:rsidRPr="009511D3" w:rsidRDefault="00AD589C"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xml:space="preserve">Демонтированное оборудование получил: _________________________________________________________________________________________________                                                                                  </w:t>
      </w:r>
    </w:p>
    <w:p w14:paraId="297A4A64" w14:textId="77777777" w:rsidR="00AD589C" w:rsidRPr="009511D3" w:rsidRDefault="00AD589C"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xml:space="preserve">                                                (заполняется в случае принадлежности снятого оборудования Потребителю. Указывается перечень полученного оборудования)</w:t>
      </w:r>
    </w:p>
    <w:p w14:paraId="538496E6" w14:textId="77777777" w:rsidR="00AD589C" w:rsidRPr="009511D3" w:rsidRDefault="00AD589C"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xml:space="preserve"> </w:t>
      </w:r>
    </w:p>
    <w:p w14:paraId="209DD4B7" w14:textId="77777777" w:rsidR="00AD589C" w:rsidRPr="009511D3" w:rsidRDefault="00AD589C" w:rsidP="009511D3">
      <w:pPr>
        <w:spacing w:after="0" w:line="240" w:lineRule="auto"/>
        <w:contextualSpacing/>
        <w:rPr>
          <w:rFonts w:ascii="Times New Roman" w:eastAsia="Times New Roman" w:hAnsi="Times New Roman" w:cs="Times New Roman"/>
          <w:b/>
          <w:sz w:val="24"/>
          <w:szCs w:val="24"/>
          <w:lang w:eastAsia="ru-RU"/>
        </w:rPr>
      </w:pPr>
    </w:p>
    <w:p w14:paraId="61F63E2E" w14:textId="77777777" w:rsidR="00AD589C" w:rsidRPr="009511D3" w:rsidRDefault="00AD589C" w:rsidP="009511D3">
      <w:pPr>
        <w:spacing w:after="0" w:line="240" w:lineRule="auto"/>
        <w:contextualSpacing/>
        <w:rPr>
          <w:rFonts w:ascii="Times New Roman" w:eastAsia="Times New Roman" w:hAnsi="Times New Roman" w:cs="Times New Roman"/>
          <w:b/>
          <w:sz w:val="24"/>
          <w:szCs w:val="24"/>
          <w:lang w:eastAsia="ru-RU"/>
        </w:rPr>
      </w:pPr>
    </w:p>
    <w:p w14:paraId="3EBC5269" w14:textId="77777777" w:rsidR="00AD589C" w:rsidRPr="009511D3" w:rsidRDefault="00AD589C" w:rsidP="009511D3">
      <w:pPr>
        <w:spacing w:after="0" w:line="240" w:lineRule="auto"/>
        <w:contextualSpacing/>
        <w:rPr>
          <w:rFonts w:ascii="Times New Roman" w:eastAsia="Times New Roman" w:hAnsi="Times New Roman" w:cs="Times New Roman"/>
          <w:b/>
          <w:sz w:val="24"/>
          <w:szCs w:val="24"/>
          <w:lang w:eastAsia="ru-RU"/>
        </w:rPr>
      </w:pPr>
      <w:r w:rsidRPr="009511D3">
        <w:rPr>
          <w:rFonts w:ascii="Times New Roman" w:eastAsia="Times New Roman" w:hAnsi="Times New Roman" w:cs="Times New Roman"/>
          <w:b/>
          <w:sz w:val="24"/>
          <w:szCs w:val="24"/>
          <w:lang w:eastAsia="ru-RU"/>
        </w:rPr>
        <w:t>Подписи представителей лиц, которые принимают участие в процедуре ввода прибора учета в эксплуатацию (в проверке прибора учета):</w:t>
      </w:r>
    </w:p>
    <w:p w14:paraId="59B26EF8" w14:textId="77777777" w:rsidR="00AD589C" w:rsidRPr="009511D3" w:rsidRDefault="00AD589C" w:rsidP="009511D3">
      <w:pPr>
        <w:spacing w:after="0" w:line="240" w:lineRule="auto"/>
        <w:contextualSpacing/>
        <w:rPr>
          <w:rFonts w:ascii="Times New Roman" w:eastAsia="Times New Roman" w:hAnsi="Times New Roman" w:cs="Times New Roman"/>
          <w:b/>
          <w:sz w:val="24"/>
          <w:szCs w:val="24"/>
          <w:lang w:eastAsia="ru-RU"/>
        </w:rPr>
      </w:pPr>
    </w:p>
    <w:p w14:paraId="2D57FE5B" w14:textId="77777777" w:rsidR="00AD589C" w:rsidRPr="009511D3" w:rsidRDefault="00AD589C" w:rsidP="009511D3">
      <w:pPr>
        <w:spacing w:after="0" w:line="240" w:lineRule="auto"/>
        <w:contextualSpacing/>
        <w:rPr>
          <w:rFonts w:ascii="Times New Roman" w:eastAsia="Times New Roman" w:hAnsi="Times New Roman" w:cs="Times New Roman"/>
          <w:b/>
          <w:sz w:val="24"/>
          <w:szCs w:val="24"/>
          <w:lang w:eastAsia="ru-RU"/>
        </w:rPr>
      </w:pPr>
      <w:r w:rsidRPr="009511D3">
        <w:rPr>
          <w:rFonts w:ascii="Times New Roman" w:eastAsia="Times New Roman" w:hAnsi="Times New Roman" w:cs="Times New Roman"/>
          <w:b/>
          <w:sz w:val="24"/>
          <w:szCs w:val="24"/>
          <w:lang w:eastAsia="ru-RU"/>
        </w:rPr>
        <w:t>Представитель энергосбытовой организации:</w:t>
      </w:r>
    </w:p>
    <w:p w14:paraId="23C5AFDE" w14:textId="77777777" w:rsidR="00AD589C" w:rsidRPr="009511D3" w:rsidRDefault="00AD589C" w:rsidP="009511D3">
      <w:pPr>
        <w:spacing w:after="0" w:line="240" w:lineRule="auto"/>
        <w:contextualSpacing/>
        <w:jc w:val="center"/>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___________________________________________________________________________________________________ (должность, подпись, Ф И.О., контактные данные)</w:t>
      </w:r>
    </w:p>
    <w:p w14:paraId="71F8A413" w14:textId="77777777" w:rsidR="00AD589C" w:rsidRPr="009511D3" w:rsidRDefault="00AD589C" w:rsidP="009511D3">
      <w:pPr>
        <w:spacing w:after="0" w:line="240" w:lineRule="auto"/>
        <w:contextualSpacing/>
        <w:rPr>
          <w:rFonts w:ascii="Times New Roman" w:eastAsia="Times New Roman" w:hAnsi="Times New Roman" w:cs="Times New Roman"/>
          <w:b/>
          <w:sz w:val="24"/>
          <w:szCs w:val="24"/>
          <w:lang w:eastAsia="ru-RU"/>
        </w:rPr>
      </w:pPr>
      <w:r w:rsidRPr="009511D3">
        <w:rPr>
          <w:rFonts w:ascii="Times New Roman" w:eastAsia="Times New Roman" w:hAnsi="Times New Roman" w:cs="Times New Roman"/>
          <w:b/>
          <w:sz w:val="24"/>
          <w:szCs w:val="24"/>
          <w:lang w:eastAsia="ru-RU"/>
        </w:rPr>
        <w:t>Представитель сетевой организации:</w:t>
      </w:r>
    </w:p>
    <w:p w14:paraId="6ABB513B" w14:textId="77777777" w:rsidR="00AD589C" w:rsidRPr="009511D3" w:rsidRDefault="00AD589C" w:rsidP="009511D3">
      <w:pPr>
        <w:spacing w:after="0" w:line="240" w:lineRule="auto"/>
        <w:contextualSpacing/>
        <w:jc w:val="center"/>
        <w:rPr>
          <w:rFonts w:ascii="Times New Roman" w:eastAsia="Times New Roman" w:hAnsi="Times New Roman" w:cs="Times New Roman"/>
          <w:b/>
          <w:sz w:val="24"/>
          <w:szCs w:val="24"/>
          <w:lang w:eastAsia="ru-RU"/>
        </w:rPr>
      </w:pPr>
      <w:r w:rsidRPr="009511D3">
        <w:rPr>
          <w:rFonts w:ascii="Times New Roman" w:eastAsia="Times New Roman" w:hAnsi="Times New Roman" w:cs="Times New Roman"/>
          <w:sz w:val="24"/>
          <w:szCs w:val="24"/>
          <w:lang w:eastAsia="ru-RU"/>
        </w:rPr>
        <w:t>___________________________________________________________________________________________________ (должность, подпись, Ф И.О., контактные данные)</w:t>
      </w:r>
    </w:p>
    <w:p w14:paraId="2F2826AA" w14:textId="77777777" w:rsidR="00AD589C" w:rsidRPr="009511D3" w:rsidRDefault="00AD589C" w:rsidP="009511D3">
      <w:pPr>
        <w:spacing w:after="0" w:line="240" w:lineRule="auto"/>
        <w:contextualSpacing/>
        <w:rPr>
          <w:rFonts w:ascii="Times New Roman" w:eastAsia="Times New Roman" w:hAnsi="Times New Roman" w:cs="Times New Roman"/>
          <w:b/>
          <w:sz w:val="24"/>
          <w:szCs w:val="24"/>
          <w:lang w:eastAsia="ru-RU"/>
        </w:rPr>
      </w:pPr>
      <w:r w:rsidRPr="009511D3">
        <w:rPr>
          <w:rFonts w:ascii="Times New Roman" w:eastAsia="Times New Roman" w:hAnsi="Times New Roman" w:cs="Times New Roman"/>
          <w:b/>
          <w:sz w:val="24"/>
          <w:szCs w:val="24"/>
          <w:lang w:eastAsia="ru-RU"/>
        </w:rPr>
        <w:t>Представитель исполнителя коммунальных услуг (эксплуатирующей организации):</w:t>
      </w:r>
    </w:p>
    <w:p w14:paraId="3260269E" w14:textId="77777777" w:rsidR="00AD589C" w:rsidRPr="009511D3" w:rsidRDefault="00AD589C" w:rsidP="009511D3">
      <w:pPr>
        <w:spacing w:after="0" w:line="240" w:lineRule="auto"/>
        <w:contextualSpacing/>
        <w:jc w:val="center"/>
        <w:rPr>
          <w:rFonts w:ascii="Times New Roman" w:eastAsia="Times New Roman" w:hAnsi="Times New Roman" w:cs="Times New Roman"/>
          <w:b/>
          <w:sz w:val="24"/>
          <w:szCs w:val="24"/>
          <w:lang w:eastAsia="ru-RU"/>
        </w:rPr>
      </w:pPr>
      <w:r w:rsidRPr="009511D3">
        <w:rPr>
          <w:rFonts w:ascii="Times New Roman" w:eastAsia="Times New Roman" w:hAnsi="Times New Roman" w:cs="Times New Roman"/>
          <w:sz w:val="24"/>
          <w:szCs w:val="24"/>
          <w:lang w:eastAsia="ru-RU"/>
        </w:rPr>
        <w:t>___________________________________________________________________________________________________ (должность, подпись, Ф И.О., контактные данные)</w:t>
      </w:r>
    </w:p>
    <w:p w14:paraId="2DB65397" w14:textId="77777777" w:rsidR="00AD589C" w:rsidRPr="009511D3" w:rsidRDefault="00AD589C" w:rsidP="009511D3">
      <w:pPr>
        <w:spacing w:after="0" w:line="240" w:lineRule="auto"/>
        <w:contextualSpacing/>
        <w:rPr>
          <w:rFonts w:ascii="Times New Roman" w:eastAsia="Times New Roman" w:hAnsi="Times New Roman" w:cs="Times New Roman"/>
          <w:b/>
          <w:sz w:val="24"/>
          <w:szCs w:val="24"/>
          <w:lang w:eastAsia="ru-RU"/>
        </w:rPr>
      </w:pPr>
      <w:r w:rsidRPr="009511D3">
        <w:rPr>
          <w:rFonts w:ascii="Times New Roman" w:eastAsia="Times New Roman" w:hAnsi="Times New Roman" w:cs="Times New Roman"/>
          <w:b/>
          <w:sz w:val="24"/>
          <w:szCs w:val="24"/>
          <w:lang w:eastAsia="ru-RU"/>
        </w:rPr>
        <w:t>Потребитель</w:t>
      </w:r>
      <w:r w:rsidRPr="009511D3">
        <w:rPr>
          <w:rFonts w:ascii="Times New Roman" w:eastAsia="Times New Roman" w:hAnsi="Times New Roman" w:cs="Times New Roman"/>
          <w:b/>
          <w:sz w:val="24"/>
          <w:szCs w:val="24"/>
          <w:vertAlign w:val="superscript"/>
          <w:lang w:eastAsia="ru-RU"/>
        </w:rPr>
        <w:t>1</w:t>
      </w:r>
      <w:r w:rsidRPr="009511D3">
        <w:rPr>
          <w:rFonts w:ascii="Times New Roman" w:eastAsia="Times New Roman" w:hAnsi="Times New Roman" w:cs="Times New Roman"/>
          <w:b/>
          <w:sz w:val="24"/>
          <w:szCs w:val="24"/>
          <w:lang w:eastAsia="ru-RU"/>
        </w:rPr>
        <w:t xml:space="preserve"> (представитель):</w:t>
      </w:r>
    </w:p>
    <w:p w14:paraId="46B199AD" w14:textId="77777777" w:rsidR="00AD589C" w:rsidRPr="009511D3" w:rsidRDefault="00AD589C" w:rsidP="009511D3">
      <w:pPr>
        <w:spacing w:after="0" w:line="240" w:lineRule="auto"/>
        <w:contextualSpacing/>
        <w:jc w:val="center"/>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___________________________________________________________________________________________________ (подпись, Ф И.О., контактные данные)</w:t>
      </w:r>
    </w:p>
    <w:p w14:paraId="2661692D" w14:textId="77777777" w:rsidR="00AD589C" w:rsidRPr="009511D3" w:rsidRDefault="00AD589C" w:rsidP="009511D3">
      <w:pPr>
        <w:spacing w:after="0" w:line="240" w:lineRule="auto"/>
        <w:contextualSpacing/>
        <w:rPr>
          <w:rFonts w:ascii="Times New Roman" w:eastAsia="Times New Roman" w:hAnsi="Times New Roman" w:cs="Times New Roman"/>
          <w:b/>
          <w:sz w:val="24"/>
          <w:szCs w:val="24"/>
          <w:lang w:eastAsia="ru-RU"/>
        </w:rPr>
      </w:pPr>
      <w:r w:rsidRPr="009511D3">
        <w:rPr>
          <w:rFonts w:ascii="Times New Roman" w:eastAsia="Times New Roman" w:hAnsi="Times New Roman" w:cs="Times New Roman"/>
          <w:b/>
          <w:sz w:val="24"/>
          <w:szCs w:val="24"/>
          <w:lang w:eastAsia="ru-RU"/>
        </w:rPr>
        <w:t>Незаинтересованные лица:</w:t>
      </w:r>
    </w:p>
    <w:p w14:paraId="020CA956" w14:textId="77777777" w:rsidR="00AD589C" w:rsidRPr="009511D3" w:rsidRDefault="00AD589C" w:rsidP="009511D3">
      <w:pPr>
        <w:spacing w:after="0" w:line="240" w:lineRule="auto"/>
        <w:contextualSpacing/>
        <w:jc w:val="center"/>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___________________________________________________________________________________________________ (подпись, Ф И.О., контактные данные)</w:t>
      </w:r>
    </w:p>
    <w:p w14:paraId="3AC8EE62" w14:textId="77777777" w:rsidR="00AD589C" w:rsidRPr="009511D3" w:rsidRDefault="00AD589C" w:rsidP="009511D3">
      <w:pPr>
        <w:spacing w:after="0" w:line="240" w:lineRule="auto"/>
        <w:contextualSpacing/>
        <w:jc w:val="center"/>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___________________________________________________________________________________________________ (подпись, Ф И.О., контактные данные)</w:t>
      </w:r>
    </w:p>
    <w:p w14:paraId="496DEA8A" w14:textId="77777777" w:rsidR="00AD589C" w:rsidRPr="009511D3" w:rsidRDefault="00AD589C" w:rsidP="009511D3">
      <w:pPr>
        <w:spacing w:after="0" w:line="240" w:lineRule="auto"/>
        <w:contextualSpacing/>
        <w:jc w:val="center"/>
        <w:rPr>
          <w:rFonts w:ascii="Times New Roman" w:eastAsia="Times New Roman" w:hAnsi="Times New Roman" w:cs="Times New Roman"/>
          <w:sz w:val="24"/>
          <w:szCs w:val="24"/>
          <w:lang w:eastAsia="ru-RU"/>
        </w:rPr>
      </w:pPr>
    </w:p>
    <w:p w14:paraId="18CB7ECF" w14:textId="77777777" w:rsidR="00AD589C" w:rsidRPr="009511D3" w:rsidRDefault="00AD589C" w:rsidP="009511D3">
      <w:pPr>
        <w:spacing w:after="0" w:line="240" w:lineRule="auto"/>
        <w:contextualSpacing/>
        <w:jc w:val="both"/>
        <w:rPr>
          <w:rFonts w:ascii="Times New Roman" w:eastAsia="Times New Roman" w:hAnsi="Times New Roman" w:cs="Times New Roman"/>
          <w:b/>
          <w:sz w:val="24"/>
          <w:szCs w:val="24"/>
          <w:lang w:eastAsia="ru-RU"/>
        </w:rPr>
      </w:pPr>
      <w:r w:rsidRPr="009511D3">
        <w:rPr>
          <w:rFonts w:ascii="Times New Roman" w:eastAsia="Times New Roman" w:hAnsi="Times New Roman" w:cs="Times New Roman"/>
          <w:sz w:val="24"/>
          <w:szCs w:val="24"/>
          <w:lang w:eastAsia="ru-RU"/>
        </w:rPr>
        <w:t>Настоящий акт составлен в ___ экземплярах, по 1 для каждой из сторон. Один экземпляр вручен потребителю (представителю): ___________________________________________________________________________________________________</w:t>
      </w:r>
    </w:p>
    <w:p w14:paraId="51CC9A66" w14:textId="77777777" w:rsidR="00AD589C" w:rsidRPr="009511D3" w:rsidRDefault="00AD589C"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xml:space="preserve">                                                                                                       (подпись, Расшифровка подписи)</w:t>
      </w:r>
    </w:p>
    <w:p w14:paraId="314C14AC" w14:textId="77777777" w:rsidR="00AD589C" w:rsidRPr="009511D3" w:rsidRDefault="00AD589C"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Лица, отказавшиеся от подписания акта, либо несогласные с указанными в акте результатами проверки (причина отказа от подписи/несогласия): ___________________________________________________________________________________________________</w:t>
      </w:r>
    </w:p>
    <w:p w14:paraId="4EC1C740" w14:textId="77777777" w:rsidR="00AD589C" w:rsidRPr="009511D3" w:rsidRDefault="00AD589C"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______________________________________________________________________________________________________________________________________________________________________________________________________</w:t>
      </w:r>
    </w:p>
    <w:p w14:paraId="7B05C800" w14:textId="77777777" w:rsidR="00AD589C" w:rsidRPr="009511D3" w:rsidRDefault="00AD589C" w:rsidP="009511D3">
      <w:pPr>
        <w:autoSpaceDE w:val="0"/>
        <w:autoSpaceDN w:val="0"/>
        <w:adjustRightInd w:val="0"/>
        <w:spacing w:after="0" w:line="240" w:lineRule="auto"/>
        <w:contextualSpacing/>
        <w:jc w:val="both"/>
        <w:rPr>
          <w:rFonts w:ascii="Times New Roman" w:eastAsia="Cambria" w:hAnsi="Times New Roman" w:cs="Times New Roman"/>
          <w:sz w:val="24"/>
          <w:szCs w:val="24"/>
          <w:lang w:eastAsia="ru-RU"/>
        </w:rPr>
      </w:pPr>
      <w:r w:rsidRPr="009511D3">
        <w:rPr>
          <w:rFonts w:ascii="Times New Roman" w:eastAsia="Times New Roman" w:hAnsi="Times New Roman" w:cs="Times New Roman"/>
          <w:sz w:val="24"/>
          <w:szCs w:val="24"/>
          <w:lang w:eastAsia="ru-RU"/>
        </w:rPr>
        <w:t xml:space="preserve">1. </w:t>
      </w:r>
      <w:r w:rsidRPr="009511D3">
        <w:rPr>
          <w:rFonts w:ascii="Times New Roman" w:eastAsia="Cambria" w:hAnsi="Times New Roman" w:cs="Times New Roman"/>
          <w:sz w:val="24"/>
          <w:szCs w:val="24"/>
          <w:lang w:eastAsia="ru-RU"/>
        </w:rPr>
        <w:t>Потребитель - собственник помещения в многоквартирном доме, жилого дома, домовладения, а также лицо, пользующееся на ином законном основании помещением в многоквартирном доме, жилым домом, домовладением, потребляющее коммунальные услуги;</w:t>
      </w:r>
    </w:p>
    <w:p w14:paraId="27D69B77" w14:textId="77777777" w:rsidR="00AD589C" w:rsidRPr="009511D3" w:rsidRDefault="00AD589C" w:rsidP="009511D3">
      <w:pPr>
        <w:spacing w:line="240" w:lineRule="auto"/>
        <w:contextualSpacing/>
        <w:rPr>
          <w:rFonts w:ascii="Times New Roman" w:eastAsia="Cambria" w:hAnsi="Times New Roman" w:cs="Times New Roman"/>
          <w:sz w:val="24"/>
          <w:szCs w:val="24"/>
          <w:lang w:eastAsia="ru-RU"/>
        </w:rPr>
      </w:pPr>
      <w:r w:rsidRPr="009511D3">
        <w:rPr>
          <w:rFonts w:ascii="Times New Roman" w:eastAsia="Times New Roman" w:hAnsi="Times New Roman" w:cs="Times New Roman"/>
          <w:sz w:val="24"/>
          <w:szCs w:val="24"/>
          <w:lang w:eastAsia="ru-RU"/>
        </w:rPr>
        <w:t xml:space="preserve">2. </w:t>
      </w:r>
      <w:r w:rsidRPr="009511D3">
        <w:rPr>
          <w:rFonts w:ascii="Times New Roman" w:eastAsia="Cambria" w:hAnsi="Times New Roman" w:cs="Times New Roman"/>
          <w:sz w:val="24"/>
          <w:szCs w:val="24"/>
          <w:lang w:eastAsia="ru-RU"/>
        </w:rPr>
        <w:t>Выполнение измерений в измерительных цепях производятся при установке общедомовых приборов учета с измерительными трансформаторами тока</w:t>
      </w:r>
    </w:p>
    <w:p w14:paraId="6F16FA9F" w14:textId="77777777" w:rsidR="00AD589C" w:rsidRPr="009511D3" w:rsidRDefault="00AD589C" w:rsidP="009511D3">
      <w:pPr>
        <w:spacing w:after="0" w:line="240" w:lineRule="auto"/>
        <w:contextualSpacing/>
        <w:jc w:val="right"/>
        <w:rPr>
          <w:rFonts w:ascii="Times New Roman" w:eastAsia="Times New Roman" w:hAnsi="Times New Roman" w:cs="Times New Roman"/>
          <w:sz w:val="24"/>
          <w:szCs w:val="24"/>
          <w:lang w:eastAsia="ru-RU"/>
        </w:rPr>
      </w:pPr>
    </w:p>
    <w:p w14:paraId="5F999029" w14:textId="77777777" w:rsidR="00AD589C" w:rsidRPr="009511D3" w:rsidRDefault="00AD589C" w:rsidP="009511D3">
      <w:pPr>
        <w:spacing w:after="0" w:line="240" w:lineRule="auto"/>
        <w:contextualSpacing/>
        <w:jc w:val="right"/>
        <w:rPr>
          <w:rFonts w:ascii="Times New Roman" w:eastAsia="Times New Roman" w:hAnsi="Times New Roman" w:cs="Times New Roman"/>
          <w:sz w:val="24"/>
          <w:szCs w:val="24"/>
          <w:lang w:eastAsia="ru-RU"/>
        </w:rPr>
      </w:pPr>
    </w:p>
    <w:p w14:paraId="213C4C0A" w14:textId="77777777" w:rsidR="00AD589C" w:rsidRPr="009511D3" w:rsidRDefault="00AD589C" w:rsidP="009511D3">
      <w:pPr>
        <w:pBdr>
          <w:bottom w:val="single" w:sz="4" w:space="1" w:color="auto"/>
        </w:pBdr>
        <w:shd w:val="clear" w:color="auto" w:fill="E0E0E0"/>
        <w:spacing w:after="0" w:line="240" w:lineRule="auto"/>
        <w:ind w:right="23"/>
        <w:contextualSpacing/>
        <w:jc w:val="center"/>
        <w:rPr>
          <w:rFonts w:ascii="Times New Roman" w:hAnsi="Times New Roman" w:cs="Times New Roman"/>
          <w:b/>
          <w:spacing w:val="36"/>
          <w:sz w:val="24"/>
          <w:szCs w:val="24"/>
        </w:rPr>
      </w:pPr>
      <w:r w:rsidRPr="009511D3">
        <w:rPr>
          <w:rFonts w:ascii="Times New Roman" w:hAnsi="Times New Roman" w:cs="Times New Roman"/>
          <w:b/>
          <w:spacing w:val="36"/>
          <w:sz w:val="24"/>
          <w:szCs w:val="24"/>
        </w:rPr>
        <w:t>конец формы</w:t>
      </w:r>
    </w:p>
    <w:p w14:paraId="213DD8A0" w14:textId="77777777" w:rsidR="00AD589C" w:rsidRPr="009511D3" w:rsidRDefault="00AD589C" w:rsidP="009511D3">
      <w:pPr>
        <w:spacing w:after="0" w:line="240" w:lineRule="auto"/>
        <w:contextualSpacing/>
        <w:jc w:val="right"/>
        <w:rPr>
          <w:rFonts w:ascii="Times New Roman" w:eastAsia="Times New Roman" w:hAnsi="Times New Roman" w:cs="Times New Roman"/>
          <w:sz w:val="24"/>
          <w:szCs w:val="24"/>
          <w:lang w:eastAsia="ru-RU"/>
        </w:rPr>
      </w:pPr>
    </w:p>
    <w:p w14:paraId="5CAC466B" w14:textId="77777777" w:rsidR="00AD589C" w:rsidRPr="009511D3" w:rsidRDefault="00AD589C" w:rsidP="009511D3">
      <w:pPr>
        <w:spacing w:after="0" w:line="240" w:lineRule="auto"/>
        <w:contextualSpacing/>
        <w:jc w:val="right"/>
        <w:rPr>
          <w:rFonts w:ascii="Times New Roman" w:eastAsia="Times New Roman" w:hAnsi="Times New Roman" w:cs="Times New Roman"/>
          <w:sz w:val="24"/>
          <w:szCs w:val="24"/>
          <w:lang w:eastAsia="ru-RU"/>
        </w:rPr>
      </w:pPr>
    </w:p>
    <w:p w14:paraId="58165DF9" w14:textId="77777777" w:rsidR="00AD589C" w:rsidRPr="009511D3" w:rsidRDefault="00AD589C" w:rsidP="009511D3">
      <w:pPr>
        <w:spacing w:after="0" w:line="240" w:lineRule="auto"/>
        <w:contextualSpacing/>
        <w:jc w:val="right"/>
        <w:rPr>
          <w:rFonts w:ascii="Times New Roman" w:eastAsia="Times New Roman" w:hAnsi="Times New Roman" w:cs="Times New Roman"/>
          <w:sz w:val="24"/>
          <w:szCs w:val="24"/>
          <w:lang w:eastAsia="ru-RU"/>
        </w:rPr>
      </w:pPr>
    </w:p>
    <w:p w14:paraId="6D1FF0E5" w14:textId="77777777" w:rsidR="00AD589C" w:rsidRPr="009511D3" w:rsidRDefault="00AD589C" w:rsidP="009511D3">
      <w:pPr>
        <w:widowControl w:val="0"/>
        <w:shd w:val="clear" w:color="auto" w:fill="FFFFFF"/>
        <w:tabs>
          <w:tab w:val="left" w:pos="720"/>
          <w:tab w:val="num" w:pos="1980"/>
        </w:tabs>
        <w:autoSpaceDE w:val="0"/>
        <w:autoSpaceDN w:val="0"/>
        <w:adjustRightInd w:val="0"/>
        <w:spacing w:after="0" w:line="240" w:lineRule="auto"/>
        <w:contextualSpacing/>
        <w:jc w:val="center"/>
        <w:rPr>
          <w:rFonts w:ascii="Times New Roman" w:hAnsi="Times New Roman" w:cs="Times New Roman"/>
          <w:b/>
          <w:sz w:val="24"/>
          <w:szCs w:val="24"/>
        </w:rPr>
      </w:pPr>
      <w:r w:rsidRPr="009511D3">
        <w:rPr>
          <w:rFonts w:ascii="Times New Roman" w:hAnsi="Times New Roman" w:cs="Times New Roman"/>
          <w:b/>
          <w:sz w:val="24"/>
          <w:szCs w:val="24"/>
        </w:rPr>
        <w:t>ФОРМУ УТВЕРЖДАЕМ ПОДПИСИ СТОРОН:</w:t>
      </w:r>
    </w:p>
    <w:p w14:paraId="7D69806B" w14:textId="77777777" w:rsidR="00AD589C" w:rsidRPr="009511D3" w:rsidRDefault="00AD589C" w:rsidP="009511D3">
      <w:pPr>
        <w:widowControl w:val="0"/>
        <w:shd w:val="clear" w:color="auto" w:fill="FFFFFF"/>
        <w:tabs>
          <w:tab w:val="left" w:pos="720"/>
          <w:tab w:val="num" w:pos="1980"/>
        </w:tabs>
        <w:autoSpaceDE w:val="0"/>
        <w:autoSpaceDN w:val="0"/>
        <w:adjustRightInd w:val="0"/>
        <w:spacing w:after="0" w:line="240" w:lineRule="auto"/>
        <w:contextualSpacing/>
        <w:jc w:val="center"/>
        <w:rPr>
          <w:rFonts w:ascii="Times New Roman" w:hAnsi="Times New Roman" w:cs="Times New Roman"/>
          <w:sz w:val="24"/>
          <w:szCs w:val="24"/>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A31D49" w:rsidRPr="009511D3" w14:paraId="4A424B97" w14:textId="77777777" w:rsidTr="00891135">
        <w:trPr>
          <w:trHeight w:val="206"/>
        </w:trPr>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53707332" w14:textId="77777777" w:rsidR="00AD589C" w:rsidRPr="009511D3" w:rsidRDefault="00AD589C" w:rsidP="009511D3">
            <w:pPr>
              <w:widowControl w:val="0"/>
              <w:spacing w:line="240" w:lineRule="auto"/>
              <w:ind w:right="74"/>
              <w:contextualSpacing/>
              <w:jc w:val="center"/>
              <w:rPr>
                <w:rFonts w:ascii="Times New Roman" w:hAnsi="Times New Roman" w:cs="Times New Roman"/>
                <w:b/>
                <w:bCs/>
                <w:sz w:val="24"/>
                <w:szCs w:val="24"/>
              </w:rPr>
            </w:pPr>
            <w:r w:rsidRPr="009511D3">
              <w:rPr>
                <w:rFonts w:ascii="Times New Roman" w:hAnsi="Times New Roman" w:cs="Times New Roman"/>
                <w:b/>
                <w:bCs/>
                <w:sz w:val="24"/>
                <w:szCs w:val="24"/>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1C00156A" w14:textId="77777777" w:rsidR="00AD589C" w:rsidRPr="009511D3" w:rsidRDefault="00AD589C" w:rsidP="009511D3">
            <w:pPr>
              <w:widowControl w:val="0"/>
              <w:spacing w:line="240" w:lineRule="auto"/>
              <w:ind w:right="74"/>
              <w:contextualSpacing/>
              <w:jc w:val="center"/>
              <w:rPr>
                <w:rFonts w:ascii="Times New Roman" w:hAnsi="Times New Roman" w:cs="Times New Roman"/>
                <w:b/>
                <w:bCs/>
                <w:sz w:val="24"/>
                <w:szCs w:val="24"/>
              </w:rPr>
            </w:pPr>
            <w:r w:rsidRPr="009511D3">
              <w:rPr>
                <w:rFonts w:ascii="Times New Roman" w:hAnsi="Times New Roman" w:cs="Times New Roman"/>
                <w:b/>
                <w:sz w:val="24"/>
                <w:szCs w:val="24"/>
              </w:rPr>
              <w:t>Заказчик:</w:t>
            </w:r>
          </w:p>
        </w:tc>
      </w:tr>
      <w:tr w:rsidR="00A31D49" w:rsidRPr="009511D3" w14:paraId="311B5649" w14:textId="77777777" w:rsidTr="00891135">
        <w:trPr>
          <w:trHeight w:val="497"/>
        </w:trPr>
        <w:tc>
          <w:tcPr>
            <w:tcW w:w="4678" w:type="dxa"/>
            <w:tcBorders>
              <w:top w:val="single" w:sz="4" w:space="0" w:color="auto"/>
              <w:left w:val="single" w:sz="4" w:space="0" w:color="auto"/>
              <w:bottom w:val="single" w:sz="4" w:space="0" w:color="auto"/>
              <w:right w:val="single" w:sz="4" w:space="0" w:color="auto"/>
            </w:tcBorders>
            <w:vAlign w:val="center"/>
          </w:tcPr>
          <w:p w14:paraId="6C5AAFA7" w14:textId="40FA2C39" w:rsidR="00AD589C" w:rsidRPr="009511D3" w:rsidRDefault="00C4590F" w:rsidP="009511D3">
            <w:pPr>
              <w:widowControl w:val="0"/>
              <w:shd w:val="clear" w:color="auto" w:fill="FFFFFF"/>
              <w:spacing w:before="60" w:after="60" w:line="240" w:lineRule="auto"/>
              <w:contextualSpacing/>
              <w:jc w:val="center"/>
              <w:rPr>
                <w:rFonts w:ascii="Times New Roman" w:eastAsia="Times New Roman" w:hAnsi="Times New Roman" w:cs="Times New Roman"/>
                <w:b/>
                <w:spacing w:val="-3"/>
                <w:sz w:val="24"/>
                <w:szCs w:val="24"/>
                <w:lang w:eastAsia="ru-RU"/>
              </w:rPr>
            </w:pPr>
            <w:r w:rsidRPr="009511D3">
              <w:rPr>
                <w:rFonts w:ascii="Times New Roman" w:eastAsia="Times New Roman" w:hAnsi="Times New Roman" w:cs="Times New Roman"/>
                <w:b/>
                <w:spacing w:val="-3"/>
                <w:sz w:val="24"/>
                <w:szCs w:val="24"/>
                <w:lang w:eastAsia="ru-RU"/>
              </w:rPr>
              <w:t>______________________</w:t>
            </w:r>
          </w:p>
        </w:tc>
        <w:tc>
          <w:tcPr>
            <w:tcW w:w="4678" w:type="dxa"/>
            <w:tcBorders>
              <w:top w:val="single" w:sz="4" w:space="0" w:color="auto"/>
              <w:left w:val="single" w:sz="4" w:space="0" w:color="auto"/>
              <w:bottom w:val="single" w:sz="4" w:space="0" w:color="auto"/>
              <w:right w:val="single" w:sz="4" w:space="0" w:color="auto"/>
            </w:tcBorders>
            <w:vAlign w:val="center"/>
          </w:tcPr>
          <w:p w14:paraId="6E1184AA" w14:textId="77777777" w:rsidR="00AD589C" w:rsidRPr="009511D3" w:rsidRDefault="00AD589C" w:rsidP="009511D3">
            <w:pPr>
              <w:widowControl w:val="0"/>
              <w:shd w:val="clear" w:color="auto" w:fill="FFFFFF"/>
              <w:spacing w:before="60" w:after="60" w:line="240" w:lineRule="auto"/>
              <w:contextualSpacing/>
              <w:jc w:val="center"/>
              <w:rPr>
                <w:rFonts w:ascii="Times New Roman" w:hAnsi="Times New Roman" w:cs="Times New Roman"/>
                <w:sz w:val="24"/>
                <w:szCs w:val="24"/>
              </w:rPr>
            </w:pPr>
            <w:r w:rsidRPr="009511D3">
              <w:rPr>
                <w:rFonts w:ascii="Times New Roman" w:eastAsia="Times New Roman" w:hAnsi="Times New Roman" w:cs="Times New Roman"/>
                <w:b/>
                <w:spacing w:val="-3"/>
                <w:sz w:val="24"/>
                <w:szCs w:val="24"/>
                <w:lang w:eastAsia="ru-RU"/>
              </w:rPr>
              <w:t>АО «ЭнергосбыТ Плюс»</w:t>
            </w:r>
            <w:r w:rsidRPr="009511D3">
              <w:rPr>
                <w:rFonts w:ascii="Times New Roman" w:hAnsi="Times New Roman" w:cs="Times New Roman"/>
                <w:sz w:val="24"/>
                <w:szCs w:val="24"/>
              </w:rPr>
              <w:t xml:space="preserve"> </w:t>
            </w:r>
          </w:p>
        </w:tc>
      </w:tr>
      <w:tr w:rsidR="00A31D49" w:rsidRPr="009511D3" w14:paraId="05765811" w14:textId="77777777" w:rsidTr="00891135">
        <w:trPr>
          <w:cantSplit/>
          <w:trHeight w:val="967"/>
        </w:trPr>
        <w:tc>
          <w:tcPr>
            <w:tcW w:w="4678" w:type="dxa"/>
            <w:tcBorders>
              <w:top w:val="single" w:sz="4" w:space="0" w:color="auto"/>
              <w:left w:val="single" w:sz="4" w:space="0" w:color="auto"/>
              <w:bottom w:val="single" w:sz="4" w:space="0" w:color="auto"/>
              <w:right w:val="single" w:sz="4" w:space="0" w:color="auto"/>
            </w:tcBorders>
          </w:tcPr>
          <w:p w14:paraId="00C9F0FC" w14:textId="47EFC46D" w:rsidR="00AD589C" w:rsidRPr="009511D3" w:rsidRDefault="00AD589C" w:rsidP="009511D3">
            <w:pPr>
              <w:spacing w:line="240" w:lineRule="auto"/>
              <w:contextualSpacing/>
              <w:rPr>
                <w:rFonts w:ascii="Times New Roman" w:hAnsi="Times New Roman" w:cs="Times New Roman"/>
                <w:sz w:val="24"/>
                <w:szCs w:val="24"/>
              </w:rPr>
            </w:pPr>
            <w:r w:rsidRPr="009511D3">
              <w:rPr>
                <w:rFonts w:ascii="Times New Roman" w:hAnsi="Times New Roman" w:cs="Times New Roman"/>
                <w:sz w:val="24"/>
                <w:szCs w:val="24"/>
              </w:rPr>
              <w:t>Дата подписания «___» __________</w:t>
            </w:r>
            <w:r w:rsidR="00E800D2" w:rsidRPr="009511D3">
              <w:rPr>
                <w:rFonts w:ascii="Times New Roman" w:hAnsi="Times New Roman" w:cs="Times New Roman"/>
                <w:sz w:val="24"/>
                <w:szCs w:val="24"/>
              </w:rPr>
              <w:t>_ 20__</w:t>
            </w:r>
            <w:r w:rsidR="00C4590F" w:rsidRPr="009511D3">
              <w:rPr>
                <w:rFonts w:ascii="Times New Roman" w:hAnsi="Times New Roman" w:cs="Times New Roman"/>
                <w:sz w:val="24"/>
                <w:szCs w:val="24"/>
              </w:rPr>
              <w:t xml:space="preserve"> года</w:t>
            </w:r>
          </w:p>
          <w:p w14:paraId="5E2EAB71" w14:textId="77777777" w:rsidR="00AD589C" w:rsidRPr="009511D3" w:rsidRDefault="00AD589C" w:rsidP="009511D3">
            <w:pPr>
              <w:widowControl w:val="0"/>
              <w:shd w:val="clear" w:color="auto" w:fill="FFFFFF"/>
              <w:spacing w:before="60" w:after="60" w:line="240" w:lineRule="auto"/>
              <w:contextualSpacing/>
              <w:jc w:val="both"/>
              <w:rPr>
                <w:rFonts w:ascii="Times New Roman" w:eastAsia="Times New Roman" w:hAnsi="Times New Roman" w:cs="Times New Roman"/>
                <w:spacing w:val="-3"/>
                <w:sz w:val="24"/>
                <w:szCs w:val="24"/>
                <w:lang w:eastAsia="ru-RU"/>
              </w:rPr>
            </w:pPr>
            <w:r w:rsidRPr="009511D3">
              <w:rPr>
                <w:rFonts w:ascii="Times New Roman" w:eastAsia="Times New Roman" w:hAnsi="Times New Roman" w:cs="Times New Roman"/>
                <w:spacing w:val="-3"/>
                <w:sz w:val="24"/>
                <w:szCs w:val="24"/>
                <w:lang w:eastAsia="ru-RU"/>
              </w:rPr>
              <w:t>_________________</w:t>
            </w:r>
            <w:r w:rsidRPr="009511D3">
              <w:rPr>
                <w:rFonts w:ascii="Times New Roman" w:hAnsi="Times New Roman" w:cs="Times New Roman"/>
                <w:spacing w:val="-3"/>
                <w:sz w:val="24"/>
                <w:szCs w:val="24"/>
                <w:u w:val="single"/>
              </w:rPr>
              <w:t>________________</w:t>
            </w:r>
          </w:p>
          <w:p w14:paraId="3F73FB39" w14:textId="77777777" w:rsidR="00AD589C" w:rsidRPr="009511D3" w:rsidRDefault="00AD589C" w:rsidP="009511D3">
            <w:pPr>
              <w:widowControl w:val="0"/>
              <w:spacing w:before="60" w:after="60" w:line="240" w:lineRule="auto"/>
              <w:contextualSpacing/>
              <w:jc w:val="both"/>
              <w:rPr>
                <w:rFonts w:ascii="Times New Roman" w:eastAsia="Times New Roman" w:hAnsi="Times New Roman" w:cs="Times New Roman"/>
                <w:spacing w:val="-3"/>
                <w:sz w:val="24"/>
                <w:szCs w:val="24"/>
                <w:lang w:eastAsia="ru-RU"/>
              </w:rPr>
            </w:pPr>
            <w:r w:rsidRPr="009511D3">
              <w:rPr>
                <w:rFonts w:ascii="Times New Roman" w:eastAsia="Times New Roman" w:hAnsi="Times New Roman" w:cs="Times New Roman"/>
                <w:spacing w:val="-3"/>
                <w:sz w:val="24"/>
                <w:szCs w:val="24"/>
                <w:lang w:eastAsia="ru-RU"/>
              </w:rPr>
              <w:t>м.п.</w:t>
            </w:r>
          </w:p>
        </w:tc>
        <w:tc>
          <w:tcPr>
            <w:tcW w:w="4678" w:type="dxa"/>
            <w:tcBorders>
              <w:top w:val="single" w:sz="4" w:space="0" w:color="auto"/>
              <w:left w:val="single" w:sz="4" w:space="0" w:color="auto"/>
              <w:bottom w:val="single" w:sz="4" w:space="0" w:color="auto"/>
              <w:right w:val="single" w:sz="4" w:space="0" w:color="auto"/>
            </w:tcBorders>
          </w:tcPr>
          <w:p w14:paraId="5F799199" w14:textId="07725129" w:rsidR="00AD589C" w:rsidRPr="009511D3" w:rsidRDefault="00AD589C" w:rsidP="009511D3">
            <w:pPr>
              <w:spacing w:line="240" w:lineRule="auto"/>
              <w:contextualSpacing/>
              <w:rPr>
                <w:rFonts w:ascii="Times New Roman" w:hAnsi="Times New Roman" w:cs="Times New Roman"/>
                <w:sz w:val="24"/>
                <w:szCs w:val="24"/>
              </w:rPr>
            </w:pPr>
            <w:r w:rsidRPr="009511D3">
              <w:rPr>
                <w:rFonts w:ascii="Times New Roman" w:hAnsi="Times New Roman" w:cs="Times New Roman"/>
                <w:sz w:val="24"/>
                <w:szCs w:val="24"/>
              </w:rPr>
              <w:t>Дата подписания «___» __________</w:t>
            </w:r>
            <w:r w:rsidR="00E800D2" w:rsidRPr="009511D3">
              <w:rPr>
                <w:rFonts w:ascii="Times New Roman" w:hAnsi="Times New Roman" w:cs="Times New Roman"/>
                <w:sz w:val="24"/>
                <w:szCs w:val="24"/>
              </w:rPr>
              <w:t>_ 20__</w:t>
            </w:r>
            <w:r w:rsidR="00C4590F" w:rsidRPr="009511D3">
              <w:rPr>
                <w:rFonts w:ascii="Times New Roman" w:hAnsi="Times New Roman" w:cs="Times New Roman"/>
                <w:sz w:val="24"/>
                <w:szCs w:val="24"/>
              </w:rPr>
              <w:t xml:space="preserve"> года</w:t>
            </w:r>
          </w:p>
          <w:p w14:paraId="55D376E5" w14:textId="77777777" w:rsidR="00AD589C" w:rsidRPr="009511D3" w:rsidRDefault="00AD589C" w:rsidP="009511D3">
            <w:pPr>
              <w:widowControl w:val="0"/>
              <w:shd w:val="clear" w:color="auto" w:fill="FFFFFF"/>
              <w:spacing w:before="60" w:after="60" w:line="240" w:lineRule="auto"/>
              <w:contextualSpacing/>
              <w:jc w:val="both"/>
              <w:rPr>
                <w:rFonts w:ascii="Times New Roman" w:eastAsia="Times New Roman" w:hAnsi="Times New Roman" w:cs="Times New Roman"/>
                <w:spacing w:val="-3"/>
                <w:sz w:val="24"/>
                <w:szCs w:val="24"/>
                <w:lang w:eastAsia="ru-RU"/>
              </w:rPr>
            </w:pPr>
            <w:r w:rsidRPr="009511D3">
              <w:rPr>
                <w:rFonts w:ascii="Times New Roman" w:eastAsia="Times New Roman" w:hAnsi="Times New Roman" w:cs="Times New Roman"/>
                <w:spacing w:val="-3"/>
                <w:sz w:val="24"/>
                <w:szCs w:val="24"/>
                <w:lang w:eastAsia="ru-RU"/>
              </w:rPr>
              <w:t>_________________________________</w:t>
            </w:r>
          </w:p>
          <w:p w14:paraId="2C8500A4" w14:textId="77777777" w:rsidR="00AD589C" w:rsidRPr="009511D3" w:rsidRDefault="00AD589C" w:rsidP="009511D3">
            <w:pPr>
              <w:widowControl w:val="0"/>
              <w:shd w:val="clear" w:color="auto" w:fill="FFFFFF"/>
              <w:spacing w:before="60" w:after="60" w:line="240" w:lineRule="auto"/>
              <w:contextualSpacing/>
              <w:jc w:val="both"/>
              <w:rPr>
                <w:rFonts w:ascii="Times New Roman" w:eastAsia="Times New Roman" w:hAnsi="Times New Roman" w:cs="Times New Roman"/>
                <w:spacing w:val="-3"/>
                <w:sz w:val="24"/>
                <w:szCs w:val="24"/>
                <w:lang w:eastAsia="ru-RU"/>
              </w:rPr>
            </w:pPr>
            <w:r w:rsidRPr="009511D3">
              <w:rPr>
                <w:rFonts w:ascii="Times New Roman" w:eastAsia="Times New Roman" w:hAnsi="Times New Roman" w:cs="Times New Roman"/>
                <w:spacing w:val="-3"/>
                <w:sz w:val="24"/>
                <w:szCs w:val="24"/>
                <w:lang w:eastAsia="ru-RU"/>
              </w:rPr>
              <w:t>м.п.</w:t>
            </w:r>
          </w:p>
        </w:tc>
      </w:tr>
    </w:tbl>
    <w:p w14:paraId="583D87D2" w14:textId="77777777" w:rsidR="008B2BA4" w:rsidRPr="009511D3" w:rsidRDefault="008B2BA4" w:rsidP="009511D3">
      <w:pPr>
        <w:pStyle w:val="10"/>
        <w:numPr>
          <w:ilvl w:val="0"/>
          <w:numId w:val="0"/>
        </w:numPr>
        <w:spacing w:before="0" w:after="0"/>
        <w:ind w:left="6237"/>
        <w:contextualSpacing/>
        <w:jc w:val="right"/>
        <w:rPr>
          <w:rFonts w:ascii="Times New Roman" w:hAnsi="Times New Roman"/>
          <w:b w:val="0"/>
          <w:i w:val="0"/>
          <w:sz w:val="24"/>
          <w:szCs w:val="24"/>
        </w:rPr>
      </w:pPr>
      <w:r w:rsidRPr="009511D3">
        <w:rPr>
          <w:rFonts w:ascii="Times New Roman" w:hAnsi="Times New Roman"/>
          <w:b w:val="0"/>
          <w:i w:val="0"/>
          <w:sz w:val="24"/>
          <w:szCs w:val="24"/>
        </w:rPr>
        <w:br w:type="page"/>
      </w:r>
    </w:p>
    <w:p w14:paraId="107F7E62" w14:textId="2DACC63B" w:rsidR="00AD589C" w:rsidRPr="009511D3" w:rsidRDefault="00AD589C" w:rsidP="009511D3">
      <w:pPr>
        <w:pStyle w:val="10"/>
        <w:numPr>
          <w:ilvl w:val="0"/>
          <w:numId w:val="0"/>
        </w:numPr>
        <w:spacing w:before="0" w:after="0"/>
        <w:ind w:left="6237"/>
        <w:contextualSpacing/>
        <w:jc w:val="right"/>
        <w:rPr>
          <w:rFonts w:ascii="Times New Roman" w:hAnsi="Times New Roman"/>
          <w:b w:val="0"/>
          <w:i w:val="0"/>
          <w:sz w:val="24"/>
          <w:szCs w:val="24"/>
        </w:rPr>
      </w:pPr>
      <w:r w:rsidRPr="009511D3">
        <w:rPr>
          <w:rFonts w:ascii="Times New Roman" w:hAnsi="Times New Roman"/>
          <w:b w:val="0"/>
          <w:i w:val="0"/>
          <w:sz w:val="24"/>
          <w:szCs w:val="24"/>
        </w:rPr>
        <w:lastRenderedPageBreak/>
        <w:t xml:space="preserve">Приложение №7 </w:t>
      </w:r>
    </w:p>
    <w:p w14:paraId="06203FC9" w14:textId="5BBCF18E" w:rsidR="00EC0D57" w:rsidRPr="009511D3" w:rsidRDefault="00EC0D57" w:rsidP="009511D3">
      <w:pPr>
        <w:autoSpaceDE w:val="0"/>
        <w:autoSpaceDN w:val="0"/>
        <w:adjustRightInd w:val="0"/>
        <w:spacing w:after="0" w:line="240" w:lineRule="auto"/>
        <w:ind w:left="6096"/>
        <w:contextualSpacing/>
        <w:jc w:val="right"/>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xml:space="preserve">к договору подряда </w:t>
      </w:r>
      <w:r w:rsidR="009C7395" w:rsidRPr="009511D3">
        <w:rPr>
          <w:rFonts w:ascii="Times New Roman" w:eastAsia="Times New Roman" w:hAnsi="Times New Roman" w:cs="Times New Roman"/>
          <w:sz w:val="24"/>
          <w:szCs w:val="24"/>
          <w:lang w:eastAsia="ru-RU"/>
        </w:rPr>
        <w:t>№</w:t>
      </w:r>
      <w:r w:rsidR="008742DE" w:rsidRPr="009511D3">
        <w:rPr>
          <w:rFonts w:ascii="Times New Roman" w:eastAsia="Times New Roman" w:hAnsi="Times New Roman" w:cs="Times New Roman"/>
          <w:sz w:val="24"/>
          <w:szCs w:val="24"/>
          <w:lang w:eastAsia="ru-RU"/>
        </w:rPr>
        <w:t>____________</w:t>
      </w:r>
    </w:p>
    <w:p w14:paraId="1E3BAEC1" w14:textId="6BF3AF46" w:rsidR="00AD589C" w:rsidRPr="009511D3" w:rsidRDefault="00EC0D57" w:rsidP="009511D3">
      <w:pPr>
        <w:spacing w:after="0" w:line="240" w:lineRule="auto"/>
        <w:ind w:left="6237"/>
        <w:contextualSpacing/>
        <w:jc w:val="right"/>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от «____» ___________</w:t>
      </w:r>
      <w:r w:rsidR="00E800D2" w:rsidRPr="009511D3">
        <w:rPr>
          <w:rFonts w:ascii="Times New Roman" w:eastAsia="Times New Roman" w:hAnsi="Times New Roman" w:cs="Times New Roman"/>
          <w:sz w:val="24"/>
          <w:szCs w:val="24"/>
          <w:lang w:eastAsia="ru-RU"/>
        </w:rPr>
        <w:t>_ 20__</w:t>
      </w:r>
      <w:r w:rsidR="008742DE" w:rsidRPr="009511D3">
        <w:rPr>
          <w:rFonts w:ascii="Times New Roman" w:eastAsia="Times New Roman" w:hAnsi="Times New Roman" w:cs="Times New Roman"/>
          <w:sz w:val="24"/>
          <w:szCs w:val="24"/>
          <w:lang w:eastAsia="ru-RU"/>
        </w:rPr>
        <w:t xml:space="preserve"> г.</w:t>
      </w:r>
    </w:p>
    <w:p w14:paraId="72ABE672" w14:textId="77777777" w:rsidR="00AD589C" w:rsidRPr="009511D3" w:rsidRDefault="00AD589C" w:rsidP="009511D3">
      <w:pPr>
        <w:spacing w:after="0" w:line="240" w:lineRule="auto"/>
        <w:contextualSpacing/>
        <w:jc w:val="center"/>
        <w:rPr>
          <w:rFonts w:ascii="Times New Roman" w:eastAsia="Times New Roman" w:hAnsi="Times New Roman" w:cs="Times New Roman"/>
          <w:sz w:val="24"/>
          <w:szCs w:val="24"/>
          <w:lang w:eastAsia="ru-RU"/>
        </w:rPr>
      </w:pPr>
    </w:p>
    <w:p w14:paraId="47B4966E" w14:textId="77777777" w:rsidR="00AD589C" w:rsidRPr="009511D3" w:rsidRDefault="00AD589C" w:rsidP="009511D3">
      <w:pPr>
        <w:pBdr>
          <w:top w:val="single" w:sz="4" w:space="1" w:color="auto"/>
        </w:pBdr>
        <w:shd w:val="clear" w:color="auto" w:fill="E0E0E0"/>
        <w:spacing w:after="0" w:line="240" w:lineRule="auto"/>
        <w:ind w:right="21"/>
        <w:contextualSpacing/>
        <w:jc w:val="center"/>
        <w:rPr>
          <w:rFonts w:ascii="Times New Roman" w:hAnsi="Times New Roman" w:cs="Times New Roman"/>
          <w:b/>
          <w:spacing w:val="36"/>
          <w:sz w:val="24"/>
          <w:szCs w:val="24"/>
        </w:rPr>
      </w:pPr>
      <w:r w:rsidRPr="009511D3">
        <w:rPr>
          <w:rFonts w:ascii="Times New Roman" w:hAnsi="Times New Roman" w:cs="Times New Roman"/>
          <w:b/>
          <w:spacing w:val="36"/>
          <w:sz w:val="24"/>
          <w:szCs w:val="24"/>
        </w:rPr>
        <w:t>начало формы</w:t>
      </w:r>
    </w:p>
    <w:p w14:paraId="75FBCCE7" w14:textId="77777777" w:rsidR="00AD589C" w:rsidRPr="009511D3" w:rsidRDefault="00AD589C" w:rsidP="009511D3">
      <w:pPr>
        <w:spacing w:after="0" w:line="240" w:lineRule="auto"/>
        <w:contextualSpacing/>
        <w:jc w:val="center"/>
        <w:rPr>
          <w:rFonts w:ascii="Times New Roman" w:eastAsia="Times New Roman" w:hAnsi="Times New Roman" w:cs="Times New Roman"/>
          <w:sz w:val="24"/>
          <w:szCs w:val="24"/>
          <w:lang w:eastAsia="ru-RU"/>
        </w:rPr>
      </w:pPr>
    </w:p>
    <w:p w14:paraId="57F0BD0B" w14:textId="77777777" w:rsidR="00AD589C" w:rsidRPr="009511D3" w:rsidRDefault="00AD589C" w:rsidP="009511D3">
      <w:pPr>
        <w:spacing w:after="0" w:line="240" w:lineRule="auto"/>
        <w:contextualSpacing/>
        <w:jc w:val="center"/>
        <w:rPr>
          <w:rFonts w:ascii="Times New Roman" w:eastAsia="Times New Roman" w:hAnsi="Times New Roman" w:cs="Times New Roman"/>
          <w:b/>
          <w:sz w:val="24"/>
          <w:szCs w:val="24"/>
          <w:lang w:eastAsia="ru-RU"/>
        </w:rPr>
      </w:pPr>
      <w:r w:rsidRPr="009511D3">
        <w:rPr>
          <w:rFonts w:ascii="Times New Roman" w:eastAsia="Times New Roman" w:hAnsi="Times New Roman" w:cs="Times New Roman"/>
          <w:b/>
          <w:sz w:val="24"/>
          <w:szCs w:val="24"/>
          <w:lang w:eastAsia="ru-RU"/>
        </w:rPr>
        <w:t>АКТ №__________</w:t>
      </w:r>
    </w:p>
    <w:p w14:paraId="4991240A" w14:textId="77777777" w:rsidR="00AD589C" w:rsidRPr="009511D3" w:rsidRDefault="00AD589C" w:rsidP="009511D3">
      <w:pPr>
        <w:spacing w:after="0" w:line="240" w:lineRule="auto"/>
        <w:contextualSpacing/>
        <w:jc w:val="center"/>
        <w:rPr>
          <w:rFonts w:ascii="Times New Roman" w:eastAsia="Times New Roman" w:hAnsi="Times New Roman" w:cs="Times New Roman"/>
          <w:b/>
          <w:sz w:val="24"/>
          <w:szCs w:val="24"/>
          <w:lang w:eastAsia="ru-RU"/>
        </w:rPr>
      </w:pPr>
      <w:r w:rsidRPr="009511D3">
        <w:rPr>
          <w:rFonts w:ascii="Times New Roman" w:eastAsia="Times New Roman" w:hAnsi="Times New Roman" w:cs="Times New Roman"/>
          <w:b/>
          <w:sz w:val="24"/>
          <w:szCs w:val="24"/>
          <w:lang w:eastAsia="ru-RU"/>
        </w:rPr>
        <w:t xml:space="preserve">ОБ ОТКАЗЕ В ДОПУСКЕ К ПРИБОРУ УЧЕТА ЭЛЕКТРИЧЕСКОЙ ЭНЕРГИИ/ </w:t>
      </w:r>
    </w:p>
    <w:p w14:paraId="602073B0" w14:textId="77777777" w:rsidR="00AD589C" w:rsidRPr="009511D3" w:rsidRDefault="00AD589C" w:rsidP="009511D3">
      <w:pPr>
        <w:spacing w:after="0" w:line="240" w:lineRule="auto"/>
        <w:contextualSpacing/>
        <w:jc w:val="center"/>
        <w:rPr>
          <w:rFonts w:ascii="Times New Roman" w:eastAsia="Times New Roman" w:hAnsi="Times New Roman" w:cs="Times New Roman"/>
          <w:sz w:val="24"/>
          <w:szCs w:val="24"/>
          <w:lang w:eastAsia="ru-RU"/>
        </w:rPr>
      </w:pPr>
      <w:r w:rsidRPr="009511D3">
        <w:rPr>
          <w:rFonts w:ascii="Times New Roman" w:eastAsia="Times New Roman" w:hAnsi="Times New Roman" w:cs="Times New Roman"/>
          <w:b/>
          <w:caps/>
          <w:sz w:val="24"/>
          <w:szCs w:val="24"/>
          <w:lang w:eastAsia="ru-RU"/>
        </w:rPr>
        <w:t>недопуска в жилое и (или) нежилое помещение</w:t>
      </w:r>
    </w:p>
    <w:p w14:paraId="580321E5" w14:textId="77777777" w:rsidR="00AD589C" w:rsidRPr="009511D3" w:rsidRDefault="00AD589C" w:rsidP="009511D3">
      <w:pPr>
        <w:spacing w:after="0" w:line="240" w:lineRule="auto"/>
        <w:contextualSpacing/>
        <w:jc w:val="center"/>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(ненужное зачеркнуть)</w:t>
      </w:r>
    </w:p>
    <w:p w14:paraId="0B382ACE" w14:textId="3A33F881" w:rsidR="00AD589C" w:rsidRPr="009511D3" w:rsidRDefault="00AD589C"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Составлен: «___» __</w:t>
      </w:r>
      <w:r w:rsidRPr="009511D3">
        <w:rPr>
          <w:rFonts w:ascii="Times New Roman" w:eastAsia="Times New Roman" w:hAnsi="Times New Roman" w:cs="Times New Roman"/>
          <w:sz w:val="24"/>
          <w:szCs w:val="24"/>
          <w:u w:val="single"/>
          <w:lang w:eastAsia="ru-RU"/>
        </w:rPr>
        <w:t xml:space="preserve">                   </w:t>
      </w:r>
      <w:r w:rsidRPr="009511D3">
        <w:rPr>
          <w:rFonts w:ascii="Times New Roman" w:eastAsia="Times New Roman" w:hAnsi="Times New Roman" w:cs="Times New Roman"/>
          <w:sz w:val="24"/>
          <w:szCs w:val="24"/>
          <w:lang w:eastAsia="ru-RU"/>
        </w:rPr>
        <w:t xml:space="preserve">___ 20 </w:t>
      </w:r>
      <w:r w:rsidRPr="009511D3">
        <w:rPr>
          <w:rFonts w:ascii="Times New Roman" w:eastAsia="Times New Roman" w:hAnsi="Times New Roman" w:cs="Times New Roman"/>
          <w:sz w:val="24"/>
          <w:szCs w:val="24"/>
          <w:u w:val="single"/>
          <w:lang w:eastAsia="ru-RU"/>
        </w:rPr>
        <w:t xml:space="preserve">      </w:t>
      </w:r>
      <w:r w:rsidRPr="009511D3">
        <w:rPr>
          <w:rFonts w:ascii="Times New Roman" w:eastAsia="Times New Roman" w:hAnsi="Times New Roman" w:cs="Times New Roman"/>
          <w:sz w:val="24"/>
          <w:szCs w:val="24"/>
          <w:lang w:eastAsia="ru-RU"/>
        </w:rPr>
        <w:t xml:space="preserve"> г.  время: _____ час. ____ мин.           Место </w:t>
      </w:r>
      <w:r w:rsidR="008B2BA4" w:rsidRPr="009511D3">
        <w:rPr>
          <w:rFonts w:ascii="Times New Roman" w:eastAsia="Times New Roman" w:hAnsi="Times New Roman" w:cs="Times New Roman"/>
          <w:sz w:val="24"/>
          <w:szCs w:val="24"/>
          <w:lang w:eastAsia="ru-RU"/>
        </w:rPr>
        <w:t>составления: _</w:t>
      </w:r>
      <w:r w:rsidRPr="009511D3">
        <w:rPr>
          <w:rFonts w:ascii="Times New Roman" w:eastAsia="Times New Roman" w:hAnsi="Times New Roman" w:cs="Times New Roman"/>
          <w:sz w:val="24"/>
          <w:szCs w:val="24"/>
          <w:lang w:eastAsia="ru-RU"/>
        </w:rPr>
        <w:t>____________________</w:t>
      </w:r>
    </w:p>
    <w:p w14:paraId="04CEE7CC" w14:textId="77777777" w:rsidR="00AD589C" w:rsidRPr="009511D3" w:rsidRDefault="00AD589C"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Представителем энергосбытовой организации ___________________________________________________________________________________________________</w:t>
      </w:r>
    </w:p>
    <w:p w14:paraId="109F311D" w14:textId="77777777" w:rsidR="00AD589C" w:rsidRPr="009511D3" w:rsidRDefault="00AD589C"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xml:space="preserve">                                                                                               (наименование энергосбытовой компании)</w:t>
      </w:r>
      <w:r w:rsidRPr="009511D3">
        <w:rPr>
          <w:rFonts w:ascii="Times New Roman" w:eastAsia="Times New Roman" w:hAnsi="Times New Roman" w:cs="Times New Roman"/>
          <w:sz w:val="24"/>
          <w:szCs w:val="24"/>
          <w:lang w:eastAsia="ru-RU"/>
        </w:rPr>
        <w:br/>
        <w:t>___________________________________________________________________________________________________</w:t>
      </w:r>
    </w:p>
    <w:p w14:paraId="462BDB42" w14:textId="77777777" w:rsidR="00AD589C" w:rsidRPr="009511D3" w:rsidRDefault="00AD589C"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xml:space="preserve">                                                                                                      (должность, Фамилия Имя Отчество)</w:t>
      </w:r>
    </w:p>
    <w:p w14:paraId="1B8755E2" w14:textId="77777777" w:rsidR="00AD589C" w:rsidRPr="009511D3" w:rsidRDefault="00AD589C"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В присутствии Потребителя</w:t>
      </w:r>
      <w:r w:rsidRPr="009511D3">
        <w:rPr>
          <w:rFonts w:ascii="Times New Roman" w:eastAsia="Times New Roman" w:hAnsi="Times New Roman" w:cs="Times New Roman"/>
          <w:b/>
          <w:sz w:val="24"/>
          <w:szCs w:val="24"/>
          <w:vertAlign w:val="superscript"/>
          <w:lang w:eastAsia="ru-RU"/>
        </w:rPr>
        <w:t>1</w:t>
      </w:r>
      <w:r w:rsidRPr="009511D3">
        <w:rPr>
          <w:rFonts w:ascii="Times New Roman" w:eastAsia="Times New Roman" w:hAnsi="Times New Roman" w:cs="Times New Roman"/>
          <w:sz w:val="24"/>
          <w:szCs w:val="24"/>
          <w:lang w:eastAsia="ru-RU"/>
        </w:rPr>
        <w:t xml:space="preserve"> (представителя) __________________________________________________/________________________________________________</w:t>
      </w:r>
    </w:p>
    <w:p w14:paraId="31F68FF3" w14:textId="77777777" w:rsidR="00AD589C" w:rsidRPr="009511D3" w:rsidRDefault="00AD589C"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xml:space="preserve">                                            (Фамилия Имя Отчество)                                                                                     (контактный телефон)</w:t>
      </w:r>
    </w:p>
    <w:p w14:paraId="5AFD36BE" w14:textId="77777777" w:rsidR="00AD589C" w:rsidRPr="009511D3" w:rsidRDefault="00AD589C"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Представителя исполнителя коммунальных услуг ___________________________________________________________________________________________________</w:t>
      </w:r>
    </w:p>
    <w:p w14:paraId="3F29EC38" w14:textId="77777777" w:rsidR="00AD589C" w:rsidRPr="009511D3" w:rsidRDefault="00AD589C"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xml:space="preserve">                                                                                                         (наименование ЖКХ, ТСЖ, УК)</w:t>
      </w:r>
    </w:p>
    <w:p w14:paraId="4657E7FA" w14:textId="77777777" w:rsidR="00AD589C" w:rsidRPr="009511D3" w:rsidRDefault="00AD589C"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___________________________________________________________________________________________________</w:t>
      </w:r>
    </w:p>
    <w:p w14:paraId="356B2E2C" w14:textId="77777777" w:rsidR="00AD589C" w:rsidRPr="009511D3" w:rsidRDefault="00AD589C"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xml:space="preserve">                                                                                                      (должность, Фамилия Имя Отчество)</w:t>
      </w:r>
    </w:p>
    <w:p w14:paraId="6BD72B58" w14:textId="77777777" w:rsidR="00AD589C" w:rsidRPr="009511D3" w:rsidRDefault="00AD589C"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Представителя сетевой организации ___________________________________________________________________________________________________</w:t>
      </w:r>
    </w:p>
    <w:p w14:paraId="38A6B53F" w14:textId="77777777" w:rsidR="00AD589C" w:rsidRPr="009511D3" w:rsidRDefault="00AD589C"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xml:space="preserve">                                                                                                      (наименование сетевой организации)</w:t>
      </w:r>
    </w:p>
    <w:p w14:paraId="6E84097A" w14:textId="77777777" w:rsidR="00AD589C" w:rsidRPr="009511D3" w:rsidRDefault="00AD589C"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___________________________________________________________________________________________________</w:t>
      </w:r>
    </w:p>
    <w:p w14:paraId="5A6C741F" w14:textId="77777777" w:rsidR="00AD589C" w:rsidRPr="009511D3" w:rsidRDefault="00AD589C"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xml:space="preserve">                                                                                                      (должность, Фамилия Имя Отчество)</w:t>
      </w:r>
    </w:p>
    <w:p w14:paraId="0DAFAB32" w14:textId="77777777" w:rsidR="00AD589C" w:rsidRPr="009511D3" w:rsidRDefault="00AD589C"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По адресу: ___________________________________________________________________________________________________</w:t>
      </w:r>
    </w:p>
    <w:p w14:paraId="27476027" w14:textId="77777777" w:rsidR="00AD589C" w:rsidRPr="009511D3" w:rsidRDefault="00AD589C"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Место установки прибора учета: ___________________________________________________________________________________________________</w:t>
      </w:r>
    </w:p>
    <w:p w14:paraId="78407A7A" w14:textId="77777777" w:rsidR="00AD589C" w:rsidRPr="009511D3" w:rsidRDefault="00AD589C"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Лицевой счет (договор): ___________________________________________________________________________________________________</w:t>
      </w:r>
    </w:p>
    <w:p w14:paraId="5CA79101" w14:textId="77777777" w:rsidR="00AD589C" w:rsidRPr="009511D3" w:rsidRDefault="00AD589C" w:rsidP="009511D3">
      <w:pPr>
        <w:spacing w:after="0" w:line="240" w:lineRule="auto"/>
        <w:contextualSpacing/>
        <w:rPr>
          <w:rFonts w:ascii="Times New Roman" w:eastAsia="Cambria" w:hAnsi="Times New Roman" w:cs="Times New Roman"/>
          <w:sz w:val="24"/>
          <w:szCs w:val="24"/>
          <w:lang w:eastAsia="ru-RU"/>
        </w:rPr>
      </w:pPr>
      <w:r w:rsidRPr="009511D3">
        <w:rPr>
          <w:rFonts w:ascii="Times New Roman" w:eastAsia="Cambria" w:hAnsi="Times New Roman" w:cs="Times New Roman"/>
          <w:sz w:val="24"/>
          <w:szCs w:val="24"/>
          <w:lang w:eastAsia="ru-RU"/>
        </w:rPr>
        <w:lastRenderedPageBreak/>
        <w:t>Обстоятельства, в связи с которыми проводилась проверка: ___________________________________________________________________________________________________</w:t>
      </w:r>
    </w:p>
    <w:p w14:paraId="2372C8C7" w14:textId="77777777" w:rsidR="00AD589C" w:rsidRPr="009511D3" w:rsidRDefault="00AD589C"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Cambria" w:hAnsi="Times New Roman" w:cs="Times New Roman"/>
          <w:sz w:val="24"/>
          <w:szCs w:val="24"/>
          <w:lang w:eastAsia="ru-RU"/>
        </w:rPr>
        <w:t>О том, что потребитель</w:t>
      </w:r>
      <w:r w:rsidRPr="009511D3">
        <w:rPr>
          <w:rFonts w:ascii="Times New Roman" w:eastAsia="Times New Roman" w:hAnsi="Times New Roman" w:cs="Times New Roman"/>
          <w:b/>
          <w:sz w:val="24"/>
          <w:szCs w:val="24"/>
          <w:vertAlign w:val="superscript"/>
          <w:lang w:eastAsia="ru-RU"/>
        </w:rPr>
        <w:t>1</w:t>
      </w:r>
      <w:r w:rsidRPr="009511D3">
        <w:rPr>
          <w:rFonts w:ascii="Times New Roman" w:eastAsia="Cambria" w:hAnsi="Times New Roman" w:cs="Times New Roman"/>
          <w:sz w:val="24"/>
          <w:szCs w:val="24"/>
          <w:lang w:eastAsia="ru-RU"/>
        </w:rPr>
        <w:t xml:space="preserve"> (его представитель):</w:t>
      </w:r>
      <w:r w:rsidRPr="009511D3">
        <w:rPr>
          <w:rFonts w:ascii="Times New Roman" w:eastAsia="Times New Roman" w:hAnsi="Times New Roman" w:cs="Times New Roman"/>
          <w:sz w:val="24"/>
          <w:szCs w:val="24"/>
          <w:lang w:eastAsia="ru-RU"/>
        </w:rPr>
        <w:t xml:space="preserve"> ___________________________________________________________________________________________________</w:t>
      </w:r>
    </w:p>
    <w:p w14:paraId="058D45F9" w14:textId="77777777" w:rsidR="00AD589C" w:rsidRPr="009511D3" w:rsidRDefault="00AD589C"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xml:space="preserve">                                                                                                              (Фамилия Имя Отчество)       </w:t>
      </w:r>
    </w:p>
    <w:p w14:paraId="17C22678" w14:textId="77777777" w:rsidR="00AD589C" w:rsidRPr="009511D3" w:rsidRDefault="00AD589C" w:rsidP="009511D3">
      <w:pPr>
        <w:spacing w:after="0" w:line="240" w:lineRule="auto"/>
        <w:contextualSpacing/>
        <w:rPr>
          <w:rFonts w:ascii="Times New Roman" w:eastAsia="Times New Roman" w:hAnsi="Times New Roman" w:cs="Times New Roman"/>
          <w:sz w:val="24"/>
          <w:szCs w:val="24"/>
          <w:lang w:eastAsia="ru-RU"/>
        </w:rPr>
      </w:pPr>
    </w:p>
    <w:tbl>
      <w:tblPr>
        <w:tblStyle w:val="24"/>
        <w:tblW w:w="0" w:type="auto"/>
        <w:tblLook w:val="04A0" w:firstRow="1" w:lastRow="0" w:firstColumn="1" w:lastColumn="0" w:noHBand="0" w:noVBand="1"/>
      </w:tblPr>
      <w:tblGrid>
        <w:gridCol w:w="9771"/>
      </w:tblGrid>
      <w:tr w:rsidR="00A31D49" w:rsidRPr="009511D3" w14:paraId="5C5939F1" w14:textId="77777777" w:rsidTr="00891135">
        <w:tc>
          <w:tcPr>
            <w:tcW w:w="10762" w:type="dxa"/>
          </w:tcPr>
          <w:p w14:paraId="0E4A883D" w14:textId="77777777" w:rsidR="00AD589C" w:rsidRPr="009511D3" w:rsidRDefault="00AD589C" w:rsidP="009511D3">
            <w:pPr>
              <w:spacing w:after="0" w:line="240" w:lineRule="auto"/>
              <w:contextualSpacing/>
              <w:jc w:val="center"/>
              <w:rPr>
                <w:rFonts w:ascii="Times New Roman" w:eastAsia="Times New Roman" w:hAnsi="Times New Roman"/>
                <w:sz w:val="24"/>
                <w:szCs w:val="24"/>
              </w:rPr>
            </w:pPr>
            <w:r w:rsidRPr="009511D3">
              <w:rPr>
                <w:rFonts w:ascii="Times New Roman" w:eastAsia="Times New Roman" w:hAnsi="Times New Roman"/>
                <w:sz w:val="24"/>
                <w:szCs w:val="24"/>
              </w:rPr>
              <w:t>Выбрать нужное</w:t>
            </w:r>
          </w:p>
        </w:tc>
      </w:tr>
      <w:tr w:rsidR="00A31D49" w:rsidRPr="009511D3" w14:paraId="28986B2A" w14:textId="77777777" w:rsidTr="00891135">
        <w:trPr>
          <w:trHeight w:val="958"/>
        </w:trPr>
        <w:tc>
          <w:tcPr>
            <w:tcW w:w="10762" w:type="dxa"/>
          </w:tcPr>
          <w:p w14:paraId="6610ABB7" w14:textId="77777777" w:rsidR="00AD589C" w:rsidRPr="009511D3" w:rsidRDefault="00AD589C" w:rsidP="009511D3">
            <w:pPr>
              <w:spacing w:after="0" w:line="240" w:lineRule="auto"/>
              <w:contextualSpacing/>
              <w:jc w:val="both"/>
              <w:rPr>
                <w:rFonts w:ascii="Times New Roman" w:eastAsia="Calibri" w:hAnsi="Times New Roman"/>
                <w:sz w:val="24"/>
                <w:szCs w:val="24"/>
              </w:rPr>
            </w:pPr>
            <w:r w:rsidRPr="009511D3">
              <w:rPr>
                <w:rFonts w:ascii="Times New Roman" w:eastAsia="Times New Roman" w:hAnsi="Times New Roman"/>
                <w:sz w:val="24"/>
                <w:szCs w:val="24"/>
                <w:lang w:bidi="ru-RU"/>
              </w:rPr>
              <w:t xml:space="preserve">□ </w:t>
            </w:r>
            <w:r w:rsidRPr="009511D3">
              <w:rPr>
                <w:rFonts w:ascii="Times New Roman" w:hAnsi="Times New Roman"/>
                <w:sz w:val="24"/>
                <w:szCs w:val="24"/>
              </w:rPr>
              <w:t xml:space="preserve">не допускает представителя энергосбытовой организации к месту установки прибора учета электрической энергии для осуществления проверки </w:t>
            </w:r>
            <w:r w:rsidRPr="009511D3">
              <w:rPr>
                <w:rFonts w:ascii="Times New Roman" w:eastAsia="Calibri" w:hAnsi="Times New Roman"/>
                <w:sz w:val="24"/>
                <w:szCs w:val="24"/>
              </w:rPr>
              <w:t>состояния прибора учета электрической энергии, факта его наличия или отсутствия, проверки достоверности представленных сведений о показаниях прибора, чем нарушает требования пп. 82–85 Правил предоставления коммунальных услуг (утв. постановлением Правительства РФ от 06.05.2011 №354)</w:t>
            </w:r>
          </w:p>
        </w:tc>
      </w:tr>
      <w:tr w:rsidR="00A31D49" w:rsidRPr="009511D3" w14:paraId="03EBE7BB" w14:textId="77777777" w:rsidTr="00891135">
        <w:tc>
          <w:tcPr>
            <w:tcW w:w="10762" w:type="dxa"/>
          </w:tcPr>
          <w:p w14:paraId="7A54025F" w14:textId="77777777" w:rsidR="00AD589C" w:rsidRPr="009511D3" w:rsidRDefault="00AD589C" w:rsidP="009511D3">
            <w:pPr>
              <w:spacing w:after="0" w:line="240" w:lineRule="auto"/>
              <w:ind w:right="-1"/>
              <w:contextualSpacing/>
              <w:jc w:val="both"/>
              <w:rPr>
                <w:rFonts w:ascii="Times New Roman" w:eastAsia="Times New Roman" w:hAnsi="Times New Roman"/>
                <w:sz w:val="24"/>
                <w:szCs w:val="24"/>
              </w:rPr>
            </w:pPr>
            <w:r w:rsidRPr="009511D3">
              <w:rPr>
                <w:rFonts w:ascii="Times New Roman" w:eastAsia="Times New Roman" w:hAnsi="Times New Roman"/>
                <w:sz w:val="24"/>
                <w:szCs w:val="24"/>
                <w:lang w:bidi="ru-RU"/>
              </w:rPr>
              <w:t xml:space="preserve">□ </w:t>
            </w:r>
            <w:r w:rsidRPr="009511D3">
              <w:rPr>
                <w:rFonts w:ascii="Times New Roman" w:eastAsia="Calibri" w:hAnsi="Times New Roman"/>
                <w:sz w:val="24"/>
                <w:szCs w:val="24"/>
              </w:rPr>
              <w:t xml:space="preserve">не допускает </w:t>
            </w:r>
            <w:r w:rsidRPr="009511D3">
              <w:rPr>
                <w:rFonts w:ascii="Times New Roman" w:hAnsi="Times New Roman"/>
                <w:sz w:val="24"/>
                <w:szCs w:val="24"/>
              </w:rPr>
              <w:t>представителя энергосбытовой организации</w:t>
            </w:r>
            <w:r w:rsidRPr="009511D3">
              <w:rPr>
                <w:rFonts w:ascii="Times New Roman" w:eastAsia="Calibri" w:hAnsi="Times New Roman"/>
                <w:sz w:val="24"/>
                <w:szCs w:val="24"/>
              </w:rPr>
              <w:t xml:space="preserve"> в занимаемое им жилое и (или) нежилое помещение для установки индивидуальных, общих (квартирных) приборов учета электрической энергии, ввода их в эксплуатацию, проверки состояния установленных и введенных в эксплуатацию приборов учета, а также для проведения работ по обслуживанию приборов учета и их подключения к интеллектуальной системе учета электрической энергии (мощности)</w:t>
            </w:r>
          </w:p>
        </w:tc>
      </w:tr>
    </w:tbl>
    <w:p w14:paraId="0C25B619" w14:textId="77777777" w:rsidR="00AD589C" w:rsidRPr="009511D3" w:rsidRDefault="00AD589C"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Возражения Потребителя</w:t>
      </w:r>
      <w:r w:rsidRPr="009511D3">
        <w:rPr>
          <w:rFonts w:ascii="Times New Roman" w:eastAsia="Times New Roman" w:hAnsi="Times New Roman" w:cs="Times New Roman"/>
          <w:b/>
          <w:sz w:val="24"/>
          <w:szCs w:val="24"/>
          <w:vertAlign w:val="superscript"/>
          <w:lang w:eastAsia="ru-RU"/>
        </w:rPr>
        <w:t>1</w:t>
      </w:r>
      <w:r w:rsidRPr="009511D3">
        <w:rPr>
          <w:rFonts w:ascii="Times New Roman" w:eastAsia="Times New Roman" w:hAnsi="Times New Roman" w:cs="Times New Roman"/>
          <w:sz w:val="24"/>
          <w:szCs w:val="24"/>
          <w:lang w:eastAsia="ru-RU"/>
        </w:rPr>
        <w:t xml:space="preserve"> (представителя): ___________________________________________________________________________________________________</w:t>
      </w:r>
    </w:p>
    <w:p w14:paraId="1DC7834C" w14:textId="77777777" w:rsidR="00AD589C" w:rsidRPr="009511D3" w:rsidRDefault="00AD589C"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______________________________________________________________________________________________________________________________________________________________________________________________________</w:t>
      </w:r>
    </w:p>
    <w:p w14:paraId="0A04C684" w14:textId="77777777" w:rsidR="00AD589C" w:rsidRPr="009511D3" w:rsidRDefault="00AD589C"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Calibri" w:hAnsi="Times New Roman" w:cs="Times New Roman"/>
          <w:sz w:val="24"/>
          <w:szCs w:val="24"/>
        </w:rPr>
        <w:t>Сведения, свидетельствующие о действиях (бездействии) потребителя (представителя), препятствующих в проведении проверки: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9511D3">
        <w:rPr>
          <w:rFonts w:ascii="Times New Roman" w:eastAsia="Calibri" w:hAnsi="Times New Roman" w:cs="Times New Roman"/>
          <w:sz w:val="24"/>
          <w:szCs w:val="24"/>
        </w:rPr>
        <w:br/>
      </w:r>
      <w:r w:rsidRPr="009511D3">
        <w:rPr>
          <w:rFonts w:ascii="Times New Roman" w:eastAsia="Times New Roman" w:hAnsi="Times New Roman" w:cs="Times New Roman"/>
          <w:sz w:val="24"/>
          <w:szCs w:val="24"/>
          <w:lang w:eastAsia="ru-RU"/>
        </w:rPr>
        <w:t xml:space="preserve">                                                (отсутствие потребителя в помещении в согласованные дату и время, потребитель не ответил на извещение </w:t>
      </w:r>
    </w:p>
    <w:p w14:paraId="74406980" w14:textId="77777777" w:rsidR="00AD589C" w:rsidRPr="009511D3" w:rsidRDefault="00AD589C" w:rsidP="009511D3">
      <w:pPr>
        <w:spacing w:after="0" w:line="240" w:lineRule="auto"/>
        <w:ind w:right="-1"/>
        <w:contextualSpacing/>
        <w:jc w:val="center"/>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о согласовании даты и времени допуска для совершения проверки, иные причины указать)</w:t>
      </w:r>
    </w:p>
    <w:p w14:paraId="661C5280" w14:textId="77777777" w:rsidR="00AD589C" w:rsidRPr="009511D3" w:rsidRDefault="00AD589C" w:rsidP="009511D3">
      <w:pPr>
        <w:spacing w:after="0" w:line="240" w:lineRule="auto"/>
        <w:contextualSpacing/>
        <w:rPr>
          <w:rFonts w:ascii="Times New Roman" w:eastAsia="Calibri" w:hAnsi="Times New Roman" w:cs="Times New Roman"/>
          <w:sz w:val="24"/>
          <w:szCs w:val="24"/>
        </w:rPr>
      </w:pPr>
      <w:r w:rsidRPr="009511D3">
        <w:rPr>
          <w:rFonts w:ascii="Times New Roman" w:eastAsia="Calibri" w:hAnsi="Times New Roman" w:cs="Times New Roman"/>
          <w:sz w:val="24"/>
          <w:szCs w:val="24"/>
        </w:rPr>
        <w:t>Иные обстоятельства, связанные с отказом в допуске к ПУ: __________________________________________________________________________________________________</w:t>
      </w:r>
      <w:r w:rsidRPr="009511D3">
        <w:rPr>
          <w:rFonts w:ascii="Times New Roman" w:eastAsia="Calibri" w:hAnsi="Times New Roman" w:cs="Times New Roman"/>
          <w:sz w:val="24"/>
          <w:szCs w:val="24"/>
        </w:rPr>
        <w:br/>
        <w:t>______________________________________________________________________________________________________________________________________________________________________________________________________</w:t>
      </w:r>
    </w:p>
    <w:p w14:paraId="6795F434" w14:textId="77777777" w:rsidR="00AD589C" w:rsidRPr="009511D3" w:rsidRDefault="00AD589C" w:rsidP="009511D3">
      <w:pPr>
        <w:spacing w:after="0" w:line="240" w:lineRule="auto"/>
        <w:contextualSpacing/>
        <w:rPr>
          <w:rFonts w:ascii="Times New Roman" w:eastAsia="Calibri" w:hAnsi="Times New Roman" w:cs="Times New Roman"/>
          <w:sz w:val="24"/>
          <w:szCs w:val="24"/>
        </w:rPr>
      </w:pPr>
    </w:p>
    <w:p w14:paraId="7EC66AD2" w14:textId="77777777" w:rsidR="00AD589C" w:rsidRPr="009511D3" w:rsidRDefault="00AD589C" w:rsidP="009511D3">
      <w:pPr>
        <w:spacing w:after="0" w:line="240" w:lineRule="auto"/>
        <w:contextualSpacing/>
        <w:rPr>
          <w:rFonts w:ascii="Times New Roman" w:eastAsia="Calibri" w:hAnsi="Times New Roman" w:cs="Times New Roman"/>
          <w:sz w:val="24"/>
          <w:szCs w:val="24"/>
        </w:rPr>
      </w:pPr>
      <w:r w:rsidRPr="009511D3">
        <w:rPr>
          <w:rFonts w:ascii="Times New Roman" w:eastAsia="Times New Roman" w:hAnsi="Times New Roman" w:cs="Times New Roman"/>
          <w:b/>
          <w:sz w:val="24"/>
          <w:szCs w:val="24"/>
          <w:lang w:eastAsia="ru-RU"/>
        </w:rPr>
        <w:t>Подписи:</w:t>
      </w:r>
    </w:p>
    <w:p w14:paraId="1CFCE4C4" w14:textId="77777777" w:rsidR="00AD589C" w:rsidRPr="009511D3" w:rsidRDefault="00AD589C" w:rsidP="009511D3">
      <w:pPr>
        <w:spacing w:after="0" w:line="240" w:lineRule="auto"/>
        <w:contextualSpacing/>
        <w:rPr>
          <w:rFonts w:ascii="Times New Roman" w:eastAsia="Times New Roman" w:hAnsi="Times New Roman" w:cs="Times New Roman"/>
          <w:b/>
          <w:sz w:val="24"/>
          <w:szCs w:val="24"/>
          <w:lang w:eastAsia="ru-RU"/>
        </w:rPr>
      </w:pPr>
      <w:r w:rsidRPr="009511D3">
        <w:rPr>
          <w:rFonts w:ascii="Times New Roman" w:eastAsia="Times New Roman" w:hAnsi="Times New Roman" w:cs="Times New Roman"/>
          <w:b/>
          <w:sz w:val="24"/>
          <w:szCs w:val="24"/>
          <w:lang w:eastAsia="ru-RU"/>
        </w:rPr>
        <w:t>Представитель энергосбытовой организации:</w:t>
      </w:r>
    </w:p>
    <w:p w14:paraId="2CE0EB07" w14:textId="77777777" w:rsidR="00AD589C" w:rsidRPr="009511D3" w:rsidRDefault="00AD589C" w:rsidP="009511D3">
      <w:pPr>
        <w:spacing w:after="0" w:line="240" w:lineRule="auto"/>
        <w:contextualSpacing/>
        <w:jc w:val="center"/>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___________________________________________________________________________________________________ (должность, подпись, Ф И.О., контактные данные)</w:t>
      </w:r>
    </w:p>
    <w:p w14:paraId="4BA52B62" w14:textId="77777777" w:rsidR="00AD589C" w:rsidRPr="009511D3" w:rsidRDefault="00AD589C" w:rsidP="009511D3">
      <w:pPr>
        <w:spacing w:after="0" w:line="240" w:lineRule="auto"/>
        <w:contextualSpacing/>
        <w:rPr>
          <w:rFonts w:ascii="Times New Roman" w:eastAsia="Times New Roman" w:hAnsi="Times New Roman" w:cs="Times New Roman"/>
          <w:b/>
          <w:sz w:val="24"/>
          <w:szCs w:val="24"/>
          <w:lang w:eastAsia="ru-RU"/>
        </w:rPr>
      </w:pPr>
      <w:r w:rsidRPr="009511D3">
        <w:rPr>
          <w:rFonts w:ascii="Times New Roman" w:eastAsia="Times New Roman" w:hAnsi="Times New Roman" w:cs="Times New Roman"/>
          <w:b/>
          <w:sz w:val="24"/>
          <w:szCs w:val="24"/>
          <w:lang w:eastAsia="ru-RU"/>
        </w:rPr>
        <w:t>Представитель сетевой организации:</w:t>
      </w:r>
    </w:p>
    <w:p w14:paraId="1A7E1F27" w14:textId="77777777" w:rsidR="00AD589C" w:rsidRPr="009511D3" w:rsidRDefault="00AD589C" w:rsidP="009511D3">
      <w:pPr>
        <w:spacing w:after="0" w:line="240" w:lineRule="auto"/>
        <w:contextualSpacing/>
        <w:jc w:val="center"/>
        <w:rPr>
          <w:rFonts w:ascii="Times New Roman" w:eastAsia="Times New Roman" w:hAnsi="Times New Roman" w:cs="Times New Roman"/>
          <w:b/>
          <w:sz w:val="24"/>
          <w:szCs w:val="24"/>
          <w:lang w:eastAsia="ru-RU"/>
        </w:rPr>
      </w:pPr>
      <w:r w:rsidRPr="009511D3">
        <w:rPr>
          <w:rFonts w:ascii="Times New Roman" w:eastAsia="Times New Roman" w:hAnsi="Times New Roman" w:cs="Times New Roman"/>
          <w:sz w:val="24"/>
          <w:szCs w:val="24"/>
          <w:lang w:eastAsia="ru-RU"/>
        </w:rPr>
        <w:t>___________________________________________________________________________________________________ (должность, подпись, Ф И.О., контактные данные)</w:t>
      </w:r>
    </w:p>
    <w:p w14:paraId="737DD8C2" w14:textId="77777777" w:rsidR="00AD589C" w:rsidRPr="009511D3" w:rsidRDefault="00AD589C" w:rsidP="009511D3">
      <w:pPr>
        <w:spacing w:after="0" w:line="240" w:lineRule="auto"/>
        <w:contextualSpacing/>
        <w:rPr>
          <w:rFonts w:ascii="Times New Roman" w:eastAsia="Times New Roman" w:hAnsi="Times New Roman" w:cs="Times New Roman"/>
          <w:b/>
          <w:sz w:val="24"/>
          <w:szCs w:val="24"/>
          <w:lang w:eastAsia="ru-RU"/>
        </w:rPr>
      </w:pPr>
    </w:p>
    <w:p w14:paraId="3DF17028" w14:textId="77777777" w:rsidR="00AD589C" w:rsidRPr="009511D3" w:rsidRDefault="00AD589C" w:rsidP="009511D3">
      <w:pPr>
        <w:spacing w:after="0" w:line="240" w:lineRule="auto"/>
        <w:contextualSpacing/>
        <w:rPr>
          <w:rFonts w:ascii="Times New Roman" w:eastAsia="Times New Roman" w:hAnsi="Times New Roman" w:cs="Times New Roman"/>
          <w:b/>
          <w:sz w:val="24"/>
          <w:szCs w:val="24"/>
          <w:lang w:eastAsia="ru-RU"/>
        </w:rPr>
      </w:pPr>
      <w:r w:rsidRPr="009511D3">
        <w:rPr>
          <w:rFonts w:ascii="Times New Roman" w:eastAsia="Times New Roman" w:hAnsi="Times New Roman" w:cs="Times New Roman"/>
          <w:b/>
          <w:sz w:val="24"/>
          <w:szCs w:val="24"/>
          <w:lang w:eastAsia="ru-RU"/>
        </w:rPr>
        <w:t>Представитель исполнителя коммунальных услуг (эксплуатирующей организации):</w:t>
      </w:r>
    </w:p>
    <w:p w14:paraId="726874BC" w14:textId="77777777" w:rsidR="00AD589C" w:rsidRPr="009511D3" w:rsidRDefault="00AD589C" w:rsidP="009511D3">
      <w:pPr>
        <w:spacing w:after="0" w:line="240" w:lineRule="auto"/>
        <w:contextualSpacing/>
        <w:jc w:val="center"/>
        <w:rPr>
          <w:rFonts w:ascii="Times New Roman" w:eastAsia="Times New Roman" w:hAnsi="Times New Roman" w:cs="Times New Roman"/>
          <w:b/>
          <w:sz w:val="24"/>
          <w:szCs w:val="24"/>
          <w:lang w:eastAsia="ru-RU"/>
        </w:rPr>
      </w:pPr>
      <w:r w:rsidRPr="009511D3">
        <w:rPr>
          <w:rFonts w:ascii="Times New Roman" w:eastAsia="Times New Roman" w:hAnsi="Times New Roman" w:cs="Times New Roman"/>
          <w:sz w:val="24"/>
          <w:szCs w:val="24"/>
          <w:lang w:eastAsia="ru-RU"/>
        </w:rPr>
        <w:t>___________________________________________________________________________________________________(должность, подпись, Ф И.О., контактные данные)</w:t>
      </w:r>
    </w:p>
    <w:p w14:paraId="2C535812" w14:textId="77777777" w:rsidR="00AD589C" w:rsidRPr="009511D3" w:rsidRDefault="00AD589C" w:rsidP="009511D3">
      <w:pPr>
        <w:spacing w:after="0" w:line="240" w:lineRule="auto"/>
        <w:contextualSpacing/>
        <w:rPr>
          <w:rFonts w:ascii="Times New Roman" w:eastAsia="Times New Roman" w:hAnsi="Times New Roman" w:cs="Times New Roman"/>
          <w:b/>
          <w:sz w:val="24"/>
          <w:szCs w:val="24"/>
          <w:lang w:eastAsia="ru-RU"/>
        </w:rPr>
      </w:pPr>
      <w:r w:rsidRPr="009511D3">
        <w:rPr>
          <w:rFonts w:ascii="Times New Roman" w:eastAsia="Times New Roman" w:hAnsi="Times New Roman" w:cs="Times New Roman"/>
          <w:b/>
          <w:sz w:val="24"/>
          <w:szCs w:val="24"/>
          <w:lang w:eastAsia="ru-RU"/>
        </w:rPr>
        <w:t>Потребитель</w:t>
      </w:r>
      <w:r w:rsidRPr="009511D3">
        <w:rPr>
          <w:rFonts w:ascii="Times New Roman" w:eastAsia="Times New Roman" w:hAnsi="Times New Roman" w:cs="Times New Roman"/>
          <w:b/>
          <w:sz w:val="24"/>
          <w:szCs w:val="24"/>
          <w:vertAlign w:val="superscript"/>
          <w:lang w:eastAsia="ru-RU"/>
        </w:rPr>
        <w:t>1</w:t>
      </w:r>
      <w:r w:rsidRPr="009511D3">
        <w:rPr>
          <w:rFonts w:ascii="Times New Roman" w:eastAsia="Times New Roman" w:hAnsi="Times New Roman" w:cs="Times New Roman"/>
          <w:b/>
          <w:sz w:val="24"/>
          <w:szCs w:val="24"/>
          <w:lang w:eastAsia="ru-RU"/>
        </w:rPr>
        <w:t xml:space="preserve"> (представитель):</w:t>
      </w:r>
    </w:p>
    <w:p w14:paraId="1466631D" w14:textId="0FB1A680" w:rsidR="00AD589C" w:rsidRPr="009511D3" w:rsidRDefault="00AD589C" w:rsidP="009511D3">
      <w:pPr>
        <w:spacing w:after="0" w:line="240" w:lineRule="auto"/>
        <w:contextualSpacing/>
        <w:jc w:val="center"/>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lastRenderedPageBreak/>
        <w:t>_________________________________________________________________________________ (подпись, Ф И.О., контактные данные)</w:t>
      </w:r>
    </w:p>
    <w:p w14:paraId="36F50855" w14:textId="77777777" w:rsidR="00AD589C" w:rsidRPr="009511D3" w:rsidRDefault="00AD589C" w:rsidP="009511D3">
      <w:pPr>
        <w:spacing w:after="0" w:line="240" w:lineRule="auto"/>
        <w:contextualSpacing/>
        <w:rPr>
          <w:rFonts w:ascii="Times New Roman" w:eastAsia="Times New Roman" w:hAnsi="Times New Roman" w:cs="Times New Roman"/>
          <w:b/>
          <w:sz w:val="24"/>
          <w:szCs w:val="24"/>
          <w:lang w:eastAsia="ru-RU"/>
        </w:rPr>
      </w:pPr>
      <w:r w:rsidRPr="009511D3">
        <w:rPr>
          <w:rFonts w:ascii="Times New Roman" w:eastAsia="Times New Roman" w:hAnsi="Times New Roman" w:cs="Times New Roman"/>
          <w:b/>
          <w:sz w:val="24"/>
          <w:szCs w:val="24"/>
          <w:lang w:eastAsia="ru-RU"/>
        </w:rPr>
        <w:t>Незаинтересованные лица:</w:t>
      </w:r>
    </w:p>
    <w:p w14:paraId="714D7294" w14:textId="77777777" w:rsidR="00AD589C" w:rsidRPr="009511D3" w:rsidRDefault="00AD589C" w:rsidP="009511D3">
      <w:pPr>
        <w:spacing w:after="0" w:line="240" w:lineRule="auto"/>
        <w:contextualSpacing/>
        <w:rPr>
          <w:rFonts w:ascii="Times New Roman" w:eastAsia="Times New Roman" w:hAnsi="Times New Roman" w:cs="Times New Roman"/>
          <w:b/>
          <w:sz w:val="24"/>
          <w:szCs w:val="24"/>
          <w:lang w:eastAsia="ru-RU"/>
        </w:rPr>
      </w:pPr>
      <w:r w:rsidRPr="009511D3">
        <w:rPr>
          <w:rFonts w:ascii="Times New Roman" w:eastAsia="Times New Roman" w:hAnsi="Times New Roman" w:cs="Times New Roman"/>
          <w:sz w:val="24"/>
          <w:szCs w:val="24"/>
          <w:lang w:eastAsia="ru-RU"/>
        </w:rPr>
        <w:t>______________________________________________________________________________________________________________________________________________________________________________________________________</w:t>
      </w:r>
    </w:p>
    <w:p w14:paraId="43317F77" w14:textId="77777777" w:rsidR="00AD589C" w:rsidRPr="009511D3" w:rsidRDefault="00AD589C" w:rsidP="009511D3">
      <w:pPr>
        <w:spacing w:after="0" w:line="240" w:lineRule="auto"/>
        <w:contextualSpacing/>
        <w:jc w:val="center"/>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(подпись, Ф И.О., контактные данные)</w:t>
      </w:r>
    </w:p>
    <w:p w14:paraId="5CF3E10E" w14:textId="77777777" w:rsidR="00AD589C" w:rsidRPr="009511D3" w:rsidRDefault="00AD589C"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______________________________________________________________________________________________________________________________________________________________________________________________________</w:t>
      </w:r>
    </w:p>
    <w:p w14:paraId="130DB459" w14:textId="77777777" w:rsidR="00AD589C" w:rsidRPr="009511D3" w:rsidRDefault="00AD589C" w:rsidP="009511D3">
      <w:pPr>
        <w:spacing w:after="0" w:line="240" w:lineRule="auto"/>
        <w:contextualSpacing/>
        <w:jc w:val="center"/>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(подпись, Ф И.О., контактные данные)</w:t>
      </w:r>
    </w:p>
    <w:p w14:paraId="0FCC8124" w14:textId="77777777" w:rsidR="00AD589C" w:rsidRPr="009511D3" w:rsidRDefault="00AD589C" w:rsidP="009511D3">
      <w:pPr>
        <w:spacing w:after="0" w:line="240" w:lineRule="auto"/>
        <w:ind w:right="-1"/>
        <w:contextualSpacing/>
        <w:jc w:val="both"/>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Настоящий акт составлен в ___ экземплярах, по 1 для каждой из сторон. Один экземпляр вручен потребителю (представителю): ______________________________________________________________________________________________________________________________________________________________________________________________________</w:t>
      </w:r>
    </w:p>
    <w:p w14:paraId="33830E82" w14:textId="77777777" w:rsidR="00AD589C" w:rsidRPr="009511D3" w:rsidRDefault="00AD589C"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xml:space="preserve">                                                                                                       (подпись, Расшифровка подписи)</w:t>
      </w:r>
    </w:p>
    <w:p w14:paraId="45D04F31" w14:textId="2E51B5A1" w:rsidR="00AD589C" w:rsidRPr="009511D3" w:rsidRDefault="00AD589C" w:rsidP="009511D3">
      <w:pPr>
        <w:tabs>
          <w:tab w:val="left" w:pos="195"/>
        </w:tabs>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Причина отказа Потребителя</w:t>
      </w:r>
      <w:r w:rsidRPr="009511D3">
        <w:rPr>
          <w:rFonts w:ascii="Times New Roman" w:eastAsia="Times New Roman" w:hAnsi="Times New Roman" w:cs="Times New Roman"/>
          <w:b/>
          <w:sz w:val="24"/>
          <w:szCs w:val="24"/>
          <w:vertAlign w:val="superscript"/>
          <w:lang w:eastAsia="ru-RU"/>
        </w:rPr>
        <w:t>1</w:t>
      </w:r>
      <w:r w:rsidRPr="009511D3">
        <w:rPr>
          <w:rFonts w:ascii="Times New Roman" w:eastAsia="Times New Roman" w:hAnsi="Times New Roman" w:cs="Times New Roman"/>
          <w:sz w:val="24"/>
          <w:szCs w:val="24"/>
          <w:lang w:eastAsia="ru-RU"/>
        </w:rPr>
        <w:t xml:space="preserve"> (представителя) подписать акт (в случае такого отказа): _________________________________________________________________________________</w:t>
      </w:r>
    </w:p>
    <w:p w14:paraId="637AECF4" w14:textId="77777777" w:rsidR="00AD589C" w:rsidRPr="009511D3" w:rsidRDefault="00AD589C" w:rsidP="009511D3">
      <w:pPr>
        <w:tabs>
          <w:tab w:val="left" w:pos="195"/>
        </w:tabs>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______________________________________________________________________________________________________________________________________________________________________________________________________</w:t>
      </w:r>
    </w:p>
    <w:p w14:paraId="7DE14AE4" w14:textId="77777777" w:rsidR="00AD589C" w:rsidRPr="009511D3" w:rsidRDefault="00AD589C" w:rsidP="009511D3">
      <w:pPr>
        <w:spacing w:after="0" w:line="240" w:lineRule="auto"/>
        <w:contextualSpacing/>
        <w:rPr>
          <w:rFonts w:ascii="Times New Roman" w:eastAsia="Cambria" w:hAnsi="Times New Roman" w:cs="Times New Roman"/>
          <w:sz w:val="24"/>
          <w:szCs w:val="24"/>
          <w:lang w:eastAsia="ru-RU"/>
        </w:rPr>
      </w:pPr>
      <w:r w:rsidRPr="009511D3">
        <w:rPr>
          <w:rFonts w:ascii="Times New Roman" w:eastAsia="Times New Roman" w:hAnsi="Times New Roman" w:cs="Times New Roman"/>
          <w:sz w:val="24"/>
          <w:szCs w:val="24"/>
          <w:lang w:eastAsia="ru-RU"/>
        </w:rPr>
        <w:t xml:space="preserve">1. </w:t>
      </w:r>
      <w:r w:rsidRPr="009511D3">
        <w:rPr>
          <w:rFonts w:ascii="Times New Roman" w:eastAsia="Cambria" w:hAnsi="Times New Roman" w:cs="Times New Roman"/>
          <w:sz w:val="24"/>
          <w:szCs w:val="24"/>
          <w:lang w:eastAsia="ru-RU"/>
        </w:rPr>
        <w:t>Потребитель - собственник помещения в многоквартирном доме, жилого дома, домовладения, а также лицо, пользующееся на ином законном основании помещением в многоквартирном доме, жилым домом, домовладением, потребляющее коммунальные услуги;</w:t>
      </w:r>
    </w:p>
    <w:p w14:paraId="47030F81" w14:textId="77777777" w:rsidR="00AD589C" w:rsidRPr="009511D3" w:rsidRDefault="00AD589C" w:rsidP="009511D3">
      <w:pPr>
        <w:spacing w:after="0" w:line="240" w:lineRule="auto"/>
        <w:contextualSpacing/>
        <w:rPr>
          <w:rFonts w:ascii="Times New Roman" w:eastAsia="Times New Roman" w:hAnsi="Times New Roman" w:cs="Times New Roman"/>
          <w:sz w:val="24"/>
          <w:szCs w:val="24"/>
          <w:lang w:eastAsia="ru-RU"/>
        </w:rPr>
      </w:pPr>
    </w:p>
    <w:p w14:paraId="5B76994F" w14:textId="77777777" w:rsidR="00AD589C" w:rsidRPr="009511D3" w:rsidRDefault="00AD589C" w:rsidP="009511D3">
      <w:pPr>
        <w:spacing w:after="0" w:line="240" w:lineRule="auto"/>
        <w:contextualSpacing/>
        <w:jc w:val="center"/>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Уважаемый Потребитель!</w:t>
      </w:r>
    </w:p>
    <w:p w14:paraId="6FE4568B" w14:textId="77777777" w:rsidR="00AD589C" w:rsidRPr="009511D3" w:rsidRDefault="00AD589C" w:rsidP="009511D3">
      <w:pPr>
        <w:spacing w:after="0" w:line="240" w:lineRule="auto"/>
        <w:contextualSpacing/>
        <w:jc w:val="center"/>
        <w:rPr>
          <w:rFonts w:ascii="Times New Roman" w:eastAsia="Times New Roman" w:hAnsi="Times New Roman" w:cs="Times New Roman"/>
          <w:sz w:val="24"/>
          <w:szCs w:val="24"/>
          <w:lang w:eastAsia="ru-RU"/>
        </w:rPr>
      </w:pPr>
    </w:p>
    <w:p w14:paraId="25D91373" w14:textId="5AF485AD" w:rsidR="00AD589C" w:rsidRPr="009511D3" w:rsidRDefault="00AD589C" w:rsidP="009511D3">
      <w:pPr>
        <w:autoSpaceDE w:val="0"/>
        <w:autoSpaceDN w:val="0"/>
        <w:adjustRightInd w:val="0"/>
        <w:spacing w:after="0" w:line="240" w:lineRule="auto"/>
        <w:ind w:firstLine="540"/>
        <w:contextualSpacing/>
        <w:jc w:val="both"/>
        <w:rPr>
          <w:rFonts w:ascii="Times New Roman" w:eastAsia="Cambria" w:hAnsi="Times New Roman" w:cs="Times New Roman"/>
          <w:sz w:val="24"/>
          <w:szCs w:val="24"/>
          <w:lang w:eastAsia="ru-RU"/>
        </w:rPr>
      </w:pPr>
      <w:r w:rsidRPr="009511D3">
        <w:rPr>
          <w:rFonts w:ascii="Times New Roman" w:eastAsia="Times New Roman" w:hAnsi="Times New Roman" w:cs="Times New Roman"/>
          <w:sz w:val="24"/>
          <w:szCs w:val="24"/>
          <w:lang w:eastAsia="ru-RU"/>
        </w:rPr>
        <w:t xml:space="preserve">В соответствии с п. 82 Правил предоставления коммунальных услуг собственникам и пользователям помещений в многоквартирных домах и собственникам жилых домов, утвержденных постановлением Правительства РФ от 6 мая 2011 г. </w:t>
      </w:r>
      <w:r w:rsidR="009C7395" w:rsidRPr="009511D3">
        <w:rPr>
          <w:rFonts w:ascii="Times New Roman" w:eastAsia="Times New Roman" w:hAnsi="Times New Roman" w:cs="Times New Roman"/>
          <w:sz w:val="24"/>
          <w:szCs w:val="24"/>
          <w:lang w:eastAsia="ru-RU"/>
        </w:rPr>
        <w:t>№</w:t>
      </w:r>
      <w:r w:rsidRPr="009511D3">
        <w:rPr>
          <w:rFonts w:ascii="Times New Roman" w:eastAsia="Times New Roman" w:hAnsi="Times New Roman" w:cs="Times New Roman"/>
          <w:sz w:val="24"/>
          <w:szCs w:val="24"/>
          <w:lang w:eastAsia="ru-RU"/>
        </w:rPr>
        <w:t xml:space="preserve">354 (далее – Правила предоставления коммунальных услуг), </w:t>
      </w:r>
      <w:r w:rsidRPr="009511D3">
        <w:rPr>
          <w:rFonts w:ascii="Times New Roman" w:eastAsia="Cambria" w:hAnsi="Times New Roman" w:cs="Times New Roman"/>
          <w:sz w:val="24"/>
          <w:szCs w:val="24"/>
          <w:lang w:eastAsia="ru-RU"/>
        </w:rPr>
        <w:t>Исполнитель (лицо, предоставляющее потребителю коммунальные услуги) обязан:</w:t>
      </w:r>
    </w:p>
    <w:p w14:paraId="13CBED7C" w14:textId="77777777" w:rsidR="00AD589C" w:rsidRPr="009511D3" w:rsidRDefault="00AD589C" w:rsidP="009511D3">
      <w:pPr>
        <w:autoSpaceDE w:val="0"/>
        <w:autoSpaceDN w:val="0"/>
        <w:adjustRightInd w:val="0"/>
        <w:spacing w:after="0" w:line="240" w:lineRule="auto"/>
        <w:ind w:firstLine="540"/>
        <w:contextualSpacing/>
        <w:jc w:val="both"/>
        <w:rPr>
          <w:rFonts w:ascii="Times New Roman" w:eastAsia="Cambria" w:hAnsi="Times New Roman" w:cs="Times New Roman"/>
          <w:sz w:val="24"/>
          <w:szCs w:val="24"/>
          <w:lang w:eastAsia="ru-RU"/>
        </w:rPr>
      </w:pPr>
      <w:r w:rsidRPr="009511D3">
        <w:rPr>
          <w:rFonts w:ascii="Times New Roman" w:eastAsia="Cambria" w:hAnsi="Times New Roman" w:cs="Times New Roman"/>
          <w:sz w:val="24"/>
          <w:szCs w:val="24"/>
          <w:lang w:eastAsia="ru-RU"/>
        </w:rPr>
        <w:t>а) проводить проверки состояния установленных и введенных в эксплуатацию индивидуальных, общих (квартирных), комнатных приборов учета, факта их наличия или отсутствия;</w:t>
      </w:r>
    </w:p>
    <w:p w14:paraId="11626533" w14:textId="77777777" w:rsidR="00AD589C" w:rsidRPr="009511D3" w:rsidRDefault="00AD589C" w:rsidP="009511D3">
      <w:pPr>
        <w:autoSpaceDE w:val="0"/>
        <w:autoSpaceDN w:val="0"/>
        <w:adjustRightInd w:val="0"/>
        <w:spacing w:after="60" w:line="240" w:lineRule="auto"/>
        <w:ind w:firstLine="539"/>
        <w:contextualSpacing/>
        <w:jc w:val="both"/>
        <w:rPr>
          <w:rFonts w:ascii="Times New Roman" w:eastAsia="Cambria" w:hAnsi="Times New Roman" w:cs="Times New Roman"/>
          <w:sz w:val="24"/>
          <w:szCs w:val="24"/>
          <w:lang w:eastAsia="ru-RU"/>
        </w:rPr>
      </w:pPr>
      <w:r w:rsidRPr="009511D3">
        <w:rPr>
          <w:rFonts w:ascii="Times New Roman" w:eastAsia="Cambria" w:hAnsi="Times New Roman" w:cs="Times New Roman"/>
          <w:sz w:val="24"/>
          <w:szCs w:val="24"/>
          <w:lang w:eastAsia="ru-RU"/>
        </w:rPr>
        <w:t>б) проводить проверки достоверности представленных потребителями сведений о показаниях индивидуальных, общих (квартирных), комнатных приборов учета.</w:t>
      </w:r>
    </w:p>
    <w:p w14:paraId="06D0FD05" w14:textId="567DAC8E" w:rsidR="00AD589C" w:rsidRPr="009511D3" w:rsidRDefault="00AD589C" w:rsidP="009511D3">
      <w:pPr>
        <w:autoSpaceDE w:val="0"/>
        <w:autoSpaceDN w:val="0"/>
        <w:adjustRightInd w:val="0"/>
        <w:spacing w:after="60" w:line="240" w:lineRule="auto"/>
        <w:ind w:firstLine="539"/>
        <w:contextualSpacing/>
        <w:jc w:val="both"/>
        <w:rPr>
          <w:rFonts w:ascii="Times New Roman" w:eastAsia="Cambria" w:hAnsi="Times New Roman" w:cs="Times New Roman"/>
          <w:sz w:val="24"/>
          <w:szCs w:val="24"/>
          <w:lang w:eastAsia="ru-RU"/>
        </w:rPr>
      </w:pPr>
      <w:r w:rsidRPr="009511D3">
        <w:rPr>
          <w:rFonts w:ascii="Times New Roman" w:eastAsia="Cambria" w:hAnsi="Times New Roman" w:cs="Times New Roman"/>
          <w:sz w:val="24"/>
          <w:szCs w:val="24"/>
          <w:lang w:eastAsia="ru-RU"/>
        </w:rPr>
        <w:t>Поскольку для проведения указанной проверки требуется доступ в занимаемое Вами помещение, прошу Вас обеспечить _________________________________________________________________________________ допуск к прибору учета.</w:t>
      </w:r>
    </w:p>
    <w:p w14:paraId="1A8751BB" w14:textId="77777777" w:rsidR="00AD589C" w:rsidRPr="009511D3" w:rsidRDefault="00AD589C" w:rsidP="009511D3">
      <w:pPr>
        <w:autoSpaceDE w:val="0"/>
        <w:autoSpaceDN w:val="0"/>
        <w:adjustRightInd w:val="0"/>
        <w:spacing w:after="60" w:line="240" w:lineRule="auto"/>
        <w:contextualSpacing/>
        <w:jc w:val="both"/>
        <w:rPr>
          <w:rFonts w:ascii="Times New Roman" w:eastAsia="Cambria" w:hAnsi="Times New Roman" w:cs="Times New Roman"/>
          <w:sz w:val="24"/>
          <w:szCs w:val="24"/>
          <w:lang w:eastAsia="ru-RU"/>
        </w:rPr>
      </w:pPr>
      <w:r w:rsidRPr="009511D3">
        <w:rPr>
          <w:rFonts w:ascii="Times New Roman" w:eastAsia="Cambria" w:hAnsi="Times New Roman" w:cs="Times New Roman"/>
          <w:sz w:val="24"/>
          <w:szCs w:val="24"/>
          <w:lang w:eastAsia="ru-RU"/>
        </w:rPr>
        <w:t>(указывается дата и время проведения проверки, которая не должна быть ранее 14 дней со дня направления потребителю данного извещения)</w:t>
      </w:r>
    </w:p>
    <w:p w14:paraId="54572D27" w14:textId="77777777" w:rsidR="00AD589C" w:rsidRPr="009511D3" w:rsidRDefault="00AD589C" w:rsidP="009511D3">
      <w:pPr>
        <w:autoSpaceDE w:val="0"/>
        <w:autoSpaceDN w:val="0"/>
        <w:adjustRightInd w:val="0"/>
        <w:spacing w:after="60" w:line="240" w:lineRule="auto"/>
        <w:ind w:firstLine="539"/>
        <w:contextualSpacing/>
        <w:jc w:val="both"/>
        <w:rPr>
          <w:rFonts w:ascii="Times New Roman" w:eastAsia="Cambria" w:hAnsi="Times New Roman" w:cs="Times New Roman"/>
          <w:sz w:val="24"/>
          <w:szCs w:val="24"/>
          <w:lang w:eastAsia="ru-RU"/>
        </w:rPr>
      </w:pPr>
    </w:p>
    <w:p w14:paraId="2F6C102E" w14:textId="77777777" w:rsidR="00AD589C" w:rsidRPr="009511D3" w:rsidRDefault="00AD589C" w:rsidP="009511D3">
      <w:pPr>
        <w:autoSpaceDE w:val="0"/>
        <w:autoSpaceDN w:val="0"/>
        <w:adjustRightInd w:val="0"/>
        <w:spacing w:after="60" w:line="240" w:lineRule="auto"/>
        <w:ind w:firstLine="539"/>
        <w:contextualSpacing/>
        <w:jc w:val="both"/>
        <w:rPr>
          <w:rFonts w:ascii="Times New Roman" w:eastAsia="Cambria" w:hAnsi="Times New Roman" w:cs="Times New Roman"/>
          <w:sz w:val="24"/>
          <w:szCs w:val="24"/>
          <w:lang w:eastAsia="ru-RU"/>
        </w:rPr>
      </w:pPr>
      <w:r w:rsidRPr="009511D3">
        <w:rPr>
          <w:rFonts w:ascii="Times New Roman" w:eastAsia="Cambria" w:hAnsi="Times New Roman" w:cs="Times New Roman"/>
          <w:sz w:val="24"/>
          <w:szCs w:val="24"/>
          <w:lang w:eastAsia="ru-RU"/>
        </w:rPr>
        <w:t>Если Вы не можете обеспечить допуск в указанные дату и время для совершения проверки прибора учета Вы обязаны сообщить об этом письменно в срок не позднее 2–х дней до даты предполагаемой проверки, указанной выше, с указанием иной возможной даты и времени допуска для проведения проверки, удобных для Вас, по адресу:</w:t>
      </w:r>
    </w:p>
    <w:p w14:paraId="5FB57479" w14:textId="277F376A" w:rsidR="00AD589C" w:rsidRPr="009511D3" w:rsidRDefault="00AD589C" w:rsidP="009511D3">
      <w:pPr>
        <w:autoSpaceDE w:val="0"/>
        <w:autoSpaceDN w:val="0"/>
        <w:adjustRightInd w:val="0"/>
        <w:spacing w:after="60" w:line="240" w:lineRule="auto"/>
        <w:contextualSpacing/>
        <w:jc w:val="both"/>
        <w:rPr>
          <w:rFonts w:ascii="Times New Roman" w:eastAsia="Cambria" w:hAnsi="Times New Roman" w:cs="Times New Roman"/>
          <w:sz w:val="24"/>
          <w:szCs w:val="24"/>
          <w:lang w:eastAsia="ru-RU"/>
        </w:rPr>
      </w:pPr>
      <w:r w:rsidRPr="009511D3">
        <w:rPr>
          <w:rFonts w:ascii="Times New Roman" w:eastAsia="Cambria" w:hAnsi="Times New Roman" w:cs="Times New Roman"/>
          <w:sz w:val="24"/>
          <w:szCs w:val="24"/>
          <w:lang w:eastAsia="ru-RU"/>
        </w:rPr>
        <w:t xml:space="preserve">_________________________________________________________________________________ </w:t>
      </w:r>
    </w:p>
    <w:p w14:paraId="4F4235E6" w14:textId="77777777" w:rsidR="00AD589C" w:rsidRPr="009511D3" w:rsidRDefault="00AD589C" w:rsidP="009511D3">
      <w:pPr>
        <w:autoSpaceDE w:val="0"/>
        <w:autoSpaceDN w:val="0"/>
        <w:adjustRightInd w:val="0"/>
        <w:spacing w:after="60" w:line="240" w:lineRule="auto"/>
        <w:ind w:firstLine="539"/>
        <w:contextualSpacing/>
        <w:rPr>
          <w:rFonts w:ascii="Times New Roman" w:eastAsia="Cambria" w:hAnsi="Times New Roman" w:cs="Times New Roman"/>
          <w:sz w:val="24"/>
          <w:szCs w:val="24"/>
          <w:lang w:eastAsia="ru-RU"/>
        </w:rPr>
      </w:pPr>
      <w:r w:rsidRPr="009511D3">
        <w:rPr>
          <w:rFonts w:ascii="Times New Roman" w:eastAsia="Cambria" w:hAnsi="Times New Roman" w:cs="Times New Roman"/>
          <w:sz w:val="24"/>
          <w:szCs w:val="24"/>
          <w:lang w:eastAsia="ru-RU"/>
        </w:rPr>
        <w:t xml:space="preserve">                                (указывается адрес и контактный телефон ОПиОК или отделения энергосбытовой организации)</w:t>
      </w:r>
    </w:p>
    <w:p w14:paraId="3A1AA0A1" w14:textId="77777777" w:rsidR="00AD589C" w:rsidRPr="009511D3" w:rsidRDefault="00AD589C" w:rsidP="009511D3">
      <w:pPr>
        <w:autoSpaceDE w:val="0"/>
        <w:autoSpaceDN w:val="0"/>
        <w:adjustRightInd w:val="0"/>
        <w:spacing w:after="60" w:line="240" w:lineRule="auto"/>
        <w:ind w:firstLine="539"/>
        <w:contextualSpacing/>
        <w:jc w:val="both"/>
        <w:rPr>
          <w:rFonts w:ascii="Times New Roman" w:eastAsia="Cambria" w:hAnsi="Times New Roman" w:cs="Times New Roman"/>
          <w:sz w:val="24"/>
          <w:szCs w:val="24"/>
          <w:lang w:eastAsia="ru-RU"/>
        </w:rPr>
      </w:pPr>
      <w:r w:rsidRPr="009511D3">
        <w:rPr>
          <w:rFonts w:ascii="Times New Roman" w:eastAsia="Cambria" w:hAnsi="Times New Roman" w:cs="Times New Roman"/>
          <w:sz w:val="24"/>
          <w:szCs w:val="24"/>
          <w:lang w:eastAsia="ru-RU"/>
        </w:rPr>
        <w:t>При этом предложенная Вами дата проверки не может быть ранее 2–х дней с даты, когда Ваше предложение поступит в энергосбытовую организацию и не позднее 3 дней с даты, указанной в настоящем извещении.</w:t>
      </w:r>
    </w:p>
    <w:p w14:paraId="2A9125CB" w14:textId="77777777" w:rsidR="00AD589C" w:rsidRPr="009511D3" w:rsidRDefault="00AD589C" w:rsidP="009511D3">
      <w:pPr>
        <w:autoSpaceDE w:val="0"/>
        <w:autoSpaceDN w:val="0"/>
        <w:adjustRightInd w:val="0"/>
        <w:spacing w:after="0" w:line="240" w:lineRule="auto"/>
        <w:ind w:firstLine="540"/>
        <w:contextualSpacing/>
        <w:jc w:val="both"/>
        <w:rPr>
          <w:rFonts w:ascii="Times New Roman" w:eastAsia="Cambria" w:hAnsi="Times New Roman" w:cs="Times New Roman"/>
          <w:sz w:val="24"/>
          <w:szCs w:val="24"/>
          <w:lang w:eastAsia="ru-RU"/>
        </w:rPr>
      </w:pPr>
      <w:r w:rsidRPr="009511D3">
        <w:rPr>
          <w:rFonts w:ascii="Times New Roman" w:eastAsia="Cambria" w:hAnsi="Times New Roman" w:cs="Times New Roman"/>
          <w:sz w:val="24"/>
          <w:szCs w:val="24"/>
          <w:lang w:eastAsia="ru-RU"/>
        </w:rPr>
        <w:lastRenderedPageBreak/>
        <w:t>Настоящим уведомляю, что в случае Вашего бездействия по обеспечению допуска в занимаемое Вами помещение, либо отказа в допуске Исполнителя к прибору учета будет составлен акт об отказе в допуске к прибору учета, по истечении 3 расчетных периодов с даты составления которого, плата за коммунальную услугу по электроснабжению, предоставляемую в жилом помещении, будет рассчитываться в соответствии с п. 59 «в», 60,60(1), 85(3) Правил предоставления коммунальных услуг, исходя из нормативов потребления коммунальной услуги с применением повышающего коэффициента 1,5.</w:t>
      </w:r>
    </w:p>
    <w:p w14:paraId="1D63A667" w14:textId="77777777" w:rsidR="00AD589C" w:rsidRPr="009511D3" w:rsidRDefault="00AD589C" w:rsidP="009511D3">
      <w:pPr>
        <w:autoSpaceDE w:val="0"/>
        <w:autoSpaceDN w:val="0"/>
        <w:adjustRightInd w:val="0"/>
        <w:spacing w:after="0" w:line="240" w:lineRule="auto"/>
        <w:ind w:firstLine="540"/>
        <w:contextualSpacing/>
        <w:jc w:val="both"/>
        <w:rPr>
          <w:rFonts w:ascii="Times New Roman" w:eastAsia="Cambria" w:hAnsi="Times New Roman" w:cs="Times New Roman"/>
          <w:sz w:val="24"/>
          <w:szCs w:val="24"/>
          <w:lang w:eastAsia="ru-RU"/>
        </w:rPr>
      </w:pPr>
    </w:p>
    <w:p w14:paraId="12F3861A" w14:textId="77777777" w:rsidR="00AD589C" w:rsidRPr="009511D3" w:rsidRDefault="00AD589C" w:rsidP="009511D3">
      <w:pPr>
        <w:spacing w:after="0" w:line="240" w:lineRule="auto"/>
        <w:contextualSpacing/>
        <w:jc w:val="center"/>
        <w:rPr>
          <w:rFonts w:ascii="Times New Roman" w:eastAsia="Times New Roman" w:hAnsi="Times New Roman" w:cs="Times New Roman"/>
          <w:sz w:val="24"/>
          <w:szCs w:val="24"/>
          <w:lang w:eastAsia="ru-RU"/>
        </w:rPr>
      </w:pPr>
    </w:p>
    <w:p w14:paraId="0D0350BC" w14:textId="2D736B87" w:rsidR="00AD589C" w:rsidRPr="009511D3" w:rsidRDefault="00AD589C" w:rsidP="00D32106">
      <w:pPr>
        <w:spacing w:after="0" w:line="240" w:lineRule="auto"/>
        <w:contextualSpacing/>
        <w:jc w:val="both"/>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Представитель энерг</w:t>
      </w:r>
      <w:r w:rsidR="00D32106">
        <w:rPr>
          <w:rFonts w:ascii="Times New Roman" w:eastAsia="Times New Roman" w:hAnsi="Times New Roman" w:cs="Times New Roman"/>
          <w:sz w:val="24"/>
          <w:szCs w:val="24"/>
          <w:lang w:eastAsia="ru-RU"/>
        </w:rPr>
        <w:t xml:space="preserve">осбытовой организации        </w:t>
      </w:r>
      <w:r w:rsidRPr="009511D3">
        <w:rPr>
          <w:rFonts w:ascii="Times New Roman" w:eastAsia="Times New Roman" w:hAnsi="Times New Roman" w:cs="Times New Roman"/>
          <w:sz w:val="24"/>
          <w:szCs w:val="24"/>
          <w:lang w:eastAsia="ru-RU"/>
        </w:rPr>
        <w:t xml:space="preserve">                      </w:t>
      </w:r>
      <w:r w:rsidR="00D32106">
        <w:rPr>
          <w:rFonts w:ascii="Times New Roman" w:eastAsia="Times New Roman" w:hAnsi="Times New Roman" w:cs="Times New Roman"/>
          <w:sz w:val="24"/>
          <w:szCs w:val="24"/>
          <w:lang w:eastAsia="ru-RU"/>
        </w:rPr>
        <w:t xml:space="preserve">                            </w:t>
      </w:r>
      <w:r w:rsidRPr="009511D3">
        <w:rPr>
          <w:rFonts w:ascii="Times New Roman" w:eastAsia="Times New Roman" w:hAnsi="Times New Roman" w:cs="Times New Roman"/>
          <w:sz w:val="24"/>
          <w:szCs w:val="24"/>
          <w:lang w:eastAsia="ru-RU"/>
        </w:rPr>
        <w:t xml:space="preserve">     </w:t>
      </w:r>
    </w:p>
    <w:p w14:paraId="533D0174" w14:textId="77777777" w:rsidR="00AD589C" w:rsidRPr="009511D3" w:rsidRDefault="00AD589C" w:rsidP="009511D3">
      <w:pPr>
        <w:pBdr>
          <w:bottom w:val="single" w:sz="4" w:space="1" w:color="auto"/>
        </w:pBdr>
        <w:shd w:val="clear" w:color="auto" w:fill="E0E0E0"/>
        <w:spacing w:after="0" w:line="240" w:lineRule="auto"/>
        <w:ind w:right="23"/>
        <w:contextualSpacing/>
        <w:jc w:val="center"/>
        <w:rPr>
          <w:rFonts w:ascii="Times New Roman" w:hAnsi="Times New Roman" w:cs="Times New Roman"/>
          <w:b/>
          <w:spacing w:val="36"/>
          <w:sz w:val="24"/>
          <w:szCs w:val="24"/>
        </w:rPr>
      </w:pPr>
      <w:r w:rsidRPr="009511D3">
        <w:rPr>
          <w:rFonts w:ascii="Times New Roman" w:hAnsi="Times New Roman" w:cs="Times New Roman"/>
          <w:b/>
          <w:spacing w:val="36"/>
          <w:sz w:val="24"/>
          <w:szCs w:val="24"/>
        </w:rPr>
        <w:t>конец формы</w:t>
      </w:r>
    </w:p>
    <w:p w14:paraId="666DB214" w14:textId="77777777" w:rsidR="00AD589C" w:rsidRPr="009511D3" w:rsidRDefault="00AD589C" w:rsidP="009511D3">
      <w:pPr>
        <w:spacing w:after="0" w:line="240" w:lineRule="auto"/>
        <w:contextualSpacing/>
        <w:jc w:val="right"/>
        <w:rPr>
          <w:rFonts w:ascii="Times New Roman" w:eastAsia="Times New Roman" w:hAnsi="Times New Roman" w:cs="Times New Roman"/>
          <w:sz w:val="24"/>
          <w:szCs w:val="24"/>
          <w:lang w:eastAsia="ru-RU"/>
        </w:rPr>
      </w:pPr>
    </w:p>
    <w:p w14:paraId="19559B89" w14:textId="77777777" w:rsidR="00AD589C" w:rsidRPr="009511D3" w:rsidRDefault="00AD589C" w:rsidP="009511D3">
      <w:pPr>
        <w:widowControl w:val="0"/>
        <w:shd w:val="clear" w:color="auto" w:fill="FFFFFF"/>
        <w:tabs>
          <w:tab w:val="left" w:pos="720"/>
          <w:tab w:val="num" w:pos="1980"/>
        </w:tabs>
        <w:autoSpaceDE w:val="0"/>
        <w:autoSpaceDN w:val="0"/>
        <w:adjustRightInd w:val="0"/>
        <w:spacing w:after="0" w:line="240" w:lineRule="auto"/>
        <w:contextualSpacing/>
        <w:jc w:val="center"/>
        <w:rPr>
          <w:rFonts w:ascii="Times New Roman" w:hAnsi="Times New Roman" w:cs="Times New Roman"/>
          <w:b/>
          <w:sz w:val="24"/>
          <w:szCs w:val="24"/>
        </w:rPr>
      </w:pPr>
      <w:r w:rsidRPr="009511D3">
        <w:rPr>
          <w:rFonts w:ascii="Times New Roman" w:hAnsi="Times New Roman" w:cs="Times New Roman"/>
          <w:b/>
          <w:sz w:val="24"/>
          <w:szCs w:val="24"/>
        </w:rPr>
        <w:t>ФОРМУ УТВЕРЖДАЕМ ПОДПИСИ СТОРОН:</w:t>
      </w:r>
    </w:p>
    <w:p w14:paraId="043C8A53" w14:textId="77777777" w:rsidR="00AD589C" w:rsidRPr="009511D3" w:rsidRDefault="00AD589C" w:rsidP="009511D3">
      <w:pPr>
        <w:widowControl w:val="0"/>
        <w:shd w:val="clear" w:color="auto" w:fill="FFFFFF"/>
        <w:tabs>
          <w:tab w:val="left" w:pos="720"/>
          <w:tab w:val="num" w:pos="1980"/>
        </w:tabs>
        <w:autoSpaceDE w:val="0"/>
        <w:autoSpaceDN w:val="0"/>
        <w:adjustRightInd w:val="0"/>
        <w:spacing w:after="0" w:line="240" w:lineRule="auto"/>
        <w:contextualSpacing/>
        <w:jc w:val="center"/>
        <w:rPr>
          <w:rFonts w:ascii="Times New Roman" w:hAnsi="Times New Roman" w:cs="Times New Roman"/>
          <w:sz w:val="24"/>
          <w:szCs w:val="24"/>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A31D49" w:rsidRPr="009511D3" w14:paraId="20967709" w14:textId="77777777" w:rsidTr="00891135">
        <w:trPr>
          <w:trHeight w:val="206"/>
        </w:trPr>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2193446E" w14:textId="77777777" w:rsidR="00AD589C" w:rsidRPr="009511D3" w:rsidRDefault="00AD589C" w:rsidP="009511D3">
            <w:pPr>
              <w:widowControl w:val="0"/>
              <w:spacing w:line="240" w:lineRule="auto"/>
              <w:ind w:right="74"/>
              <w:contextualSpacing/>
              <w:jc w:val="center"/>
              <w:rPr>
                <w:rFonts w:ascii="Times New Roman" w:hAnsi="Times New Roman" w:cs="Times New Roman"/>
                <w:b/>
                <w:bCs/>
                <w:sz w:val="24"/>
                <w:szCs w:val="24"/>
              </w:rPr>
            </w:pPr>
            <w:r w:rsidRPr="009511D3">
              <w:rPr>
                <w:rFonts w:ascii="Times New Roman" w:hAnsi="Times New Roman" w:cs="Times New Roman"/>
                <w:b/>
                <w:bCs/>
                <w:sz w:val="24"/>
                <w:szCs w:val="24"/>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29B5053B" w14:textId="77777777" w:rsidR="00AD589C" w:rsidRPr="009511D3" w:rsidRDefault="00AD589C" w:rsidP="009511D3">
            <w:pPr>
              <w:widowControl w:val="0"/>
              <w:spacing w:line="240" w:lineRule="auto"/>
              <w:ind w:right="74"/>
              <w:contextualSpacing/>
              <w:jc w:val="center"/>
              <w:rPr>
                <w:rFonts w:ascii="Times New Roman" w:hAnsi="Times New Roman" w:cs="Times New Roman"/>
                <w:b/>
                <w:bCs/>
                <w:sz w:val="24"/>
                <w:szCs w:val="24"/>
              </w:rPr>
            </w:pPr>
            <w:r w:rsidRPr="009511D3">
              <w:rPr>
                <w:rFonts w:ascii="Times New Roman" w:hAnsi="Times New Roman" w:cs="Times New Roman"/>
                <w:b/>
                <w:sz w:val="24"/>
                <w:szCs w:val="24"/>
              </w:rPr>
              <w:t>Заказчик:</w:t>
            </w:r>
          </w:p>
        </w:tc>
      </w:tr>
      <w:tr w:rsidR="00A31D49" w:rsidRPr="009511D3" w14:paraId="47DF788D" w14:textId="77777777" w:rsidTr="00891135">
        <w:trPr>
          <w:trHeight w:val="497"/>
        </w:trPr>
        <w:tc>
          <w:tcPr>
            <w:tcW w:w="4678" w:type="dxa"/>
            <w:tcBorders>
              <w:top w:val="single" w:sz="4" w:space="0" w:color="auto"/>
              <w:left w:val="single" w:sz="4" w:space="0" w:color="auto"/>
              <w:bottom w:val="single" w:sz="4" w:space="0" w:color="auto"/>
              <w:right w:val="single" w:sz="4" w:space="0" w:color="auto"/>
            </w:tcBorders>
            <w:vAlign w:val="center"/>
          </w:tcPr>
          <w:p w14:paraId="47615C80" w14:textId="2B90568C" w:rsidR="00AD589C" w:rsidRPr="009511D3" w:rsidRDefault="00C4590F" w:rsidP="009511D3">
            <w:pPr>
              <w:widowControl w:val="0"/>
              <w:shd w:val="clear" w:color="auto" w:fill="FFFFFF"/>
              <w:spacing w:before="60" w:after="60" w:line="240" w:lineRule="auto"/>
              <w:contextualSpacing/>
              <w:jc w:val="center"/>
              <w:rPr>
                <w:rFonts w:ascii="Times New Roman" w:eastAsia="Times New Roman" w:hAnsi="Times New Roman" w:cs="Times New Roman"/>
                <w:b/>
                <w:spacing w:val="-3"/>
                <w:sz w:val="24"/>
                <w:szCs w:val="24"/>
                <w:lang w:eastAsia="ru-RU"/>
              </w:rPr>
            </w:pPr>
            <w:r w:rsidRPr="009511D3">
              <w:rPr>
                <w:rFonts w:ascii="Times New Roman" w:eastAsia="Times New Roman" w:hAnsi="Times New Roman" w:cs="Times New Roman"/>
                <w:b/>
                <w:spacing w:val="-3"/>
                <w:sz w:val="24"/>
                <w:szCs w:val="24"/>
                <w:lang w:eastAsia="ru-RU"/>
              </w:rPr>
              <w:t>______________________</w:t>
            </w:r>
          </w:p>
        </w:tc>
        <w:tc>
          <w:tcPr>
            <w:tcW w:w="4678" w:type="dxa"/>
            <w:tcBorders>
              <w:top w:val="single" w:sz="4" w:space="0" w:color="auto"/>
              <w:left w:val="single" w:sz="4" w:space="0" w:color="auto"/>
              <w:bottom w:val="single" w:sz="4" w:space="0" w:color="auto"/>
              <w:right w:val="single" w:sz="4" w:space="0" w:color="auto"/>
            </w:tcBorders>
            <w:vAlign w:val="center"/>
          </w:tcPr>
          <w:p w14:paraId="7D26783B" w14:textId="77777777" w:rsidR="00AD589C" w:rsidRPr="009511D3" w:rsidRDefault="00AD589C" w:rsidP="009511D3">
            <w:pPr>
              <w:widowControl w:val="0"/>
              <w:shd w:val="clear" w:color="auto" w:fill="FFFFFF"/>
              <w:spacing w:before="60" w:after="60" w:line="240" w:lineRule="auto"/>
              <w:contextualSpacing/>
              <w:jc w:val="center"/>
              <w:rPr>
                <w:rFonts w:ascii="Times New Roman" w:hAnsi="Times New Roman" w:cs="Times New Roman"/>
                <w:sz w:val="24"/>
                <w:szCs w:val="24"/>
              </w:rPr>
            </w:pPr>
            <w:r w:rsidRPr="009511D3">
              <w:rPr>
                <w:rFonts w:ascii="Times New Roman" w:eastAsia="Times New Roman" w:hAnsi="Times New Roman" w:cs="Times New Roman"/>
                <w:b/>
                <w:spacing w:val="-3"/>
                <w:sz w:val="24"/>
                <w:szCs w:val="24"/>
                <w:lang w:eastAsia="ru-RU"/>
              </w:rPr>
              <w:t>АО «ЭнергосбыТ Плюс»</w:t>
            </w:r>
          </w:p>
        </w:tc>
      </w:tr>
      <w:tr w:rsidR="00A31D49" w:rsidRPr="009511D3" w14:paraId="7CF6D536" w14:textId="77777777" w:rsidTr="00891135">
        <w:trPr>
          <w:cantSplit/>
          <w:trHeight w:val="967"/>
        </w:trPr>
        <w:tc>
          <w:tcPr>
            <w:tcW w:w="4678" w:type="dxa"/>
            <w:tcBorders>
              <w:top w:val="single" w:sz="4" w:space="0" w:color="auto"/>
              <w:left w:val="single" w:sz="4" w:space="0" w:color="auto"/>
              <w:bottom w:val="single" w:sz="4" w:space="0" w:color="auto"/>
              <w:right w:val="single" w:sz="4" w:space="0" w:color="auto"/>
            </w:tcBorders>
          </w:tcPr>
          <w:p w14:paraId="6320A2A5" w14:textId="29785766" w:rsidR="00AD589C" w:rsidRPr="009511D3" w:rsidRDefault="00AD589C" w:rsidP="009511D3">
            <w:pPr>
              <w:spacing w:line="240" w:lineRule="auto"/>
              <w:contextualSpacing/>
              <w:rPr>
                <w:rFonts w:ascii="Times New Roman" w:hAnsi="Times New Roman" w:cs="Times New Roman"/>
                <w:sz w:val="24"/>
                <w:szCs w:val="24"/>
              </w:rPr>
            </w:pPr>
            <w:r w:rsidRPr="009511D3">
              <w:rPr>
                <w:rFonts w:ascii="Times New Roman" w:hAnsi="Times New Roman" w:cs="Times New Roman"/>
                <w:sz w:val="24"/>
                <w:szCs w:val="24"/>
              </w:rPr>
              <w:t>Дата подписания «___» __________</w:t>
            </w:r>
            <w:r w:rsidR="00E800D2" w:rsidRPr="009511D3">
              <w:rPr>
                <w:rFonts w:ascii="Times New Roman" w:hAnsi="Times New Roman" w:cs="Times New Roman"/>
                <w:sz w:val="24"/>
                <w:szCs w:val="24"/>
              </w:rPr>
              <w:t>_ 20__</w:t>
            </w:r>
            <w:r w:rsidR="00C4590F" w:rsidRPr="009511D3">
              <w:rPr>
                <w:rFonts w:ascii="Times New Roman" w:hAnsi="Times New Roman" w:cs="Times New Roman"/>
                <w:sz w:val="24"/>
                <w:szCs w:val="24"/>
              </w:rPr>
              <w:t xml:space="preserve"> года</w:t>
            </w:r>
          </w:p>
          <w:p w14:paraId="760C8395" w14:textId="77777777" w:rsidR="00AD589C" w:rsidRPr="009511D3" w:rsidRDefault="00AD589C" w:rsidP="009511D3">
            <w:pPr>
              <w:widowControl w:val="0"/>
              <w:shd w:val="clear" w:color="auto" w:fill="FFFFFF"/>
              <w:spacing w:before="60" w:after="60" w:line="240" w:lineRule="auto"/>
              <w:contextualSpacing/>
              <w:jc w:val="both"/>
              <w:rPr>
                <w:rFonts w:ascii="Times New Roman" w:eastAsia="Times New Roman" w:hAnsi="Times New Roman" w:cs="Times New Roman"/>
                <w:spacing w:val="-3"/>
                <w:sz w:val="24"/>
                <w:szCs w:val="24"/>
                <w:lang w:eastAsia="ru-RU"/>
              </w:rPr>
            </w:pPr>
            <w:r w:rsidRPr="009511D3">
              <w:rPr>
                <w:rFonts w:ascii="Times New Roman" w:eastAsia="Times New Roman" w:hAnsi="Times New Roman" w:cs="Times New Roman"/>
                <w:spacing w:val="-3"/>
                <w:sz w:val="24"/>
                <w:szCs w:val="24"/>
                <w:lang w:eastAsia="ru-RU"/>
              </w:rPr>
              <w:t>_________________</w:t>
            </w:r>
            <w:r w:rsidRPr="009511D3">
              <w:rPr>
                <w:rFonts w:ascii="Times New Roman" w:hAnsi="Times New Roman" w:cs="Times New Roman"/>
                <w:spacing w:val="-3"/>
                <w:sz w:val="24"/>
                <w:szCs w:val="24"/>
                <w:u w:val="single"/>
              </w:rPr>
              <w:t>________________</w:t>
            </w:r>
          </w:p>
          <w:p w14:paraId="5920DDB1" w14:textId="77777777" w:rsidR="00AD589C" w:rsidRPr="009511D3" w:rsidRDefault="00AD589C" w:rsidP="009511D3">
            <w:pPr>
              <w:widowControl w:val="0"/>
              <w:spacing w:before="60" w:after="60" w:line="240" w:lineRule="auto"/>
              <w:contextualSpacing/>
              <w:jc w:val="both"/>
              <w:rPr>
                <w:rFonts w:ascii="Times New Roman" w:eastAsia="Times New Roman" w:hAnsi="Times New Roman" w:cs="Times New Roman"/>
                <w:spacing w:val="-3"/>
                <w:sz w:val="24"/>
                <w:szCs w:val="24"/>
                <w:lang w:eastAsia="ru-RU"/>
              </w:rPr>
            </w:pPr>
            <w:r w:rsidRPr="009511D3">
              <w:rPr>
                <w:rFonts w:ascii="Times New Roman" w:eastAsia="Times New Roman" w:hAnsi="Times New Roman" w:cs="Times New Roman"/>
                <w:spacing w:val="-3"/>
                <w:sz w:val="24"/>
                <w:szCs w:val="24"/>
                <w:lang w:eastAsia="ru-RU"/>
              </w:rPr>
              <w:t>м.п.</w:t>
            </w:r>
          </w:p>
        </w:tc>
        <w:tc>
          <w:tcPr>
            <w:tcW w:w="4678" w:type="dxa"/>
            <w:tcBorders>
              <w:top w:val="single" w:sz="4" w:space="0" w:color="auto"/>
              <w:left w:val="single" w:sz="4" w:space="0" w:color="auto"/>
              <w:bottom w:val="single" w:sz="4" w:space="0" w:color="auto"/>
              <w:right w:val="single" w:sz="4" w:space="0" w:color="auto"/>
            </w:tcBorders>
          </w:tcPr>
          <w:p w14:paraId="5CE5C529" w14:textId="6E64F750" w:rsidR="00AD589C" w:rsidRPr="009511D3" w:rsidRDefault="00AD589C" w:rsidP="009511D3">
            <w:pPr>
              <w:spacing w:line="240" w:lineRule="auto"/>
              <w:contextualSpacing/>
              <w:rPr>
                <w:rFonts w:ascii="Times New Roman" w:hAnsi="Times New Roman" w:cs="Times New Roman"/>
                <w:sz w:val="24"/>
                <w:szCs w:val="24"/>
              </w:rPr>
            </w:pPr>
            <w:r w:rsidRPr="009511D3">
              <w:rPr>
                <w:rFonts w:ascii="Times New Roman" w:hAnsi="Times New Roman" w:cs="Times New Roman"/>
                <w:sz w:val="24"/>
                <w:szCs w:val="24"/>
              </w:rPr>
              <w:t>Дата подписания «___» __________</w:t>
            </w:r>
            <w:r w:rsidR="00E800D2" w:rsidRPr="009511D3">
              <w:rPr>
                <w:rFonts w:ascii="Times New Roman" w:hAnsi="Times New Roman" w:cs="Times New Roman"/>
                <w:sz w:val="24"/>
                <w:szCs w:val="24"/>
              </w:rPr>
              <w:t>_ 20__</w:t>
            </w:r>
            <w:r w:rsidR="00C4590F" w:rsidRPr="009511D3">
              <w:rPr>
                <w:rFonts w:ascii="Times New Roman" w:hAnsi="Times New Roman" w:cs="Times New Roman"/>
                <w:sz w:val="24"/>
                <w:szCs w:val="24"/>
              </w:rPr>
              <w:t xml:space="preserve"> года</w:t>
            </w:r>
          </w:p>
          <w:p w14:paraId="75C9AB61" w14:textId="77777777" w:rsidR="00AD589C" w:rsidRPr="009511D3" w:rsidRDefault="00AD589C" w:rsidP="009511D3">
            <w:pPr>
              <w:widowControl w:val="0"/>
              <w:shd w:val="clear" w:color="auto" w:fill="FFFFFF"/>
              <w:spacing w:before="60" w:after="60" w:line="240" w:lineRule="auto"/>
              <w:contextualSpacing/>
              <w:jc w:val="both"/>
              <w:rPr>
                <w:rFonts w:ascii="Times New Roman" w:eastAsia="Times New Roman" w:hAnsi="Times New Roman" w:cs="Times New Roman"/>
                <w:spacing w:val="-3"/>
                <w:sz w:val="24"/>
                <w:szCs w:val="24"/>
                <w:lang w:eastAsia="ru-RU"/>
              </w:rPr>
            </w:pPr>
            <w:r w:rsidRPr="009511D3">
              <w:rPr>
                <w:rFonts w:ascii="Times New Roman" w:eastAsia="Times New Roman" w:hAnsi="Times New Roman" w:cs="Times New Roman"/>
                <w:spacing w:val="-3"/>
                <w:sz w:val="24"/>
                <w:szCs w:val="24"/>
                <w:lang w:eastAsia="ru-RU"/>
              </w:rPr>
              <w:t>_________________________________</w:t>
            </w:r>
          </w:p>
          <w:p w14:paraId="54C0A13F" w14:textId="77777777" w:rsidR="00AD589C" w:rsidRPr="009511D3" w:rsidRDefault="00AD589C" w:rsidP="009511D3">
            <w:pPr>
              <w:widowControl w:val="0"/>
              <w:shd w:val="clear" w:color="auto" w:fill="FFFFFF"/>
              <w:spacing w:before="60" w:after="60" w:line="240" w:lineRule="auto"/>
              <w:contextualSpacing/>
              <w:jc w:val="both"/>
              <w:rPr>
                <w:rFonts w:ascii="Times New Roman" w:eastAsia="Times New Roman" w:hAnsi="Times New Roman" w:cs="Times New Roman"/>
                <w:spacing w:val="-3"/>
                <w:sz w:val="24"/>
                <w:szCs w:val="24"/>
                <w:lang w:eastAsia="ru-RU"/>
              </w:rPr>
            </w:pPr>
            <w:r w:rsidRPr="009511D3">
              <w:rPr>
                <w:rFonts w:ascii="Times New Roman" w:eastAsia="Times New Roman" w:hAnsi="Times New Roman" w:cs="Times New Roman"/>
                <w:spacing w:val="-3"/>
                <w:sz w:val="24"/>
                <w:szCs w:val="24"/>
                <w:lang w:eastAsia="ru-RU"/>
              </w:rPr>
              <w:t>м.п.</w:t>
            </w:r>
          </w:p>
        </w:tc>
      </w:tr>
    </w:tbl>
    <w:p w14:paraId="245E64F7" w14:textId="77777777" w:rsidR="00AD589C" w:rsidRPr="009511D3" w:rsidRDefault="00AD589C" w:rsidP="009511D3">
      <w:pPr>
        <w:spacing w:line="240" w:lineRule="auto"/>
        <w:contextualSpacing/>
        <w:rPr>
          <w:rFonts w:ascii="Times New Roman" w:hAnsi="Times New Roman" w:cs="Times New Roman"/>
          <w:sz w:val="24"/>
          <w:szCs w:val="24"/>
        </w:rPr>
        <w:sectPr w:rsidR="00AD589C" w:rsidRPr="009511D3" w:rsidSect="006A7954">
          <w:pgSz w:w="11906" w:h="16838"/>
          <w:pgMar w:top="709" w:right="707" w:bottom="709" w:left="1418" w:header="283" w:footer="283" w:gutter="0"/>
          <w:cols w:space="708"/>
          <w:docGrid w:linePitch="360"/>
        </w:sectPr>
      </w:pPr>
    </w:p>
    <w:p w14:paraId="54542462" w14:textId="77777777" w:rsidR="00AD589C" w:rsidRPr="009511D3" w:rsidRDefault="00AD589C" w:rsidP="009511D3">
      <w:pPr>
        <w:pStyle w:val="10"/>
        <w:numPr>
          <w:ilvl w:val="0"/>
          <w:numId w:val="0"/>
        </w:numPr>
        <w:spacing w:before="0" w:after="0"/>
        <w:ind w:left="11057"/>
        <w:contextualSpacing/>
        <w:jc w:val="right"/>
        <w:rPr>
          <w:rFonts w:ascii="Times New Roman" w:hAnsi="Times New Roman"/>
          <w:b w:val="0"/>
          <w:i w:val="0"/>
          <w:sz w:val="24"/>
          <w:szCs w:val="24"/>
        </w:rPr>
      </w:pPr>
      <w:r w:rsidRPr="009511D3">
        <w:rPr>
          <w:rFonts w:ascii="Times New Roman" w:hAnsi="Times New Roman"/>
          <w:b w:val="0"/>
          <w:i w:val="0"/>
          <w:sz w:val="24"/>
          <w:szCs w:val="24"/>
        </w:rPr>
        <w:lastRenderedPageBreak/>
        <w:t xml:space="preserve">Приложение №8 </w:t>
      </w:r>
    </w:p>
    <w:p w14:paraId="3B049679" w14:textId="64A64E6B" w:rsidR="00EC0D57" w:rsidRPr="009511D3" w:rsidRDefault="00EC0D57" w:rsidP="009511D3">
      <w:pPr>
        <w:autoSpaceDE w:val="0"/>
        <w:autoSpaceDN w:val="0"/>
        <w:adjustRightInd w:val="0"/>
        <w:spacing w:after="0" w:line="240" w:lineRule="auto"/>
        <w:ind w:left="6096"/>
        <w:contextualSpacing/>
        <w:jc w:val="right"/>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xml:space="preserve">к договору подряда </w:t>
      </w:r>
      <w:r w:rsidR="009C7395" w:rsidRPr="009511D3">
        <w:rPr>
          <w:rFonts w:ascii="Times New Roman" w:eastAsia="Times New Roman" w:hAnsi="Times New Roman" w:cs="Times New Roman"/>
          <w:sz w:val="24"/>
          <w:szCs w:val="24"/>
          <w:lang w:eastAsia="ru-RU"/>
        </w:rPr>
        <w:t>№</w:t>
      </w:r>
      <w:r w:rsidR="008742DE" w:rsidRPr="009511D3">
        <w:rPr>
          <w:rFonts w:ascii="Times New Roman" w:eastAsia="Times New Roman" w:hAnsi="Times New Roman" w:cs="Times New Roman"/>
          <w:sz w:val="24"/>
          <w:szCs w:val="24"/>
          <w:lang w:eastAsia="ru-RU"/>
        </w:rPr>
        <w:t>____________</w:t>
      </w:r>
    </w:p>
    <w:p w14:paraId="3A0D75C0" w14:textId="29D29505" w:rsidR="00AD589C" w:rsidRPr="009511D3" w:rsidRDefault="00EC0D57" w:rsidP="009511D3">
      <w:pPr>
        <w:spacing w:after="0" w:line="240" w:lineRule="auto"/>
        <w:ind w:left="11057"/>
        <w:contextualSpacing/>
        <w:jc w:val="right"/>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от «____» ___________</w:t>
      </w:r>
      <w:r w:rsidR="00E800D2" w:rsidRPr="009511D3">
        <w:rPr>
          <w:rFonts w:ascii="Times New Roman" w:eastAsia="Times New Roman" w:hAnsi="Times New Roman" w:cs="Times New Roman"/>
          <w:sz w:val="24"/>
          <w:szCs w:val="24"/>
          <w:lang w:eastAsia="ru-RU"/>
        </w:rPr>
        <w:t>_ 20__</w:t>
      </w:r>
      <w:r w:rsidR="008742DE" w:rsidRPr="009511D3">
        <w:rPr>
          <w:rFonts w:ascii="Times New Roman" w:eastAsia="Times New Roman" w:hAnsi="Times New Roman" w:cs="Times New Roman"/>
          <w:sz w:val="24"/>
          <w:szCs w:val="24"/>
          <w:lang w:eastAsia="ru-RU"/>
        </w:rPr>
        <w:t xml:space="preserve"> г.</w:t>
      </w:r>
    </w:p>
    <w:p w14:paraId="316B1FC4" w14:textId="77777777" w:rsidR="00EC0D57" w:rsidRPr="009511D3" w:rsidRDefault="00EC0D57" w:rsidP="009511D3">
      <w:pPr>
        <w:spacing w:after="0" w:line="240" w:lineRule="auto"/>
        <w:ind w:left="11057"/>
        <w:contextualSpacing/>
        <w:jc w:val="right"/>
        <w:rPr>
          <w:rFonts w:ascii="Times New Roman" w:hAnsi="Times New Roman" w:cs="Times New Roman"/>
          <w:b/>
          <w:sz w:val="24"/>
          <w:szCs w:val="24"/>
        </w:rPr>
      </w:pPr>
    </w:p>
    <w:p w14:paraId="75AE73F2" w14:textId="77777777" w:rsidR="00AD589C" w:rsidRPr="009511D3" w:rsidRDefault="00AD589C" w:rsidP="009511D3">
      <w:pPr>
        <w:pBdr>
          <w:top w:val="single" w:sz="4" w:space="1" w:color="auto"/>
        </w:pBdr>
        <w:shd w:val="clear" w:color="auto" w:fill="E0E0E0"/>
        <w:spacing w:after="0" w:line="240" w:lineRule="auto"/>
        <w:ind w:right="21"/>
        <w:contextualSpacing/>
        <w:jc w:val="center"/>
        <w:rPr>
          <w:rFonts w:ascii="Times New Roman" w:hAnsi="Times New Roman" w:cs="Times New Roman"/>
          <w:b/>
          <w:spacing w:val="36"/>
          <w:sz w:val="24"/>
          <w:szCs w:val="24"/>
        </w:rPr>
      </w:pPr>
      <w:r w:rsidRPr="009511D3">
        <w:rPr>
          <w:rFonts w:ascii="Times New Roman" w:hAnsi="Times New Roman" w:cs="Times New Roman"/>
          <w:b/>
          <w:spacing w:val="36"/>
          <w:sz w:val="24"/>
          <w:szCs w:val="24"/>
        </w:rPr>
        <w:t>начало формы</w:t>
      </w:r>
    </w:p>
    <w:p w14:paraId="40A311A3" w14:textId="77777777" w:rsidR="00AD589C" w:rsidRPr="009511D3" w:rsidRDefault="00AD589C" w:rsidP="009511D3">
      <w:pPr>
        <w:spacing w:after="0" w:line="240" w:lineRule="auto"/>
        <w:contextualSpacing/>
        <w:jc w:val="center"/>
        <w:rPr>
          <w:rFonts w:ascii="Times New Roman" w:hAnsi="Times New Roman" w:cs="Times New Roman"/>
          <w:b/>
          <w:sz w:val="24"/>
          <w:szCs w:val="24"/>
        </w:rPr>
      </w:pPr>
      <w:r w:rsidRPr="009511D3">
        <w:rPr>
          <w:rFonts w:ascii="Times New Roman" w:hAnsi="Times New Roman" w:cs="Times New Roman"/>
          <w:b/>
          <w:sz w:val="24"/>
          <w:szCs w:val="24"/>
        </w:rPr>
        <w:t>Информация о цепочке собственников (бенефициарах)</w:t>
      </w:r>
    </w:p>
    <w:tbl>
      <w:tblPr>
        <w:tblpPr w:leftFromText="180" w:rightFromText="180" w:vertAnchor="text" w:horzAnchor="page" w:tblpX="881" w:tblpY="348"/>
        <w:tblW w:w="15134" w:type="dxa"/>
        <w:tblCellMar>
          <w:left w:w="0" w:type="dxa"/>
          <w:right w:w="0" w:type="dxa"/>
        </w:tblCellMar>
        <w:tblLook w:val="04A0" w:firstRow="1" w:lastRow="0" w:firstColumn="1" w:lastColumn="0" w:noHBand="0" w:noVBand="1"/>
      </w:tblPr>
      <w:tblGrid>
        <w:gridCol w:w="616"/>
        <w:gridCol w:w="493"/>
        <w:gridCol w:w="569"/>
        <w:gridCol w:w="564"/>
        <w:gridCol w:w="446"/>
        <w:gridCol w:w="2523"/>
        <w:gridCol w:w="3261"/>
        <w:gridCol w:w="567"/>
        <w:gridCol w:w="2551"/>
        <w:gridCol w:w="3544"/>
      </w:tblGrid>
      <w:tr w:rsidR="00A31D49" w:rsidRPr="009511D3" w14:paraId="0741F89D" w14:textId="77777777" w:rsidTr="00891135">
        <w:trPr>
          <w:trHeight w:val="334"/>
        </w:trPr>
        <w:tc>
          <w:tcPr>
            <w:tcW w:w="2242" w:type="dxa"/>
            <w:gridSpan w:val="4"/>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4AE86478" w14:textId="77777777" w:rsidR="00AD589C" w:rsidRPr="009511D3" w:rsidRDefault="00AD589C" w:rsidP="009511D3">
            <w:pPr>
              <w:spacing w:after="0" w:line="240" w:lineRule="auto"/>
              <w:contextualSpacing/>
              <w:jc w:val="center"/>
              <w:rPr>
                <w:rFonts w:ascii="Times New Roman" w:hAnsi="Times New Roman" w:cs="Times New Roman"/>
                <w:sz w:val="24"/>
                <w:szCs w:val="24"/>
              </w:rPr>
            </w:pPr>
            <w:r w:rsidRPr="009511D3">
              <w:rPr>
                <w:rFonts w:ascii="Times New Roman" w:hAnsi="Times New Roman" w:cs="Times New Roman"/>
                <w:b/>
                <w:bCs/>
                <w:sz w:val="24"/>
                <w:szCs w:val="24"/>
              </w:rPr>
              <w:t>Наименование контрагента:</w:t>
            </w:r>
          </w:p>
        </w:tc>
        <w:tc>
          <w:tcPr>
            <w:tcW w:w="12892" w:type="dxa"/>
            <w:gridSpan w:val="6"/>
            <w:tcBorders>
              <w:top w:val="single" w:sz="8" w:space="0" w:color="auto"/>
              <w:left w:val="nil"/>
              <w:bottom w:val="single" w:sz="8" w:space="0" w:color="auto"/>
              <w:right w:val="single" w:sz="8" w:space="0" w:color="auto"/>
            </w:tcBorders>
            <w:tcMar>
              <w:top w:w="0" w:type="dxa"/>
              <w:left w:w="108" w:type="dxa"/>
              <w:bottom w:w="0" w:type="dxa"/>
              <w:right w:w="108" w:type="dxa"/>
            </w:tcMar>
          </w:tcPr>
          <w:p w14:paraId="506329A8" w14:textId="77777777" w:rsidR="00AD589C" w:rsidRPr="009511D3" w:rsidRDefault="00AD589C" w:rsidP="009511D3">
            <w:pPr>
              <w:spacing w:after="0" w:line="240" w:lineRule="auto"/>
              <w:contextualSpacing/>
              <w:jc w:val="center"/>
              <w:rPr>
                <w:rFonts w:ascii="Times New Roman" w:hAnsi="Times New Roman" w:cs="Times New Roman"/>
                <w:b/>
                <w:bCs/>
                <w:sz w:val="24"/>
                <w:szCs w:val="24"/>
              </w:rPr>
            </w:pPr>
          </w:p>
        </w:tc>
      </w:tr>
      <w:tr w:rsidR="00A31D49" w:rsidRPr="009511D3" w14:paraId="0315848E" w14:textId="77777777" w:rsidTr="00891135">
        <w:tc>
          <w:tcPr>
            <w:tcW w:w="1109"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8EB45B4" w14:textId="77777777" w:rsidR="00AD589C" w:rsidRPr="009511D3" w:rsidRDefault="00AD589C" w:rsidP="009511D3">
            <w:pPr>
              <w:spacing w:after="0" w:line="240" w:lineRule="auto"/>
              <w:contextualSpacing/>
              <w:jc w:val="center"/>
              <w:rPr>
                <w:rFonts w:ascii="Times New Roman" w:hAnsi="Times New Roman" w:cs="Times New Roman"/>
                <w:sz w:val="24"/>
                <w:szCs w:val="24"/>
              </w:rPr>
            </w:pPr>
            <w:r w:rsidRPr="009511D3">
              <w:rPr>
                <w:rFonts w:ascii="Times New Roman" w:hAnsi="Times New Roman" w:cs="Times New Roman"/>
                <w:sz w:val="24"/>
                <w:szCs w:val="24"/>
              </w:rPr>
              <w:t>ИНН</w:t>
            </w:r>
          </w:p>
        </w:tc>
        <w:tc>
          <w:tcPr>
            <w:tcW w:w="1133"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44DDB360" w14:textId="77777777" w:rsidR="00AD589C" w:rsidRPr="009511D3" w:rsidRDefault="00AD589C" w:rsidP="009511D3">
            <w:pPr>
              <w:spacing w:after="0" w:line="240" w:lineRule="auto"/>
              <w:contextualSpacing/>
              <w:jc w:val="center"/>
              <w:rPr>
                <w:rFonts w:ascii="Times New Roman" w:hAnsi="Times New Roman" w:cs="Times New Roman"/>
                <w:sz w:val="24"/>
                <w:szCs w:val="24"/>
              </w:rPr>
            </w:pPr>
            <w:r w:rsidRPr="009511D3">
              <w:rPr>
                <w:rFonts w:ascii="Times New Roman" w:hAnsi="Times New Roman" w:cs="Times New Roman"/>
                <w:sz w:val="24"/>
                <w:szCs w:val="24"/>
              </w:rPr>
              <w:t>ОГРН</w:t>
            </w:r>
          </w:p>
        </w:tc>
        <w:tc>
          <w:tcPr>
            <w:tcW w:w="6797" w:type="dxa"/>
            <w:gridSpan w:val="4"/>
            <w:tcBorders>
              <w:top w:val="nil"/>
              <w:left w:val="nil"/>
              <w:bottom w:val="single" w:sz="8" w:space="0" w:color="auto"/>
              <w:right w:val="single" w:sz="8" w:space="0" w:color="auto"/>
            </w:tcBorders>
            <w:tcMar>
              <w:top w:w="0" w:type="dxa"/>
              <w:left w:w="108" w:type="dxa"/>
              <w:bottom w:w="0" w:type="dxa"/>
              <w:right w:w="108" w:type="dxa"/>
            </w:tcMar>
            <w:hideMark/>
          </w:tcPr>
          <w:p w14:paraId="0837516E" w14:textId="77777777" w:rsidR="00AD589C" w:rsidRPr="009511D3" w:rsidRDefault="00AD589C" w:rsidP="009511D3">
            <w:pPr>
              <w:spacing w:after="0" w:line="240" w:lineRule="auto"/>
              <w:contextualSpacing/>
              <w:jc w:val="center"/>
              <w:rPr>
                <w:rFonts w:ascii="Times New Roman" w:hAnsi="Times New Roman" w:cs="Times New Roman"/>
                <w:sz w:val="24"/>
                <w:szCs w:val="24"/>
              </w:rPr>
            </w:pPr>
            <w:r w:rsidRPr="009511D3">
              <w:rPr>
                <w:rFonts w:ascii="Times New Roman" w:hAnsi="Times New Roman" w:cs="Times New Roman"/>
                <w:sz w:val="24"/>
                <w:szCs w:val="24"/>
              </w:rPr>
              <w:t>Фамилия, имя, отчество руководителя</w:t>
            </w:r>
          </w:p>
        </w:tc>
        <w:tc>
          <w:tcPr>
            <w:tcW w:w="6095"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4D3B9D7C" w14:textId="77777777" w:rsidR="00AD589C" w:rsidRPr="009511D3" w:rsidRDefault="00AD589C" w:rsidP="009511D3">
            <w:pPr>
              <w:spacing w:after="0" w:line="240" w:lineRule="auto"/>
              <w:contextualSpacing/>
              <w:jc w:val="center"/>
              <w:rPr>
                <w:rFonts w:ascii="Times New Roman" w:hAnsi="Times New Roman" w:cs="Times New Roman"/>
                <w:sz w:val="24"/>
                <w:szCs w:val="24"/>
              </w:rPr>
            </w:pPr>
            <w:r w:rsidRPr="009511D3">
              <w:rPr>
                <w:rFonts w:ascii="Times New Roman" w:hAnsi="Times New Roman" w:cs="Times New Roman"/>
                <w:sz w:val="24"/>
                <w:szCs w:val="24"/>
              </w:rPr>
              <w:t>Серия и номер документа, удостоверяющего личность руководителя</w:t>
            </w:r>
          </w:p>
        </w:tc>
      </w:tr>
      <w:tr w:rsidR="00A31D49" w:rsidRPr="009511D3" w14:paraId="13CA37AC" w14:textId="77777777" w:rsidTr="00891135">
        <w:tc>
          <w:tcPr>
            <w:tcW w:w="1109"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tcPr>
          <w:p w14:paraId="6B8ADB47" w14:textId="77777777" w:rsidR="00AD589C" w:rsidRPr="009511D3" w:rsidRDefault="00AD589C" w:rsidP="009511D3">
            <w:pPr>
              <w:spacing w:after="0" w:line="240" w:lineRule="auto"/>
              <w:contextualSpacing/>
              <w:jc w:val="both"/>
              <w:rPr>
                <w:rFonts w:ascii="Times New Roman" w:hAnsi="Times New Roman" w:cs="Times New Roman"/>
                <w:sz w:val="24"/>
                <w:szCs w:val="24"/>
              </w:rPr>
            </w:pPr>
          </w:p>
        </w:tc>
        <w:tc>
          <w:tcPr>
            <w:tcW w:w="1133" w:type="dxa"/>
            <w:gridSpan w:val="2"/>
            <w:tcBorders>
              <w:top w:val="nil"/>
              <w:left w:val="nil"/>
              <w:bottom w:val="single" w:sz="8" w:space="0" w:color="auto"/>
              <w:right w:val="single" w:sz="8" w:space="0" w:color="auto"/>
            </w:tcBorders>
            <w:tcMar>
              <w:top w:w="0" w:type="dxa"/>
              <w:left w:w="108" w:type="dxa"/>
              <w:bottom w:w="0" w:type="dxa"/>
              <w:right w:w="108" w:type="dxa"/>
            </w:tcMar>
          </w:tcPr>
          <w:p w14:paraId="490B2CA1" w14:textId="77777777" w:rsidR="00AD589C" w:rsidRPr="009511D3" w:rsidRDefault="00AD589C" w:rsidP="009511D3">
            <w:pPr>
              <w:spacing w:after="0" w:line="240" w:lineRule="auto"/>
              <w:contextualSpacing/>
              <w:jc w:val="both"/>
              <w:rPr>
                <w:rFonts w:ascii="Times New Roman" w:hAnsi="Times New Roman" w:cs="Times New Roman"/>
                <w:sz w:val="24"/>
                <w:szCs w:val="24"/>
              </w:rPr>
            </w:pPr>
          </w:p>
        </w:tc>
        <w:tc>
          <w:tcPr>
            <w:tcW w:w="6797" w:type="dxa"/>
            <w:gridSpan w:val="4"/>
            <w:tcBorders>
              <w:top w:val="nil"/>
              <w:left w:val="nil"/>
              <w:bottom w:val="single" w:sz="8" w:space="0" w:color="auto"/>
              <w:right w:val="single" w:sz="8" w:space="0" w:color="auto"/>
            </w:tcBorders>
            <w:tcMar>
              <w:top w:w="0" w:type="dxa"/>
              <w:left w:w="108" w:type="dxa"/>
              <w:bottom w:w="0" w:type="dxa"/>
              <w:right w:w="108" w:type="dxa"/>
            </w:tcMar>
          </w:tcPr>
          <w:p w14:paraId="4CBBF461" w14:textId="77777777" w:rsidR="00AD589C" w:rsidRPr="009511D3" w:rsidRDefault="00AD589C" w:rsidP="009511D3">
            <w:pPr>
              <w:spacing w:after="0" w:line="240" w:lineRule="auto"/>
              <w:contextualSpacing/>
              <w:jc w:val="both"/>
              <w:rPr>
                <w:rFonts w:ascii="Times New Roman" w:hAnsi="Times New Roman" w:cs="Times New Roman"/>
                <w:sz w:val="24"/>
                <w:szCs w:val="24"/>
              </w:rPr>
            </w:pPr>
          </w:p>
        </w:tc>
        <w:tc>
          <w:tcPr>
            <w:tcW w:w="6095" w:type="dxa"/>
            <w:gridSpan w:val="2"/>
            <w:tcBorders>
              <w:top w:val="nil"/>
              <w:left w:val="nil"/>
              <w:bottom w:val="single" w:sz="8" w:space="0" w:color="auto"/>
              <w:right w:val="single" w:sz="8" w:space="0" w:color="auto"/>
            </w:tcBorders>
            <w:tcMar>
              <w:top w:w="0" w:type="dxa"/>
              <w:left w:w="108" w:type="dxa"/>
              <w:bottom w:w="0" w:type="dxa"/>
              <w:right w:w="108" w:type="dxa"/>
            </w:tcMar>
          </w:tcPr>
          <w:p w14:paraId="619B098C" w14:textId="77777777" w:rsidR="00AD589C" w:rsidRPr="009511D3" w:rsidRDefault="00AD589C" w:rsidP="009511D3">
            <w:pPr>
              <w:spacing w:after="0" w:line="240" w:lineRule="auto"/>
              <w:contextualSpacing/>
              <w:jc w:val="both"/>
              <w:rPr>
                <w:rFonts w:ascii="Times New Roman" w:hAnsi="Times New Roman" w:cs="Times New Roman"/>
                <w:sz w:val="24"/>
                <w:szCs w:val="24"/>
              </w:rPr>
            </w:pPr>
          </w:p>
        </w:tc>
      </w:tr>
      <w:tr w:rsidR="00A31D49" w:rsidRPr="009511D3" w14:paraId="56F9E534" w14:textId="77777777" w:rsidTr="00891135">
        <w:trPr>
          <w:trHeight w:val="557"/>
        </w:trPr>
        <w:tc>
          <w:tcPr>
            <w:tcW w:w="15134" w:type="dxa"/>
            <w:gridSpan w:val="10"/>
            <w:tcBorders>
              <w:top w:val="nil"/>
              <w:left w:val="single" w:sz="8" w:space="0" w:color="auto"/>
              <w:bottom w:val="single" w:sz="8" w:space="0" w:color="auto"/>
              <w:right w:val="single" w:sz="8" w:space="0" w:color="auto"/>
            </w:tcBorders>
            <w:tcMar>
              <w:top w:w="0" w:type="dxa"/>
              <w:left w:w="108" w:type="dxa"/>
              <w:bottom w:w="0" w:type="dxa"/>
              <w:right w:w="108" w:type="dxa"/>
            </w:tcMar>
          </w:tcPr>
          <w:p w14:paraId="4FC685F8" w14:textId="77777777" w:rsidR="00AD589C" w:rsidRPr="009511D3" w:rsidRDefault="00AD589C" w:rsidP="009511D3">
            <w:pPr>
              <w:spacing w:after="0" w:line="240" w:lineRule="auto"/>
              <w:contextualSpacing/>
              <w:jc w:val="center"/>
              <w:rPr>
                <w:rFonts w:ascii="Times New Roman" w:hAnsi="Times New Roman" w:cs="Times New Roman"/>
                <w:sz w:val="24"/>
                <w:szCs w:val="24"/>
              </w:rPr>
            </w:pPr>
          </w:p>
          <w:p w14:paraId="0E0E55AF" w14:textId="77777777" w:rsidR="00AD589C" w:rsidRPr="009511D3" w:rsidRDefault="00AD589C" w:rsidP="009511D3">
            <w:pPr>
              <w:spacing w:after="0" w:line="240" w:lineRule="auto"/>
              <w:contextualSpacing/>
              <w:jc w:val="center"/>
              <w:rPr>
                <w:rFonts w:ascii="Times New Roman" w:hAnsi="Times New Roman" w:cs="Times New Roman"/>
                <w:sz w:val="24"/>
                <w:szCs w:val="24"/>
              </w:rPr>
            </w:pPr>
            <w:r w:rsidRPr="009511D3">
              <w:rPr>
                <w:rFonts w:ascii="Times New Roman" w:hAnsi="Times New Roman" w:cs="Times New Roman"/>
                <w:b/>
                <w:bCs/>
                <w:sz w:val="24"/>
                <w:szCs w:val="24"/>
              </w:rPr>
              <w:t>Информация о цепочке собственников контрагента, включая конечных бенефициаров</w:t>
            </w:r>
          </w:p>
        </w:tc>
      </w:tr>
      <w:tr w:rsidR="00A31D49" w:rsidRPr="009511D3" w14:paraId="0A0C77EE" w14:textId="77777777" w:rsidTr="00891135">
        <w:tc>
          <w:tcPr>
            <w:tcW w:w="61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BDAD26F" w14:textId="77777777" w:rsidR="00AD589C" w:rsidRPr="009511D3" w:rsidRDefault="00AD589C" w:rsidP="009511D3">
            <w:pPr>
              <w:spacing w:after="0" w:line="240" w:lineRule="auto"/>
              <w:contextualSpacing/>
              <w:jc w:val="center"/>
              <w:rPr>
                <w:rFonts w:ascii="Times New Roman" w:hAnsi="Times New Roman" w:cs="Times New Roman"/>
                <w:sz w:val="24"/>
                <w:szCs w:val="24"/>
              </w:rPr>
            </w:pPr>
            <w:r w:rsidRPr="009511D3">
              <w:rPr>
                <w:rFonts w:ascii="Times New Roman" w:hAnsi="Times New Roman" w:cs="Times New Roman"/>
                <w:sz w:val="24"/>
                <w:szCs w:val="24"/>
              </w:rPr>
              <w:t>№</w:t>
            </w:r>
          </w:p>
        </w:tc>
        <w:tc>
          <w:tcPr>
            <w:tcW w:w="1062"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24C7BE4C" w14:textId="77777777" w:rsidR="00AD589C" w:rsidRPr="009511D3" w:rsidRDefault="00AD589C" w:rsidP="009511D3">
            <w:pPr>
              <w:spacing w:after="0" w:line="240" w:lineRule="auto"/>
              <w:contextualSpacing/>
              <w:jc w:val="center"/>
              <w:rPr>
                <w:rFonts w:ascii="Times New Roman" w:hAnsi="Times New Roman" w:cs="Times New Roman"/>
                <w:sz w:val="24"/>
                <w:szCs w:val="24"/>
              </w:rPr>
            </w:pPr>
            <w:r w:rsidRPr="009511D3">
              <w:rPr>
                <w:rFonts w:ascii="Times New Roman" w:hAnsi="Times New Roman" w:cs="Times New Roman"/>
                <w:sz w:val="24"/>
                <w:szCs w:val="24"/>
              </w:rPr>
              <w:t>ИНН</w:t>
            </w:r>
          </w:p>
        </w:tc>
        <w:tc>
          <w:tcPr>
            <w:tcW w:w="1010"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1DDC3883" w14:textId="77777777" w:rsidR="00AD589C" w:rsidRPr="009511D3" w:rsidRDefault="00AD589C" w:rsidP="009511D3">
            <w:pPr>
              <w:spacing w:after="0" w:line="240" w:lineRule="auto"/>
              <w:contextualSpacing/>
              <w:jc w:val="center"/>
              <w:rPr>
                <w:rFonts w:ascii="Times New Roman" w:hAnsi="Times New Roman" w:cs="Times New Roman"/>
                <w:sz w:val="24"/>
                <w:szCs w:val="24"/>
              </w:rPr>
            </w:pPr>
            <w:r w:rsidRPr="009511D3">
              <w:rPr>
                <w:rFonts w:ascii="Times New Roman" w:hAnsi="Times New Roman" w:cs="Times New Roman"/>
                <w:sz w:val="24"/>
                <w:szCs w:val="24"/>
              </w:rPr>
              <w:t>ОГРН</w:t>
            </w:r>
          </w:p>
        </w:tc>
        <w:tc>
          <w:tcPr>
            <w:tcW w:w="2523" w:type="dxa"/>
            <w:tcBorders>
              <w:top w:val="nil"/>
              <w:left w:val="nil"/>
              <w:bottom w:val="single" w:sz="8" w:space="0" w:color="auto"/>
              <w:right w:val="single" w:sz="8" w:space="0" w:color="auto"/>
            </w:tcBorders>
            <w:tcMar>
              <w:top w:w="0" w:type="dxa"/>
              <w:left w:w="108" w:type="dxa"/>
              <w:bottom w:w="0" w:type="dxa"/>
              <w:right w:w="108" w:type="dxa"/>
            </w:tcMar>
            <w:hideMark/>
          </w:tcPr>
          <w:p w14:paraId="2470B755" w14:textId="77777777" w:rsidR="00AD589C" w:rsidRPr="009511D3" w:rsidRDefault="00AD589C" w:rsidP="009511D3">
            <w:pPr>
              <w:spacing w:after="0" w:line="240" w:lineRule="auto"/>
              <w:contextualSpacing/>
              <w:jc w:val="center"/>
              <w:rPr>
                <w:rFonts w:ascii="Times New Roman" w:hAnsi="Times New Roman" w:cs="Times New Roman"/>
                <w:sz w:val="24"/>
                <w:szCs w:val="24"/>
              </w:rPr>
            </w:pPr>
            <w:r w:rsidRPr="009511D3">
              <w:rPr>
                <w:rFonts w:ascii="Times New Roman" w:hAnsi="Times New Roman" w:cs="Times New Roman"/>
                <w:sz w:val="24"/>
                <w:szCs w:val="24"/>
              </w:rPr>
              <w:t xml:space="preserve">Наименование/ФИО </w:t>
            </w:r>
          </w:p>
        </w:tc>
        <w:tc>
          <w:tcPr>
            <w:tcW w:w="3261" w:type="dxa"/>
            <w:tcBorders>
              <w:top w:val="nil"/>
              <w:left w:val="nil"/>
              <w:bottom w:val="single" w:sz="8" w:space="0" w:color="auto"/>
              <w:right w:val="single" w:sz="8" w:space="0" w:color="auto"/>
            </w:tcBorders>
            <w:tcMar>
              <w:top w:w="0" w:type="dxa"/>
              <w:left w:w="108" w:type="dxa"/>
              <w:bottom w:w="0" w:type="dxa"/>
              <w:right w:w="108" w:type="dxa"/>
            </w:tcMar>
            <w:hideMark/>
          </w:tcPr>
          <w:p w14:paraId="13360522" w14:textId="77777777" w:rsidR="00AD589C" w:rsidRPr="009511D3" w:rsidRDefault="00AD589C" w:rsidP="009511D3">
            <w:pPr>
              <w:spacing w:after="0" w:line="240" w:lineRule="auto"/>
              <w:contextualSpacing/>
              <w:jc w:val="center"/>
              <w:rPr>
                <w:rFonts w:ascii="Times New Roman" w:hAnsi="Times New Roman" w:cs="Times New Roman"/>
                <w:sz w:val="24"/>
                <w:szCs w:val="24"/>
              </w:rPr>
            </w:pPr>
            <w:r w:rsidRPr="009511D3">
              <w:rPr>
                <w:rFonts w:ascii="Times New Roman" w:hAnsi="Times New Roman" w:cs="Times New Roman"/>
                <w:sz w:val="24"/>
                <w:szCs w:val="24"/>
              </w:rPr>
              <w:t>Адрес места нахождения /</w:t>
            </w:r>
          </w:p>
          <w:p w14:paraId="1A6FA73F" w14:textId="77777777" w:rsidR="00AD589C" w:rsidRPr="009511D3" w:rsidRDefault="00AD589C" w:rsidP="009511D3">
            <w:pPr>
              <w:spacing w:after="0" w:line="240" w:lineRule="auto"/>
              <w:contextualSpacing/>
              <w:jc w:val="center"/>
              <w:rPr>
                <w:rFonts w:ascii="Times New Roman" w:hAnsi="Times New Roman" w:cs="Times New Roman"/>
                <w:sz w:val="24"/>
                <w:szCs w:val="24"/>
              </w:rPr>
            </w:pPr>
            <w:r w:rsidRPr="009511D3">
              <w:rPr>
                <w:rFonts w:ascii="Times New Roman" w:hAnsi="Times New Roman" w:cs="Times New Roman"/>
                <w:sz w:val="24"/>
                <w:szCs w:val="24"/>
              </w:rPr>
              <w:t>регистрации</w:t>
            </w:r>
          </w:p>
        </w:tc>
        <w:tc>
          <w:tcPr>
            <w:tcW w:w="3118"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486FD0B6" w14:textId="77777777" w:rsidR="00AD589C" w:rsidRPr="009511D3" w:rsidRDefault="00AD589C" w:rsidP="009511D3">
            <w:pPr>
              <w:spacing w:after="0" w:line="240" w:lineRule="auto"/>
              <w:contextualSpacing/>
              <w:jc w:val="center"/>
              <w:rPr>
                <w:rFonts w:ascii="Times New Roman" w:hAnsi="Times New Roman" w:cs="Times New Roman"/>
                <w:sz w:val="24"/>
                <w:szCs w:val="24"/>
              </w:rPr>
            </w:pPr>
            <w:r w:rsidRPr="009511D3">
              <w:rPr>
                <w:rFonts w:ascii="Times New Roman" w:hAnsi="Times New Roman" w:cs="Times New Roman"/>
                <w:sz w:val="24"/>
                <w:szCs w:val="24"/>
              </w:rPr>
              <w:t>Серия и номер документа, удостоверяющего личность (для физического лица)</w:t>
            </w:r>
          </w:p>
        </w:tc>
        <w:tc>
          <w:tcPr>
            <w:tcW w:w="354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4A6B222" w14:textId="77777777" w:rsidR="00AD589C" w:rsidRPr="009511D3" w:rsidRDefault="00AD589C" w:rsidP="009511D3">
            <w:pPr>
              <w:spacing w:after="0" w:line="240" w:lineRule="auto"/>
              <w:contextualSpacing/>
              <w:rPr>
                <w:rFonts w:ascii="Times New Roman" w:hAnsi="Times New Roman" w:cs="Times New Roman"/>
                <w:sz w:val="24"/>
                <w:szCs w:val="24"/>
              </w:rPr>
            </w:pPr>
            <w:r w:rsidRPr="009511D3">
              <w:rPr>
                <w:rFonts w:ascii="Times New Roman" w:hAnsi="Times New Roman" w:cs="Times New Roman"/>
                <w:bCs/>
                <w:sz w:val="24"/>
                <w:szCs w:val="24"/>
              </w:rPr>
              <w:t>Информация о подтверждающих документах (наименование, реквизиты</w:t>
            </w:r>
            <w:r w:rsidRPr="009511D3">
              <w:rPr>
                <w:rFonts w:ascii="Times New Roman" w:hAnsi="Times New Roman" w:cs="Times New Roman"/>
                <w:sz w:val="24"/>
                <w:szCs w:val="24"/>
              </w:rPr>
              <w:t>)</w:t>
            </w:r>
          </w:p>
        </w:tc>
      </w:tr>
      <w:tr w:rsidR="00A31D49" w:rsidRPr="009511D3" w14:paraId="1028E118" w14:textId="77777777" w:rsidTr="00891135">
        <w:tc>
          <w:tcPr>
            <w:tcW w:w="616"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1B619412" w14:textId="77777777" w:rsidR="00AD589C" w:rsidRPr="009511D3" w:rsidRDefault="00AD589C" w:rsidP="009511D3">
            <w:pPr>
              <w:spacing w:after="0" w:line="240" w:lineRule="auto"/>
              <w:contextualSpacing/>
              <w:jc w:val="both"/>
              <w:rPr>
                <w:rFonts w:ascii="Times New Roman" w:hAnsi="Times New Roman" w:cs="Times New Roman"/>
                <w:sz w:val="24"/>
                <w:szCs w:val="24"/>
              </w:rPr>
            </w:pPr>
          </w:p>
        </w:tc>
        <w:tc>
          <w:tcPr>
            <w:tcW w:w="1062" w:type="dxa"/>
            <w:gridSpan w:val="2"/>
            <w:tcBorders>
              <w:top w:val="nil"/>
              <w:left w:val="nil"/>
              <w:bottom w:val="single" w:sz="8" w:space="0" w:color="auto"/>
              <w:right w:val="single" w:sz="8" w:space="0" w:color="auto"/>
            </w:tcBorders>
            <w:tcMar>
              <w:top w:w="0" w:type="dxa"/>
              <w:left w:w="108" w:type="dxa"/>
              <w:bottom w:w="0" w:type="dxa"/>
              <w:right w:w="108" w:type="dxa"/>
            </w:tcMar>
          </w:tcPr>
          <w:p w14:paraId="097A2945" w14:textId="77777777" w:rsidR="00AD589C" w:rsidRPr="009511D3" w:rsidRDefault="00AD589C" w:rsidP="009511D3">
            <w:pPr>
              <w:spacing w:after="0" w:line="240" w:lineRule="auto"/>
              <w:contextualSpacing/>
              <w:jc w:val="both"/>
              <w:rPr>
                <w:rFonts w:ascii="Times New Roman" w:hAnsi="Times New Roman" w:cs="Times New Roman"/>
                <w:sz w:val="24"/>
                <w:szCs w:val="24"/>
              </w:rPr>
            </w:pPr>
          </w:p>
        </w:tc>
        <w:tc>
          <w:tcPr>
            <w:tcW w:w="1010" w:type="dxa"/>
            <w:gridSpan w:val="2"/>
            <w:tcBorders>
              <w:top w:val="nil"/>
              <w:left w:val="nil"/>
              <w:bottom w:val="single" w:sz="8" w:space="0" w:color="auto"/>
              <w:right w:val="single" w:sz="8" w:space="0" w:color="auto"/>
            </w:tcBorders>
            <w:tcMar>
              <w:top w:w="0" w:type="dxa"/>
              <w:left w:w="108" w:type="dxa"/>
              <w:bottom w:w="0" w:type="dxa"/>
              <w:right w:w="108" w:type="dxa"/>
            </w:tcMar>
          </w:tcPr>
          <w:p w14:paraId="2E8DEE6B" w14:textId="77777777" w:rsidR="00AD589C" w:rsidRPr="009511D3" w:rsidRDefault="00AD589C" w:rsidP="009511D3">
            <w:pPr>
              <w:spacing w:after="0" w:line="240" w:lineRule="auto"/>
              <w:contextualSpacing/>
              <w:jc w:val="both"/>
              <w:rPr>
                <w:rFonts w:ascii="Times New Roman" w:hAnsi="Times New Roman" w:cs="Times New Roman"/>
                <w:sz w:val="24"/>
                <w:szCs w:val="24"/>
              </w:rPr>
            </w:pPr>
          </w:p>
        </w:tc>
        <w:tc>
          <w:tcPr>
            <w:tcW w:w="2523" w:type="dxa"/>
            <w:tcBorders>
              <w:top w:val="nil"/>
              <w:left w:val="nil"/>
              <w:bottom w:val="single" w:sz="8" w:space="0" w:color="auto"/>
              <w:right w:val="single" w:sz="8" w:space="0" w:color="auto"/>
            </w:tcBorders>
            <w:tcMar>
              <w:top w:w="0" w:type="dxa"/>
              <w:left w:w="108" w:type="dxa"/>
              <w:bottom w:w="0" w:type="dxa"/>
              <w:right w:w="108" w:type="dxa"/>
            </w:tcMar>
          </w:tcPr>
          <w:p w14:paraId="16005B1C" w14:textId="77777777" w:rsidR="00AD589C" w:rsidRPr="009511D3" w:rsidRDefault="00AD589C" w:rsidP="009511D3">
            <w:pPr>
              <w:spacing w:after="0" w:line="240" w:lineRule="auto"/>
              <w:contextualSpacing/>
              <w:jc w:val="both"/>
              <w:rPr>
                <w:rFonts w:ascii="Times New Roman" w:hAnsi="Times New Roman" w:cs="Times New Roman"/>
                <w:sz w:val="24"/>
                <w:szCs w:val="24"/>
              </w:rPr>
            </w:pPr>
          </w:p>
        </w:tc>
        <w:tc>
          <w:tcPr>
            <w:tcW w:w="3261" w:type="dxa"/>
            <w:tcBorders>
              <w:top w:val="nil"/>
              <w:left w:val="nil"/>
              <w:bottom w:val="single" w:sz="8" w:space="0" w:color="auto"/>
              <w:right w:val="single" w:sz="8" w:space="0" w:color="auto"/>
            </w:tcBorders>
            <w:tcMar>
              <w:top w:w="0" w:type="dxa"/>
              <w:left w:w="108" w:type="dxa"/>
              <w:bottom w:w="0" w:type="dxa"/>
              <w:right w:w="108" w:type="dxa"/>
            </w:tcMar>
          </w:tcPr>
          <w:p w14:paraId="26B40BA7" w14:textId="77777777" w:rsidR="00AD589C" w:rsidRPr="009511D3" w:rsidRDefault="00AD589C" w:rsidP="009511D3">
            <w:pPr>
              <w:spacing w:after="0" w:line="240" w:lineRule="auto"/>
              <w:contextualSpacing/>
              <w:jc w:val="both"/>
              <w:rPr>
                <w:rFonts w:ascii="Times New Roman" w:hAnsi="Times New Roman" w:cs="Times New Roman"/>
                <w:sz w:val="24"/>
                <w:szCs w:val="24"/>
              </w:rPr>
            </w:pPr>
          </w:p>
        </w:tc>
        <w:tc>
          <w:tcPr>
            <w:tcW w:w="3118" w:type="dxa"/>
            <w:gridSpan w:val="2"/>
            <w:tcBorders>
              <w:top w:val="nil"/>
              <w:left w:val="nil"/>
              <w:bottom w:val="single" w:sz="8" w:space="0" w:color="auto"/>
              <w:right w:val="single" w:sz="8" w:space="0" w:color="auto"/>
            </w:tcBorders>
            <w:tcMar>
              <w:top w:w="0" w:type="dxa"/>
              <w:left w:w="108" w:type="dxa"/>
              <w:bottom w:w="0" w:type="dxa"/>
              <w:right w:w="108" w:type="dxa"/>
            </w:tcMar>
          </w:tcPr>
          <w:p w14:paraId="642FCE46" w14:textId="77777777" w:rsidR="00AD589C" w:rsidRPr="009511D3" w:rsidRDefault="00AD589C" w:rsidP="009511D3">
            <w:pPr>
              <w:spacing w:after="0" w:line="240" w:lineRule="auto"/>
              <w:contextualSpacing/>
              <w:jc w:val="both"/>
              <w:rPr>
                <w:rFonts w:ascii="Times New Roman" w:hAnsi="Times New Roman" w:cs="Times New Roman"/>
                <w:sz w:val="24"/>
                <w:szCs w:val="24"/>
              </w:rPr>
            </w:pPr>
          </w:p>
        </w:tc>
        <w:tc>
          <w:tcPr>
            <w:tcW w:w="3544" w:type="dxa"/>
            <w:tcBorders>
              <w:top w:val="nil"/>
              <w:left w:val="nil"/>
              <w:bottom w:val="single" w:sz="8" w:space="0" w:color="auto"/>
              <w:right w:val="single" w:sz="8" w:space="0" w:color="auto"/>
            </w:tcBorders>
            <w:tcMar>
              <w:top w:w="0" w:type="dxa"/>
              <w:left w:w="108" w:type="dxa"/>
              <w:bottom w:w="0" w:type="dxa"/>
              <w:right w:w="108" w:type="dxa"/>
            </w:tcMar>
          </w:tcPr>
          <w:p w14:paraId="19092DA5" w14:textId="77777777" w:rsidR="00AD589C" w:rsidRPr="009511D3" w:rsidRDefault="00AD589C" w:rsidP="009511D3">
            <w:pPr>
              <w:spacing w:after="0" w:line="240" w:lineRule="auto"/>
              <w:contextualSpacing/>
              <w:jc w:val="both"/>
              <w:rPr>
                <w:rFonts w:ascii="Times New Roman" w:hAnsi="Times New Roman" w:cs="Times New Roman"/>
                <w:sz w:val="24"/>
                <w:szCs w:val="24"/>
              </w:rPr>
            </w:pPr>
          </w:p>
        </w:tc>
      </w:tr>
      <w:tr w:rsidR="00A31D49" w:rsidRPr="009511D3" w14:paraId="1237C298" w14:textId="77777777" w:rsidTr="00891135">
        <w:tc>
          <w:tcPr>
            <w:tcW w:w="616" w:type="dxa"/>
            <w:vAlign w:val="center"/>
            <w:hideMark/>
          </w:tcPr>
          <w:p w14:paraId="0B501A82" w14:textId="77777777" w:rsidR="00AD589C" w:rsidRPr="009511D3" w:rsidRDefault="00AD589C" w:rsidP="009511D3">
            <w:pPr>
              <w:spacing w:after="0" w:line="240" w:lineRule="auto"/>
              <w:contextualSpacing/>
              <w:rPr>
                <w:rFonts w:ascii="Times New Roman" w:hAnsi="Times New Roman" w:cs="Times New Roman"/>
                <w:sz w:val="24"/>
                <w:szCs w:val="24"/>
              </w:rPr>
            </w:pPr>
          </w:p>
        </w:tc>
        <w:tc>
          <w:tcPr>
            <w:tcW w:w="493" w:type="dxa"/>
            <w:vAlign w:val="center"/>
            <w:hideMark/>
          </w:tcPr>
          <w:p w14:paraId="1B1596F7" w14:textId="77777777" w:rsidR="00AD589C" w:rsidRPr="009511D3" w:rsidRDefault="00AD589C" w:rsidP="009511D3">
            <w:pPr>
              <w:spacing w:after="0" w:line="240" w:lineRule="auto"/>
              <w:contextualSpacing/>
              <w:rPr>
                <w:rFonts w:ascii="Times New Roman" w:hAnsi="Times New Roman" w:cs="Times New Roman"/>
                <w:sz w:val="24"/>
                <w:szCs w:val="24"/>
              </w:rPr>
            </w:pPr>
          </w:p>
        </w:tc>
        <w:tc>
          <w:tcPr>
            <w:tcW w:w="569" w:type="dxa"/>
            <w:vAlign w:val="center"/>
            <w:hideMark/>
          </w:tcPr>
          <w:p w14:paraId="264D3BE0" w14:textId="77777777" w:rsidR="00AD589C" w:rsidRPr="009511D3" w:rsidRDefault="00AD589C" w:rsidP="009511D3">
            <w:pPr>
              <w:spacing w:after="0" w:line="240" w:lineRule="auto"/>
              <w:contextualSpacing/>
              <w:rPr>
                <w:rFonts w:ascii="Times New Roman" w:hAnsi="Times New Roman" w:cs="Times New Roman"/>
                <w:sz w:val="24"/>
                <w:szCs w:val="24"/>
              </w:rPr>
            </w:pPr>
          </w:p>
        </w:tc>
        <w:tc>
          <w:tcPr>
            <w:tcW w:w="564" w:type="dxa"/>
            <w:vAlign w:val="center"/>
            <w:hideMark/>
          </w:tcPr>
          <w:p w14:paraId="7BFED86A" w14:textId="77777777" w:rsidR="00AD589C" w:rsidRPr="009511D3" w:rsidRDefault="00AD589C" w:rsidP="009511D3">
            <w:pPr>
              <w:spacing w:after="0" w:line="240" w:lineRule="auto"/>
              <w:contextualSpacing/>
              <w:rPr>
                <w:rFonts w:ascii="Times New Roman" w:hAnsi="Times New Roman" w:cs="Times New Roman"/>
                <w:sz w:val="24"/>
                <w:szCs w:val="24"/>
              </w:rPr>
            </w:pPr>
          </w:p>
        </w:tc>
        <w:tc>
          <w:tcPr>
            <w:tcW w:w="446" w:type="dxa"/>
            <w:vAlign w:val="center"/>
            <w:hideMark/>
          </w:tcPr>
          <w:p w14:paraId="7AC144C1" w14:textId="77777777" w:rsidR="00AD589C" w:rsidRPr="009511D3" w:rsidRDefault="00AD589C" w:rsidP="009511D3">
            <w:pPr>
              <w:spacing w:after="0" w:line="240" w:lineRule="auto"/>
              <w:contextualSpacing/>
              <w:rPr>
                <w:rFonts w:ascii="Times New Roman" w:hAnsi="Times New Roman" w:cs="Times New Roman"/>
                <w:sz w:val="24"/>
                <w:szCs w:val="24"/>
              </w:rPr>
            </w:pPr>
          </w:p>
        </w:tc>
        <w:tc>
          <w:tcPr>
            <w:tcW w:w="2523" w:type="dxa"/>
            <w:vAlign w:val="center"/>
            <w:hideMark/>
          </w:tcPr>
          <w:p w14:paraId="63778FD4" w14:textId="77777777" w:rsidR="00AD589C" w:rsidRPr="009511D3" w:rsidRDefault="00AD589C" w:rsidP="009511D3">
            <w:pPr>
              <w:spacing w:after="0" w:line="240" w:lineRule="auto"/>
              <w:contextualSpacing/>
              <w:rPr>
                <w:rFonts w:ascii="Times New Roman" w:hAnsi="Times New Roman" w:cs="Times New Roman"/>
                <w:sz w:val="24"/>
                <w:szCs w:val="24"/>
              </w:rPr>
            </w:pPr>
          </w:p>
        </w:tc>
        <w:tc>
          <w:tcPr>
            <w:tcW w:w="3261" w:type="dxa"/>
            <w:vAlign w:val="center"/>
            <w:hideMark/>
          </w:tcPr>
          <w:p w14:paraId="7CD5B19F" w14:textId="77777777" w:rsidR="00AD589C" w:rsidRPr="009511D3" w:rsidRDefault="00AD589C" w:rsidP="009511D3">
            <w:pPr>
              <w:spacing w:after="0" w:line="240" w:lineRule="auto"/>
              <w:contextualSpacing/>
              <w:rPr>
                <w:rFonts w:ascii="Times New Roman" w:hAnsi="Times New Roman" w:cs="Times New Roman"/>
                <w:sz w:val="24"/>
                <w:szCs w:val="24"/>
              </w:rPr>
            </w:pPr>
          </w:p>
        </w:tc>
        <w:tc>
          <w:tcPr>
            <w:tcW w:w="3118" w:type="dxa"/>
            <w:gridSpan w:val="2"/>
            <w:vAlign w:val="center"/>
            <w:hideMark/>
          </w:tcPr>
          <w:p w14:paraId="2D0C1966" w14:textId="77777777" w:rsidR="00AD589C" w:rsidRPr="009511D3" w:rsidRDefault="00AD589C" w:rsidP="009511D3">
            <w:pPr>
              <w:spacing w:after="0" w:line="240" w:lineRule="auto"/>
              <w:contextualSpacing/>
              <w:rPr>
                <w:rFonts w:ascii="Times New Roman" w:hAnsi="Times New Roman" w:cs="Times New Roman"/>
                <w:sz w:val="24"/>
                <w:szCs w:val="24"/>
              </w:rPr>
            </w:pPr>
          </w:p>
        </w:tc>
        <w:tc>
          <w:tcPr>
            <w:tcW w:w="3544" w:type="dxa"/>
            <w:vAlign w:val="center"/>
            <w:hideMark/>
          </w:tcPr>
          <w:p w14:paraId="4437229D" w14:textId="77777777" w:rsidR="00AD589C" w:rsidRPr="009511D3" w:rsidRDefault="00AD589C" w:rsidP="009511D3">
            <w:pPr>
              <w:spacing w:after="0" w:line="240" w:lineRule="auto"/>
              <w:contextualSpacing/>
              <w:rPr>
                <w:rFonts w:ascii="Times New Roman" w:hAnsi="Times New Roman" w:cs="Times New Roman"/>
                <w:sz w:val="24"/>
                <w:szCs w:val="24"/>
              </w:rPr>
            </w:pPr>
          </w:p>
        </w:tc>
      </w:tr>
    </w:tbl>
    <w:p w14:paraId="003107BB" w14:textId="77777777" w:rsidR="00AD589C" w:rsidRPr="009511D3" w:rsidRDefault="00AD589C" w:rsidP="009511D3">
      <w:pPr>
        <w:spacing w:after="0" w:line="240" w:lineRule="auto"/>
        <w:contextualSpacing/>
        <w:rPr>
          <w:rFonts w:ascii="Times New Roman" w:hAnsi="Times New Roman" w:cs="Times New Roman"/>
          <w:sz w:val="24"/>
          <w:szCs w:val="24"/>
        </w:rPr>
      </w:pPr>
    </w:p>
    <w:p w14:paraId="7402417C" w14:textId="77777777" w:rsidR="00AD589C" w:rsidRPr="009511D3" w:rsidRDefault="00AD589C" w:rsidP="009511D3">
      <w:pPr>
        <w:spacing w:after="0" w:line="240" w:lineRule="auto"/>
        <w:ind w:left="993"/>
        <w:contextualSpacing/>
        <w:rPr>
          <w:rFonts w:ascii="Times New Roman" w:hAnsi="Times New Roman" w:cs="Times New Roman"/>
          <w:sz w:val="24"/>
          <w:szCs w:val="24"/>
        </w:rPr>
      </w:pPr>
    </w:p>
    <w:p w14:paraId="159726DD" w14:textId="77777777" w:rsidR="00AD589C" w:rsidRPr="009511D3" w:rsidRDefault="00AD589C" w:rsidP="009511D3">
      <w:pPr>
        <w:spacing w:after="0" w:line="240" w:lineRule="auto"/>
        <w:contextualSpacing/>
        <w:rPr>
          <w:rFonts w:ascii="Times New Roman" w:hAnsi="Times New Roman" w:cs="Times New Roman"/>
          <w:sz w:val="24"/>
          <w:szCs w:val="24"/>
        </w:rPr>
      </w:pPr>
      <w:r w:rsidRPr="009511D3">
        <w:rPr>
          <w:rFonts w:ascii="Times New Roman" w:hAnsi="Times New Roman" w:cs="Times New Roman"/>
          <w:sz w:val="24"/>
          <w:szCs w:val="24"/>
        </w:rPr>
        <w:t>Подпись уполномоченного представителя</w:t>
      </w:r>
    </w:p>
    <w:p w14:paraId="62BAB50A" w14:textId="77777777" w:rsidR="00AD589C" w:rsidRPr="009511D3" w:rsidRDefault="00AD589C" w:rsidP="009511D3">
      <w:pPr>
        <w:spacing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________________________________________________</w:t>
      </w:r>
    </w:p>
    <w:p w14:paraId="2FC028C9" w14:textId="77777777" w:rsidR="00AD589C" w:rsidRPr="009511D3" w:rsidRDefault="00AD589C" w:rsidP="009511D3">
      <w:pPr>
        <w:pBdr>
          <w:bottom w:val="single" w:sz="4" w:space="1" w:color="auto"/>
        </w:pBdr>
        <w:shd w:val="clear" w:color="auto" w:fill="E0E0E0"/>
        <w:spacing w:after="0" w:line="240" w:lineRule="auto"/>
        <w:ind w:right="23"/>
        <w:contextualSpacing/>
        <w:jc w:val="center"/>
        <w:rPr>
          <w:rFonts w:ascii="Times New Roman" w:hAnsi="Times New Roman" w:cs="Times New Roman"/>
          <w:b/>
          <w:spacing w:val="36"/>
          <w:sz w:val="24"/>
          <w:szCs w:val="24"/>
        </w:rPr>
      </w:pPr>
      <w:r w:rsidRPr="009511D3">
        <w:rPr>
          <w:rFonts w:ascii="Times New Roman" w:hAnsi="Times New Roman" w:cs="Times New Roman"/>
          <w:b/>
          <w:spacing w:val="36"/>
          <w:sz w:val="24"/>
          <w:szCs w:val="24"/>
        </w:rPr>
        <w:t>конец формы</w:t>
      </w:r>
    </w:p>
    <w:p w14:paraId="79E96CED" w14:textId="77777777" w:rsidR="00AD589C" w:rsidRPr="009511D3" w:rsidRDefault="00AD589C" w:rsidP="009511D3">
      <w:pPr>
        <w:spacing w:line="240" w:lineRule="auto"/>
        <w:contextualSpacing/>
        <w:rPr>
          <w:rFonts w:ascii="Times New Roman" w:eastAsia="Times New Roman" w:hAnsi="Times New Roman" w:cs="Times New Roman"/>
          <w:sz w:val="24"/>
          <w:szCs w:val="24"/>
          <w:lang w:eastAsia="ru-RU"/>
        </w:rPr>
      </w:pPr>
    </w:p>
    <w:p w14:paraId="0B04ABFF" w14:textId="77777777" w:rsidR="00AD589C" w:rsidRPr="009511D3" w:rsidRDefault="00AD589C" w:rsidP="009511D3">
      <w:pPr>
        <w:spacing w:line="240" w:lineRule="auto"/>
        <w:ind w:firstLine="624"/>
        <w:contextualSpacing/>
        <w:jc w:val="center"/>
        <w:rPr>
          <w:rFonts w:ascii="Times New Roman" w:hAnsi="Times New Roman" w:cs="Times New Roman"/>
          <w:b/>
          <w:sz w:val="24"/>
          <w:szCs w:val="24"/>
        </w:rPr>
      </w:pPr>
      <w:r w:rsidRPr="009511D3">
        <w:rPr>
          <w:rFonts w:ascii="Times New Roman" w:hAnsi="Times New Roman" w:cs="Times New Roman"/>
          <w:b/>
          <w:sz w:val="24"/>
          <w:szCs w:val="24"/>
        </w:rPr>
        <w:t>ФОРМУ УТВЕРЖДАЕМ ПОДПИСИ СТОРОН:</w:t>
      </w:r>
    </w:p>
    <w:tbl>
      <w:tblPr>
        <w:tblW w:w="9356" w:type="dxa"/>
        <w:tblInd w:w="27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A31D49" w:rsidRPr="009511D3" w14:paraId="612F3E27" w14:textId="77777777" w:rsidTr="00891135">
        <w:trPr>
          <w:trHeight w:val="206"/>
        </w:trPr>
        <w:tc>
          <w:tcPr>
            <w:tcW w:w="4678" w:type="dxa"/>
            <w:tcBorders>
              <w:top w:val="single" w:sz="4" w:space="0" w:color="auto"/>
              <w:left w:val="single" w:sz="4" w:space="0" w:color="auto"/>
              <w:bottom w:val="single" w:sz="4" w:space="0" w:color="auto"/>
              <w:right w:val="single" w:sz="4" w:space="0" w:color="auto"/>
            </w:tcBorders>
            <w:shd w:val="clear" w:color="auto" w:fill="F3F3F3"/>
          </w:tcPr>
          <w:p w14:paraId="4D471EB1" w14:textId="77777777" w:rsidR="00AD589C" w:rsidRPr="009511D3" w:rsidRDefault="00AD589C" w:rsidP="009511D3">
            <w:pPr>
              <w:widowControl w:val="0"/>
              <w:spacing w:line="240" w:lineRule="auto"/>
              <w:ind w:right="74"/>
              <w:contextualSpacing/>
              <w:jc w:val="center"/>
              <w:rPr>
                <w:rFonts w:ascii="Times New Roman" w:hAnsi="Times New Roman" w:cs="Times New Roman"/>
                <w:b/>
                <w:bCs/>
                <w:sz w:val="24"/>
                <w:szCs w:val="24"/>
              </w:rPr>
            </w:pPr>
            <w:r w:rsidRPr="009511D3">
              <w:rPr>
                <w:rFonts w:ascii="Times New Roman" w:hAnsi="Times New Roman" w:cs="Times New Roman"/>
                <w:b/>
                <w:bCs/>
                <w:sz w:val="24"/>
                <w:szCs w:val="24"/>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F3F3F3"/>
          </w:tcPr>
          <w:p w14:paraId="3C7149F6" w14:textId="77777777" w:rsidR="00AD589C" w:rsidRPr="009511D3" w:rsidRDefault="00AD589C" w:rsidP="009511D3">
            <w:pPr>
              <w:widowControl w:val="0"/>
              <w:spacing w:line="240" w:lineRule="auto"/>
              <w:ind w:right="74"/>
              <w:contextualSpacing/>
              <w:jc w:val="center"/>
              <w:rPr>
                <w:rFonts w:ascii="Times New Roman" w:hAnsi="Times New Roman" w:cs="Times New Roman"/>
                <w:b/>
                <w:bCs/>
                <w:sz w:val="24"/>
                <w:szCs w:val="24"/>
              </w:rPr>
            </w:pPr>
            <w:r w:rsidRPr="009511D3">
              <w:rPr>
                <w:rFonts w:ascii="Times New Roman" w:hAnsi="Times New Roman" w:cs="Times New Roman"/>
                <w:b/>
                <w:sz w:val="24"/>
                <w:szCs w:val="24"/>
              </w:rPr>
              <w:t>Заказчик:</w:t>
            </w:r>
          </w:p>
        </w:tc>
      </w:tr>
      <w:tr w:rsidR="00A31D49" w:rsidRPr="009511D3" w14:paraId="1491F5FC" w14:textId="77777777" w:rsidTr="00891135">
        <w:trPr>
          <w:trHeight w:val="497"/>
        </w:trPr>
        <w:tc>
          <w:tcPr>
            <w:tcW w:w="4678" w:type="dxa"/>
            <w:tcBorders>
              <w:top w:val="single" w:sz="4" w:space="0" w:color="auto"/>
              <w:left w:val="single" w:sz="4" w:space="0" w:color="auto"/>
              <w:bottom w:val="single" w:sz="4" w:space="0" w:color="auto"/>
              <w:right w:val="single" w:sz="4" w:space="0" w:color="auto"/>
            </w:tcBorders>
            <w:vAlign w:val="center"/>
          </w:tcPr>
          <w:p w14:paraId="6C704B90" w14:textId="6828C0CD" w:rsidR="00AD589C" w:rsidRPr="009511D3" w:rsidRDefault="00C4590F" w:rsidP="009511D3">
            <w:pPr>
              <w:widowControl w:val="0"/>
              <w:shd w:val="clear" w:color="auto" w:fill="FFFFFF"/>
              <w:spacing w:before="60" w:after="60" w:line="240" w:lineRule="auto"/>
              <w:contextualSpacing/>
              <w:jc w:val="center"/>
              <w:rPr>
                <w:rFonts w:ascii="Times New Roman" w:eastAsia="Times New Roman" w:hAnsi="Times New Roman" w:cs="Times New Roman"/>
                <w:b/>
                <w:spacing w:val="-3"/>
                <w:sz w:val="24"/>
                <w:szCs w:val="24"/>
                <w:lang w:eastAsia="ru-RU"/>
              </w:rPr>
            </w:pPr>
            <w:r w:rsidRPr="009511D3">
              <w:rPr>
                <w:rFonts w:ascii="Times New Roman" w:eastAsia="Times New Roman" w:hAnsi="Times New Roman" w:cs="Times New Roman"/>
                <w:b/>
                <w:spacing w:val="-3"/>
                <w:sz w:val="24"/>
                <w:szCs w:val="24"/>
                <w:lang w:eastAsia="ru-RU"/>
              </w:rPr>
              <w:t>______________________</w:t>
            </w:r>
          </w:p>
        </w:tc>
        <w:tc>
          <w:tcPr>
            <w:tcW w:w="4678" w:type="dxa"/>
            <w:tcBorders>
              <w:top w:val="single" w:sz="4" w:space="0" w:color="auto"/>
              <w:left w:val="single" w:sz="4" w:space="0" w:color="auto"/>
              <w:bottom w:val="single" w:sz="4" w:space="0" w:color="auto"/>
              <w:right w:val="single" w:sz="4" w:space="0" w:color="auto"/>
            </w:tcBorders>
            <w:vAlign w:val="center"/>
          </w:tcPr>
          <w:p w14:paraId="2B0FB4A5" w14:textId="77777777" w:rsidR="00AD589C" w:rsidRPr="009511D3" w:rsidRDefault="00AD589C" w:rsidP="009511D3">
            <w:pPr>
              <w:widowControl w:val="0"/>
              <w:shd w:val="clear" w:color="auto" w:fill="FFFFFF"/>
              <w:spacing w:before="60" w:after="60" w:line="240" w:lineRule="auto"/>
              <w:contextualSpacing/>
              <w:jc w:val="center"/>
              <w:rPr>
                <w:rFonts w:ascii="Times New Roman" w:hAnsi="Times New Roman" w:cs="Times New Roman"/>
                <w:sz w:val="24"/>
                <w:szCs w:val="24"/>
              </w:rPr>
            </w:pPr>
            <w:r w:rsidRPr="009511D3">
              <w:rPr>
                <w:rFonts w:ascii="Times New Roman" w:hAnsi="Times New Roman" w:cs="Times New Roman"/>
                <w:sz w:val="24"/>
                <w:szCs w:val="24"/>
              </w:rPr>
              <w:t xml:space="preserve"> </w:t>
            </w:r>
            <w:r w:rsidRPr="009511D3">
              <w:rPr>
                <w:rFonts w:ascii="Times New Roman" w:eastAsia="Times New Roman" w:hAnsi="Times New Roman" w:cs="Times New Roman"/>
                <w:b/>
                <w:spacing w:val="-3"/>
                <w:sz w:val="24"/>
                <w:szCs w:val="24"/>
                <w:lang w:eastAsia="ru-RU"/>
              </w:rPr>
              <w:t>АО «ЭнергосбыТ Плюс»</w:t>
            </w:r>
          </w:p>
        </w:tc>
      </w:tr>
      <w:tr w:rsidR="00AD589C" w:rsidRPr="009511D3" w14:paraId="77E802A8" w14:textId="77777777" w:rsidTr="00891135">
        <w:trPr>
          <w:cantSplit/>
          <w:trHeight w:val="967"/>
        </w:trPr>
        <w:tc>
          <w:tcPr>
            <w:tcW w:w="4678" w:type="dxa"/>
            <w:tcBorders>
              <w:top w:val="single" w:sz="4" w:space="0" w:color="auto"/>
              <w:left w:val="single" w:sz="4" w:space="0" w:color="auto"/>
              <w:bottom w:val="single" w:sz="4" w:space="0" w:color="auto"/>
              <w:right w:val="single" w:sz="4" w:space="0" w:color="auto"/>
            </w:tcBorders>
          </w:tcPr>
          <w:p w14:paraId="3E96886F" w14:textId="6B2D8755" w:rsidR="00AD589C" w:rsidRPr="009511D3" w:rsidRDefault="00AD589C" w:rsidP="009511D3">
            <w:pPr>
              <w:spacing w:line="240" w:lineRule="auto"/>
              <w:contextualSpacing/>
              <w:rPr>
                <w:rFonts w:ascii="Times New Roman" w:hAnsi="Times New Roman" w:cs="Times New Roman"/>
                <w:sz w:val="24"/>
                <w:szCs w:val="24"/>
              </w:rPr>
            </w:pPr>
            <w:r w:rsidRPr="009511D3">
              <w:rPr>
                <w:rFonts w:ascii="Times New Roman" w:hAnsi="Times New Roman" w:cs="Times New Roman"/>
                <w:sz w:val="24"/>
                <w:szCs w:val="24"/>
              </w:rPr>
              <w:t>Дата подписания «___» __________</w:t>
            </w:r>
            <w:r w:rsidR="00E800D2" w:rsidRPr="009511D3">
              <w:rPr>
                <w:rFonts w:ascii="Times New Roman" w:hAnsi="Times New Roman" w:cs="Times New Roman"/>
                <w:sz w:val="24"/>
                <w:szCs w:val="24"/>
              </w:rPr>
              <w:t>_ 20__</w:t>
            </w:r>
            <w:r w:rsidR="00C4590F" w:rsidRPr="009511D3">
              <w:rPr>
                <w:rFonts w:ascii="Times New Roman" w:hAnsi="Times New Roman" w:cs="Times New Roman"/>
                <w:sz w:val="24"/>
                <w:szCs w:val="24"/>
              </w:rPr>
              <w:t xml:space="preserve"> года</w:t>
            </w:r>
          </w:p>
          <w:p w14:paraId="2FFCD388" w14:textId="77777777" w:rsidR="00AD589C" w:rsidRPr="009511D3" w:rsidRDefault="00AD589C" w:rsidP="009511D3">
            <w:pPr>
              <w:widowControl w:val="0"/>
              <w:shd w:val="clear" w:color="auto" w:fill="FFFFFF"/>
              <w:spacing w:before="60" w:after="60" w:line="240" w:lineRule="auto"/>
              <w:contextualSpacing/>
              <w:jc w:val="both"/>
              <w:rPr>
                <w:rFonts w:ascii="Times New Roman" w:eastAsia="Times New Roman" w:hAnsi="Times New Roman" w:cs="Times New Roman"/>
                <w:spacing w:val="-3"/>
                <w:sz w:val="24"/>
                <w:szCs w:val="24"/>
                <w:lang w:eastAsia="ru-RU"/>
              </w:rPr>
            </w:pPr>
            <w:r w:rsidRPr="009511D3">
              <w:rPr>
                <w:rFonts w:ascii="Times New Roman" w:eastAsia="Times New Roman" w:hAnsi="Times New Roman" w:cs="Times New Roman"/>
                <w:spacing w:val="-3"/>
                <w:sz w:val="24"/>
                <w:szCs w:val="24"/>
                <w:lang w:eastAsia="ru-RU"/>
              </w:rPr>
              <w:t>_________________</w:t>
            </w:r>
            <w:r w:rsidRPr="009511D3">
              <w:rPr>
                <w:rFonts w:ascii="Times New Roman" w:hAnsi="Times New Roman" w:cs="Times New Roman"/>
                <w:spacing w:val="-3"/>
                <w:sz w:val="24"/>
                <w:szCs w:val="24"/>
                <w:u w:val="single"/>
              </w:rPr>
              <w:t>________________</w:t>
            </w:r>
          </w:p>
          <w:p w14:paraId="114BCDA5" w14:textId="77777777" w:rsidR="00AD589C" w:rsidRPr="009511D3" w:rsidRDefault="00AD589C" w:rsidP="009511D3">
            <w:pPr>
              <w:widowControl w:val="0"/>
              <w:spacing w:before="60" w:after="60" w:line="240" w:lineRule="auto"/>
              <w:contextualSpacing/>
              <w:jc w:val="both"/>
              <w:rPr>
                <w:rFonts w:ascii="Times New Roman" w:eastAsia="Times New Roman" w:hAnsi="Times New Roman" w:cs="Times New Roman"/>
                <w:spacing w:val="-3"/>
                <w:sz w:val="24"/>
                <w:szCs w:val="24"/>
                <w:lang w:eastAsia="ru-RU"/>
              </w:rPr>
            </w:pPr>
            <w:r w:rsidRPr="009511D3">
              <w:rPr>
                <w:rFonts w:ascii="Times New Roman" w:eastAsia="Times New Roman" w:hAnsi="Times New Roman" w:cs="Times New Roman"/>
                <w:spacing w:val="-3"/>
                <w:sz w:val="24"/>
                <w:szCs w:val="24"/>
                <w:lang w:eastAsia="ru-RU"/>
              </w:rPr>
              <w:t>м.п.</w:t>
            </w:r>
          </w:p>
        </w:tc>
        <w:tc>
          <w:tcPr>
            <w:tcW w:w="4678" w:type="dxa"/>
            <w:tcBorders>
              <w:top w:val="single" w:sz="4" w:space="0" w:color="auto"/>
              <w:left w:val="single" w:sz="4" w:space="0" w:color="auto"/>
              <w:bottom w:val="single" w:sz="4" w:space="0" w:color="auto"/>
              <w:right w:val="single" w:sz="4" w:space="0" w:color="auto"/>
            </w:tcBorders>
          </w:tcPr>
          <w:p w14:paraId="241CE020" w14:textId="40A84D8C" w:rsidR="00AD589C" w:rsidRPr="009511D3" w:rsidRDefault="00AD589C" w:rsidP="009511D3">
            <w:pPr>
              <w:spacing w:line="240" w:lineRule="auto"/>
              <w:contextualSpacing/>
              <w:rPr>
                <w:rFonts w:ascii="Times New Roman" w:hAnsi="Times New Roman" w:cs="Times New Roman"/>
                <w:sz w:val="24"/>
                <w:szCs w:val="24"/>
              </w:rPr>
            </w:pPr>
            <w:r w:rsidRPr="009511D3">
              <w:rPr>
                <w:rFonts w:ascii="Times New Roman" w:hAnsi="Times New Roman" w:cs="Times New Roman"/>
                <w:sz w:val="24"/>
                <w:szCs w:val="24"/>
              </w:rPr>
              <w:t>Дата подписания «___» __________</w:t>
            </w:r>
            <w:r w:rsidR="00E800D2" w:rsidRPr="009511D3">
              <w:rPr>
                <w:rFonts w:ascii="Times New Roman" w:hAnsi="Times New Roman" w:cs="Times New Roman"/>
                <w:sz w:val="24"/>
                <w:szCs w:val="24"/>
              </w:rPr>
              <w:t>_ 20__</w:t>
            </w:r>
            <w:r w:rsidR="00C4590F" w:rsidRPr="009511D3">
              <w:rPr>
                <w:rFonts w:ascii="Times New Roman" w:hAnsi="Times New Roman" w:cs="Times New Roman"/>
                <w:sz w:val="24"/>
                <w:szCs w:val="24"/>
              </w:rPr>
              <w:t xml:space="preserve"> года</w:t>
            </w:r>
          </w:p>
          <w:p w14:paraId="02CEF369" w14:textId="77777777" w:rsidR="00AD589C" w:rsidRPr="009511D3" w:rsidRDefault="00AD589C" w:rsidP="009511D3">
            <w:pPr>
              <w:widowControl w:val="0"/>
              <w:shd w:val="clear" w:color="auto" w:fill="FFFFFF"/>
              <w:spacing w:before="60" w:after="60" w:line="240" w:lineRule="auto"/>
              <w:contextualSpacing/>
              <w:jc w:val="both"/>
              <w:rPr>
                <w:rFonts w:ascii="Times New Roman" w:eastAsia="Times New Roman" w:hAnsi="Times New Roman" w:cs="Times New Roman"/>
                <w:spacing w:val="-3"/>
                <w:sz w:val="24"/>
                <w:szCs w:val="24"/>
                <w:lang w:eastAsia="ru-RU"/>
              </w:rPr>
            </w:pPr>
            <w:r w:rsidRPr="009511D3">
              <w:rPr>
                <w:rFonts w:ascii="Times New Roman" w:eastAsia="Times New Roman" w:hAnsi="Times New Roman" w:cs="Times New Roman"/>
                <w:spacing w:val="-3"/>
                <w:sz w:val="24"/>
                <w:szCs w:val="24"/>
                <w:lang w:eastAsia="ru-RU"/>
              </w:rPr>
              <w:t>_________________________________</w:t>
            </w:r>
          </w:p>
          <w:p w14:paraId="585CB712" w14:textId="77777777" w:rsidR="00AD589C" w:rsidRPr="009511D3" w:rsidRDefault="00AD589C" w:rsidP="009511D3">
            <w:pPr>
              <w:widowControl w:val="0"/>
              <w:shd w:val="clear" w:color="auto" w:fill="FFFFFF"/>
              <w:spacing w:before="60" w:after="60" w:line="240" w:lineRule="auto"/>
              <w:contextualSpacing/>
              <w:jc w:val="both"/>
              <w:rPr>
                <w:rFonts w:ascii="Times New Roman" w:eastAsia="Times New Roman" w:hAnsi="Times New Roman" w:cs="Times New Roman"/>
                <w:spacing w:val="-3"/>
                <w:sz w:val="24"/>
                <w:szCs w:val="24"/>
                <w:lang w:eastAsia="ru-RU"/>
              </w:rPr>
            </w:pPr>
            <w:r w:rsidRPr="009511D3">
              <w:rPr>
                <w:rFonts w:ascii="Times New Roman" w:eastAsia="Times New Roman" w:hAnsi="Times New Roman" w:cs="Times New Roman"/>
                <w:spacing w:val="-3"/>
                <w:sz w:val="24"/>
                <w:szCs w:val="24"/>
                <w:lang w:eastAsia="ru-RU"/>
              </w:rPr>
              <w:t>м.п.</w:t>
            </w:r>
          </w:p>
        </w:tc>
      </w:tr>
    </w:tbl>
    <w:p w14:paraId="1ABAE510" w14:textId="77777777" w:rsidR="00AD589C" w:rsidRPr="009511D3" w:rsidRDefault="00AD589C" w:rsidP="009511D3">
      <w:pPr>
        <w:spacing w:after="0" w:line="240" w:lineRule="auto"/>
        <w:contextualSpacing/>
        <w:rPr>
          <w:rFonts w:ascii="Times New Roman" w:hAnsi="Times New Roman" w:cs="Times New Roman"/>
          <w:sz w:val="24"/>
          <w:szCs w:val="24"/>
        </w:rPr>
      </w:pPr>
    </w:p>
    <w:p w14:paraId="0EF25E5F" w14:textId="77777777" w:rsidR="00AD589C" w:rsidRPr="009511D3" w:rsidRDefault="00AD589C" w:rsidP="009511D3">
      <w:pPr>
        <w:spacing w:after="160" w:line="240" w:lineRule="auto"/>
        <w:contextualSpacing/>
        <w:rPr>
          <w:rFonts w:ascii="Times New Roman" w:eastAsia="Calibri" w:hAnsi="Times New Roman" w:cs="Times New Roman"/>
          <w:b/>
          <w:sz w:val="24"/>
          <w:szCs w:val="24"/>
        </w:rPr>
      </w:pPr>
      <w:r w:rsidRPr="009511D3">
        <w:rPr>
          <w:rFonts w:ascii="Times New Roman" w:eastAsia="Calibri" w:hAnsi="Times New Roman" w:cs="Times New Roman"/>
          <w:b/>
          <w:sz w:val="24"/>
          <w:szCs w:val="24"/>
        </w:rPr>
        <w:br w:type="page"/>
      </w:r>
    </w:p>
    <w:p w14:paraId="031B27E6" w14:textId="77777777" w:rsidR="00AD589C" w:rsidRPr="009511D3" w:rsidRDefault="00AD589C" w:rsidP="009511D3">
      <w:pPr>
        <w:pStyle w:val="10"/>
        <w:numPr>
          <w:ilvl w:val="0"/>
          <w:numId w:val="0"/>
        </w:numPr>
        <w:spacing w:before="0" w:after="0"/>
        <w:ind w:left="11057"/>
        <w:contextualSpacing/>
        <w:jc w:val="right"/>
        <w:rPr>
          <w:rFonts w:ascii="Times New Roman" w:hAnsi="Times New Roman"/>
          <w:b w:val="0"/>
          <w:i w:val="0"/>
          <w:sz w:val="24"/>
          <w:szCs w:val="24"/>
        </w:rPr>
      </w:pPr>
      <w:r w:rsidRPr="009511D3">
        <w:rPr>
          <w:rFonts w:ascii="Times New Roman" w:hAnsi="Times New Roman"/>
          <w:b w:val="0"/>
          <w:i w:val="0"/>
          <w:sz w:val="24"/>
          <w:szCs w:val="24"/>
        </w:rPr>
        <w:lastRenderedPageBreak/>
        <w:t xml:space="preserve">Приложение №9 </w:t>
      </w:r>
    </w:p>
    <w:p w14:paraId="43D65DAC" w14:textId="412FCF33" w:rsidR="00AF1F71" w:rsidRPr="009511D3" w:rsidRDefault="00AF1F71" w:rsidP="009511D3">
      <w:pPr>
        <w:autoSpaceDE w:val="0"/>
        <w:autoSpaceDN w:val="0"/>
        <w:adjustRightInd w:val="0"/>
        <w:spacing w:after="0" w:line="240" w:lineRule="auto"/>
        <w:ind w:left="6096"/>
        <w:contextualSpacing/>
        <w:jc w:val="right"/>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xml:space="preserve">к договору подряда </w:t>
      </w:r>
      <w:r w:rsidR="009C7395" w:rsidRPr="009511D3">
        <w:rPr>
          <w:rFonts w:ascii="Times New Roman" w:eastAsia="Times New Roman" w:hAnsi="Times New Roman" w:cs="Times New Roman"/>
          <w:sz w:val="24"/>
          <w:szCs w:val="24"/>
          <w:lang w:eastAsia="ru-RU"/>
        </w:rPr>
        <w:t>№</w:t>
      </w:r>
      <w:r w:rsidR="008742DE" w:rsidRPr="009511D3">
        <w:rPr>
          <w:rFonts w:ascii="Times New Roman" w:eastAsia="Times New Roman" w:hAnsi="Times New Roman" w:cs="Times New Roman"/>
          <w:sz w:val="24"/>
          <w:szCs w:val="24"/>
          <w:lang w:eastAsia="ru-RU"/>
        </w:rPr>
        <w:t>____________</w:t>
      </w:r>
    </w:p>
    <w:p w14:paraId="11D47564" w14:textId="744039B0" w:rsidR="00AD589C" w:rsidRPr="009511D3" w:rsidRDefault="00AF1F71" w:rsidP="009511D3">
      <w:pPr>
        <w:spacing w:after="0" w:line="240" w:lineRule="auto"/>
        <w:ind w:left="11057"/>
        <w:contextualSpacing/>
        <w:jc w:val="right"/>
        <w:rPr>
          <w:rFonts w:ascii="Times New Roman" w:eastAsia="Calibri" w:hAnsi="Times New Roman" w:cs="Times New Roman"/>
          <w:b/>
          <w:sz w:val="24"/>
          <w:szCs w:val="24"/>
        </w:rPr>
      </w:pPr>
      <w:r w:rsidRPr="009511D3">
        <w:rPr>
          <w:rFonts w:ascii="Times New Roman" w:eastAsia="Times New Roman" w:hAnsi="Times New Roman" w:cs="Times New Roman"/>
          <w:sz w:val="24"/>
          <w:szCs w:val="24"/>
          <w:lang w:eastAsia="ru-RU"/>
        </w:rPr>
        <w:t>от «____» ___________</w:t>
      </w:r>
      <w:r w:rsidR="00E800D2" w:rsidRPr="009511D3">
        <w:rPr>
          <w:rFonts w:ascii="Times New Roman" w:eastAsia="Times New Roman" w:hAnsi="Times New Roman" w:cs="Times New Roman"/>
          <w:sz w:val="24"/>
          <w:szCs w:val="24"/>
          <w:lang w:eastAsia="ru-RU"/>
        </w:rPr>
        <w:t>_ 20__</w:t>
      </w:r>
      <w:r w:rsidR="008742DE" w:rsidRPr="009511D3">
        <w:rPr>
          <w:rFonts w:ascii="Times New Roman" w:eastAsia="Times New Roman" w:hAnsi="Times New Roman" w:cs="Times New Roman"/>
          <w:sz w:val="24"/>
          <w:szCs w:val="24"/>
          <w:lang w:eastAsia="ru-RU"/>
        </w:rPr>
        <w:t xml:space="preserve"> г.</w:t>
      </w:r>
    </w:p>
    <w:p w14:paraId="26748F4D" w14:textId="77777777" w:rsidR="00AD589C" w:rsidRPr="009511D3" w:rsidRDefault="00AD589C" w:rsidP="009511D3">
      <w:pPr>
        <w:spacing w:after="0" w:line="240" w:lineRule="auto"/>
        <w:contextualSpacing/>
        <w:jc w:val="center"/>
        <w:rPr>
          <w:rFonts w:ascii="Times New Roman" w:hAnsi="Times New Roman" w:cs="Times New Roman"/>
          <w:b/>
          <w:sz w:val="24"/>
          <w:szCs w:val="24"/>
        </w:rPr>
      </w:pPr>
    </w:p>
    <w:p w14:paraId="60AA511E" w14:textId="09D903C1" w:rsidR="00AD589C" w:rsidRPr="009511D3" w:rsidRDefault="00AD589C" w:rsidP="009511D3">
      <w:pPr>
        <w:spacing w:after="0" w:line="240" w:lineRule="auto"/>
        <w:contextualSpacing/>
        <w:jc w:val="center"/>
        <w:rPr>
          <w:rFonts w:ascii="Times New Roman" w:hAnsi="Times New Roman" w:cs="Times New Roman"/>
          <w:b/>
          <w:sz w:val="24"/>
          <w:szCs w:val="24"/>
        </w:rPr>
      </w:pPr>
      <w:r w:rsidRPr="009511D3">
        <w:rPr>
          <w:rFonts w:ascii="Times New Roman" w:hAnsi="Times New Roman" w:cs="Times New Roman"/>
          <w:b/>
          <w:sz w:val="24"/>
          <w:szCs w:val="24"/>
        </w:rPr>
        <w:t>Спецификация материально-технических ресурсов</w:t>
      </w:r>
    </w:p>
    <w:p w14:paraId="55E07E5D" w14:textId="77777777" w:rsidR="00975B93" w:rsidRPr="009511D3" w:rsidRDefault="00975B93" w:rsidP="009511D3">
      <w:pPr>
        <w:spacing w:after="0" w:line="240" w:lineRule="auto"/>
        <w:contextualSpacing/>
        <w:jc w:val="center"/>
        <w:rPr>
          <w:rFonts w:ascii="Times New Roman" w:hAnsi="Times New Roman" w:cs="Times New Roman"/>
          <w:b/>
          <w:sz w:val="24"/>
          <w:szCs w:val="24"/>
        </w:rPr>
      </w:pPr>
    </w:p>
    <w:tbl>
      <w:tblPr>
        <w:tblW w:w="5000" w:type="pct"/>
        <w:tblCellMar>
          <w:left w:w="40" w:type="dxa"/>
          <w:right w:w="40" w:type="dxa"/>
        </w:tblCellMar>
        <w:tblLook w:val="0000" w:firstRow="0" w:lastRow="0" w:firstColumn="0" w:lastColumn="0" w:noHBand="0" w:noVBand="0"/>
      </w:tblPr>
      <w:tblGrid>
        <w:gridCol w:w="598"/>
        <w:gridCol w:w="6480"/>
        <w:gridCol w:w="2128"/>
        <w:gridCol w:w="1276"/>
        <w:gridCol w:w="2398"/>
        <w:gridCol w:w="2128"/>
      </w:tblGrid>
      <w:tr w:rsidR="00BE0C31" w:rsidRPr="009511D3" w14:paraId="51CA9025" w14:textId="77777777" w:rsidTr="008B2BA4">
        <w:trPr>
          <w:trHeight w:val="340"/>
        </w:trPr>
        <w:tc>
          <w:tcPr>
            <w:tcW w:w="199" w:type="pct"/>
            <w:tcBorders>
              <w:top w:val="single" w:sz="6" w:space="0" w:color="auto"/>
              <w:left w:val="single" w:sz="6" w:space="0" w:color="auto"/>
              <w:bottom w:val="single" w:sz="6" w:space="0" w:color="auto"/>
              <w:right w:val="single" w:sz="6" w:space="0" w:color="auto"/>
            </w:tcBorders>
            <w:shd w:val="clear" w:color="auto" w:fill="auto"/>
            <w:vAlign w:val="center"/>
          </w:tcPr>
          <w:p w14:paraId="76297A50" w14:textId="77777777" w:rsidR="00BE0C31" w:rsidRPr="009511D3" w:rsidRDefault="00BE0C31" w:rsidP="009511D3">
            <w:pPr>
              <w:shd w:val="clear" w:color="auto" w:fill="FFFFFF"/>
              <w:autoSpaceDE w:val="0"/>
              <w:autoSpaceDN w:val="0"/>
              <w:adjustRightInd w:val="0"/>
              <w:spacing w:after="0" w:line="240" w:lineRule="auto"/>
              <w:contextualSpacing/>
              <w:jc w:val="center"/>
              <w:rPr>
                <w:rFonts w:ascii="Times New Roman" w:hAnsi="Times New Roman" w:cs="Times New Roman"/>
                <w:sz w:val="24"/>
                <w:szCs w:val="24"/>
              </w:rPr>
            </w:pPr>
            <w:r w:rsidRPr="009511D3">
              <w:rPr>
                <w:rFonts w:ascii="Times New Roman" w:hAnsi="Times New Roman" w:cs="Times New Roman"/>
                <w:sz w:val="24"/>
                <w:szCs w:val="24"/>
              </w:rPr>
              <w:t>№</w:t>
            </w:r>
          </w:p>
        </w:tc>
        <w:tc>
          <w:tcPr>
            <w:tcW w:w="2159" w:type="pct"/>
            <w:tcBorders>
              <w:top w:val="single" w:sz="6" w:space="0" w:color="auto"/>
              <w:left w:val="single" w:sz="6" w:space="0" w:color="auto"/>
              <w:bottom w:val="single" w:sz="6" w:space="0" w:color="auto"/>
              <w:right w:val="single" w:sz="6" w:space="0" w:color="auto"/>
            </w:tcBorders>
            <w:shd w:val="clear" w:color="auto" w:fill="auto"/>
            <w:vAlign w:val="center"/>
          </w:tcPr>
          <w:p w14:paraId="304647B3" w14:textId="77777777" w:rsidR="00BE0C31" w:rsidRPr="009511D3" w:rsidRDefault="00BE0C31" w:rsidP="009511D3">
            <w:pPr>
              <w:shd w:val="clear" w:color="auto" w:fill="FFFFFF"/>
              <w:autoSpaceDE w:val="0"/>
              <w:autoSpaceDN w:val="0"/>
              <w:adjustRightInd w:val="0"/>
              <w:spacing w:after="0" w:line="240" w:lineRule="auto"/>
              <w:contextualSpacing/>
              <w:jc w:val="center"/>
              <w:rPr>
                <w:rFonts w:ascii="Times New Roman" w:hAnsi="Times New Roman" w:cs="Times New Roman"/>
                <w:sz w:val="24"/>
                <w:szCs w:val="24"/>
              </w:rPr>
            </w:pPr>
            <w:r w:rsidRPr="009511D3">
              <w:rPr>
                <w:rFonts w:ascii="Times New Roman" w:hAnsi="Times New Roman" w:cs="Times New Roman"/>
                <w:sz w:val="24"/>
                <w:szCs w:val="24"/>
              </w:rPr>
              <w:t>Наименование</w:t>
            </w:r>
          </w:p>
        </w:tc>
        <w:tc>
          <w:tcPr>
            <w:tcW w:w="709" w:type="pct"/>
            <w:tcBorders>
              <w:top w:val="single" w:sz="6" w:space="0" w:color="auto"/>
              <w:left w:val="single" w:sz="6" w:space="0" w:color="auto"/>
              <w:bottom w:val="single" w:sz="6" w:space="0" w:color="auto"/>
              <w:right w:val="single" w:sz="6" w:space="0" w:color="auto"/>
            </w:tcBorders>
            <w:shd w:val="clear" w:color="auto" w:fill="auto"/>
            <w:vAlign w:val="center"/>
          </w:tcPr>
          <w:p w14:paraId="13396297" w14:textId="77777777" w:rsidR="00BE0C31" w:rsidRPr="009511D3" w:rsidRDefault="00BE0C31" w:rsidP="009511D3">
            <w:pPr>
              <w:shd w:val="clear" w:color="auto" w:fill="FFFFFF"/>
              <w:autoSpaceDE w:val="0"/>
              <w:autoSpaceDN w:val="0"/>
              <w:adjustRightInd w:val="0"/>
              <w:spacing w:after="0" w:line="240" w:lineRule="auto"/>
              <w:contextualSpacing/>
              <w:jc w:val="center"/>
              <w:rPr>
                <w:rFonts w:ascii="Times New Roman" w:hAnsi="Times New Roman" w:cs="Times New Roman"/>
                <w:sz w:val="24"/>
                <w:szCs w:val="24"/>
              </w:rPr>
            </w:pPr>
            <w:r w:rsidRPr="009511D3">
              <w:rPr>
                <w:rFonts w:ascii="Times New Roman" w:hAnsi="Times New Roman" w:cs="Times New Roman"/>
                <w:sz w:val="24"/>
                <w:szCs w:val="24"/>
              </w:rPr>
              <w:t>Кол-во</w:t>
            </w:r>
          </w:p>
        </w:tc>
        <w:tc>
          <w:tcPr>
            <w:tcW w:w="425" w:type="pct"/>
            <w:tcBorders>
              <w:top w:val="single" w:sz="6" w:space="0" w:color="auto"/>
              <w:left w:val="single" w:sz="6" w:space="0" w:color="auto"/>
              <w:bottom w:val="single" w:sz="6" w:space="0" w:color="auto"/>
              <w:right w:val="single" w:sz="6" w:space="0" w:color="auto"/>
            </w:tcBorders>
            <w:shd w:val="clear" w:color="auto" w:fill="auto"/>
            <w:vAlign w:val="center"/>
          </w:tcPr>
          <w:p w14:paraId="1B87F60D" w14:textId="77777777" w:rsidR="00BE0C31" w:rsidRPr="009511D3" w:rsidRDefault="00BE0C31" w:rsidP="009511D3">
            <w:pPr>
              <w:shd w:val="clear" w:color="auto" w:fill="FFFFFF"/>
              <w:autoSpaceDE w:val="0"/>
              <w:autoSpaceDN w:val="0"/>
              <w:adjustRightInd w:val="0"/>
              <w:spacing w:after="0" w:line="240" w:lineRule="auto"/>
              <w:contextualSpacing/>
              <w:jc w:val="center"/>
              <w:rPr>
                <w:rFonts w:ascii="Times New Roman" w:hAnsi="Times New Roman" w:cs="Times New Roman"/>
                <w:sz w:val="24"/>
                <w:szCs w:val="24"/>
              </w:rPr>
            </w:pPr>
            <w:r w:rsidRPr="009511D3">
              <w:rPr>
                <w:rFonts w:ascii="Times New Roman" w:hAnsi="Times New Roman" w:cs="Times New Roman"/>
                <w:sz w:val="24"/>
                <w:szCs w:val="24"/>
              </w:rPr>
              <w:t>Ед. изм.</w:t>
            </w:r>
          </w:p>
        </w:tc>
        <w:tc>
          <w:tcPr>
            <w:tcW w:w="799" w:type="pct"/>
            <w:tcBorders>
              <w:top w:val="single" w:sz="6" w:space="0" w:color="auto"/>
              <w:left w:val="single" w:sz="6" w:space="0" w:color="auto"/>
              <w:bottom w:val="single" w:sz="6" w:space="0" w:color="auto"/>
              <w:right w:val="single" w:sz="6" w:space="0" w:color="auto"/>
            </w:tcBorders>
            <w:shd w:val="clear" w:color="auto" w:fill="auto"/>
            <w:vAlign w:val="center"/>
          </w:tcPr>
          <w:p w14:paraId="49F7173B" w14:textId="77777777" w:rsidR="00BE0C31" w:rsidRPr="009511D3" w:rsidRDefault="00BE0C31" w:rsidP="009511D3">
            <w:pPr>
              <w:shd w:val="clear" w:color="auto" w:fill="FFFFFF"/>
              <w:autoSpaceDE w:val="0"/>
              <w:autoSpaceDN w:val="0"/>
              <w:adjustRightInd w:val="0"/>
              <w:spacing w:after="0" w:line="240" w:lineRule="auto"/>
              <w:contextualSpacing/>
              <w:jc w:val="center"/>
              <w:rPr>
                <w:rFonts w:ascii="Times New Roman" w:hAnsi="Times New Roman" w:cs="Times New Roman"/>
                <w:sz w:val="24"/>
                <w:szCs w:val="24"/>
              </w:rPr>
            </w:pPr>
            <w:r w:rsidRPr="009511D3">
              <w:rPr>
                <w:rFonts w:ascii="Times New Roman" w:hAnsi="Times New Roman" w:cs="Times New Roman"/>
                <w:sz w:val="24"/>
                <w:szCs w:val="24"/>
              </w:rPr>
              <w:t>Цена за единицу, руб.</w:t>
            </w:r>
          </w:p>
        </w:tc>
        <w:tc>
          <w:tcPr>
            <w:tcW w:w="709" w:type="pct"/>
            <w:tcBorders>
              <w:top w:val="single" w:sz="6" w:space="0" w:color="auto"/>
              <w:left w:val="single" w:sz="6" w:space="0" w:color="auto"/>
              <w:bottom w:val="single" w:sz="6" w:space="0" w:color="auto"/>
              <w:right w:val="single" w:sz="6" w:space="0" w:color="auto"/>
            </w:tcBorders>
            <w:shd w:val="clear" w:color="auto" w:fill="auto"/>
            <w:vAlign w:val="center"/>
          </w:tcPr>
          <w:p w14:paraId="2743095A" w14:textId="77777777" w:rsidR="00BE0C31" w:rsidRPr="009511D3" w:rsidRDefault="00BE0C31" w:rsidP="009511D3">
            <w:pPr>
              <w:shd w:val="clear" w:color="auto" w:fill="FFFFFF"/>
              <w:autoSpaceDE w:val="0"/>
              <w:autoSpaceDN w:val="0"/>
              <w:adjustRightInd w:val="0"/>
              <w:spacing w:after="0" w:line="240" w:lineRule="auto"/>
              <w:contextualSpacing/>
              <w:jc w:val="center"/>
              <w:rPr>
                <w:rFonts w:ascii="Times New Roman" w:hAnsi="Times New Roman" w:cs="Times New Roman"/>
                <w:sz w:val="24"/>
                <w:szCs w:val="24"/>
              </w:rPr>
            </w:pPr>
            <w:r w:rsidRPr="009511D3">
              <w:rPr>
                <w:rFonts w:ascii="Times New Roman" w:hAnsi="Times New Roman" w:cs="Times New Roman"/>
                <w:sz w:val="24"/>
                <w:szCs w:val="24"/>
              </w:rPr>
              <w:t>Стоимость, руб.</w:t>
            </w:r>
          </w:p>
        </w:tc>
      </w:tr>
      <w:tr w:rsidR="00BE0C31" w:rsidRPr="009511D3" w14:paraId="6140AE74" w14:textId="77777777" w:rsidTr="008B2BA4">
        <w:trPr>
          <w:trHeight w:val="340"/>
        </w:trPr>
        <w:tc>
          <w:tcPr>
            <w:tcW w:w="199" w:type="pct"/>
            <w:tcBorders>
              <w:top w:val="single" w:sz="6" w:space="0" w:color="auto"/>
              <w:left w:val="single" w:sz="6" w:space="0" w:color="auto"/>
              <w:bottom w:val="single" w:sz="6" w:space="0" w:color="auto"/>
              <w:right w:val="single" w:sz="6" w:space="0" w:color="auto"/>
            </w:tcBorders>
            <w:shd w:val="clear" w:color="auto" w:fill="auto"/>
          </w:tcPr>
          <w:p w14:paraId="6308BC19" w14:textId="77777777" w:rsidR="00BE0C31" w:rsidRPr="009511D3" w:rsidRDefault="00BE0C31" w:rsidP="009511D3">
            <w:pPr>
              <w:shd w:val="clear" w:color="auto" w:fill="FFFFFF"/>
              <w:autoSpaceDE w:val="0"/>
              <w:autoSpaceDN w:val="0"/>
              <w:adjustRightInd w:val="0"/>
              <w:spacing w:after="0" w:line="240" w:lineRule="auto"/>
              <w:contextualSpacing/>
              <w:jc w:val="both"/>
              <w:rPr>
                <w:rFonts w:ascii="Times New Roman" w:hAnsi="Times New Roman" w:cs="Times New Roman"/>
                <w:sz w:val="24"/>
                <w:szCs w:val="24"/>
              </w:rPr>
            </w:pPr>
          </w:p>
        </w:tc>
        <w:tc>
          <w:tcPr>
            <w:tcW w:w="4801" w:type="pct"/>
            <w:gridSpan w:val="5"/>
            <w:tcBorders>
              <w:top w:val="single" w:sz="8" w:space="0" w:color="auto"/>
              <w:left w:val="single" w:sz="8" w:space="0" w:color="auto"/>
              <w:bottom w:val="single" w:sz="8" w:space="0" w:color="auto"/>
              <w:right w:val="single" w:sz="6" w:space="0" w:color="auto"/>
            </w:tcBorders>
            <w:shd w:val="clear" w:color="auto" w:fill="auto"/>
            <w:vAlign w:val="center"/>
          </w:tcPr>
          <w:p w14:paraId="6124F10F" w14:textId="247A4F82" w:rsidR="00BE0C31" w:rsidRPr="009511D3" w:rsidRDefault="00BE0C31" w:rsidP="009511D3">
            <w:pPr>
              <w:shd w:val="clear" w:color="auto" w:fill="FFFFFF"/>
              <w:autoSpaceDE w:val="0"/>
              <w:autoSpaceDN w:val="0"/>
              <w:adjustRightInd w:val="0"/>
              <w:spacing w:after="0" w:line="240" w:lineRule="auto"/>
              <w:contextualSpacing/>
              <w:jc w:val="center"/>
              <w:rPr>
                <w:rFonts w:ascii="Times New Roman" w:hAnsi="Times New Roman" w:cs="Times New Roman"/>
                <w:sz w:val="24"/>
                <w:szCs w:val="24"/>
              </w:rPr>
            </w:pPr>
            <w:r w:rsidRPr="009511D3">
              <w:rPr>
                <w:rFonts w:ascii="Times New Roman" w:hAnsi="Times New Roman" w:cs="Times New Roman"/>
                <w:sz w:val="24"/>
                <w:szCs w:val="24"/>
              </w:rPr>
              <w:t xml:space="preserve">Для </w:t>
            </w:r>
            <w:r w:rsidR="009F34FD" w:rsidRPr="009511D3">
              <w:rPr>
                <w:rFonts w:ascii="Times New Roman" w:hAnsi="Times New Roman" w:cs="Times New Roman"/>
                <w:sz w:val="24"/>
                <w:szCs w:val="24"/>
              </w:rPr>
              <w:t>замены</w:t>
            </w:r>
            <w:r w:rsidRPr="009511D3">
              <w:rPr>
                <w:rFonts w:ascii="Times New Roman" w:hAnsi="Times New Roman" w:cs="Times New Roman"/>
                <w:sz w:val="24"/>
                <w:szCs w:val="24"/>
              </w:rPr>
              <w:t xml:space="preserve"> однофазного ПУ</w:t>
            </w:r>
          </w:p>
        </w:tc>
      </w:tr>
      <w:tr w:rsidR="009A4B89" w:rsidRPr="009511D3" w14:paraId="3C3B4818" w14:textId="77777777" w:rsidTr="008B2BA4">
        <w:trPr>
          <w:trHeight w:val="340"/>
        </w:trPr>
        <w:tc>
          <w:tcPr>
            <w:tcW w:w="199" w:type="pct"/>
            <w:tcBorders>
              <w:top w:val="single" w:sz="6" w:space="0" w:color="auto"/>
              <w:left w:val="single" w:sz="6" w:space="0" w:color="auto"/>
              <w:bottom w:val="single" w:sz="6" w:space="0" w:color="auto"/>
              <w:right w:val="single" w:sz="6" w:space="0" w:color="auto"/>
            </w:tcBorders>
            <w:shd w:val="clear" w:color="auto" w:fill="auto"/>
          </w:tcPr>
          <w:p w14:paraId="09718876" w14:textId="77777777" w:rsidR="009A4B89" w:rsidRPr="009511D3" w:rsidRDefault="009A4B89" w:rsidP="009511D3">
            <w:pPr>
              <w:shd w:val="clear" w:color="auto" w:fill="FFFFFF"/>
              <w:autoSpaceDE w:val="0"/>
              <w:autoSpaceDN w:val="0"/>
              <w:adjustRightInd w:val="0"/>
              <w:spacing w:after="0" w:line="240" w:lineRule="auto"/>
              <w:contextualSpacing/>
              <w:jc w:val="center"/>
              <w:rPr>
                <w:rFonts w:ascii="Times New Roman" w:hAnsi="Times New Roman" w:cs="Times New Roman"/>
                <w:sz w:val="24"/>
                <w:szCs w:val="24"/>
              </w:rPr>
            </w:pPr>
            <w:r w:rsidRPr="009511D3">
              <w:rPr>
                <w:rFonts w:ascii="Times New Roman" w:hAnsi="Times New Roman" w:cs="Times New Roman"/>
                <w:sz w:val="24"/>
                <w:szCs w:val="24"/>
              </w:rPr>
              <w:t>1</w:t>
            </w:r>
          </w:p>
        </w:tc>
        <w:tc>
          <w:tcPr>
            <w:tcW w:w="2159" w:type="pct"/>
            <w:tcBorders>
              <w:top w:val="single" w:sz="4" w:space="0" w:color="auto"/>
              <w:left w:val="single" w:sz="4" w:space="0" w:color="auto"/>
              <w:bottom w:val="single" w:sz="4" w:space="0" w:color="auto"/>
              <w:right w:val="single" w:sz="4" w:space="0" w:color="auto"/>
            </w:tcBorders>
            <w:shd w:val="clear" w:color="auto" w:fill="auto"/>
          </w:tcPr>
          <w:p w14:paraId="638CD50E" w14:textId="77777777" w:rsidR="009A4B89" w:rsidRPr="009511D3" w:rsidRDefault="009A4B89" w:rsidP="009511D3">
            <w:pPr>
              <w:spacing w:after="0" w:line="240" w:lineRule="auto"/>
              <w:contextualSpacing/>
              <w:rPr>
                <w:rFonts w:ascii="Times New Roman" w:hAnsi="Times New Roman" w:cs="Times New Roman"/>
                <w:sz w:val="24"/>
                <w:szCs w:val="24"/>
              </w:rPr>
            </w:pPr>
            <w:r w:rsidRPr="009511D3">
              <w:rPr>
                <w:rFonts w:ascii="Times New Roman" w:hAnsi="Times New Roman" w:cs="Times New Roman"/>
                <w:color w:val="000000"/>
                <w:sz w:val="24"/>
                <w:szCs w:val="24"/>
              </w:rPr>
              <w:t>Выключатель нагрузки 2P</w:t>
            </w:r>
          </w:p>
        </w:tc>
        <w:tc>
          <w:tcPr>
            <w:tcW w:w="709" w:type="pct"/>
            <w:tcBorders>
              <w:top w:val="single" w:sz="4" w:space="0" w:color="auto"/>
              <w:left w:val="single" w:sz="4" w:space="0" w:color="auto"/>
              <w:bottom w:val="single" w:sz="4" w:space="0" w:color="auto"/>
              <w:right w:val="single" w:sz="4" w:space="0" w:color="auto"/>
            </w:tcBorders>
            <w:shd w:val="clear" w:color="auto" w:fill="auto"/>
            <w:vAlign w:val="center"/>
          </w:tcPr>
          <w:p w14:paraId="2CD67126" w14:textId="5D8E3905" w:rsidR="009A4B89" w:rsidRPr="009511D3" w:rsidRDefault="00D04A3A" w:rsidP="009511D3">
            <w:pPr>
              <w:spacing w:after="0" w:line="240" w:lineRule="auto"/>
              <w:contextualSpacing/>
              <w:jc w:val="center"/>
              <w:rPr>
                <w:rFonts w:ascii="Times New Roman" w:hAnsi="Times New Roman" w:cs="Times New Roman"/>
                <w:sz w:val="24"/>
                <w:szCs w:val="24"/>
                <w:lang w:val="en-US"/>
              </w:rPr>
            </w:pPr>
            <w:r w:rsidRPr="009511D3">
              <w:rPr>
                <w:rFonts w:ascii="Times New Roman" w:hAnsi="Times New Roman" w:cs="Times New Roman"/>
                <w:sz w:val="24"/>
                <w:szCs w:val="24"/>
                <w:lang w:val="en-US"/>
              </w:rPr>
              <w:t>533</w:t>
            </w:r>
          </w:p>
        </w:tc>
        <w:tc>
          <w:tcPr>
            <w:tcW w:w="425" w:type="pct"/>
            <w:tcBorders>
              <w:top w:val="single" w:sz="4" w:space="0" w:color="auto"/>
              <w:left w:val="single" w:sz="4" w:space="0" w:color="auto"/>
              <w:bottom w:val="single" w:sz="4" w:space="0" w:color="auto"/>
              <w:right w:val="single" w:sz="4" w:space="0" w:color="auto"/>
            </w:tcBorders>
            <w:shd w:val="clear" w:color="auto" w:fill="auto"/>
          </w:tcPr>
          <w:p w14:paraId="39BF8A55" w14:textId="77777777" w:rsidR="009A4B89" w:rsidRPr="009511D3" w:rsidRDefault="009A4B89" w:rsidP="009511D3">
            <w:pPr>
              <w:spacing w:after="0" w:line="240" w:lineRule="auto"/>
              <w:contextualSpacing/>
              <w:jc w:val="center"/>
              <w:rPr>
                <w:rFonts w:ascii="Times New Roman" w:hAnsi="Times New Roman" w:cs="Times New Roman"/>
                <w:sz w:val="24"/>
                <w:szCs w:val="24"/>
              </w:rPr>
            </w:pPr>
            <w:r w:rsidRPr="009511D3">
              <w:rPr>
                <w:rFonts w:ascii="Times New Roman" w:hAnsi="Times New Roman" w:cs="Times New Roman"/>
                <w:color w:val="000000"/>
                <w:sz w:val="24"/>
                <w:szCs w:val="24"/>
              </w:rPr>
              <w:t>шт</w:t>
            </w:r>
          </w:p>
        </w:tc>
        <w:tc>
          <w:tcPr>
            <w:tcW w:w="799" w:type="pct"/>
            <w:tcBorders>
              <w:top w:val="nil"/>
              <w:left w:val="nil"/>
              <w:bottom w:val="single" w:sz="8" w:space="0" w:color="auto"/>
              <w:right w:val="single" w:sz="8" w:space="0" w:color="auto"/>
            </w:tcBorders>
            <w:shd w:val="clear" w:color="auto" w:fill="auto"/>
            <w:vAlign w:val="center"/>
          </w:tcPr>
          <w:p w14:paraId="042ABC52" w14:textId="77777777" w:rsidR="009A4B89" w:rsidRPr="009511D3" w:rsidRDefault="009A4B89" w:rsidP="009511D3">
            <w:pPr>
              <w:spacing w:after="0" w:line="240" w:lineRule="auto"/>
              <w:contextualSpacing/>
              <w:jc w:val="center"/>
              <w:rPr>
                <w:rFonts w:ascii="Times New Roman" w:hAnsi="Times New Roman" w:cs="Times New Roman"/>
                <w:sz w:val="24"/>
                <w:szCs w:val="24"/>
              </w:rPr>
            </w:pPr>
          </w:p>
        </w:tc>
        <w:tc>
          <w:tcPr>
            <w:tcW w:w="709" w:type="pct"/>
            <w:tcBorders>
              <w:top w:val="nil"/>
              <w:left w:val="nil"/>
              <w:bottom w:val="single" w:sz="8" w:space="0" w:color="auto"/>
              <w:right w:val="single" w:sz="8" w:space="0" w:color="auto"/>
            </w:tcBorders>
            <w:shd w:val="clear" w:color="auto" w:fill="auto"/>
            <w:vAlign w:val="center"/>
          </w:tcPr>
          <w:p w14:paraId="7687364E" w14:textId="77777777" w:rsidR="009A4B89" w:rsidRPr="009511D3" w:rsidRDefault="009A4B89" w:rsidP="009511D3">
            <w:pPr>
              <w:spacing w:after="0" w:line="240" w:lineRule="auto"/>
              <w:contextualSpacing/>
              <w:jc w:val="center"/>
              <w:rPr>
                <w:rFonts w:ascii="Times New Roman" w:hAnsi="Times New Roman" w:cs="Times New Roman"/>
                <w:sz w:val="24"/>
                <w:szCs w:val="24"/>
              </w:rPr>
            </w:pPr>
          </w:p>
        </w:tc>
      </w:tr>
      <w:tr w:rsidR="009A4B89" w:rsidRPr="009511D3" w14:paraId="3ADDBD5D" w14:textId="77777777" w:rsidTr="008B2BA4">
        <w:trPr>
          <w:trHeight w:val="340"/>
        </w:trPr>
        <w:tc>
          <w:tcPr>
            <w:tcW w:w="199" w:type="pct"/>
            <w:tcBorders>
              <w:top w:val="single" w:sz="6" w:space="0" w:color="auto"/>
              <w:left w:val="single" w:sz="6" w:space="0" w:color="auto"/>
              <w:bottom w:val="single" w:sz="6" w:space="0" w:color="auto"/>
              <w:right w:val="single" w:sz="6" w:space="0" w:color="auto"/>
            </w:tcBorders>
            <w:shd w:val="clear" w:color="auto" w:fill="auto"/>
          </w:tcPr>
          <w:p w14:paraId="4949A100" w14:textId="77777777" w:rsidR="009A4B89" w:rsidRPr="009511D3" w:rsidRDefault="009A4B89" w:rsidP="009511D3">
            <w:pPr>
              <w:shd w:val="clear" w:color="auto" w:fill="FFFFFF"/>
              <w:autoSpaceDE w:val="0"/>
              <w:autoSpaceDN w:val="0"/>
              <w:adjustRightInd w:val="0"/>
              <w:spacing w:after="0" w:line="240" w:lineRule="auto"/>
              <w:contextualSpacing/>
              <w:jc w:val="center"/>
              <w:rPr>
                <w:rFonts w:ascii="Times New Roman" w:hAnsi="Times New Roman" w:cs="Times New Roman"/>
                <w:sz w:val="24"/>
                <w:szCs w:val="24"/>
              </w:rPr>
            </w:pPr>
            <w:r w:rsidRPr="009511D3">
              <w:rPr>
                <w:rFonts w:ascii="Times New Roman" w:hAnsi="Times New Roman" w:cs="Times New Roman"/>
                <w:sz w:val="24"/>
                <w:szCs w:val="24"/>
              </w:rPr>
              <w:t>2</w:t>
            </w:r>
          </w:p>
        </w:tc>
        <w:tc>
          <w:tcPr>
            <w:tcW w:w="2159" w:type="pct"/>
            <w:tcBorders>
              <w:top w:val="nil"/>
              <w:left w:val="single" w:sz="4" w:space="0" w:color="auto"/>
              <w:bottom w:val="single" w:sz="4" w:space="0" w:color="auto"/>
              <w:right w:val="single" w:sz="4" w:space="0" w:color="auto"/>
            </w:tcBorders>
            <w:shd w:val="clear" w:color="auto" w:fill="auto"/>
          </w:tcPr>
          <w:p w14:paraId="28B26680" w14:textId="77777777" w:rsidR="009A4B89" w:rsidRPr="009511D3" w:rsidRDefault="009A4B89" w:rsidP="009511D3">
            <w:pPr>
              <w:spacing w:after="0" w:line="240" w:lineRule="auto"/>
              <w:contextualSpacing/>
              <w:rPr>
                <w:rFonts w:ascii="Times New Roman" w:hAnsi="Times New Roman" w:cs="Times New Roman"/>
                <w:b/>
                <w:bCs/>
                <w:color w:val="000000"/>
                <w:sz w:val="24"/>
                <w:szCs w:val="24"/>
              </w:rPr>
            </w:pPr>
            <w:r w:rsidRPr="009511D3">
              <w:rPr>
                <w:rFonts w:ascii="Times New Roman" w:hAnsi="Times New Roman" w:cs="Times New Roman"/>
                <w:color w:val="000000"/>
                <w:sz w:val="24"/>
                <w:szCs w:val="24"/>
              </w:rPr>
              <w:t>Провод ПВ-1 1х6</w:t>
            </w:r>
          </w:p>
        </w:tc>
        <w:tc>
          <w:tcPr>
            <w:tcW w:w="709" w:type="pct"/>
            <w:tcBorders>
              <w:top w:val="nil"/>
              <w:left w:val="single" w:sz="4" w:space="0" w:color="auto"/>
              <w:bottom w:val="single" w:sz="4" w:space="0" w:color="auto"/>
              <w:right w:val="single" w:sz="4" w:space="0" w:color="auto"/>
            </w:tcBorders>
            <w:shd w:val="clear" w:color="auto" w:fill="auto"/>
            <w:vAlign w:val="center"/>
          </w:tcPr>
          <w:p w14:paraId="5F130CBF" w14:textId="33FB278F" w:rsidR="009A4B89" w:rsidRPr="009511D3" w:rsidRDefault="00D04A3A" w:rsidP="009511D3">
            <w:pPr>
              <w:spacing w:after="0" w:line="240" w:lineRule="auto"/>
              <w:contextualSpacing/>
              <w:jc w:val="center"/>
              <w:rPr>
                <w:rFonts w:ascii="Times New Roman" w:hAnsi="Times New Roman" w:cs="Times New Roman"/>
                <w:sz w:val="24"/>
                <w:szCs w:val="24"/>
                <w:lang w:val="en-US"/>
              </w:rPr>
            </w:pPr>
            <w:r w:rsidRPr="009511D3">
              <w:rPr>
                <w:rFonts w:ascii="Times New Roman" w:hAnsi="Times New Roman" w:cs="Times New Roman"/>
                <w:sz w:val="24"/>
                <w:szCs w:val="24"/>
                <w:lang w:val="en-US"/>
              </w:rPr>
              <w:t>10656</w:t>
            </w:r>
          </w:p>
        </w:tc>
        <w:tc>
          <w:tcPr>
            <w:tcW w:w="425" w:type="pct"/>
            <w:tcBorders>
              <w:top w:val="nil"/>
              <w:left w:val="single" w:sz="4" w:space="0" w:color="auto"/>
              <w:bottom w:val="single" w:sz="4" w:space="0" w:color="auto"/>
              <w:right w:val="single" w:sz="4" w:space="0" w:color="auto"/>
            </w:tcBorders>
            <w:shd w:val="clear" w:color="auto" w:fill="auto"/>
          </w:tcPr>
          <w:p w14:paraId="78DCE9D4" w14:textId="77777777" w:rsidR="009A4B89" w:rsidRPr="009511D3" w:rsidRDefault="009A4B89" w:rsidP="009511D3">
            <w:pPr>
              <w:spacing w:after="0" w:line="240" w:lineRule="auto"/>
              <w:contextualSpacing/>
              <w:jc w:val="center"/>
              <w:rPr>
                <w:rFonts w:ascii="Times New Roman" w:hAnsi="Times New Roman" w:cs="Times New Roman"/>
                <w:sz w:val="24"/>
                <w:szCs w:val="24"/>
              </w:rPr>
            </w:pPr>
            <w:r w:rsidRPr="009511D3">
              <w:rPr>
                <w:rFonts w:ascii="Times New Roman" w:hAnsi="Times New Roman" w:cs="Times New Roman"/>
                <w:color w:val="000000"/>
                <w:sz w:val="24"/>
                <w:szCs w:val="24"/>
              </w:rPr>
              <w:t>м</w:t>
            </w:r>
          </w:p>
        </w:tc>
        <w:tc>
          <w:tcPr>
            <w:tcW w:w="799" w:type="pct"/>
            <w:tcBorders>
              <w:top w:val="nil"/>
              <w:left w:val="nil"/>
              <w:bottom w:val="single" w:sz="8" w:space="0" w:color="auto"/>
              <w:right w:val="single" w:sz="8" w:space="0" w:color="auto"/>
            </w:tcBorders>
            <w:shd w:val="clear" w:color="auto" w:fill="auto"/>
            <w:vAlign w:val="center"/>
          </w:tcPr>
          <w:p w14:paraId="4E03602D" w14:textId="77777777" w:rsidR="009A4B89" w:rsidRPr="009511D3" w:rsidRDefault="009A4B89" w:rsidP="009511D3">
            <w:pPr>
              <w:spacing w:after="0" w:line="240" w:lineRule="auto"/>
              <w:contextualSpacing/>
              <w:jc w:val="center"/>
              <w:rPr>
                <w:rFonts w:ascii="Times New Roman" w:hAnsi="Times New Roman" w:cs="Times New Roman"/>
                <w:sz w:val="24"/>
                <w:szCs w:val="24"/>
              </w:rPr>
            </w:pPr>
          </w:p>
        </w:tc>
        <w:tc>
          <w:tcPr>
            <w:tcW w:w="709" w:type="pct"/>
            <w:tcBorders>
              <w:top w:val="nil"/>
              <w:left w:val="nil"/>
              <w:bottom w:val="single" w:sz="8" w:space="0" w:color="auto"/>
              <w:right w:val="single" w:sz="8" w:space="0" w:color="auto"/>
            </w:tcBorders>
            <w:shd w:val="clear" w:color="auto" w:fill="auto"/>
            <w:vAlign w:val="center"/>
          </w:tcPr>
          <w:p w14:paraId="728D896B" w14:textId="77777777" w:rsidR="009A4B89" w:rsidRPr="009511D3" w:rsidRDefault="009A4B89" w:rsidP="009511D3">
            <w:pPr>
              <w:spacing w:after="0" w:line="240" w:lineRule="auto"/>
              <w:contextualSpacing/>
              <w:jc w:val="center"/>
              <w:rPr>
                <w:rFonts w:ascii="Times New Roman" w:hAnsi="Times New Roman" w:cs="Times New Roman"/>
                <w:sz w:val="24"/>
                <w:szCs w:val="24"/>
              </w:rPr>
            </w:pPr>
          </w:p>
        </w:tc>
      </w:tr>
      <w:tr w:rsidR="009A4B89" w:rsidRPr="009511D3" w14:paraId="5292501D" w14:textId="77777777" w:rsidTr="008B2BA4">
        <w:trPr>
          <w:trHeight w:val="340"/>
        </w:trPr>
        <w:tc>
          <w:tcPr>
            <w:tcW w:w="199" w:type="pct"/>
            <w:tcBorders>
              <w:top w:val="single" w:sz="6" w:space="0" w:color="auto"/>
              <w:left w:val="single" w:sz="6" w:space="0" w:color="auto"/>
              <w:bottom w:val="single" w:sz="6" w:space="0" w:color="auto"/>
              <w:right w:val="single" w:sz="6" w:space="0" w:color="auto"/>
            </w:tcBorders>
            <w:shd w:val="clear" w:color="auto" w:fill="auto"/>
          </w:tcPr>
          <w:p w14:paraId="67B67D69" w14:textId="77777777" w:rsidR="009A4B89" w:rsidRPr="009511D3" w:rsidRDefault="009A4B89" w:rsidP="009511D3">
            <w:pPr>
              <w:shd w:val="clear" w:color="auto" w:fill="FFFFFF"/>
              <w:autoSpaceDE w:val="0"/>
              <w:autoSpaceDN w:val="0"/>
              <w:adjustRightInd w:val="0"/>
              <w:spacing w:after="0" w:line="240" w:lineRule="auto"/>
              <w:contextualSpacing/>
              <w:jc w:val="center"/>
              <w:rPr>
                <w:rFonts w:ascii="Times New Roman" w:hAnsi="Times New Roman" w:cs="Times New Roman"/>
                <w:sz w:val="24"/>
                <w:szCs w:val="24"/>
              </w:rPr>
            </w:pPr>
            <w:r w:rsidRPr="009511D3">
              <w:rPr>
                <w:rFonts w:ascii="Times New Roman" w:hAnsi="Times New Roman" w:cs="Times New Roman"/>
                <w:sz w:val="24"/>
                <w:szCs w:val="24"/>
              </w:rPr>
              <w:t>3</w:t>
            </w:r>
          </w:p>
        </w:tc>
        <w:tc>
          <w:tcPr>
            <w:tcW w:w="2159" w:type="pct"/>
            <w:tcBorders>
              <w:top w:val="nil"/>
              <w:left w:val="single" w:sz="4" w:space="0" w:color="auto"/>
              <w:bottom w:val="single" w:sz="4" w:space="0" w:color="auto"/>
              <w:right w:val="single" w:sz="4" w:space="0" w:color="auto"/>
            </w:tcBorders>
            <w:shd w:val="clear" w:color="auto" w:fill="auto"/>
          </w:tcPr>
          <w:p w14:paraId="5EF6232C" w14:textId="77777777" w:rsidR="009A4B89" w:rsidRPr="009511D3" w:rsidRDefault="009A4B89" w:rsidP="009511D3">
            <w:pPr>
              <w:spacing w:after="0" w:line="240" w:lineRule="auto"/>
              <w:contextualSpacing/>
              <w:rPr>
                <w:rFonts w:ascii="Times New Roman" w:hAnsi="Times New Roman" w:cs="Times New Roman"/>
                <w:b/>
                <w:bCs/>
                <w:color w:val="000000"/>
                <w:sz w:val="24"/>
                <w:szCs w:val="24"/>
              </w:rPr>
            </w:pPr>
            <w:r w:rsidRPr="009511D3">
              <w:rPr>
                <w:rFonts w:ascii="Times New Roman" w:hAnsi="Times New Roman" w:cs="Times New Roman"/>
                <w:color w:val="000000"/>
                <w:sz w:val="24"/>
                <w:szCs w:val="24"/>
              </w:rPr>
              <w:t>Саморез по металлу 4,2х25 мм с пресс-шайбой сверло</w:t>
            </w:r>
          </w:p>
        </w:tc>
        <w:tc>
          <w:tcPr>
            <w:tcW w:w="709" w:type="pct"/>
            <w:tcBorders>
              <w:top w:val="nil"/>
              <w:left w:val="single" w:sz="4" w:space="0" w:color="auto"/>
              <w:bottom w:val="single" w:sz="4" w:space="0" w:color="auto"/>
              <w:right w:val="single" w:sz="4" w:space="0" w:color="auto"/>
            </w:tcBorders>
            <w:shd w:val="clear" w:color="auto" w:fill="auto"/>
            <w:vAlign w:val="center"/>
          </w:tcPr>
          <w:p w14:paraId="23B03CC2" w14:textId="6EEB0F08" w:rsidR="009A4B89" w:rsidRPr="009511D3" w:rsidRDefault="00D04A3A" w:rsidP="009511D3">
            <w:pPr>
              <w:spacing w:after="0" w:line="240" w:lineRule="auto"/>
              <w:contextualSpacing/>
              <w:jc w:val="center"/>
              <w:rPr>
                <w:rFonts w:ascii="Times New Roman" w:hAnsi="Times New Roman" w:cs="Times New Roman"/>
                <w:sz w:val="24"/>
                <w:szCs w:val="24"/>
                <w:lang w:val="en-US"/>
              </w:rPr>
            </w:pPr>
            <w:r w:rsidRPr="009511D3">
              <w:rPr>
                <w:rFonts w:ascii="Times New Roman" w:hAnsi="Times New Roman" w:cs="Times New Roman"/>
                <w:sz w:val="24"/>
                <w:szCs w:val="24"/>
                <w:lang w:val="en-US"/>
              </w:rPr>
              <w:t>26640</w:t>
            </w:r>
          </w:p>
        </w:tc>
        <w:tc>
          <w:tcPr>
            <w:tcW w:w="425" w:type="pct"/>
            <w:tcBorders>
              <w:top w:val="nil"/>
              <w:left w:val="single" w:sz="4" w:space="0" w:color="auto"/>
              <w:bottom w:val="single" w:sz="4" w:space="0" w:color="auto"/>
              <w:right w:val="single" w:sz="4" w:space="0" w:color="auto"/>
            </w:tcBorders>
            <w:shd w:val="clear" w:color="auto" w:fill="auto"/>
          </w:tcPr>
          <w:p w14:paraId="3B1795ED" w14:textId="77777777" w:rsidR="009A4B89" w:rsidRPr="009511D3" w:rsidRDefault="009A4B89" w:rsidP="009511D3">
            <w:pPr>
              <w:spacing w:after="0" w:line="240" w:lineRule="auto"/>
              <w:contextualSpacing/>
              <w:jc w:val="center"/>
              <w:rPr>
                <w:rFonts w:ascii="Times New Roman" w:hAnsi="Times New Roman" w:cs="Times New Roman"/>
                <w:sz w:val="24"/>
                <w:szCs w:val="24"/>
              </w:rPr>
            </w:pPr>
            <w:r w:rsidRPr="009511D3">
              <w:rPr>
                <w:rFonts w:ascii="Times New Roman" w:hAnsi="Times New Roman" w:cs="Times New Roman"/>
                <w:color w:val="000000"/>
                <w:sz w:val="24"/>
                <w:szCs w:val="24"/>
              </w:rPr>
              <w:t>шт</w:t>
            </w:r>
          </w:p>
        </w:tc>
        <w:tc>
          <w:tcPr>
            <w:tcW w:w="799" w:type="pct"/>
            <w:tcBorders>
              <w:top w:val="nil"/>
              <w:left w:val="nil"/>
              <w:bottom w:val="single" w:sz="8" w:space="0" w:color="auto"/>
              <w:right w:val="single" w:sz="8" w:space="0" w:color="auto"/>
            </w:tcBorders>
            <w:shd w:val="clear" w:color="auto" w:fill="auto"/>
            <w:vAlign w:val="center"/>
          </w:tcPr>
          <w:p w14:paraId="12DF6876" w14:textId="77777777" w:rsidR="009A4B89" w:rsidRPr="009511D3" w:rsidRDefault="009A4B89" w:rsidP="009511D3">
            <w:pPr>
              <w:spacing w:after="0" w:line="240" w:lineRule="auto"/>
              <w:contextualSpacing/>
              <w:jc w:val="center"/>
              <w:rPr>
                <w:rFonts w:ascii="Times New Roman" w:hAnsi="Times New Roman" w:cs="Times New Roman"/>
                <w:sz w:val="24"/>
                <w:szCs w:val="24"/>
              </w:rPr>
            </w:pPr>
          </w:p>
        </w:tc>
        <w:tc>
          <w:tcPr>
            <w:tcW w:w="709" w:type="pct"/>
            <w:tcBorders>
              <w:top w:val="nil"/>
              <w:left w:val="nil"/>
              <w:bottom w:val="single" w:sz="8" w:space="0" w:color="auto"/>
              <w:right w:val="single" w:sz="8" w:space="0" w:color="auto"/>
            </w:tcBorders>
            <w:shd w:val="clear" w:color="auto" w:fill="auto"/>
            <w:vAlign w:val="center"/>
          </w:tcPr>
          <w:p w14:paraId="1FB735A9" w14:textId="77777777" w:rsidR="009A4B89" w:rsidRPr="009511D3" w:rsidRDefault="009A4B89" w:rsidP="009511D3">
            <w:pPr>
              <w:spacing w:after="0" w:line="240" w:lineRule="auto"/>
              <w:contextualSpacing/>
              <w:jc w:val="center"/>
              <w:rPr>
                <w:rFonts w:ascii="Times New Roman" w:hAnsi="Times New Roman" w:cs="Times New Roman"/>
                <w:sz w:val="24"/>
                <w:szCs w:val="24"/>
              </w:rPr>
            </w:pPr>
          </w:p>
        </w:tc>
      </w:tr>
      <w:tr w:rsidR="009A4B89" w:rsidRPr="009511D3" w14:paraId="2B5A313E" w14:textId="77777777" w:rsidTr="008B2BA4">
        <w:trPr>
          <w:trHeight w:val="340"/>
        </w:trPr>
        <w:tc>
          <w:tcPr>
            <w:tcW w:w="199" w:type="pct"/>
            <w:tcBorders>
              <w:top w:val="single" w:sz="6" w:space="0" w:color="auto"/>
              <w:left w:val="single" w:sz="6" w:space="0" w:color="auto"/>
              <w:bottom w:val="single" w:sz="6" w:space="0" w:color="auto"/>
              <w:right w:val="single" w:sz="6" w:space="0" w:color="auto"/>
            </w:tcBorders>
            <w:shd w:val="clear" w:color="auto" w:fill="auto"/>
          </w:tcPr>
          <w:p w14:paraId="52183975" w14:textId="77777777" w:rsidR="009A4B89" w:rsidRPr="009511D3" w:rsidRDefault="009A4B89" w:rsidP="009511D3">
            <w:pPr>
              <w:shd w:val="clear" w:color="auto" w:fill="FFFFFF"/>
              <w:autoSpaceDE w:val="0"/>
              <w:autoSpaceDN w:val="0"/>
              <w:adjustRightInd w:val="0"/>
              <w:spacing w:after="0" w:line="240" w:lineRule="auto"/>
              <w:contextualSpacing/>
              <w:jc w:val="center"/>
              <w:rPr>
                <w:rFonts w:ascii="Times New Roman" w:hAnsi="Times New Roman" w:cs="Times New Roman"/>
                <w:sz w:val="24"/>
                <w:szCs w:val="24"/>
              </w:rPr>
            </w:pPr>
            <w:r w:rsidRPr="009511D3">
              <w:rPr>
                <w:rFonts w:ascii="Times New Roman" w:hAnsi="Times New Roman" w:cs="Times New Roman"/>
                <w:sz w:val="24"/>
                <w:szCs w:val="24"/>
              </w:rPr>
              <w:t>4</w:t>
            </w:r>
          </w:p>
        </w:tc>
        <w:tc>
          <w:tcPr>
            <w:tcW w:w="2159" w:type="pct"/>
            <w:tcBorders>
              <w:top w:val="nil"/>
              <w:left w:val="single" w:sz="4" w:space="0" w:color="auto"/>
              <w:bottom w:val="single" w:sz="4" w:space="0" w:color="auto"/>
              <w:right w:val="single" w:sz="4" w:space="0" w:color="auto"/>
            </w:tcBorders>
            <w:shd w:val="clear" w:color="auto" w:fill="auto"/>
          </w:tcPr>
          <w:p w14:paraId="06611DF1" w14:textId="77777777" w:rsidR="009A4B89" w:rsidRPr="009511D3" w:rsidRDefault="009A4B89" w:rsidP="009511D3">
            <w:pPr>
              <w:spacing w:after="0" w:line="240" w:lineRule="auto"/>
              <w:contextualSpacing/>
              <w:rPr>
                <w:rFonts w:ascii="Times New Roman" w:hAnsi="Times New Roman" w:cs="Times New Roman"/>
                <w:sz w:val="24"/>
                <w:szCs w:val="24"/>
              </w:rPr>
            </w:pPr>
            <w:r w:rsidRPr="009511D3">
              <w:rPr>
                <w:rFonts w:ascii="Times New Roman" w:hAnsi="Times New Roman" w:cs="Times New Roman"/>
                <w:color w:val="000000"/>
                <w:sz w:val="24"/>
                <w:szCs w:val="24"/>
              </w:rPr>
              <w:t>Хомут-стяжка белый нейлон 3x150</w:t>
            </w:r>
          </w:p>
        </w:tc>
        <w:tc>
          <w:tcPr>
            <w:tcW w:w="709" w:type="pct"/>
            <w:tcBorders>
              <w:top w:val="nil"/>
              <w:left w:val="single" w:sz="4" w:space="0" w:color="auto"/>
              <w:bottom w:val="single" w:sz="4" w:space="0" w:color="auto"/>
              <w:right w:val="single" w:sz="4" w:space="0" w:color="auto"/>
            </w:tcBorders>
            <w:shd w:val="clear" w:color="auto" w:fill="auto"/>
            <w:vAlign w:val="center"/>
          </w:tcPr>
          <w:p w14:paraId="56C65142" w14:textId="08B69F5B" w:rsidR="009A4B89" w:rsidRPr="009511D3" w:rsidRDefault="00D04A3A" w:rsidP="009511D3">
            <w:pPr>
              <w:spacing w:after="0" w:line="240" w:lineRule="auto"/>
              <w:contextualSpacing/>
              <w:jc w:val="center"/>
              <w:rPr>
                <w:rFonts w:ascii="Times New Roman" w:hAnsi="Times New Roman" w:cs="Times New Roman"/>
                <w:sz w:val="24"/>
                <w:szCs w:val="24"/>
                <w:lang w:val="en-US"/>
              </w:rPr>
            </w:pPr>
            <w:r w:rsidRPr="009511D3">
              <w:rPr>
                <w:rFonts w:ascii="Times New Roman" w:hAnsi="Times New Roman" w:cs="Times New Roman"/>
                <w:sz w:val="24"/>
                <w:szCs w:val="24"/>
                <w:lang w:val="en-US"/>
              </w:rPr>
              <w:t>21312</w:t>
            </w:r>
          </w:p>
        </w:tc>
        <w:tc>
          <w:tcPr>
            <w:tcW w:w="425" w:type="pct"/>
            <w:tcBorders>
              <w:top w:val="nil"/>
              <w:left w:val="single" w:sz="4" w:space="0" w:color="auto"/>
              <w:bottom w:val="single" w:sz="4" w:space="0" w:color="auto"/>
              <w:right w:val="single" w:sz="4" w:space="0" w:color="auto"/>
            </w:tcBorders>
            <w:shd w:val="clear" w:color="auto" w:fill="auto"/>
          </w:tcPr>
          <w:p w14:paraId="11283F59" w14:textId="77777777" w:rsidR="009A4B89" w:rsidRPr="009511D3" w:rsidRDefault="009A4B89" w:rsidP="009511D3">
            <w:pPr>
              <w:spacing w:after="0" w:line="240" w:lineRule="auto"/>
              <w:contextualSpacing/>
              <w:jc w:val="center"/>
              <w:rPr>
                <w:rFonts w:ascii="Times New Roman" w:hAnsi="Times New Roman" w:cs="Times New Roman"/>
                <w:sz w:val="24"/>
                <w:szCs w:val="24"/>
              </w:rPr>
            </w:pPr>
            <w:r w:rsidRPr="009511D3">
              <w:rPr>
                <w:rFonts w:ascii="Times New Roman" w:hAnsi="Times New Roman" w:cs="Times New Roman"/>
                <w:color w:val="000000"/>
                <w:sz w:val="24"/>
                <w:szCs w:val="24"/>
              </w:rPr>
              <w:t>шт</w:t>
            </w:r>
          </w:p>
        </w:tc>
        <w:tc>
          <w:tcPr>
            <w:tcW w:w="799" w:type="pct"/>
            <w:tcBorders>
              <w:top w:val="nil"/>
              <w:left w:val="nil"/>
              <w:bottom w:val="single" w:sz="8" w:space="0" w:color="auto"/>
              <w:right w:val="single" w:sz="8" w:space="0" w:color="auto"/>
            </w:tcBorders>
            <w:shd w:val="clear" w:color="auto" w:fill="auto"/>
            <w:vAlign w:val="center"/>
          </w:tcPr>
          <w:p w14:paraId="50130229" w14:textId="77777777" w:rsidR="009A4B89" w:rsidRPr="009511D3" w:rsidRDefault="009A4B89" w:rsidP="009511D3">
            <w:pPr>
              <w:spacing w:after="0" w:line="240" w:lineRule="auto"/>
              <w:contextualSpacing/>
              <w:jc w:val="center"/>
              <w:rPr>
                <w:rFonts w:ascii="Times New Roman" w:hAnsi="Times New Roman" w:cs="Times New Roman"/>
                <w:sz w:val="24"/>
                <w:szCs w:val="24"/>
              </w:rPr>
            </w:pPr>
          </w:p>
        </w:tc>
        <w:tc>
          <w:tcPr>
            <w:tcW w:w="709" w:type="pct"/>
            <w:tcBorders>
              <w:top w:val="nil"/>
              <w:left w:val="nil"/>
              <w:bottom w:val="single" w:sz="8" w:space="0" w:color="auto"/>
              <w:right w:val="single" w:sz="8" w:space="0" w:color="auto"/>
            </w:tcBorders>
            <w:shd w:val="clear" w:color="auto" w:fill="auto"/>
            <w:vAlign w:val="center"/>
          </w:tcPr>
          <w:p w14:paraId="0446CE04" w14:textId="77777777" w:rsidR="009A4B89" w:rsidRPr="009511D3" w:rsidRDefault="009A4B89" w:rsidP="009511D3">
            <w:pPr>
              <w:spacing w:after="0" w:line="240" w:lineRule="auto"/>
              <w:contextualSpacing/>
              <w:jc w:val="center"/>
              <w:rPr>
                <w:rFonts w:ascii="Times New Roman" w:hAnsi="Times New Roman" w:cs="Times New Roman"/>
                <w:sz w:val="24"/>
                <w:szCs w:val="24"/>
              </w:rPr>
            </w:pPr>
          </w:p>
        </w:tc>
      </w:tr>
      <w:tr w:rsidR="009A4B89" w:rsidRPr="009511D3" w14:paraId="5240F98A" w14:textId="77777777" w:rsidTr="008B2BA4">
        <w:trPr>
          <w:trHeight w:val="340"/>
        </w:trPr>
        <w:tc>
          <w:tcPr>
            <w:tcW w:w="199" w:type="pct"/>
            <w:tcBorders>
              <w:top w:val="single" w:sz="6" w:space="0" w:color="auto"/>
              <w:left w:val="single" w:sz="6" w:space="0" w:color="auto"/>
              <w:bottom w:val="single" w:sz="6" w:space="0" w:color="auto"/>
              <w:right w:val="single" w:sz="6" w:space="0" w:color="auto"/>
            </w:tcBorders>
            <w:shd w:val="clear" w:color="auto" w:fill="auto"/>
          </w:tcPr>
          <w:p w14:paraId="3E1FDD6F" w14:textId="77777777" w:rsidR="009A4B89" w:rsidRPr="009511D3" w:rsidRDefault="009A4B89" w:rsidP="009511D3">
            <w:pPr>
              <w:shd w:val="clear" w:color="auto" w:fill="FFFFFF"/>
              <w:autoSpaceDE w:val="0"/>
              <w:autoSpaceDN w:val="0"/>
              <w:adjustRightInd w:val="0"/>
              <w:spacing w:after="0" w:line="240" w:lineRule="auto"/>
              <w:contextualSpacing/>
              <w:jc w:val="center"/>
              <w:rPr>
                <w:rFonts w:ascii="Times New Roman" w:hAnsi="Times New Roman" w:cs="Times New Roman"/>
                <w:sz w:val="24"/>
                <w:szCs w:val="24"/>
              </w:rPr>
            </w:pPr>
            <w:r w:rsidRPr="009511D3">
              <w:rPr>
                <w:rFonts w:ascii="Times New Roman" w:hAnsi="Times New Roman" w:cs="Times New Roman"/>
                <w:sz w:val="24"/>
                <w:szCs w:val="24"/>
              </w:rPr>
              <w:t>5</w:t>
            </w:r>
          </w:p>
        </w:tc>
        <w:tc>
          <w:tcPr>
            <w:tcW w:w="2159" w:type="pct"/>
            <w:tcBorders>
              <w:top w:val="nil"/>
              <w:left w:val="single" w:sz="4" w:space="0" w:color="auto"/>
              <w:bottom w:val="single" w:sz="4" w:space="0" w:color="auto"/>
              <w:right w:val="single" w:sz="4" w:space="0" w:color="auto"/>
            </w:tcBorders>
            <w:shd w:val="clear" w:color="auto" w:fill="auto"/>
          </w:tcPr>
          <w:p w14:paraId="677EB0DB" w14:textId="77777777" w:rsidR="009A4B89" w:rsidRPr="009511D3" w:rsidRDefault="009A4B89" w:rsidP="009511D3">
            <w:pPr>
              <w:spacing w:after="0" w:line="240" w:lineRule="auto"/>
              <w:contextualSpacing/>
              <w:rPr>
                <w:rFonts w:ascii="Times New Roman" w:hAnsi="Times New Roman" w:cs="Times New Roman"/>
                <w:b/>
                <w:bCs/>
                <w:color w:val="000000"/>
                <w:sz w:val="24"/>
                <w:szCs w:val="24"/>
              </w:rPr>
            </w:pPr>
            <w:r w:rsidRPr="009511D3">
              <w:rPr>
                <w:rFonts w:ascii="Times New Roman" w:hAnsi="Times New Roman" w:cs="Times New Roman"/>
                <w:color w:val="000000"/>
                <w:sz w:val="24"/>
                <w:szCs w:val="24"/>
              </w:rPr>
              <w:t>Динрейка IEK 10см</w:t>
            </w:r>
          </w:p>
        </w:tc>
        <w:tc>
          <w:tcPr>
            <w:tcW w:w="709" w:type="pct"/>
            <w:tcBorders>
              <w:top w:val="nil"/>
              <w:left w:val="single" w:sz="4" w:space="0" w:color="auto"/>
              <w:bottom w:val="single" w:sz="4" w:space="0" w:color="auto"/>
              <w:right w:val="single" w:sz="4" w:space="0" w:color="auto"/>
            </w:tcBorders>
            <w:shd w:val="clear" w:color="auto" w:fill="auto"/>
            <w:vAlign w:val="center"/>
          </w:tcPr>
          <w:p w14:paraId="0253B0FB" w14:textId="00C93800" w:rsidR="009A4B89" w:rsidRPr="009511D3" w:rsidRDefault="00D04A3A" w:rsidP="009511D3">
            <w:pPr>
              <w:spacing w:after="0" w:line="240" w:lineRule="auto"/>
              <w:contextualSpacing/>
              <w:jc w:val="center"/>
              <w:rPr>
                <w:rFonts w:ascii="Times New Roman" w:hAnsi="Times New Roman" w:cs="Times New Roman"/>
                <w:bCs/>
                <w:color w:val="000000"/>
                <w:sz w:val="24"/>
                <w:szCs w:val="24"/>
                <w:lang w:val="en-US"/>
              </w:rPr>
            </w:pPr>
            <w:r w:rsidRPr="009511D3">
              <w:rPr>
                <w:rFonts w:ascii="Times New Roman" w:hAnsi="Times New Roman" w:cs="Times New Roman"/>
                <w:bCs/>
                <w:color w:val="000000"/>
                <w:sz w:val="24"/>
                <w:szCs w:val="24"/>
                <w:lang w:val="en-US"/>
              </w:rPr>
              <w:t>5328</w:t>
            </w:r>
          </w:p>
        </w:tc>
        <w:tc>
          <w:tcPr>
            <w:tcW w:w="425" w:type="pct"/>
            <w:tcBorders>
              <w:top w:val="nil"/>
              <w:left w:val="single" w:sz="4" w:space="0" w:color="auto"/>
              <w:bottom w:val="single" w:sz="4" w:space="0" w:color="auto"/>
              <w:right w:val="single" w:sz="4" w:space="0" w:color="auto"/>
            </w:tcBorders>
            <w:shd w:val="clear" w:color="auto" w:fill="auto"/>
          </w:tcPr>
          <w:p w14:paraId="5FB9447B" w14:textId="77777777" w:rsidR="009A4B89" w:rsidRPr="009511D3" w:rsidRDefault="009A4B89" w:rsidP="009511D3">
            <w:pPr>
              <w:spacing w:after="0" w:line="240" w:lineRule="auto"/>
              <w:contextualSpacing/>
              <w:jc w:val="center"/>
              <w:rPr>
                <w:rFonts w:ascii="Times New Roman" w:hAnsi="Times New Roman" w:cs="Times New Roman"/>
                <w:sz w:val="24"/>
                <w:szCs w:val="24"/>
              </w:rPr>
            </w:pPr>
            <w:r w:rsidRPr="009511D3">
              <w:rPr>
                <w:rFonts w:ascii="Times New Roman" w:hAnsi="Times New Roman" w:cs="Times New Roman"/>
                <w:color w:val="000000"/>
                <w:sz w:val="24"/>
                <w:szCs w:val="24"/>
              </w:rPr>
              <w:t>шт</w:t>
            </w:r>
          </w:p>
        </w:tc>
        <w:tc>
          <w:tcPr>
            <w:tcW w:w="799" w:type="pct"/>
            <w:tcBorders>
              <w:top w:val="nil"/>
              <w:left w:val="nil"/>
              <w:bottom w:val="single" w:sz="8" w:space="0" w:color="auto"/>
              <w:right w:val="single" w:sz="8" w:space="0" w:color="auto"/>
            </w:tcBorders>
            <w:shd w:val="clear" w:color="auto" w:fill="auto"/>
            <w:vAlign w:val="center"/>
          </w:tcPr>
          <w:p w14:paraId="6184FE79" w14:textId="77777777" w:rsidR="009A4B89" w:rsidRPr="009511D3" w:rsidRDefault="009A4B89" w:rsidP="009511D3">
            <w:pPr>
              <w:spacing w:after="0" w:line="240" w:lineRule="auto"/>
              <w:contextualSpacing/>
              <w:jc w:val="center"/>
              <w:rPr>
                <w:rFonts w:ascii="Times New Roman" w:hAnsi="Times New Roman" w:cs="Times New Roman"/>
                <w:sz w:val="24"/>
                <w:szCs w:val="24"/>
              </w:rPr>
            </w:pPr>
          </w:p>
        </w:tc>
        <w:tc>
          <w:tcPr>
            <w:tcW w:w="709" w:type="pct"/>
            <w:tcBorders>
              <w:top w:val="nil"/>
              <w:left w:val="nil"/>
              <w:bottom w:val="single" w:sz="8" w:space="0" w:color="auto"/>
              <w:right w:val="single" w:sz="8" w:space="0" w:color="auto"/>
            </w:tcBorders>
            <w:shd w:val="clear" w:color="auto" w:fill="auto"/>
            <w:vAlign w:val="center"/>
          </w:tcPr>
          <w:p w14:paraId="462345FE" w14:textId="77777777" w:rsidR="009A4B89" w:rsidRPr="009511D3" w:rsidRDefault="009A4B89" w:rsidP="009511D3">
            <w:pPr>
              <w:spacing w:after="0" w:line="240" w:lineRule="auto"/>
              <w:contextualSpacing/>
              <w:jc w:val="center"/>
              <w:rPr>
                <w:rFonts w:ascii="Times New Roman" w:hAnsi="Times New Roman" w:cs="Times New Roman"/>
                <w:sz w:val="24"/>
                <w:szCs w:val="24"/>
              </w:rPr>
            </w:pPr>
          </w:p>
        </w:tc>
      </w:tr>
      <w:tr w:rsidR="009A4B89" w:rsidRPr="009511D3" w14:paraId="441A6FF1" w14:textId="77777777" w:rsidTr="008B2BA4">
        <w:trPr>
          <w:trHeight w:val="340"/>
        </w:trPr>
        <w:tc>
          <w:tcPr>
            <w:tcW w:w="5000" w:type="pct"/>
            <w:gridSpan w:val="6"/>
            <w:tcBorders>
              <w:top w:val="single" w:sz="6" w:space="0" w:color="auto"/>
              <w:left w:val="single" w:sz="6" w:space="0" w:color="auto"/>
              <w:bottom w:val="single" w:sz="6" w:space="0" w:color="auto"/>
              <w:right w:val="single" w:sz="8" w:space="0" w:color="auto"/>
            </w:tcBorders>
            <w:shd w:val="clear" w:color="auto" w:fill="auto"/>
          </w:tcPr>
          <w:p w14:paraId="21B1FBED" w14:textId="77777777" w:rsidR="009A4B89" w:rsidRPr="009511D3" w:rsidRDefault="009A4B89" w:rsidP="009511D3">
            <w:pPr>
              <w:spacing w:after="0" w:line="240" w:lineRule="auto"/>
              <w:contextualSpacing/>
              <w:jc w:val="center"/>
              <w:rPr>
                <w:rFonts w:ascii="Times New Roman" w:hAnsi="Times New Roman" w:cs="Times New Roman"/>
                <w:sz w:val="24"/>
                <w:szCs w:val="24"/>
              </w:rPr>
            </w:pPr>
            <w:r w:rsidRPr="009511D3">
              <w:rPr>
                <w:rFonts w:ascii="Times New Roman" w:hAnsi="Times New Roman" w:cs="Times New Roman"/>
                <w:sz w:val="24"/>
                <w:szCs w:val="24"/>
              </w:rPr>
              <w:t>Для монтажа однофазного ПУ</w:t>
            </w:r>
          </w:p>
        </w:tc>
      </w:tr>
      <w:tr w:rsidR="009A4B89" w:rsidRPr="009511D3" w14:paraId="10EC43BA" w14:textId="77777777" w:rsidTr="008B2BA4">
        <w:trPr>
          <w:trHeight w:val="340"/>
        </w:trPr>
        <w:tc>
          <w:tcPr>
            <w:tcW w:w="199" w:type="pct"/>
            <w:tcBorders>
              <w:top w:val="single" w:sz="6" w:space="0" w:color="auto"/>
              <w:left w:val="single" w:sz="6" w:space="0" w:color="auto"/>
              <w:bottom w:val="single" w:sz="6" w:space="0" w:color="auto"/>
              <w:right w:val="single" w:sz="6" w:space="0" w:color="auto"/>
            </w:tcBorders>
            <w:shd w:val="clear" w:color="auto" w:fill="auto"/>
          </w:tcPr>
          <w:p w14:paraId="454536E9" w14:textId="77777777" w:rsidR="009A4B89" w:rsidRPr="009511D3" w:rsidRDefault="009A4B89" w:rsidP="009511D3">
            <w:pPr>
              <w:shd w:val="clear" w:color="auto" w:fill="FFFFFF"/>
              <w:autoSpaceDE w:val="0"/>
              <w:autoSpaceDN w:val="0"/>
              <w:adjustRightInd w:val="0"/>
              <w:spacing w:after="0" w:line="240" w:lineRule="auto"/>
              <w:contextualSpacing/>
              <w:jc w:val="center"/>
              <w:rPr>
                <w:rFonts w:ascii="Times New Roman" w:hAnsi="Times New Roman" w:cs="Times New Roman"/>
                <w:sz w:val="24"/>
                <w:szCs w:val="24"/>
              </w:rPr>
            </w:pPr>
            <w:r w:rsidRPr="009511D3">
              <w:rPr>
                <w:rFonts w:ascii="Times New Roman" w:hAnsi="Times New Roman" w:cs="Times New Roman"/>
                <w:sz w:val="24"/>
                <w:szCs w:val="24"/>
              </w:rPr>
              <w:t>1</w:t>
            </w:r>
          </w:p>
        </w:tc>
        <w:tc>
          <w:tcPr>
            <w:tcW w:w="2159" w:type="pct"/>
            <w:tcBorders>
              <w:top w:val="single" w:sz="4" w:space="0" w:color="auto"/>
              <w:left w:val="single" w:sz="4" w:space="0" w:color="auto"/>
              <w:bottom w:val="single" w:sz="4" w:space="0" w:color="auto"/>
              <w:right w:val="single" w:sz="4" w:space="0" w:color="auto"/>
            </w:tcBorders>
            <w:shd w:val="clear" w:color="auto" w:fill="auto"/>
          </w:tcPr>
          <w:p w14:paraId="0B5851A1" w14:textId="77777777" w:rsidR="009A4B89" w:rsidRPr="009511D3" w:rsidRDefault="009A4B89" w:rsidP="009511D3">
            <w:pPr>
              <w:spacing w:after="0" w:line="240" w:lineRule="auto"/>
              <w:contextualSpacing/>
              <w:rPr>
                <w:rFonts w:ascii="Times New Roman" w:hAnsi="Times New Roman" w:cs="Times New Roman"/>
                <w:b/>
                <w:bCs/>
                <w:color w:val="000000"/>
                <w:sz w:val="24"/>
                <w:szCs w:val="24"/>
              </w:rPr>
            </w:pPr>
            <w:r w:rsidRPr="009511D3">
              <w:rPr>
                <w:rFonts w:ascii="Times New Roman" w:hAnsi="Times New Roman" w:cs="Times New Roman"/>
                <w:color w:val="000000"/>
                <w:sz w:val="24"/>
                <w:szCs w:val="24"/>
              </w:rPr>
              <w:t>Выключатель нагрузки 2P 40А ВН-63</w:t>
            </w:r>
          </w:p>
        </w:tc>
        <w:tc>
          <w:tcPr>
            <w:tcW w:w="709" w:type="pct"/>
            <w:tcBorders>
              <w:top w:val="single" w:sz="4" w:space="0" w:color="auto"/>
              <w:left w:val="single" w:sz="4" w:space="0" w:color="auto"/>
              <w:bottom w:val="single" w:sz="4" w:space="0" w:color="auto"/>
              <w:right w:val="single" w:sz="4" w:space="0" w:color="auto"/>
            </w:tcBorders>
            <w:shd w:val="clear" w:color="auto" w:fill="auto"/>
            <w:vAlign w:val="center"/>
          </w:tcPr>
          <w:p w14:paraId="56403DD1" w14:textId="752D5843" w:rsidR="009A4B89" w:rsidRPr="009511D3" w:rsidRDefault="00D04A3A" w:rsidP="009511D3">
            <w:pPr>
              <w:spacing w:after="0" w:line="240" w:lineRule="auto"/>
              <w:contextualSpacing/>
              <w:jc w:val="center"/>
              <w:rPr>
                <w:rFonts w:ascii="Times New Roman" w:hAnsi="Times New Roman" w:cs="Times New Roman"/>
                <w:bCs/>
                <w:color w:val="000000"/>
                <w:sz w:val="24"/>
                <w:szCs w:val="24"/>
                <w:lang w:val="en-US"/>
              </w:rPr>
            </w:pPr>
            <w:r w:rsidRPr="009511D3">
              <w:rPr>
                <w:rFonts w:ascii="Times New Roman" w:hAnsi="Times New Roman" w:cs="Times New Roman"/>
                <w:bCs/>
                <w:color w:val="000000"/>
                <w:sz w:val="24"/>
                <w:szCs w:val="24"/>
                <w:lang w:val="en-US"/>
              </w:rPr>
              <w:t>75</w:t>
            </w:r>
          </w:p>
        </w:tc>
        <w:tc>
          <w:tcPr>
            <w:tcW w:w="425" w:type="pct"/>
            <w:tcBorders>
              <w:top w:val="single" w:sz="4" w:space="0" w:color="auto"/>
              <w:left w:val="single" w:sz="4" w:space="0" w:color="auto"/>
              <w:bottom w:val="single" w:sz="4" w:space="0" w:color="auto"/>
              <w:right w:val="single" w:sz="4" w:space="0" w:color="auto"/>
            </w:tcBorders>
            <w:shd w:val="clear" w:color="auto" w:fill="auto"/>
          </w:tcPr>
          <w:p w14:paraId="79905AD5" w14:textId="77777777" w:rsidR="009A4B89" w:rsidRPr="009511D3" w:rsidRDefault="009A4B89" w:rsidP="009511D3">
            <w:pPr>
              <w:spacing w:after="0" w:line="240" w:lineRule="auto"/>
              <w:contextualSpacing/>
              <w:jc w:val="center"/>
              <w:rPr>
                <w:rFonts w:ascii="Times New Roman" w:hAnsi="Times New Roman" w:cs="Times New Roman"/>
                <w:b/>
                <w:bCs/>
                <w:color w:val="000000"/>
                <w:sz w:val="24"/>
                <w:szCs w:val="24"/>
              </w:rPr>
            </w:pPr>
            <w:r w:rsidRPr="009511D3">
              <w:rPr>
                <w:rFonts w:ascii="Times New Roman" w:hAnsi="Times New Roman" w:cs="Times New Roman"/>
                <w:color w:val="000000"/>
                <w:sz w:val="24"/>
                <w:szCs w:val="24"/>
              </w:rPr>
              <w:t>шт</w:t>
            </w:r>
          </w:p>
        </w:tc>
        <w:tc>
          <w:tcPr>
            <w:tcW w:w="799" w:type="pct"/>
            <w:tcBorders>
              <w:top w:val="nil"/>
              <w:left w:val="nil"/>
              <w:bottom w:val="single" w:sz="8" w:space="0" w:color="auto"/>
              <w:right w:val="single" w:sz="8" w:space="0" w:color="auto"/>
            </w:tcBorders>
            <w:shd w:val="clear" w:color="auto" w:fill="auto"/>
            <w:vAlign w:val="center"/>
          </w:tcPr>
          <w:p w14:paraId="31F98A67" w14:textId="77777777" w:rsidR="009A4B89" w:rsidRPr="009511D3" w:rsidRDefault="009A4B89" w:rsidP="009511D3">
            <w:pPr>
              <w:spacing w:after="0" w:line="240" w:lineRule="auto"/>
              <w:contextualSpacing/>
              <w:jc w:val="center"/>
              <w:rPr>
                <w:rFonts w:ascii="Times New Roman" w:hAnsi="Times New Roman" w:cs="Times New Roman"/>
                <w:sz w:val="24"/>
                <w:szCs w:val="24"/>
              </w:rPr>
            </w:pPr>
          </w:p>
        </w:tc>
        <w:tc>
          <w:tcPr>
            <w:tcW w:w="709" w:type="pct"/>
            <w:tcBorders>
              <w:top w:val="nil"/>
              <w:left w:val="nil"/>
              <w:bottom w:val="single" w:sz="8" w:space="0" w:color="auto"/>
              <w:right w:val="single" w:sz="8" w:space="0" w:color="auto"/>
            </w:tcBorders>
            <w:shd w:val="clear" w:color="auto" w:fill="auto"/>
            <w:vAlign w:val="center"/>
          </w:tcPr>
          <w:p w14:paraId="4D3F4FFC" w14:textId="77777777" w:rsidR="009A4B89" w:rsidRPr="009511D3" w:rsidRDefault="009A4B89" w:rsidP="009511D3">
            <w:pPr>
              <w:spacing w:after="0" w:line="240" w:lineRule="auto"/>
              <w:contextualSpacing/>
              <w:jc w:val="center"/>
              <w:rPr>
                <w:rFonts w:ascii="Times New Roman" w:hAnsi="Times New Roman" w:cs="Times New Roman"/>
                <w:sz w:val="24"/>
                <w:szCs w:val="24"/>
              </w:rPr>
            </w:pPr>
          </w:p>
        </w:tc>
      </w:tr>
      <w:tr w:rsidR="009A4B89" w:rsidRPr="009511D3" w14:paraId="2CBAA2D2" w14:textId="77777777" w:rsidTr="008B2BA4">
        <w:trPr>
          <w:trHeight w:val="340"/>
        </w:trPr>
        <w:tc>
          <w:tcPr>
            <w:tcW w:w="199" w:type="pct"/>
            <w:tcBorders>
              <w:top w:val="single" w:sz="6" w:space="0" w:color="auto"/>
              <w:left w:val="single" w:sz="6" w:space="0" w:color="auto"/>
              <w:bottom w:val="single" w:sz="6" w:space="0" w:color="auto"/>
              <w:right w:val="single" w:sz="6" w:space="0" w:color="auto"/>
            </w:tcBorders>
            <w:shd w:val="clear" w:color="auto" w:fill="auto"/>
          </w:tcPr>
          <w:p w14:paraId="52EEED7E" w14:textId="77777777" w:rsidR="009A4B89" w:rsidRPr="009511D3" w:rsidRDefault="009A4B89" w:rsidP="009511D3">
            <w:pPr>
              <w:shd w:val="clear" w:color="auto" w:fill="FFFFFF"/>
              <w:autoSpaceDE w:val="0"/>
              <w:autoSpaceDN w:val="0"/>
              <w:adjustRightInd w:val="0"/>
              <w:spacing w:after="0" w:line="240" w:lineRule="auto"/>
              <w:contextualSpacing/>
              <w:jc w:val="center"/>
              <w:rPr>
                <w:rFonts w:ascii="Times New Roman" w:hAnsi="Times New Roman" w:cs="Times New Roman"/>
                <w:sz w:val="24"/>
                <w:szCs w:val="24"/>
              </w:rPr>
            </w:pPr>
            <w:r w:rsidRPr="009511D3">
              <w:rPr>
                <w:rFonts w:ascii="Times New Roman" w:hAnsi="Times New Roman" w:cs="Times New Roman"/>
                <w:sz w:val="24"/>
                <w:szCs w:val="24"/>
              </w:rPr>
              <w:t>2</w:t>
            </w:r>
          </w:p>
        </w:tc>
        <w:tc>
          <w:tcPr>
            <w:tcW w:w="2159" w:type="pct"/>
            <w:tcBorders>
              <w:top w:val="nil"/>
              <w:left w:val="single" w:sz="4" w:space="0" w:color="auto"/>
              <w:bottom w:val="single" w:sz="4" w:space="0" w:color="auto"/>
              <w:right w:val="single" w:sz="4" w:space="0" w:color="auto"/>
            </w:tcBorders>
            <w:shd w:val="clear" w:color="auto" w:fill="auto"/>
          </w:tcPr>
          <w:p w14:paraId="3319DA15" w14:textId="77777777" w:rsidR="009A4B89" w:rsidRPr="009511D3" w:rsidRDefault="009A4B89" w:rsidP="009511D3">
            <w:pPr>
              <w:spacing w:after="0" w:line="240" w:lineRule="auto"/>
              <w:contextualSpacing/>
              <w:rPr>
                <w:rFonts w:ascii="Times New Roman" w:hAnsi="Times New Roman" w:cs="Times New Roman"/>
                <w:b/>
                <w:bCs/>
                <w:color w:val="000000"/>
                <w:sz w:val="24"/>
                <w:szCs w:val="24"/>
              </w:rPr>
            </w:pPr>
            <w:r w:rsidRPr="009511D3">
              <w:rPr>
                <w:rFonts w:ascii="Times New Roman" w:hAnsi="Times New Roman" w:cs="Times New Roman"/>
                <w:color w:val="000000"/>
                <w:sz w:val="24"/>
                <w:szCs w:val="24"/>
              </w:rPr>
              <w:t>Автоматический выключатель 2P 50А (C) 4,5kA ВА 47-63</w:t>
            </w:r>
          </w:p>
        </w:tc>
        <w:tc>
          <w:tcPr>
            <w:tcW w:w="709" w:type="pct"/>
            <w:tcBorders>
              <w:top w:val="nil"/>
              <w:left w:val="single" w:sz="4" w:space="0" w:color="auto"/>
              <w:bottom w:val="single" w:sz="4" w:space="0" w:color="auto"/>
              <w:right w:val="single" w:sz="4" w:space="0" w:color="auto"/>
            </w:tcBorders>
            <w:shd w:val="clear" w:color="auto" w:fill="auto"/>
            <w:vAlign w:val="center"/>
          </w:tcPr>
          <w:p w14:paraId="01D03345" w14:textId="0191149C" w:rsidR="009A4B89" w:rsidRPr="009511D3" w:rsidRDefault="00D04A3A" w:rsidP="009511D3">
            <w:pPr>
              <w:spacing w:after="0" w:line="240" w:lineRule="auto"/>
              <w:contextualSpacing/>
              <w:jc w:val="center"/>
              <w:rPr>
                <w:rFonts w:ascii="Times New Roman" w:hAnsi="Times New Roman" w:cs="Times New Roman"/>
                <w:bCs/>
                <w:color w:val="000000"/>
                <w:sz w:val="24"/>
                <w:szCs w:val="24"/>
                <w:lang w:val="en-US"/>
              </w:rPr>
            </w:pPr>
            <w:r w:rsidRPr="009511D3">
              <w:rPr>
                <w:rFonts w:ascii="Times New Roman" w:hAnsi="Times New Roman" w:cs="Times New Roman"/>
                <w:bCs/>
                <w:color w:val="000000"/>
                <w:sz w:val="24"/>
                <w:szCs w:val="24"/>
                <w:lang w:val="en-US"/>
              </w:rPr>
              <w:t>75</w:t>
            </w:r>
          </w:p>
        </w:tc>
        <w:tc>
          <w:tcPr>
            <w:tcW w:w="425" w:type="pct"/>
            <w:tcBorders>
              <w:top w:val="nil"/>
              <w:left w:val="single" w:sz="4" w:space="0" w:color="auto"/>
              <w:bottom w:val="single" w:sz="4" w:space="0" w:color="auto"/>
              <w:right w:val="single" w:sz="4" w:space="0" w:color="auto"/>
            </w:tcBorders>
            <w:shd w:val="clear" w:color="auto" w:fill="auto"/>
          </w:tcPr>
          <w:p w14:paraId="2B4B972A" w14:textId="77777777" w:rsidR="009A4B89" w:rsidRPr="009511D3" w:rsidRDefault="009A4B89" w:rsidP="009511D3">
            <w:pPr>
              <w:spacing w:after="0" w:line="240" w:lineRule="auto"/>
              <w:contextualSpacing/>
              <w:jc w:val="center"/>
              <w:rPr>
                <w:rFonts w:ascii="Times New Roman" w:hAnsi="Times New Roman" w:cs="Times New Roman"/>
                <w:b/>
                <w:bCs/>
                <w:color w:val="000000"/>
                <w:sz w:val="24"/>
                <w:szCs w:val="24"/>
              </w:rPr>
            </w:pPr>
            <w:r w:rsidRPr="009511D3">
              <w:rPr>
                <w:rFonts w:ascii="Times New Roman" w:hAnsi="Times New Roman" w:cs="Times New Roman"/>
                <w:color w:val="000000"/>
                <w:sz w:val="24"/>
                <w:szCs w:val="24"/>
              </w:rPr>
              <w:t>шт</w:t>
            </w:r>
          </w:p>
        </w:tc>
        <w:tc>
          <w:tcPr>
            <w:tcW w:w="799" w:type="pct"/>
            <w:tcBorders>
              <w:top w:val="nil"/>
              <w:left w:val="nil"/>
              <w:bottom w:val="single" w:sz="8" w:space="0" w:color="auto"/>
              <w:right w:val="single" w:sz="8" w:space="0" w:color="auto"/>
            </w:tcBorders>
            <w:shd w:val="clear" w:color="auto" w:fill="auto"/>
            <w:vAlign w:val="center"/>
          </w:tcPr>
          <w:p w14:paraId="0DF2E979" w14:textId="77777777" w:rsidR="009A4B89" w:rsidRPr="009511D3" w:rsidRDefault="009A4B89" w:rsidP="009511D3">
            <w:pPr>
              <w:spacing w:after="0" w:line="240" w:lineRule="auto"/>
              <w:contextualSpacing/>
              <w:jc w:val="center"/>
              <w:rPr>
                <w:rFonts w:ascii="Times New Roman" w:hAnsi="Times New Roman" w:cs="Times New Roman"/>
                <w:sz w:val="24"/>
                <w:szCs w:val="24"/>
              </w:rPr>
            </w:pPr>
          </w:p>
        </w:tc>
        <w:tc>
          <w:tcPr>
            <w:tcW w:w="709" w:type="pct"/>
            <w:tcBorders>
              <w:top w:val="nil"/>
              <w:left w:val="nil"/>
              <w:bottom w:val="single" w:sz="8" w:space="0" w:color="auto"/>
              <w:right w:val="single" w:sz="8" w:space="0" w:color="auto"/>
            </w:tcBorders>
            <w:shd w:val="clear" w:color="auto" w:fill="auto"/>
            <w:vAlign w:val="center"/>
          </w:tcPr>
          <w:p w14:paraId="3AF38ED0" w14:textId="77777777" w:rsidR="009A4B89" w:rsidRPr="009511D3" w:rsidRDefault="009A4B89" w:rsidP="009511D3">
            <w:pPr>
              <w:spacing w:after="0" w:line="240" w:lineRule="auto"/>
              <w:contextualSpacing/>
              <w:jc w:val="center"/>
              <w:rPr>
                <w:rFonts w:ascii="Times New Roman" w:hAnsi="Times New Roman" w:cs="Times New Roman"/>
                <w:sz w:val="24"/>
                <w:szCs w:val="24"/>
              </w:rPr>
            </w:pPr>
          </w:p>
        </w:tc>
      </w:tr>
      <w:tr w:rsidR="009A4B89" w:rsidRPr="009511D3" w14:paraId="54C3953E" w14:textId="77777777" w:rsidTr="008B2BA4">
        <w:trPr>
          <w:trHeight w:val="340"/>
        </w:trPr>
        <w:tc>
          <w:tcPr>
            <w:tcW w:w="199" w:type="pct"/>
            <w:tcBorders>
              <w:top w:val="single" w:sz="6" w:space="0" w:color="auto"/>
              <w:left w:val="single" w:sz="6" w:space="0" w:color="auto"/>
              <w:bottom w:val="single" w:sz="6" w:space="0" w:color="auto"/>
              <w:right w:val="single" w:sz="6" w:space="0" w:color="auto"/>
            </w:tcBorders>
            <w:shd w:val="clear" w:color="auto" w:fill="auto"/>
          </w:tcPr>
          <w:p w14:paraId="0F05234A" w14:textId="77777777" w:rsidR="009A4B89" w:rsidRPr="009511D3" w:rsidRDefault="009A4B89" w:rsidP="009511D3">
            <w:pPr>
              <w:shd w:val="clear" w:color="auto" w:fill="FFFFFF"/>
              <w:autoSpaceDE w:val="0"/>
              <w:autoSpaceDN w:val="0"/>
              <w:adjustRightInd w:val="0"/>
              <w:spacing w:after="0" w:line="240" w:lineRule="auto"/>
              <w:contextualSpacing/>
              <w:jc w:val="center"/>
              <w:rPr>
                <w:rFonts w:ascii="Times New Roman" w:hAnsi="Times New Roman" w:cs="Times New Roman"/>
                <w:sz w:val="24"/>
                <w:szCs w:val="24"/>
              </w:rPr>
            </w:pPr>
            <w:r w:rsidRPr="009511D3">
              <w:rPr>
                <w:rFonts w:ascii="Times New Roman" w:hAnsi="Times New Roman" w:cs="Times New Roman"/>
                <w:sz w:val="24"/>
                <w:szCs w:val="24"/>
              </w:rPr>
              <w:t>3</w:t>
            </w:r>
          </w:p>
        </w:tc>
        <w:tc>
          <w:tcPr>
            <w:tcW w:w="2159" w:type="pct"/>
            <w:tcBorders>
              <w:top w:val="nil"/>
              <w:left w:val="single" w:sz="4" w:space="0" w:color="auto"/>
              <w:bottom w:val="single" w:sz="4" w:space="0" w:color="auto"/>
              <w:right w:val="single" w:sz="4" w:space="0" w:color="auto"/>
            </w:tcBorders>
            <w:shd w:val="clear" w:color="auto" w:fill="auto"/>
          </w:tcPr>
          <w:p w14:paraId="53278EEB" w14:textId="77777777" w:rsidR="009A4B89" w:rsidRPr="009511D3" w:rsidRDefault="009A4B89" w:rsidP="009511D3">
            <w:pPr>
              <w:spacing w:after="0" w:line="240" w:lineRule="auto"/>
              <w:contextualSpacing/>
              <w:rPr>
                <w:rFonts w:ascii="Times New Roman" w:hAnsi="Times New Roman" w:cs="Times New Roman"/>
                <w:b/>
                <w:bCs/>
                <w:color w:val="000000"/>
                <w:sz w:val="24"/>
                <w:szCs w:val="24"/>
              </w:rPr>
            </w:pPr>
            <w:r w:rsidRPr="009511D3">
              <w:rPr>
                <w:rFonts w:ascii="Times New Roman" w:hAnsi="Times New Roman" w:cs="Times New Roman"/>
                <w:color w:val="000000"/>
                <w:sz w:val="24"/>
                <w:szCs w:val="24"/>
              </w:rPr>
              <w:t>Шина "0" N (6х9мм) 8 отверстий латунь синий изолятор на DIN-рейку( L--0,1м)</w:t>
            </w:r>
          </w:p>
        </w:tc>
        <w:tc>
          <w:tcPr>
            <w:tcW w:w="709" w:type="pct"/>
            <w:tcBorders>
              <w:top w:val="nil"/>
              <w:left w:val="single" w:sz="4" w:space="0" w:color="auto"/>
              <w:bottom w:val="single" w:sz="4" w:space="0" w:color="auto"/>
              <w:right w:val="single" w:sz="4" w:space="0" w:color="auto"/>
            </w:tcBorders>
            <w:shd w:val="clear" w:color="auto" w:fill="auto"/>
            <w:vAlign w:val="center"/>
          </w:tcPr>
          <w:p w14:paraId="2FA2C0B0" w14:textId="11F57C75" w:rsidR="009A4B89" w:rsidRPr="009511D3" w:rsidRDefault="00D04A3A" w:rsidP="009511D3">
            <w:pPr>
              <w:spacing w:after="0" w:line="240" w:lineRule="auto"/>
              <w:contextualSpacing/>
              <w:jc w:val="center"/>
              <w:rPr>
                <w:rFonts w:ascii="Times New Roman" w:hAnsi="Times New Roman" w:cs="Times New Roman"/>
                <w:bCs/>
                <w:color w:val="000000"/>
                <w:sz w:val="24"/>
                <w:szCs w:val="24"/>
                <w:lang w:val="en-US"/>
              </w:rPr>
            </w:pPr>
            <w:r w:rsidRPr="009511D3">
              <w:rPr>
                <w:rFonts w:ascii="Times New Roman" w:hAnsi="Times New Roman" w:cs="Times New Roman"/>
                <w:bCs/>
                <w:color w:val="000000"/>
                <w:sz w:val="24"/>
                <w:szCs w:val="24"/>
                <w:lang w:val="en-US"/>
              </w:rPr>
              <w:t>75</w:t>
            </w:r>
          </w:p>
        </w:tc>
        <w:tc>
          <w:tcPr>
            <w:tcW w:w="425" w:type="pct"/>
            <w:tcBorders>
              <w:top w:val="nil"/>
              <w:left w:val="single" w:sz="4" w:space="0" w:color="auto"/>
              <w:bottom w:val="single" w:sz="4" w:space="0" w:color="auto"/>
              <w:right w:val="single" w:sz="4" w:space="0" w:color="auto"/>
            </w:tcBorders>
            <w:shd w:val="clear" w:color="auto" w:fill="auto"/>
          </w:tcPr>
          <w:p w14:paraId="11C6E852" w14:textId="77777777" w:rsidR="009A4B89" w:rsidRPr="009511D3" w:rsidRDefault="009A4B89" w:rsidP="009511D3">
            <w:pPr>
              <w:spacing w:after="0" w:line="240" w:lineRule="auto"/>
              <w:contextualSpacing/>
              <w:jc w:val="center"/>
              <w:rPr>
                <w:rFonts w:ascii="Times New Roman" w:hAnsi="Times New Roman" w:cs="Times New Roman"/>
                <w:b/>
                <w:bCs/>
                <w:color w:val="000000"/>
                <w:sz w:val="24"/>
                <w:szCs w:val="24"/>
              </w:rPr>
            </w:pPr>
            <w:r w:rsidRPr="009511D3">
              <w:rPr>
                <w:rFonts w:ascii="Times New Roman" w:hAnsi="Times New Roman" w:cs="Times New Roman"/>
                <w:color w:val="000000"/>
                <w:sz w:val="24"/>
                <w:szCs w:val="24"/>
              </w:rPr>
              <w:t>шт</w:t>
            </w:r>
          </w:p>
        </w:tc>
        <w:tc>
          <w:tcPr>
            <w:tcW w:w="799" w:type="pct"/>
            <w:tcBorders>
              <w:top w:val="nil"/>
              <w:left w:val="nil"/>
              <w:bottom w:val="single" w:sz="8" w:space="0" w:color="auto"/>
              <w:right w:val="single" w:sz="8" w:space="0" w:color="auto"/>
            </w:tcBorders>
            <w:shd w:val="clear" w:color="auto" w:fill="auto"/>
            <w:vAlign w:val="center"/>
          </w:tcPr>
          <w:p w14:paraId="16CB571A" w14:textId="77777777" w:rsidR="009A4B89" w:rsidRPr="009511D3" w:rsidRDefault="009A4B89" w:rsidP="009511D3">
            <w:pPr>
              <w:spacing w:after="0" w:line="240" w:lineRule="auto"/>
              <w:contextualSpacing/>
              <w:jc w:val="center"/>
              <w:rPr>
                <w:rFonts w:ascii="Times New Roman" w:hAnsi="Times New Roman" w:cs="Times New Roman"/>
                <w:sz w:val="24"/>
                <w:szCs w:val="24"/>
              </w:rPr>
            </w:pPr>
          </w:p>
        </w:tc>
        <w:tc>
          <w:tcPr>
            <w:tcW w:w="709" w:type="pct"/>
            <w:tcBorders>
              <w:top w:val="nil"/>
              <w:left w:val="nil"/>
              <w:bottom w:val="single" w:sz="8" w:space="0" w:color="auto"/>
              <w:right w:val="single" w:sz="8" w:space="0" w:color="auto"/>
            </w:tcBorders>
            <w:shd w:val="clear" w:color="auto" w:fill="auto"/>
            <w:vAlign w:val="center"/>
          </w:tcPr>
          <w:p w14:paraId="11D93499" w14:textId="77777777" w:rsidR="009A4B89" w:rsidRPr="009511D3" w:rsidRDefault="009A4B89" w:rsidP="009511D3">
            <w:pPr>
              <w:spacing w:after="0" w:line="240" w:lineRule="auto"/>
              <w:contextualSpacing/>
              <w:jc w:val="center"/>
              <w:rPr>
                <w:rFonts w:ascii="Times New Roman" w:hAnsi="Times New Roman" w:cs="Times New Roman"/>
                <w:sz w:val="24"/>
                <w:szCs w:val="24"/>
              </w:rPr>
            </w:pPr>
          </w:p>
        </w:tc>
      </w:tr>
      <w:tr w:rsidR="009A4B89" w:rsidRPr="009511D3" w14:paraId="6E647765" w14:textId="77777777" w:rsidTr="008B2BA4">
        <w:trPr>
          <w:trHeight w:val="340"/>
        </w:trPr>
        <w:tc>
          <w:tcPr>
            <w:tcW w:w="199" w:type="pct"/>
            <w:tcBorders>
              <w:top w:val="single" w:sz="6" w:space="0" w:color="auto"/>
              <w:left w:val="single" w:sz="6" w:space="0" w:color="auto"/>
              <w:bottom w:val="single" w:sz="6" w:space="0" w:color="auto"/>
              <w:right w:val="single" w:sz="6" w:space="0" w:color="auto"/>
            </w:tcBorders>
            <w:shd w:val="clear" w:color="auto" w:fill="auto"/>
          </w:tcPr>
          <w:p w14:paraId="6E41462F" w14:textId="77777777" w:rsidR="009A4B89" w:rsidRPr="009511D3" w:rsidRDefault="009A4B89" w:rsidP="009511D3">
            <w:pPr>
              <w:shd w:val="clear" w:color="auto" w:fill="FFFFFF"/>
              <w:autoSpaceDE w:val="0"/>
              <w:autoSpaceDN w:val="0"/>
              <w:adjustRightInd w:val="0"/>
              <w:spacing w:after="0" w:line="240" w:lineRule="auto"/>
              <w:contextualSpacing/>
              <w:jc w:val="center"/>
              <w:rPr>
                <w:rFonts w:ascii="Times New Roman" w:hAnsi="Times New Roman" w:cs="Times New Roman"/>
                <w:sz w:val="24"/>
                <w:szCs w:val="24"/>
              </w:rPr>
            </w:pPr>
            <w:r w:rsidRPr="009511D3">
              <w:rPr>
                <w:rFonts w:ascii="Times New Roman" w:hAnsi="Times New Roman" w:cs="Times New Roman"/>
                <w:sz w:val="24"/>
                <w:szCs w:val="24"/>
              </w:rPr>
              <w:t>4</w:t>
            </w:r>
          </w:p>
        </w:tc>
        <w:tc>
          <w:tcPr>
            <w:tcW w:w="2159" w:type="pct"/>
            <w:tcBorders>
              <w:top w:val="nil"/>
              <w:left w:val="single" w:sz="4" w:space="0" w:color="auto"/>
              <w:bottom w:val="single" w:sz="4" w:space="0" w:color="auto"/>
              <w:right w:val="single" w:sz="4" w:space="0" w:color="auto"/>
            </w:tcBorders>
            <w:shd w:val="clear" w:color="auto" w:fill="auto"/>
          </w:tcPr>
          <w:p w14:paraId="592E7109" w14:textId="77777777" w:rsidR="009A4B89" w:rsidRPr="009511D3" w:rsidRDefault="009A4B89" w:rsidP="009511D3">
            <w:pPr>
              <w:spacing w:after="0" w:line="240" w:lineRule="auto"/>
              <w:contextualSpacing/>
              <w:rPr>
                <w:rFonts w:ascii="Times New Roman" w:hAnsi="Times New Roman" w:cs="Times New Roman"/>
                <w:b/>
                <w:bCs/>
                <w:color w:val="000000"/>
                <w:sz w:val="24"/>
                <w:szCs w:val="24"/>
              </w:rPr>
            </w:pPr>
            <w:r w:rsidRPr="009511D3">
              <w:rPr>
                <w:rFonts w:ascii="Times New Roman" w:hAnsi="Times New Roman" w:cs="Times New Roman"/>
                <w:color w:val="000000"/>
                <w:sz w:val="24"/>
                <w:szCs w:val="24"/>
              </w:rPr>
              <w:t>DIN-рейка 100 мм</w:t>
            </w:r>
          </w:p>
        </w:tc>
        <w:tc>
          <w:tcPr>
            <w:tcW w:w="709" w:type="pct"/>
            <w:tcBorders>
              <w:top w:val="nil"/>
              <w:left w:val="single" w:sz="4" w:space="0" w:color="auto"/>
              <w:bottom w:val="single" w:sz="4" w:space="0" w:color="auto"/>
              <w:right w:val="single" w:sz="4" w:space="0" w:color="auto"/>
            </w:tcBorders>
            <w:shd w:val="clear" w:color="auto" w:fill="auto"/>
            <w:vAlign w:val="center"/>
          </w:tcPr>
          <w:p w14:paraId="65B338C3" w14:textId="588251E6" w:rsidR="009A4B89" w:rsidRPr="009511D3" w:rsidRDefault="00D04A3A" w:rsidP="009511D3">
            <w:pPr>
              <w:spacing w:after="0" w:line="240" w:lineRule="auto"/>
              <w:contextualSpacing/>
              <w:jc w:val="center"/>
              <w:rPr>
                <w:rFonts w:ascii="Times New Roman" w:hAnsi="Times New Roman" w:cs="Times New Roman"/>
                <w:bCs/>
                <w:color w:val="000000"/>
                <w:sz w:val="24"/>
                <w:szCs w:val="24"/>
                <w:lang w:val="en-US"/>
              </w:rPr>
            </w:pPr>
            <w:r w:rsidRPr="009511D3">
              <w:rPr>
                <w:rFonts w:ascii="Times New Roman" w:hAnsi="Times New Roman" w:cs="Times New Roman"/>
                <w:bCs/>
                <w:color w:val="000000"/>
                <w:sz w:val="24"/>
                <w:szCs w:val="24"/>
                <w:lang w:val="en-US"/>
              </w:rPr>
              <w:t>150</w:t>
            </w:r>
          </w:p>
        </w:tc>
        <w:tc>
          <w:tcPr>
            <w:tcW w:w="425" w:type="pct"/>
            <w:tcBorders>
              <w:top w:val="nil"/>
              <w:left w:val="single" w:sz="4" w:space="0" w:color="auto"/>
              <w:bottom w:val="single" w:sz="4" w:space="0" w:color="auto"/>
              <w:right w:val="single" w:sz="4" w:space="0" w:color="auto"/>
            </w:tcBorders>
            <w:shd w:val="clear" w:color="auto" w:fill="auto"/>
          </w:tcPr>
          <w:p w14:paraId="27959085" w14:textId="77777777" w:rsidR="009A4B89" w:rsidRPr="009511D3" w:rsidRDefault="009A4B89" w:rsidP="009511D3">
            <w:pPr>
              <w:spacing w:after="0" w:line="240" w:lineRule="auto"/>
              <w:contextualSpacing/>
              <w:jc w:val="center"/>
              <w:rPr>
                <w:rFonts w:ascii="Times New Roman" w:hAnsi="Times New Roman" w:cs="Times New Roman"/>
                <w:b/>
                <w:bCs/>
                <w:color w:val="000000"/>
                <w:sz w:val="24"/>
                <w:szCs w:val="24"/>
              </w:rPr>
            </w:pPr>
            <w:r w:rsidRPr="009511D3">
              <w:rPr>
                <w:rFonts w:ascii="Times New Roman" w:hAnsi="Times New Roman" w:cs="Times New Roman"/>
                <w:color w:val="000000"/>
                <w:sz w:val="24"/>
                <w:szCs w:val="24"/>
              </w:rPr>
              <w:t>шт</w:t>
            </w:r>
          </w:p>
        </w:tc>
        <w:tc>
          <w:tcPr>
            <w:tcW w:w="799" w:type="pct"/>
            <w:tcBorders>
              <w:top w:val="nil"/>
              <w:left w:val="nil"/>
              <w:bottom w:val="single" w:sz="8" w:space="0" w:color="auto"/>
              <w:right w:val="single" w:sz="8" w:space="0" w:color="auto"/>
            </w:tcBorders>
            <w:shd w:val="clear" w:color="auto" w:fill="auto"/>
            <w:vAlign w:val="center"/>
          </w:tcPr>
          <w:p w14:paraId="2FD60593" w14:textId="77777777" w:rsidR="009A4B89" w:rsidRPr="009511D3" w:rsidRDefault="009A4B89" w:rsidP="009511D3">
            <w:pPr>
              <w:spacing w:after="0" w:line="240" w:lineRule="auto"/>
              <w:contextualSpacing/>
              <w:jc w:val="center"/>
              <w:rPr>
                <w:rFonts w:ascii="Times New Roman" w:hAnsi="Times New Roman" w:cs="Times New Roman"/>
                <w:sz w:val="24"/>
                <w:szCs w:val="24"/>
              </w:rPr>
            </w:pPr>
          </w:p>
        </w:tc>
        <w:tc>
          <w:tcPr>
            <w:tcW w:w="709" w:type="pct"/>
            <w:tcBorders>
              <w:top w:val="nil"/>
              <w:left w:val="nil"/>
              <w:bottom w:val="single" w:sz="8" w:space="0" w:color="auto"/>
              <w:right w:val="single" w:sz="8" w:space="0" w:color="auto"/>
            </w:tcBorders>
            <w:shd w:val="clear" w:color="auto" w:fill="auto"/>
            <w:vAlign w:val="center"/>
          </w:tcPr>
          <w:p w14:paraId="40A0A847" w14:textId="77777777" w:rsidR="009A4B89" w:rsidRPr="009511D3" w:rsidRDefault="009A4B89" w:rsidP="009511D3">
            <w:pPr>
              <w:spacing w:after="0" w:line="240" w:lineRule="auto"/>
              <w:contextualSpacing/>
              <w:jc w:val="center"/>
              <w:rPr>
                <w:rFonts w:ascii="Times New Roman" w:hAnsi="Times New Roman" w:cs="Times New Roman"/>
                <w:sz w:val="24"/>
                <w:szCs w:val="24"/>
              </w:rPr>
            </w:pPr>
          </w:p>
        </w:tc>
      </w:tr>
      <w:tr w:rsidR="009A4B89" w:rsidRPr="009511D3" w14:paraId="7AC9CA4D" w14:textId="77777777" w:rsidTr="008B2BA4">
        <w:trPr>
          <w:trHeight w:val="340"/>
        </w:trPr>
        <w:tc>
          <w:tcPr>
            <w:tcW w:w="199" w:type="pct"/>
            <w:tcBorders>
              <w:top w:val="single" w:sz="6" w:space="0" w:color="auto"/>
              <w:left w:val="single" w:sz="6" w:space="0" w:color="auto"/>
              <w:bottom w:val="single" w:sz="6" w:space="0" w:color="auto"/>
              <w:right w:val="single" w:sz="6" w:space="0" w:color="auto"/>
            </w:tcBorders>
            <w:shd w:val="clear" w:color="auto" w:fill="auto"/>
          </w:tcPr>
          <w:p w14:paraId="1F454219" w14:textId="77777777" w:rsidR="009A4B89" w:rsidRPr="009511D3" w:rsidRDefault="009A4B89" w:rsidP="009511D3">
            <w:pPr>
              <w:shd w:val="clear" w:color="auto" w:fill="FFFFFF"/>
              <w:autoSpaceDE w:val="0"/>
              <w:autoSpaceDN w:val="0"/>
              <w:adjustRightInd w:val="0"/>
              <w:spacing w:after="0" w:line="240" w:lineRule="auto"/>
              <w:contextualSpacing/>
              <w:jc w:val="center"/>
              <w:rPr>
                <w:rFonts w:ascii="Times New Roman" w:hAnsi="Times New Roman" w:cs="Times New Roman"/>
                <w:sz w:val="24"/>
                <w:szCs w:val="24"/>
              </w:rPr>
            </w:pPr>
            <w:r w:rsidRPr="009511D3">
              <w:rPr>
                <w:rFonts w:ascii="Times New Roman" w:hAnsi="Times New Roman" w:cs="Times New Roman"/>
                <w:sz w:val="24"/>
                <w:szCs w:val="24"/>
              </w:rPr>
              <w:t>5</w:t>
            </w:r>
          </w:p>
        </w:tc>
        <w:tc>
          <w:tcPr>
            <w:tcW w:w="2159" w:type="pct"/>
            <w:tcBorders>
              <w:top w:val="nil"/>
              <w:left w:val="single" w:sz="4" w:space="0" w:color="auto"/>
              <w:bottom w:val="single" w:sz="4" w:space="0" w:color="auto"/>
              <w:right w:val="single" w:sz="4" w:space="0" w:color="auto"/>
            </w:tcBorders>
            <w:shd w:val="clear" w:color="auto" w:fill="auto"/>
          </w:tcPr>
          <w:p w14:paraId="3F057BD8" w14:textId="77777777" w:rsidR="009A4B89" w:rsidRPr="009511D3" w:rsidRDefault="009A4B89" w:rsidP="009511D3">
            <w:pPr>
              <w:spacing w:after="0" w:line="240" w:lineRule="auto"/>
              <w:contextualSpacing/>
              <w:rPr>
                <w:rFonts w:ascii="Times New Roman" w:hAnsi="Times New Roman" w:cs="Times New Roman"/>
                <w:b/>
                <w:bCs/>
                <w:color w:val="000000"/>
                <w:sz w:val="24"/>
                <w:szCs w:val="24"/>
              </w:rPr>
            </w:pPr>
            <w:r w:rsidRPr="009511D3">
              <w:rPr>
                <w:rFonts w:ascii="Times New Roman" w:hAnsi="Times New Roman" w:cs="Times New Roman"/>
                <w:color w:val="000000"/>
                <w:sz w:val="24"/>
                <w:szCs w:val="24"/>
              </w:rPr>
              <w:t>Провод ПуВнг(А)-LS 1х6 Б 450/750В</w:t>
            </w:r>
          </w:p>
        </w:tc>
        <w:tc>
          <w:tcPr>
            <w:tcW w:w="709" w:type="pct"/>
            <w:tcBorders>
              <w:top w:val="nil"/>
              <w:left w:val="single" w:sz="4" w:space="0" w:color="auto"/>
              <w:bottom w:val="single" w:sz="4" w:space="0" w:color="auto"/>
              <w:right w:val="single" w:sz="4" w:space="0" w:color="auto"/>
            </w:tcBorders>
            <w:shd w:val="clear" w:color="auto" w:fill="auto"/>
            <w:vAlign w:val="center"/>
          </w:tcPr>
          <w:p w14:paraId="506CE13D" w14:textId="38BBDFD1" w:rsidR="009A4B89" w:rsidRPr="009511D3" w:rsidRDefault="00D04A3A" w:rsidP="009511D3">
            <w:pPr>
              <w:spacing w:after="0" w:line="240" w:lineRule="auto"/>
              <w:contextualSpacing/>
              <w:jc w:val="center"/>
              <w:rPr>
                <w:rFonts w:ascii="Times New Roman" w:hAnsi="Times New Roman" w:cs="Times New Roman"/>
                <w:bCs/>
                <w:color w:val="000000"/>
                <w:sz w:val="24"/>
                <w:szCs w:val="24"/>
                <w:lang w:val="en-US"/>
              </w:rPr>
            </w:pPr>
            <w:r w:rsidRPr="009511D3">
              <w:rPr>
                <w:rFonts w:ascii="Times New Roman" w:hAnsi="Times New Roman" w:cs="Times New Roman"/>
                <w:bCs/>
                <w:color w:val="000000"/>
                <w:sz w:val="24"/>
                <w:szCs w:val="24"/>
                <w:lang w:val="en-US"/>
              </w:rPr>
              <w:t>300</w:t>
            </w:r>
          </w:p>
        </w:tc>
        <w:tc>
          <w:tcPr>
            <w:tcW w:w="425" w:type="pct"/>
            <w:tcBorders>
              <w:top w:val="nil"/>
              <w:left w:val="single" w:sz="4" w:space="0" w:color="auto"/>
              <w:bottom w:val="single" w:sz="4" w:space="0" w:color="auto"/>
              <w:right w:val="single" w:sz="4" w:space="0" w:color="auto"/>
            </w:tcBorders>
            <w:shd w:val="clear" w:color="auto" w:fill="auto"/>
          </w:tcPr>
          <w:p w14:paraId="7C09BDD8" w14:textId="77777777" w:rsidR="009A4B89" w:rsidRPr="009511D3" w:rsidRDefault="009A4B89" w:rsidP="009511D3">
            <w:pPr>
              <w:spacing w:after="0" w:line="240" w:lineRule="auto"/>
              <w:contextualSpacing/>
              <w:jc w:val="center"/>
              <w:rPr>
                <w:rFonts w:ascii="Times New Roman" w:hAnsi="Times New Roman" w:cs="Times New Roman"/>
                <w:b/>
                <w:bCs/>
                <w:color w:val="000000"/>
                <w:sz w:val="24"/>
                <w:szCs w:val="24"/>
              </w:rPr>
            </w:pPr>
            <w:r w:rsidRPr="009511D3">
              <w:rPr>
                <w:rFonts w:ascii="Times New Roman" w:hAnsi="Times New Roman" w:cs="Times New Roman"/>
                <w:color w:val="000000"/>
                <w:sz w:val="24"/>
                <w:szCs w:val="24"/>
              </w:rPr>
              <w:t>м</w:t>
            </w:r>
          </w:p>
        </w:tc>
        <w:tc>
          <w:tcPr>
            <w:tcW w:w="799" w:type="pct"/>
            <w:tcBorders>
              <w:top w:val="nil"/>
              <w:left w:val="nil"/>
              <w:bottom w:val="single" w:sz="8" w:space="0" w:color="auto"/>
              <w:right w:val="single" w:sz="8" w:space="0" w:color="auto"/>
            </w:tcBorders>
            <w:shd w:val="clear" w:color="auto" w:fill="auto"/>
            <w:vAlign w:val="center"/>
          </w:tcPr>
          <w:p w14:paraId="1CC4FBC3" w14:textId="77777777" w:rsidR="009A4B89" w:rsidRPr="009511D3" w:rsidRDefault="009A4B89" w:rsidP="009511D3">
            <w:pPr>
              <w:spacing w:after="0" w:line="240" w:lineRule="auto"/>
              <w:contextualSpacing/>
              <w:jc w:val="center"/>
              <w:rPr>
                <w:rFonts w:ascii="Times New Roman" w:hAnsi="Times New Roman" w:cs="Times New Roman"/>
                <w:sz w:val="24"/>
                <w:szCs w:val="24"/>
              </w:rPr>
            </w:pPr>
          </w:p>
        </w:tc>
        <w:tc>
          <w:tcPr>
            <w:tcW w:w="709" w:type="pct"/>
            <w:tcBorders>
              <w:top w:val="nil"/>
              <w:left w:val="nil"/>
              <w:bottom w:val="single" w:sz="8" w:space="0" w:color="auto"/>
              <w:right w:val="single" w:sz="8" w:space="0" w:color="auto"/>
            </w:tcBorders>
            <w:shd w:val="clear" w:color="auto" w:fill="auto"/>
            <w:vAlign w:val="center"/>
          </w:tcPr>
          <w:p w14:paraId="4BFB17B8" w14:textId="77777777" w:rsidR="009A4B89" w:rsidRPr="009511D3" w:rsidRDefault="009A4B89" w:rsidP="009511D3">
            <w:pPr>
              <w:spacing w:after="0" w:line="240" w:lineRule="auto"/>
              <w:contextualSpacing/>
              <w:jc w:val="center"/>
              <w:rPr>
                <w:rFonts w:ascii="Times New Roman" w:hAnsi="Times New Roman" w:cs="Times New Roman"/>
                <w:sz w:val="24"/>
                <w:szCs w:val="24"/>
              </w:rPr>
            </w:pPr>
          </w:p>
        </w:tc>
      </w:tr>
      <w:tr w:rsidR="009A4B89" w:rsidRPr="009511D3" w14:paraId="1B2776FB" w14:textId="77777777" w:rsidTr="008B2BA4">
        <w:trPr>
          <w:trHeight w:val="340"/>
        </w:trPr>
        <w:tc>
          <w:tcPr>
            <w:tcW w:w="199" w:type="pct"/>
            <w:tcBorders>
              <w:top w:val="single" w:sz="6" w:space="0" w:color="auto"/>
              <w:left w:val="single" w:sz="6" w:space="0" w:color="auto"/>
              <w:bottom w:val="single" w:sz="6" w:space="0" w:color="auto"/>
              <w:right w:val="single" w:sz="6" w:space="0" w:color="auto"/>
            </w:tcBorders>
            <w:shd w:val="clear" w:color="auto" w:fill="auto"/>
          </w:tcPr>
          <w:p w14:paraId="2A62F1B9" w14:textId="77777777" w:rsidR="009A4B89" w:rsidRPr="009511D3" w:rsidRDefault="009A4B89" w:rsidP="009511D3">
            <w:pPr>
              <w:shd w:val="clear" w:color="auto" w:fill="FFFFFF"/>
              <w:autoSpaceDE w:val="0"/>
              <w:autoSpaceDN w:val="0"/>
              <w:adjustRightInd w:val="0"/>
              <w:spacing w:after="0" w:line="240" w:lineRule="auto"/>
              <w:contextualSpacing/>
              <w:jc w:val="center"/>
              <w:rPr>
                <w:rFonts w:ascii="Times New Roman" w:hAnsi="Times New Roman" w:cs="Times New Roman"/>
                <w:sz w:val="24"/>
                <w:szCs w:val="24"/>
              </w:rPr>
            </w:pPr>
            <w:r w:rsidRPr="009511D3">
              <w:rPr>
                <w:rFonts w:ascii="Times New Roman" w:hAnsi="Times New Roman" w:cs="Times New Roman"/>
                <w:sz w:val="24"/>
                <w:szCs w:val="24"/>
              </w:rPr>
              <w:t>6</w:t>
            </w:r>
          </w:p>
        </w:tc>
        <w:tc>
          <w:tcPr>
            <w:tcW w:w="2159" w:type="pct"/>
            <w:tcBorders>
              <w:top w:val="nil"/>
              <w:left w:val="single" w:sz="4" w:space="0" w:color="auto"/>
              <w:bottom w:val="single" w:sz="4" w:space="0" w:color="auto"/>
              <w:right w:val="single" w:sz="4" w:space="0" w:color="auto"/>
            </w:tcBorders>
            <w:shd w:val="clear" w:color="auto" w:fill="auto"/>
          </w:tcPr>
          <w:p w14:paraId="30E00287" w14:textId="77777777" w:rsidR="009A4B89" w:rsidRPr="009511D3" w:rsidRDefault="009A4B89" w:rsidP="009511D3">
            <w:pPr>
              <w:spacing w:after="0" w:line="240" w:lineRule="auto"/>
              <w:contextualSpacing/>
              <w:rPr>
                <w:rFonts w:ascii="Times New Roman" w:hAnsi="Times New Roman" w:cs="Times New Roman"/>
                <w:b/>
                <w:bCs/>
                <w:color w:val="000000"/>
                <w:sz w:val="24"/>
                <w:szCs w:val="24"/>
              </w:rPr>
            </w:pPr>
            <w:r w:rsidRPr="009511D3">
              <w:rPr>
                <w:rFonts w:ascii="Times New Roman" w:hAnsi="Times New Roman" w:cs="Times New Roman"/>
                <w:color w:val="000000"/>
                <w:sz w:val="24"/>
                <w:szCs w:val="24"/>
              </w:rPr>
              <w:t>Провод ПуВнг(А)-LS 1х6 Ж/З 450/750В</w:t>
            </w:r>
          </w:p>
        </w:tc>
        <w:tc>
          <w:tcPr>
            <w:tcW w:w="709" w:type="pct"/>
            <w:tcBorders>
              <w:top w:val="nil"/>
              <w:left w:val="single" w:sz="4" w:space="0" w:color="auto"/>
              <w:bottom w:val="single" w:sz="4" w:space="0" w:color="auto"/>
              <w:right w:val="single" w:sz="4" w:space="0" w:color="auto"/>
            </w:tcBorders>
            <w:shd w:val="clear" w:color="auto" w:fill="auto"/>
            <w:vAlign w:val="center"/>
          </w:tcPr>
          <w:p w14:paraId="1CCDB0FD" w14:textId="36B332ED" w:rsidR="009A4B89" w:rsidRPr="009511D3" w:rsidRDefault="00D04A3A" w:rsidP="009511D3">
            <w:pPr>
              <w:spacing w:after="0" w:line="240" w:lineRule="auto"/>
              <w:contextualSpacing/>
              <w:jc w:val="center"/>
              <w:rPr>
                <w:rFonts w:ascii="Times New Roman" w:hAnsi="Times New Roman" w:cs="Times New Roman"/>
                <w:bCs/>
                <w:color w:val="000000"/>
                <w:sz w:val="24"/>
                <w:szCs w:val="24"/>
                <w:lang w:val="en-US"/>
              </w:rPr>
            </w:pPr>
            <w:r w:rsidRPr="009511D3">
              <w:rPr>
                <w:rFonts w:ascii="Times New Roman" w:hAnsi="Times New Roman" w:cs="Times New Roman"/>
                <w:bCs/>
                <w:color w:val="000000"/>
                <w:sz w:val="24"/>
                <w:szCs w:val="24"/>
                <w:lang w:val="en-US"/>
              </w:rPr>
              <w:t>150</w:t>
            </w:r>
          </w:p>
        </w:tc>
        <w:tc>
          <w:tcPr>
            <w:tcW w:w="425" w:type="pct"/>
            <w:tcBorders>
              <w:top w:val="nil"/>
              <w:left w:val="single" w:sz="4" w:space="0" w:color="auto"/>
              <w:bottom w:val="single" w:sz="4" w:space="0" w:color="auto"/>
              <w:right w:val="single" w:sz="4" w:space="0" w:color="auto"/>
            </w:tcBorders>
            <w:shd w:val="clear" w:color="auto" w:fill="auto"/>
          </w:tcPr>
          <w:p w14:paraId="1A0B9961" w14:textId="77777777" w:rsidR="009A4B89" w:rsidRPr="009511D3" w:rsidRDefault="009A4B89" w:rsidP="009511D3">
            <w:pPr>
              <w:spacing w:after="0" w:line="240" w:lineRule="auto"/>
              <w:contextualSpacing/>
              <w:jc w:val="center"/>
              <w:rPr>
                <w:rFonts w:ascii="Times New Roman" w:hAnsi="Times New Roman" w:cs="Times New Roman"/>
                <w:b/>
                <w:bCs/>
                <w:color w:val="000000"/>
                <w:sz w:val="24"/>
                <w:szCs w:val="24"/>
              </w:rPr>
            </w:pPr>
            <w:r w:rsidRPr="009511D3">
              <w:rPr>
                <w:rFonts w:ascii="Times New Roman" w:hAnsi="Times New Roman" w:cs="Times New Roman"/>
                <w:color w:val="000000"/>
                <w:sz w:val="24"/>
                <w:szCs w:val="24"/>
              </w:rPr>
              <w:t>м</w:t>
            </w:r>
          </w:p>
        </w:tc>
        <w:tc>
          <w:tcPr>
            <w:tcW w:w="799" w:type="pct"/>
            <w:tcBorders>
              <w:top w:val="nil"/>
              <w:left w:val="nil"/>
              <w:bottom w:val="single" w:sz="8" w:space="0" w:color="auto"/>
              <w:right w:val="single" w:sz="8" w:space="0" w:color="auto"/>
            </w:tcBorders>
            <w:shd w:val="clear" w:color="auto" w:fill="auto"/>
            <w:vAlign w:val="center"/>
          </w:tcPr>
          <w:p w14:paraId="4A07CBF2" w14:textId="77777777" w:rsidR="009A4B89" w:rsidRPr="009511D3" w:rsidRDefault="009A4B89" w:rsidP="009511D3">
            <w:pPr>
              <w:spacing w:after="0" w:line="240" w:lineRule="auto"/>
              <w:contextualSpacing/>
              <w:jc w:val="center"/>
              <w:rPr>
                <w:rFonts w:ascii="Times New Roman" w:hAnsi="Times New Roman" w:cs="Times New Roman"/>
                <w:sz w:val="24"/>
                <w:szCs w:val="24"/>
              </w:rPr>
            </w:pPr>
          </w:p>
        </w:tc>
        <w:tc>
          <w:tcPr>
            <w:tcW w:w="709" w:type="pct"/>
            <w:tcBorders>
              <w:top w:val="nil"/>
              <w:left w:val="nil"/>
              <w:bottom w:val="single" w:sz="8" w:space="0" w:color="auto"/>
              <w:right w:val="single" w:sz="8" w:space="0" w:color="auto"/>
            </w:tcBorders>
            <w:shd w:val="clear" w:color="auto" w:fill="auto"/>
            <w:vAlign w:val="center"/>
          </w:tcPr>
          <w:p w14:paraId="2827D51D" w14:textId="77777777" w:rsidR="009A4B89" w:rsidRPr="009511D3" w:rsidRDefault="009A4B89" w:rsidP="009511D3">
            <w:pPr>
              <w:spacing w:after="0" w:line="240" w:lineRule="auto"/>
              <w:contextualSpacing/>
              <w:jc w:val="center"/>
              <w:rPr>
                <w:rFonts w:ascii="Times New Roman" w:hAnsi="Times New Roman" w:cs="Times New Roman"/>
                <w:sz w:val="24"/>
                <w:szCs w:val="24"/>
              </w:rPr>
            </w:pPr>
          </w:p>
        </w:tc>
      </w:tr>
      <w:tr w:rsidR="009A4B89" w:rsidRPr="009511D3" w14:paraId="3DC132B4" w14:textId="77777777" w:rsidTr="008B2BA4">
        <w:trPr>
          <w:trHeight w:val="340"/>
        </w:trPr>
        <w:tc>
          <w:tcPr>
            <w:tcW w:w="199" w:type="pct"/>
            <w:tcBorders>
              <w:top w:val="single" w:sz="6" w:space="0" w:color="auto"/>
              <w:left w:val="single" w:sz="6" w:space="0" w:color="auto"/>
              <w:bottom w:val="single" w:sz="6" w:space="0" w:color="auto"/>
              <w:right w:val="single" w:sz="6" w:space="0" w:color="auto"/>
            </w:tcBorders>
            <w:shd w:val="clear" w:color="auto" w:fill="auto"/>
          </w:tcPr>
          <w:p w14:paraId="540C2C8F" w14:textId="77777777" w:rsidR="009A4B89" w:rsidRPr="009511D3" w:rsidRDefault="009A4B89" w:rsidP="009511D3">
            <w:pPr>
              <w:shd w:val="clear" w:color="auto" w:fill="FFFFFF"/>
              <w:autoSpaceDE w:val="0"/>
              <w:autoSpaceDN w:val="0"/>
              <w:adjustRightInd w:val="0"/>
              <w:spacing w:after="0" w:line="240" w:lineRule="auto"/>
              <w:contextualSpacing/>
              <w:jc w:val="center"/>
              <w:rPr>
                <w:rFonts w:ascii="Times New Roman" w:hAnsi="Times New Roman" w:cs="Times New Roman"/>
                <w:sz w:val="24"/>
                <w:szCs w:val="24"/>
              </w:rPr>
            </w:pPr>
            <w:r w:rsidRPr="009511D3">
              <w:rPr>
                <w:rFonts w:ascii="Times New Roman" w:hAnsi="Times New Roman" w:cs="Times New Roman"/>
                <w:sz w:val="24"/>
                <w:szCs w:val="24"/>
              </w:rPr>
              <w:t>7</w:t>
            </w:r>
          </w:p>
        </w:tc>
        <w:tc>
          <w:tcPr>
            <w:tcW w:w="2159" w:type="pct"/>
            <w:tcBorders>
              <w:top w:val="nil"/>
              <w:left w:val="single" w:sz="4" w:space="0" w:color="auto"/>
              <w:bottom w:val="single" w:sz="4" w:space="0" w:color="auto"/>
              <w:right w:val="single" w:sz="4" w:space="0" w:color="auto"/>
            </w:tcBorders>
            <w:shd w:val="clear" w:color="auto" w:fill="auto"/>
          </w:tcPr>
          <w:p w14:paraId="72165EAF" w14:textId="77777777" w:rsidR="009A4B89" w:rsidRPr="009511D3" w:rsidRDefault="009A4B89" w:rsidP="009511D3">
            <w:pPr>
              <w:spacing w:after="0" w:line="240" w:lineRule="auto"/>
              <w:contextualSpacing/>
              <w:rPr>
                <w:rFonts w:ascii="Times New Roman" w:hAnsi="Times New Roman" w:cs="Times New Roman"/>
                <w:b/>
                <w:bCs/>
                <w:color w:val="000000"/>
                <w:sz w:val="24"/>
                <w:szCs w:val="24"/>
              </w:rPr>
            </w:pPr>
            <w:r w:rsidRPr="009511D3">
              <w:rPr>
                <w:rFonts w:ascii="Times New Roman" w:hAnsi="Times New Roman" w:cs="Times New Roman"/>
                <w:color w:val="000000"/>
                <w:sz w:val="24"/>
                <w:szCs w:val="24"/>
              </w:rPr>
              <w:t>Щит учета ЩУ-1/1-0 (310х300х150) IP54 EKF Basic</w:t>
            </w:r>
          </w:p>
        </w:tc>
        <w:tc>
          <w:tcPr>
            <w:tcW w:w="709" w:type="pct"/>
            <w:tcBorders>
              <w:top w:val="nil"/>
              <w:left w:val="single" w:sz="4" w:space="0" w:color="auto"/>
              <w:bottom w:val="single" w:sz="4" w:space="0" w:color="auto"/>
              <w:right w:val="single" w:sz="4" w:space="0" w:color="auto"/>
            </w:tcBorders>
            <w:shd w:val="clear" w:color="auto" w:fill="auto"/>
            <w:vAlign w:val="center"/>
          </w:tcPr>
          <w:p w14:paraId="5F3B5FA0" w14:textId="105FD70F" w:rsidR="009A4B89" w:rsidRPr="009511D3" w:rsidRDefault="00D04A3A" w:rsidP="009511D3">
            <w:pPr>
              <w:spacing w:after="0" w:line="240" w:lineRule="auto"/>
              <w:contextualSpacing/>
              <w:jc w:val="center"/>
              <w:rPr>
                <w:rFonts w:ascii="Times New Roman" w:hAnsi="Times New Roman" w:cs="Times New Roman"/>
                <w:bCs/>
                <w:color w:val="000000"/>
                <w:sz w:val="24"/>
                <w:szCs w:val="24"/>
                <w:lang w:val="en-US"/>
              </w:rPr>
            </w:pPr>
            <w:r w:rsidRPr="009511D3">
              <w:rPr>
                <w:rFonts w:ascii="Times New Roman" w:hAnsi="Times New Roman" w:cs="Times New Roman"/>
                <w:bCs/>
                <w:color w:val="000000"/>
                <w:sz w:val="24"/>
                <w:szCs w:val="24"/>
                <w:lang w:val="en-US"/>
              </w:rPr>
              <w:t>75</w:t>
            </w:r>
          </w:p>
        </w:tc>
        <w:tc>
          <w:tcPr>
            <w:tcW w:w="425" w:type="pct"/>
            <w:tcBorders>
              <w:top w:val="nil"/>
              <w:left w:val="single" w:sz="4" w:space="0" w:color="auto"/>
              <w:bottom w:val="single" w:sz="4" w:space="0" w:color="auto"/>
              <w:right w:val="single" w:sz="4" w:space="0" w:color="auto"/>
            </w:tcBorders>
            <w:shd w:val="clear" w:color="auto" w:fill="auto"/>
          </w:tcPr>
          <w:p w14:paraId="03D0674D" w14:textId="77777777" w:rsidR="009A4B89" w:rsidRPr="009511D3" w:rsidRDefault="009A4B89" w:rsidP="009511D3">
            <w:pPr>
              <w:spacing w:after="0" w:line="240" w:lineRule="auto"/>
              <w:contextualSpacing/>
              <w:jc w:val="center"/>
              <w:rPr>
                <w:rFonts w:ascii="Times New Roman" w:hAnsi="Times New Roman" w:cs="Times New Roman"/>
                <w:b/>
                <w:bCs/>
                <w:color w:val="000000"/>
                <w:sz w:val="24"/>
                <w:szCs w:val="24"/>
              </w:rPr>
            </w:pPr>
            <w:r w:rsidRPr="009511D3">
              <w:rPr>
                <w:rFonts w:ascii="Times New Roman" w:hAnsi="Times New Roman" w:cs="Times New Roman"/>
                <w:color w:val="000000"/>
                <w:sz w:val="24"/>
                <w:szCs w:val="24"/>
              </w:rPr>
              <w:t>шт</w:t>
            </w:r>
          </w:p>
        </w:tc>
        <w:tc>
          <w:tcPr>
            <w:tcW w:w="799" w:type="pct"/>
            <w:tcBorders>
              <w:top w:val="nil"/>
              <w:left w:val="nil"/>
              <w:bottom w:val="single" w:sz="8" w:space="0" w:color="auto"/>
              <w:right w:val="single" w:sz="8" w:space="0" w:color="auto"/>
            </w:tcBorders>
            <w:shd w:val="clear" w:color="auto" w:fill="auto"/>
            <w:vAlign w:val="center"/>
          </w:tcPr>
          <w:p w14:paraId="6D17B735" w14:textId="77777777" w:rsidR="009A4B89" w:rsidRPr="009511D3" w:rsidRDefault="009A4B89" w:rsidP="009511D3">
            <w:pPr>
              <w:spacing w:after="0" w:line="240" w:lineRule="auto"/>
              <w:contextualSpacing/>
              <w:jc w:val="center"/>
              <w:rPr>
                <w:rFonts w:ascii="Times New Roman" w:hAnsi="Times New Roman" w:cs="Times New Roman"/>
                <w:sz w:val="24"/>
                <w:szCs w:val="24"/>
              </w:rPr>
            </w:pPr>
          </w:p>
        </w:tc>
        <w:tc>
          <w:tcPr>
            <w:tcW w:w="709" w:type="pct"/>
            <w:tcBorders>
              <w:top w:val="nil"/>
              <w:left w:val="nil"/>
              <w:bottom w:val="single" w:sz="8" w:space="0" w:color="auto"/>
              <w:right w:val="single" w:sz="8" w:space="0" w:color="auto"/>
            </w:tcBorders>
            <w:shd w:val="clear" w:color="auto" w:fill="auto"/>
            <w:vAlign w:val="center"/>
          </w:tcPr>
          <w:p w14:paraId="41DC5BF9" w14:textId="77777777" w:rsidR="009A4B89" w:rsidRPr="009511D3" w:rsidRDefault="009A4B89" w:rsidP="009511D3">
            <w:pPr>
              <w:spacing w:after="0" w:line="240" w:lineRule="auto"/>
              <w:contextualSpacing/>
              <w:jc w:val="center"/>
              <w:rPr>
                <w:rFonts w:ascii="Times New Roman" w:hAnsi="Times New Roman" w:cs="Times New Roman"/>
                <w:sz w:val="24"/>
                <w:szCs w:val="24"/>
              </w:rPr>
            </w:pPr>
          </w:p>
        </w:tc>
      </w:tr>
      <w:tr w:rsidR="009A4B89" w:rsidRPr="009511D3" w14:paraId="101AA327" w14:textId="77777777" w:rsidTr="008B2BA4">
        <w:trPr>
          <w:trHeight w:val="340"/>
        </w:trPr>
        <w:tc>
          <w:tcPr>
            <w:tcW w:w="199" w:type="pct"/>
            <w:tcBorders>
              <w:top w:val="single" w:sz="6" w:space="0" w:color="auto"/>
              <w:left w:val="single" w:sz="6" w:space="0" w:color="auto"/>
              <w:bottom w:val="single" w:sz="6" w:space="0" w:color="auto"/>
              <w:right w:val="single" w:sz="6" w:space="0" w:color="auto"/>
            </w:tcBorders>
            <w:shd w:val="clear" w:color="auto" w:fill="auto"/>
          </w:tcPr>
          <w:p w14:paraId="37C2F5AA" w14:textId="77777777" w:rsidR="009A4B89" w:rsidRPr="009511D3" w:rsidRDefault="009A4B89" w:rsidP="009511D3">
            <w:pPr>
              <w:shd w:val="clear" w:color="auto" w:fill="FFFFFF"/>
              <w:autoSpaceDE w:val="0"/>
              <w:autoSpaceDN w:val="0"/>
              <w:adjustRightInd w:val="0"/>
              <w:spacing w:after="0" w:line="240" w:lineRule="auto"/>
              <w:contextualSpacing/>
              <w:jc w:val="center"/>
              <w:rPr>
                <w:rFonts w:ascii="Times New Roman" w:hAnsi="Times New Roman" w:cs="Times New Roman"/>
                <w:sz w:val="24"/>
                <w:szCs w:val="24"/>
              </w:rPr>
            </w:pPr>
            <w:r w:rsidRPr="009511D3">
              <w:rPr>
                <w:rFonts w:ascii="Times New Roman" w:hAnsi="Times New Roman" w:cs="Times New Roman"/>
                <w:sz w:val="24"/>
                <w:szCs w:val="24"/>
              </w:rPr>
              <w:t>8</w:t>
            </w:r>
          </w:p>
        </w:tc>
        <w:tc>
          <w:tcPr>
            <w:tcW w:w="2159" w:type="pct"/>
            <w:tcBorders>
              <w:top w:val="nil"/>
              <w:left w:val="single" w:sz="4" w:space="0" w:color="auto"/>
              <w:bottom w:val="single" w:sz="4" w:space="0" w:color="auto"/>
              <w:right w:val="single" w:sz="4" w:space="0" w:color="auto"/>
            </w:tcBorders>
            <w:shd w:val="clear" w:color="auto" w:fill="auto"/>
          </w:tcPr>
          <w:p w14:paraId="4D573F2B" w14:textId="77777777" w:rsidR="009A4B89" w:rsidRPr="009511D3" w:rsidRDefault="009A4B89" w:rsidP="009511D3">
            <w:pPr>
              <w:spacing w:after="0" w:line="240" w:lineRule="auto"/>
              <w:contextualSpacing/>
              <w:rPr>
                <w:rFonts w:ascii="Times New Roman" w:hAnsi="Times New Roman" w:cs="Times New Roman"/>
                <w:b/>
                <w:bCs/>
                <w:color w:val="000000"/>
                <w:sz w:val="24"/>
                <w:szCs w:val="24"/>
              </w:rPr>
            </w:pPr>
            <w:r w:rsidRPr="009511D3">
              <w:rPr>
                <w:rFonts w:ascii="Times New Roman" w:hAnsi="Times New Roman" w:cs="Times New Roman"/>
                <w:color w:val="000000"/>
                <w:sz w:val="24"/>
                <w:szCs w:val="24"/>
              </w:rPr>
              <w:t>Бокс КМПН 1/2 EKF PROxima</w:t>
            </w:r>
          </w:p>
        </w:tc>
        <w:tc>
          <w:tcPr>
            <w:tcW w:w="709" w:type="pct"/>
            <w:tcBorders>
              <w:top w:val="nil"/>
              <w:left w:val="single" w:sz="4" w:space="0" w:color="auto"/>
              <w:bottom w:val="single" w:sz="4" w:space="0" w:color="auto"/>
              <w:right w:val="single" w:sz="4" w:space="0" w:color="auto"/>
            </w:tcBorders>
            <w:shd w:val="clear" w:color="auto" w:fill="auto"/>
            <w:vAlign w:val="center"/>
          </w:tcPr>
          <w:p w14:paraId="271F283E" w14:textId="34DE249B" w:rsidR="009A4B89" w:rsidRPr="009511D3" w:rsidRDefault="00D04A3A" w:rsidP="009511D3">
            <w:pPr>
              <w:spacing w:after="0" w:line="240" w:lineRule="auto"/>
              <w:contextualSpacing/>
              <w:jc w:val="center"/>
              <w:rPr>
                <w:rFonts w:ascii="Times New Roman" w:hAnsi="Times New Roman" w:cs="Times New Roman"/>
                <w:bCs/>
                <w:color w:val="000000"/>
                <w:sz w:val="24"/>
                <w:szCs w:val="24"/>
                <w:lang w:val="en-US"/>
              </w:rPr>
            </w:pPr>
            <w:r w:rsidRPr="009511D3">
              <w:rPr>
                <w:rFonts w:ascii="Times New Roman" w:hAnsi="Times New Roman" w:cs="Times New Roman"/>
                <w:bCs/>
                <w:color w:val="000000"/>
                <w:sz w:val="24"/>
                <w:szCs w:val="24"/>
                <w:lang w:val="en-US"/>
              </w:rPr>
              <w:t>75</w:t>
            </w:r>
          </w:p>
        </w:tc>
        <w:tc>
          <w:tcPr>
            <w:tcW w:w="425" w:type="pct"/>
            <w:tcBorders>
              <w:top w:val="nil"/>
              <w:left w:val="single" w:sz="4" w:space="0" w:color="auto"/>
              <w:bottom w:val="single" w:sz="4" w:space="0" w:color="auto"/>
              <w:right w:val="single" w:sz="4" w:space="0" w:color="auto"/>
            </w:tcBorders>
            <w:shd w:val="clear" w:color="auto" w:fill="auto"/>
          </w:tcPr>
          <w:p w14:paraId="7157A145" w14:textId="77777777" w:rsidR="009A4B89" w:rsidRPr="009511D3" w:rsidRDefault="009A4B89" w:rsidP="009511D3">
            <w:pPr>
              <w:spacing w:after="0" w:line="240" w:lineRule="auto"/>
              <w:contextualSpacing/>
              <w:jc w:val="center"/>
              <w:rPr>
                <w:rFonts w:ascii="Times New Roman" w:hAnsi="Times New Roman" w:cs="Times New Roman"/>
                <w:b/>
                <w:bCs/>
                <w:color w:val="000000"/>
                <w:sz w:val="24"/>
                <w:szCs w:val="24"/>
              </w:rPr>
            </w:pPr>
            <w:r w:rsidRPr="009511D3">
              <w:rPr>
                <w:rFonts w:ascii="Times New Roman" w:hAnsi="Times New Roman" w:cs="Times New Roman"/>
                <w:color w:val="000000"/>
                <w:sz w:val="24"/>
                <w:szCs w:val="24"/>
              </w:rPr>
              <w:t>шт</w:t>
            </w:r>
          </w:p>
        </w:tc>
        <w:tc>
          <w:tcPr>
            <w:tcW w:w="799" w:type="pct"/>
            <w:tcBorders>
              <w:top w:val="nil"/>
              <w:left w:val="nil"/>
              <w:bottom w:val="single" w:sz="8" w:space="0" w:color="auto"/>
              <w:right w:val="single" w:sz="8" w:space="0" w:color="auto"/>
            </w:tcBorders>
            <w:shd w:val="clear" w:color="auto" w:fill="auto"/>
            <w:vAlign w:val="center"/>
          </w:tcPr>
          <w:p w14:paraId="49D2D099" w14:textId="77777777" w:rsidR="009A4B89" w:rsidRPr="009511D3" w:rsidRDefault="009A4B89" w:rsidP="009511D3">
            <w:pPr>
              <w:spacing w:after="0" w:line="240" w:lineRule="auto"/>
              <w:contextualSpacing/>
              <w:jc w:val="center"/>
              <w:rPr>
                <w:rFonts w:ascii="Times New Roman" w:hAnsi="Times New Roman" w:cs="Times New Roman"/>
                <w:sz w:val="24"/>
                <w:szCs w:val="24"/>
              </w:rPr>
            </w:pPr>
          </w:p>
        </w:tc>
        <w:tc>
          <w:tcPr>
            <w:tcW w:w="709" w:type="pct"/>
            <w:tcBorders>
              <w:top w:val="nil"/>
              <w:left w:val="nil"/>
              <w:bottom w:val="single" w:sz="8" w:space="0" w:color="auto"/>
              <w:right w:val="single" w:sz="8" w:space="0" w:color="auto"/>
            </w:tcBorders>
            <w:shd w:val="clear" w:color="auto" w:fill="auto"/>
            <w:vAlign w:val="center"/>
          </w:tcPr>
          <w:p w14:paraId="3799533A" w14:textId="77777777" w:rsidR="009A4B89" w:rsidRPr="009511D3" w:rsidRDefault="009A4B89" w:rsidP="009511D3">
            <w:pPr>
              <w:spacing w:after="0" w:line="240" w:lineRule="auto"/>
              <w:contextualSpacing/>
              <w:jc w:val="center"/>
              <w:rPr>
                <w:rFonts w:ascii="Times New Roman" w:hAnsi="Times New Roman" w:cs="Times New Roman"/>
                <w:sz w:val="24"/>
                <w:szCs w:val="24"/>
              </w:rPr>
            </w:pPr>
          </w:p>
        </w:tc>
      </w:tr>
      <w:tr w:rsidR="009A4B89" w:rsidRPr="009511D3" w14:paraId="07020536" w14:textId="77777777" w:rsidTr="008B2BA4">
        <w:trPr>
          <w:trHeight w:val="340"/>
        </w:trPr>
        <w:tc>
          <w:tcPr>
            <w:tcW w:w="199" w:type="pct"/>
            <w:tcBorders>
              <w:top w:val="single" w:sz="6" w:space="0" w:color="auto"/>
              <w:left w:val="single" w:sz="6" w:space="0" w:color="auto"/>
              <w:bottom w:val="single" w:sz="6" w:space="0" w:color="auto"/>
              <w:right w:val="single" w:sz="6" w:space="0" w:color="auto"/>
            </w:tcBorders>
            <w:shd w:val="clear" w:color="auto" w:fill="auto"/>
          </w:tcPr>
          <w:p w14:paraId="68F1C2CB" w14:textId="77777777" w:rsidR="009A4B89" w:rsidRPr="009511D3" w:rsidRDefault="009A4B89" w:rsidP="009511D3">
            <w:pPr>
              <w:shd w:val="clear" w:color="auto" w:fill="FFFFFF"/>
              <w:autoSpaceDE w:val="0"/>
              <w:autoSpaceDN w:val="0"/>
              <w:adjustRightInd w:val="0"/>
              <w:spacing w:after="0" w:line="240" w:lineRule="auto"/>
              <w:contextualSpacing/>
              <w:jc w:val="both"/>
              <w:rPr>
                <w:rFonts w:ascii="Times New Roman" w:hAnsi="Times New Roman" w:cs="Times New Roman"/>
                <w:sz w:val="24"/>
                <w:szCs w:val="24"/>
              </w:rPr>
            </w:pPr>
          </w:p>
        </w:tc>
        <w:tc>
          <w:tcPr>
            <w:tcW w:w="4801" w:type="pct"/>
            <w:gridSpan w:val="5"/>
            <w:tcBorders>
              <w:top w:val="single" w:sz="8" w:space="0" w:color="auto"/>
              <w:left w:val="single" w:sz="8" w:space="0" w:color="auto"/>
              <w:bottom w:val="single" w:sz="8" w:space="0" w:color="auto"/>
              <w:right w:val="single" w:sz="6" w:space="0" w:color="auto"/>
            </w:tcBorders>
            <w:shd w:val="clear" w:color="auto" w:fill="auto"/>
            <w:vAlign w:val="center"/>
          </w:tcPr>
          <w:p w14:paraId="1DCAC55B" w14:textId="21AADE2A" w:rsidR="009A4B89" w:rsidRPr="009511D3" w:rsidRDefault="009A4B89" w:rsidP="009511D3">
            <w:pPr>
              <w:shd w:val="clear" w:color="auto" w:fill="FFFFFF"/>
              <w:autoSpaceDE w:val="0"/>
              <w:autoSpaceDN w:val="0"/>
              <w:adjustRightInd w:val="0"/>
              <w:spacing w:after="0" w:line="240" w:lineRule="auto"/>
              <w:contextualSpacing/>
              <w:jc w:val="center"/>
              <w:rPr>
                <w:rFonts w:ascii="Times New Roman" w:hAnsi="Times New Roman" w:cs="Times New Roman"/>
                <w:sz w:val="24"/>
                <w:szCs w:val="24"/>
              </w:rPr>
            </w:pPr>
            <w:r w:rsidRPr="009511D3">
              <w:rPr>
                <w:rFonts w:ascii="Times New Roman" w:hAnsi="Times New Roman" w:cs="Times New Roman"/>
                <w:sz w:val="24"/>
                <w:szCs w:val="24"/>
              </w:rPr>
              <w:t xml:space="preserve">Для </w:t>
            </w:r>
            <w:r w:rsidR="009F34FD" w:rsidRPr="009511D3">
              <w:rPr>
                <w:rFonts w:ascii="Times New Roman" w:hAnsi="Times New Roman" w:cs="Times New Roman"/>
                <w:sz w:val="24"/>
                <w:szCs w:val="24"/>
              </w:rPr>
              <w:t>замены</w:t>
            </w:r>
            <w:r w:rsidRPr="009511D3">
              <w:rPr>
                <w:rFonts w:ascii="Times New Roman" w:hAnsi="Times New Roman" w:cs="Times New Roman"/>
                <w:sz w:val="24"/>
                <w:szCs w:val="24"/>
              </w:rPr>
              <w:t xml:space="preserve"> трехфазного прямого включения ОДПУ</w:t>
            </w:r>
          </w:p>
        </w:tc>
      </w:tr>
      <w:tr w:rsidR="009A4B89" w:rsidRPr="009511D3" w14:paraId="5BEEA76E" w14:textId="77777777" w:rsidTr="008B2BA4">
        <w:trPr>
          <w:trHeight w:val="340"/>
        </w:trPr>
        <w:tc>
          <w:tcPr>
            <w:tcW w:w="199" w:type="pct"/>
            <w:tcBorders>
              <w:top w:val="single" w:sz="6" w:space="0" w:color="auto"/>
              <w:left w:val="single" w:sz="6" w:space="0" w:color="auto"/>
              <w:bottom w:val="single" w:sz="6" w:space="0" w:color="auto"/>
              <w:right w:val="single" w:sz="6" w:space="0" w:color="auto"/>
            </w:tcBorders>
            <w:shd w:val="clear" w:color="auto" w:fill="auto"/>
          </w:tcPr>
          <w:p w14:paraId="738E913A" w14:textId="77777777" w:rsidR="009A4B89" w:rsidRPr="009511D3" w:rsidRDefault="009A4B89" w:rsidP="009511D3">
            <w:pPr>
              <w:shd w:val="clear" w:color="auto" w:fill="FFFFFF"/>
              <w:autoSpaceDE w:val="0"/>
              <w:autoSpaceDN w:val="0"/>
              <w:adjustRightInd w:val="0"/>
              <w:spacing w:after="0" w:line="240" w:lineRule="auto"/>
              <w:contextualSpacing/>
              <w:jc w:val="center"/>
              <w:rPr>
                <w:rFonts w:ascii="Times New Roman" w:hAnsi="Times New Roman" w:cs="Times New Roman"/>
                <w:sz w:val="24"/>
                <w:szCs w:val="24"/>
              </w:rPr>
            </w:pPr>
            <w:r w:rsidRPr="009511D3">
              <w:rPr>
                <w:rFonts w:ascii="Times New Roman" w:hAnsi="Times New Roman" w:cs="Times New Roman"/>
                <w:sz w:val="24"/>
                <w:szCs w:val="24"/>
              </w:rPr>
              <w:t>1</w:t>
            </w:r>
          </w:p>
        </w:tc>
        <w:tc>
          <w:tcPr>
            <w:tcW w:w="2159" w:type="pct"/>
            <w:tcBorders>
              <w:top w:val="single" w:sz="4" w:space="0" w:color="auto"/>
              <w:left w:val="single" w:sz="4" w:space="0" w:color="auto"/>
              <w:bottom w:val="single" w:sz="4" w:space="0" w:color="auto"/>
              <w:right w:val="single" w:sz="4" w:space="0" w:color="auto"/>
            </w:tcBorders>
            <w:shd w:val="clear" w:color="auto" w:fill="auto"/>
          </w:tcPr>
          <w:p w14:paraId="3F664925" w14:textId="77777777" w:rsidR="009A4B89" w:rsidRPr="009511D3" w:rsidRDefault="009A4B89" w:rsidP="009511D3">
            <w:pPr>
              <w:spacing w:after="0" w:line="240" w:lineRule="auto"/>
              <w:contextualSpacing/>
              <w:rPr>
                <w:rFonts w:ascii="Times New Roman" w:hAnsi="Times New Roman" w:cs="Times New Roman"/>
                <w:sz w:val="24"/>
                <w:szCs w:val="24"/>
              </w:rPr>
            </w:pPr>
            <w:r w:rsidRPr="009511D3">
              <w:rPr>
                <w:rFonts w:ascii="Times New Roman" w:hAnsi="Times New Roman" w:cs="Times New Roman"/>
                <w:color w:val="000000"/>
                <w:sz w:val="24"/>
                <w:szCs w:val="24"/>
              </w:rPr>
              <w:t>Выключатель автоматический 3Р</w:t>
            </w:r>
          </w:p>
        </w:tc>
        <w:tc>
          <w:tcPr>
            <w:tcW w:w="709" w:type="pct"/>
            <w:tcBorders>
              <w:top w:val="single" w:sz="4" w:space="0" w:color="auto"/>
              <w:left w:val="nil"/>
              <w:bottom w:val="single" w:sz="4" w:space="0" w:color="auto"/>
              <w:right w:val="nil"/>
            </w:tcBorders>
            <w:shd w:val="clear" w:color="auto" w:fill="auto"/>
            <w:vAlign w:val="center"/>
          </w:tcPr>
          <w:p w14:paraId="5210D9A5" w14:textId="316EC81E" w:rsidR="009A4B89" w:rsidRPr="009511D3" w:rsidRDefault="00D04A3A" w:rsidP="009511D3">
            <w:pPr>
              <w:spacing w:after="0" w:line="240" w:lineRule="auto"/>
              <w:contextualSpacing/>
              <w:jc w:val="center"/>
              <w:rPr>
                <w:rFonts w:ascii="Times New Roman" w:hAnsi="Times New Roman" w:cs="Times New Roman"/>
                <w:sz w:val="24"/>
                <w:szCs w:val="24"/>
                <w:lang w:val="en-US"/>
              </w:rPr>
            </w:pPr>
            <w:r w:rsidRPr="009511D3">
              <w:rPr>
                <w:rFonts w:ascii="Times New Roman" w:hAnsi="Times New Roman" w:cs="Times New Roman"/>
                <w:sz w:val="24"/>
                <w:szCs w:val="24"/>
                <w:lang w:val="en-US"/>
              </w:rPr>
              <w:t>54</w:t>
            </w:r>
          </w:p>
        </w:tc>
        <w:tc>
          <w:tcPr>
            <w:tcW w:w="425" w:type="pct"/>
            <w:tcBorders>
              <w:top w:val="single" w:sz="4" w:space="0" w:color="auto"/>
              <w:left w:val="single" w:sz="4" w:space="0" w:color="auto"/>
              <w:bottom w:val="single" w:sz="4" w:space="0" w:color="auto"/>
              <w:right w:val="single" w:sz="4" w:space="0" w:color="auto"/>
            </w:tcBorders>
            <w:shd w:val="clear" w:color="auto" w:fill="auto"/>
          </w:tcPr>
          <w:p w14:paraId="6B7A7A89" w14:textId="77777777" w:rsidR="009A4B89" w:rsidRPr="009511D3" w:rsidRDefault="009A4B89" w:rsidP="009511D3">
            <w:pPr>
              <w:spacing w:after="0" w:line="240" w:lineRule="auto"/>
              <w:contextualSpacing/>
              <w:jc w:val="center"/>
              <w:rPr>
                <w:rFonts w:ascii="Times New Roman" w:hAnsi="Times New Roman" w:cs="Times New Roman"/>
                <w:sz w:val="24"/>
                <w:szCs w:val="24"/>
              </w:rPr>
            </w:pPr>
            <w:r w:rsidRPr="009511D3">
              <w:rPr>
                <w:rFonts w:ascii="Times New Roman" w:hAnsi="Times New Roman" w:cs="Times New Roman"/>
                <w:color w:val="000000"/>
                <w:sz w:val="24"/>
                <w:szCs w:val="24"/>
              </w:rPr>
              <w:t>шт</w:t>
            </w:r>
          </w:p>
        </w:tc>
        <w:tc>
          <w:tcPr>
            <w:tcW w:w="799" w:type="pct"/>
            <w:tcBorders>
              <w:top w:val="nil"/>
              <w:left w:val="nil"/>
              <w:bottom w:val="single" w:sz="8" w:space="0" w:color="auto"/>
              <w:right w:val="single" w:sz="8" w:space="0" w:color="auto"/>
            </w:tcBorders>
            <w:shd w:val="clear" w:color="auto" w:fill="auto"/>
            <w:vAlign w:val="center"/>
          </w:tcPr>
          <w:p w14:paraId="54BBD3AD" w14:textId="77777777" w:rsidR="009A4B89" w:rsidRPr="009511D3" w:rsidRDefault="009A4B89" w:rsidP="009511D3">
            <w:pPr>
              <w:spacing w:after="0" w:line="240" w:lineRule="auto"/>
              <w:contextualSpacing/>
              <w:jc w:val="center"/>
              <w:rPr>
                <w:rFonts w:ascii="Times New Roman" w:hAnsi="Times New Roman" w:cs="Times New Roman"/>
                <w:sz w:val="24"/>
                <w:szCs w:val="24"/>
              </w:rPr>
            </w:pPr>
          </w:p>
        </w:tc>
        <w:tc>
          <w:tcPr>
            <w:tcW w:w="709" w:type="pct"/>
            <w:tcBorders>
              <w:top w:val="nil"/>
              <w:left w:val="nil"/>
              <w:bottom w:val="single" w:sz="8" w:space="0" w:color="auto"/>
              <w:right w:val="single" w:sz="8" w:space="0" w:color="auto"/>
            </w:tcBorders>
            <w:shd w:val="clear" w:color="auto" w:fill="auto"/>
            <w:vAlign w:val="center"/>
          </w:tcPr>
          <w:p w14:paraId="44B48211" w14:textId="77777777" w:rsidR="009A4B89" w:rsidRPr="009511D3" w:rsidRDefault="009A4B89" w:rsidP="009511D3">
            <w:pPr>
              <w:spacing w:after="0" w:line="240" w:lineRule="auto"/>
              <w:contextualSpacing/>
              <w:jc w:val="center"/>
              <w:rPr>
                <w:rFonts w:ascii="Times New Roman" w:hAnsi="Times New Roman" w:cs="Times New Roman"/>
                <w:sz w:val="24"/>
                <w:szCs w:val="24"/>
              </w:rPr>
            </w:pPr>
          </w:p>
        </w:tc>
      </w:tr>
      <w:tr w:rsidR="009A4B89" w:rsidRPr="009511D3" w14:paraId="34F4691F" w14:textId="77777777" w:rsidTr="008B2BA4">
        <w:trPr>
          <w:trHeight w:val="340"/>
        </w:trPr>
        <w:tc>
          <w:tcPr>
            <w:tcW w:w="199" w:type="pct"/>
            <w:tcBorders>
              <w:top w:val="single" w:sz="6" w:space="0" w:color="auto"/>
              <w:left w:val="single" w:sz="6" w:space="0" w:color="auto"/>
              <w:bottom w:val="single" w:sz="6" w:space="0" w:color="auto"/>
              <w:right w:val="single" w:sz="6" w:space="0" w:color="auto"/>
            </w:tcBorders>
            <w:shd w:val="clear" w:color="auto" w:fill="auto"/>
          </w:tcPr>
          <w:p w14:paraId="6D9A1E52" w14:textId="77777777" w:rsidR="009A4B89" w:rsidRPr="009511D3" w:rsidRDefault="009A4B89" w:rsidP="009511D3">
            <w:pPr>
              <w:shd w:val="clear" w:color="auto" w:fill="FFFFFF"/>
              <w:autoSpaceDE w:val="0"/>
              <w:autoSpaceDN w:val="0"/>
              <w:adjustRightInd w:val="0"/>
              <w:spacing w:after="0" w:line="240" w:lineRule="auto"/>
              <w:contextualSpacing/>
              <w:jc w:val="center"/>
              <w:rPr>
                <w:rFonts w:ascii="Times New Roman" w:hAnsi="Times New Roman" w:cs="Times New Roman"/>
                <w:sz w:val="24"/>
                <w:szCs w:val="24"/>
              </w:rPr>
            </w:pPr>
            <w:r w:rsidRPr="009511D3">
              <w:rPr>
                <w:rFonts w:ascii="Times New Roman" w:hAnsi="Times New Roman" w:cs="Times New Roman"/>
                <w:sz w:val="24"/>
                <w:szCs w:val="24"/>
              </w:rPr>
              <w:t>2</w:t>
            </w:r>
          </w:p>
        </w:tc>
        <w:tc>
          <w:tcPr>
            <w:tcW w:w="2159" w:type="pct"/>
            <w:tcBorders>
              <w:top w:val="nil"/>
              <w:left w:val="single" w:sz="4" w:space="0" w:color="auto"/>
              <w:bottom w:val="single" w:sz="4" w:space="0" w:color="auto"/>
              <w:right w:val="single" w:sz="4" w:space="0" w:color="auto"/>
            </w:tcBorders>
            <w:shd w:val="clear" w:color="auto" w:fill="auto"/>
          </w:tcPr>
          <w:p w14:paraId="4C8A1731" w14:textId="77777777" w:rsidR="009A4B89" w:rsidRPr="009511D3" w:rsidRDefault="009A4B89" w:rsidP="009511D3">
            <w:pPr>
              <w:spacing w:after="0" w:line="240" w:lineRule="auto"/>
              <w:contextualSpacing/>
              <w:rPr>
                <w:rFonts w:ascii="Times New Roman" w:hAnsi="Times New Roman" w:cs="Times New Roman"/>
                <w:sz w:val="24"/>
                <w:szCs w:val="24"/>
              </w:rPr>
            </w:pPr>
            <w:r w:rsidRPr="009511D3">
              <w:rPr>
                <w:rFonts w:ascii="Times New Roman" w:hAnsi="Times New Roman" w:cs="Times New Roman"/>
                <w:color w:val="000000"/>
                <w:sz w:val="24"/>
                <w:szCs w:val="24"/>
              </w:rPr>
              <w:t>Провод ПВ-1 1х10</w:t>
            </w:r>
          </w:p>
        </w:tc>
        <w:tc>
          <w:tcPr>
            <w:tcW w:w="709" w:type="pct"/>
            <w:tcBorders>
              <w:top w:val="nil"/>
              <w:left w:val="nil"/>
              <w:bottom w:val="single" w:sz="4" w:space="0" w:color="auto"/>
              <w:right w:val="nil"/>
            </w:tcBorders>
            <w:shd w:val="clear" w:color="auto" w:fill="auto"/>
            <w:vAlign w:val="center"/>
          </w:tcPr>
          <w:p w14:paraId="68A87FC0" w14:textId="3BBC9951" w:rsidR="009A4B89" w:rsidRPr="009511D3" w:rsidRDefault="00D04A3A" w:rsidP="009511D3">
            <w:pPr>
              <w:spacing w:after="0" w:line="240" w:lineRule="auto"/>
              <w:contextualSpacing/>
              <w:jc w:val="center"/>
              <w:rPr>
                <w:rFonts w:ascii="Times New Roman" w:hAnsi="Times New Roman" w:cs="Times New Roman"/>
                <w:sz w:val="24"/>
                <w:szCs w:val="24"/>
                <w:lang w:val="en-US"/>
              </w:rPr>
            </w:pPr>
            <w:r w:rsidRPr="009511D3">
              <w:rPr>
                <w:rFonts w:ascii="Times New Roman" w:hAnsi="Times New Roman" w:cs="Times New Roman"/>
                <w:sz w:val="24"/>
                <w:szCs w:val="24"/>
                <w:lang w:val="en-US"/>
              </w:rPr>
              <w:t>2168</w:t>
            </w:r>
          </w:p>
        </w:tc>
        <w:tc>
          <w:tcPr>
            <w:tcW w:w="425" w:type="pct"/>
            <w:tcBorders>
              <w:top w:val="nil"/>
              <w:left w:val="single" w:sz="4" w:space="0" w:color="auto"/>
              <w:bottom w:val="single" w:sz="4" w:space="0" w:color="auto"/>
              <w:right w:val="single" w:sz="4" w:space="0" w:color="auto"/>
            </w:tcBorders>
            <w:shd w:val="clear" w:color="auto" w:fill="auto"/>
          </w:tcPr>
          <w:p w14:paraId="2339D77F" w14:textId="77777777" w:rsidR="009A4B89" w:rsidRPr="009511D3" w:rsidRDefault="009A4B89" w:rsidP="009511D3">
            <w:pPr>
              <w:spacing w:after="0" w:line="240" w:lineRule="auto"/>
              <w:contextualSpacing/>
              <w:jc w:val="center"/>
              <w:rPr>
                <w:rFonts w:ascii="Times New Roman" w:hAnsi="Times New Roman" w:cs="Times New Roman"/>
                <w:sz w:val="24"/>
                <w:szCs w:val="24"/>
              </w:rPr>
            </w:pPr>
            <w:r w:rsidRPr="009511D3">
              <w:rPr>
                <w:rFonts w:ascii="Times New Roman" w:hAnsi="Times New Roman" w:cs="Times New Roman"/>
                <w:color w:val="000000"/>
                <w:sz w:val="24"/>
                <w:szCs w:val="24"/>
              </w:rPr>
              <w:t>м</w:t>
            </w:r>
          </w:p>
        </w:tc>
        <w:tc>
          <w:tcPr>
            <w:tcW w:w="799" w:type="pct"/>
            <w:tcBorders>
              <w:top w:val="nil"/>
              <w:left w:val="nil"/>
              <w:bottom w:val="single" w:sz="8" w:space="0" w:color="auto"/>
              <w:right w:val="single" w:sz="8" w:space="0" w:color="auto"/>
            </w:tcBorders>
            <w:shd w:val="clear" w:color="auto" w:fill="auto"/>
            <w:vAlign w:val="center"/>
          </w:tcPr>
          <w:p w14:paraId="7D0CE871" w14:textId="77777777" w:rsidR="009A4B89" w:rsidRPr="009511D3" w:rsidRDefault="009A4B89" w:rsidP="009511D3">
            <w:pPr>
              <w:spacing w:after="0" w:line="240" w:lineRule="auto"/>
              <w:contextualSpacing/>
              <w:jc w:val="center"/>
              <w:rPr>
                <w:rFonts w:ascii="Times New Roman" w:hAnsi="Times New Roman" w:cs="Times New Roman"/>
                <w:sz w:val="24"/>
                <w:szCs w:val="24"/>
              </w:rPr>
            </w:pPr>
          </w:p>
        </w:tc>
        <w:tc>
          <w:tcPr>
            <w:tcW w:w="709" w:type="pct"/>
            <w:tcBorders>
              <w:top w:val="nil"/>
              <w:left w:val="nil"/>
              <w:bottom w:val="single" w:sz="8" w:space="0" w:color="auto"/>
              <w:right w:val="single" w:sz="8" w:space="0" w:color="auto"/>
            </w:tcBorders>
            <w:shd w:val="clear" w:color="auto" w:fill="auto"/>
            <w:vAlign w:val="center"/>
          </w:tcPr>
          <w:p w14:paraId="733E37ED" w14:textId="77777777" w:rsidR="009A4B89" w:rsidRPr="009511D3" w:rsidRDefault="009A4B89" w:rsidP="009511D3">
            <w:pPr>
              <w:spacing w:after="0" w:line="240" w:lineRule="auto"/>
              <w:contextualSpacing/>
              <w:jc w:val="center"/>
              <w:rPr>
                <w:rFonts w:ascii="Times New Roman" w:hAnsi="Times New Roman" w:cs="Times New Roman"/>
                <w:sz w:val="24"/>
                <w:szCs w:val="24"/>
              </w:rPr>
            </w:pPr>
          </w:p>
        </w:tc>
      </w:tr>
      <w:tr w:rsidR="009A4B89" w:rsidRPr="009511D3" w14:paraId="51BC30A3" w14:textId="77777777" w:rsidTr="008B2BA4">
        <w:trPr>
          <w:trHeight w:val="340"/>
        </w:trPr>
        <w:tc>
          <w:tcPr>
            <w:tcW w:w="199" w:type="pct"/>
            <w:tcBorders>
              <w:top w:val="single" w:sz="6" w:space="0" w:color="auto"/>
              <w:left w:val="single" w:sz="6" w:space="0" w:color="auto"/>
              <w:bottom w:val="single" w:sz="6" w:space="0" w:color="auto"/>
              <w:right w:val="single" w:sz="6" w:space="0" w:color="auto"/>
            </w:tcBorders>
            <w:shd w:val="clear" w:color="auto" w:fill="auto"/>
          </w:tcPr>
          <w:p w14:paraId="1F71A501" w14:textId="77777777" w:rsidR="009A4B89" w:rsidRPr="009511D3" w:rsidRDefault="009A4B89" w:rsidP="009511D3">
            <w:pPr>
              <w:shd w:val="clear" w:color="auto" w:fill="FFFFFF"/>
              <w:autoSpaceDE w:val="0"/>
              <w:autoSpaceDN w:val="0"/>
              <w:adjustRightInd w:val="0"/>
              <w:spacing w:after="0" w:line="240" w:lineRule="auto"/>
              <w:contextualSpacing/>
              <w:jc w:val="center"/>
              <w:rPr>
                <w:rFonts w:ascii="Times New Roman" w:hAnsi="Times New Roman" w:cs="Times New Roman"/>
                <w:sz w:val="24"/>
                <w:szCs w:val="24"/>
              </w:rPr>
            </w:pPr>
            <w:r w:rsidRPr="009511D3">
              <w:rPr>
                <w:rFonts w:ascii="Times New Roman" w:hAnsi="Times New Roman" w:cs="Times New Roman"/>
                <w:sz w:val="24"/>
                <w:szCs w:val="24"/>
              </w:rPr>
              <w:t>3</w:t>
            </w:r>
          </w:p>
        </w:tc>
        <w:tc>
          <w:tcPr>
            <w:tcW w:w="2159" w:type="pct"/>
            <w:tcBorders>
              <w:top w:val="nil"/>
              <w:left w:val="single" w:sz="4" w:space="0" w:color="auto"/>
              <w:bottom w:val="single" w:sz="4" w:space="0" w:color="auto"/>
              <w:right w:val="single" w:sz="4" w:space="0" w:color="auto"/>
            </w:tcBorders>
            <w:shd w:val="clear" w:color="auto" w:fill="auto"/>
          </w:tcPr>
          <w:p w14:paraId="65D3C990" w14:textId="77777777" w:rsidR="009A4B89" w:rsidRPr="009511D3" w:rsidRDefault="009A4B89" w:rsidP="009511D3">
            <w:pPr>
              <w:spacing w:after="0" w:line="240" w:lineRule="auto"/>
              <w:contextualSpacing/>
              <w:rPr>
                <w:rFonts w:ascii="Times New Roman" w:hAnsi="Times New Roman" w:cs="Times New Roman"/>
                <w:sz w:val="24"/>
                <w:szCs w:val="24"/>
              </w:rPr>
            </w:pPr>
            <w:r w:rsidRPr="009511D3">
              <w:rPr>
                <w:rFonts w:ascii="Times New Roman" w:hAnsi="Times New Roman" w:cs="Times New Roman"/>
                <w:color w:val="000000"/>
                <w:sz w:val="24"/>
                <w:szCs w:val="24"/>
              </w:rPr>
              <w:t>Саморез по металлу 4,2х16 мм с пресс-шайбой сверло</w:t>
            </w:r>
          </w:p>
        </w:tc>
        <w:tc>
          <w:tcPr>
            <w:tcW w:w="709" w:type="pct"/>
            <w:tcBorders>
              <w:top w:val="nil"/>
              <w:left w:val="nil"/>
              <w:bottom w:val="single" w:sz="4" w:space="0" w:color="auto"/>
              <w:right w:val="nil"/>
            </w:tcBorders>
            <w:shd w:val="clear" w:color="auto" w:fill="auto"/>
            <w:vAlign w:val="center"/>
          </w:tcPr>
          <w:p w14:paraId="08E88DFB" w14:textId="27B8204C" w:rsidR="009A4B89" w:rsidRPr="009511D3" w:rsidRDefault="00D04A3A" w:rsidP="009511D3">
            <w:pPr>
              <w:spacing w:after="0" w:line="240" w:lineRule="auto"/>
              <w:contextualSpacing/>
              <w:jc w:val="center"/>
              <w:rPr>
                <w:rFonts w:ascii="Times New Roman" w:hAnsi="Times New Roman" w:cs="Times New Roman"/>
                <w:sz w:val="24"/>
                <w:szCs w:val="24"/>
                <w:lang w:val="en-US"/>
              </w:rPr>
            </w:pPr>
            <w:r w:rsidRPr="009511D3">
              <w:rPr>
                <w:rFonts w:ascii="Times New Roman" w:hAnsi="Times New Roman" w:cs="Times New Roman"/>
                <w:sz w:val="24"/>
                <w:szCs w:val="24"/>
                <w:lang w:val="en-US"/>
              </w:rPr>
              <w:t>2710</w:t>
            </w:r>
          </w:p>
        </w:tc>
        <w:tc>
          <w:tcPr>
            <w:tcW w:w="425" w:type="pct"/>
            <w:tcBorders>
              <w:top w:val="nil"/>
              <w:left w:val="single" w:sz="4" w:space="0" w:color="auto"/>
              <w:bottom w:val="single" w:sz="4" w:space="0" w:color="auto"/>
              <w:right w:val="single" w:sz="4" w:space="0" w:color="auto"/>
            </w:tcBorders>
            <w:shd w:val="clear" w:color="auto" w:fill="auto"/>
          </w:tcPr>
          <w:p w14:paraId="5C9B828A" w14:textId="77777777" w:rsidR="009A4B89" w:rsidRPr="009511D3" w:rsidRDefault="009A4B89" w:rsidP="009511D3">
            <w:pPr>
              <w:spacing w:after="0" w:line="240" w:lineRule="auto"/>
              <w:contextualSpacing/>
              <w:jc w:val="center"/>
              <w:rPr>
                <w:rFonts w:ascii="Times New Roman" w:hAnsi="Times New Roman" w:cs="Times New Roman"/>
                <w:sz w:val="24"/>
                <w:szCs w:val="24"/>
              </w:rPr>
            </w:pPr>
            <w:r w:rsidRPr="009511D3">
              <w:rPr>
                <w:rFonts w:ascii="Times New Roman" w:hAnsi="Times New Roman" w:cs="Times New Roman"/>
                <w:color w:val="000000"/>
                <w:sz w:val="24"/>
                <w:szCs w:val="24"/>
              </w:rPr>
              <w:t>шт</w:t>
            </w:r>
          </w:p>
        </w:tc>
        <w:tc>
          <w:tcPr>
            <w:tcW w:w="799" w:type="pct"/>
            <w:tcBorders>
              <w:top w:val="nil"/>
              <w:left w:val="nil"/>
              <w:bottom w:val="single" w:sz="8" w:space="0" w:color="auto"/>
              <w:right w:val="single" w:sz="8" w:space="0" w:color="auto"/>
            </w:tcBorders>
            <w:shd w:val="clear" w:color="auto" w:fill="auto"/>
            <w:vAlign w:val="center"/>
          </w:tcPr>
          <w:p w14:paraId="54EBD65A" w14:textId="77777777" w:rsidR="009A4B89" w:rsidRPr="009511D3" w:rsidRDefault="009A4B89" w:rsidP="009511D3">
            <w:pPr>
              <w:spacing w:after="0" w:line="240" w:lineRule="auto"/>
              <w:contextualSpacing/>
              <w:jc w:val="center"/>
              <w:rPr>
                <w:rFonts w:ascii="Times New Roman" w:hAnsi="Times New Roman" w:cs="Times New Roman"/>
                <w:sz w:val="24"/>
                <w:szCs w:val="24"/>
              </w:rPr>
            </w:pPr>
          </w:p>
        </w:tc>
        <w:tc>
          <w:tcPr>
            <w:tcW w:w="709" w:type="pct"/>
            <w:tcBorders>
              <w:top w:val="nil"/>
              <w:left w:val="nil"/>
              <w:bottom w:val="single" w:sz="8" w:space="0" w:color="auto"/>
              <w:right w:val="single" w:sz="8" w:space="0" w:color="auto"/>
            </w:tcBorders>
            <w:shd w:val="clear" w:color="auto" w:fill="auto"/>
            <w:vAlign w:val="center"/>
          </w:tcPr>
          <w:p w14:paraId="768B1BF3" w14:textId="77777777" w:rsidR="009A4B89" w:rsidRPr="009511D3" w:rsidRDefault="009A4B89" w:rsidP="009511D3">
            <w:pPr>
              <w:spacing w:after="0" w:line="240" w:lineRule="auto"/>
              <w:contextualSpacing/>
              <w:jc w:val="center"/>
              <w:rPr>
                <w:rFonts w:ascii="Times New Roman" w:hAnsi="Times New Roman" w:cs="Times New Roman"/>
                <w:sz w:val="24"/>
                <w:szCs w:val="24"/>
              </w:rPr>
            </w:pPr>
          </w:p>
        </w:tc>
      </w:tr>
      <w:tr w:rsidR="009A4B89" w:rsidRPr="009511D3" w14:paraId="79C5434F" w14:textId="77777777" w:rsidTr="008B2BA4">
        <w:trPr>
          <w:trHeight w:val="340"/>
        </w:trPr>
        <w:tc>
          <w:tcPr>
            <w:tcW w:w="199" w:type="pct"/>
            <w:tcBorders>
              <w:top w:val="single" w:sz="6" w:space="0" w:color="auto"/>
              <w:left w:val="single" w:sz="6" w:space="0" w:color="auto"/>
              <w:bottom w:val="single" w:sz="6" w:space="0" w:color="auto"/>
              <w:right w:val="single" w:sz="6" w:space="0" w:color="auto"/>
            </w:tcBorders>
            <w:shd w:val="clear" w:color="auto" w:fill="auto"/>
          </w:tcPr>
          <w:p w14:paraId="3BA2C4B1" w14:textId="77777777" w:rsidR="009A4B89" w:rsidRPr="009511D3" w:rsidRDefault="009A4B89" w:rsidP="009511D3">
            <w:pPr>
              <w:shd w:val="clear" w:color="auto" w:fill="FFFFFF"/>
              <w:autoSpaceDE w:val="0"/>
              <w:autoSpaceDN w:val="0"/>
              <w:adjustRightInd w:val="0"/>
              <w:spacing w:after="0" w:line="240" w:lineRule="auto"/>
              <w:contextualSpacing/>
              <w:jc w:val="center"/>
              <w:rPr>
                <w:rFonts w:ascii="Times New Roman" w:hAnsi="Times New Roman" w:cs="Times New Roman"/>
                <w:sz w:val="24"/>
                <w:szCs w:val="24"/>
              </w:rPr>
            </w:pPr>
            <w:r w:rsidRPr="009511D3">
              <w:rPr>
                <w:rFonts w:ascii="Times New Roman" w:hAnsi="Times New Roman" w:cs="Times New Roman"/>
                <w:sz w:val="24"/>
                <w:szCs w:val="24"/>
              </w:rPr>
              <w:t>4</w:t>
            </w:r>
          </w:p>
        </w:tc>
        <w:tc>
          <w:tcPr>
            <w:tcW w:w="2159" w:type="pct"/>
            <w:tcBorders>
              <w:top w:val="nil"/>
              <w:left w:val="single" w:sz="4" w:space="0" w:color="auto"/>
              <w:bottom w:val="single" w:sz="4" w:space="0" w:color="auto"/>
              <w:right w:val="single" w:sz="4" w:space="0" w:color="auto"/>
            </w:tcBorders>
            <w:shd w:val="clear" w:color="auto" w:fill="auto"/>
          </w:tcPr>
          <w:p w14:paraId="6E608E38" w14:textId="77777777" w:rsidR="009A4B89" w:rsidRPr="009511D3" w:rsidRDefault="009A4B89" w:rsidP="009511D3">
            <w:pPr>
              <w:spacing w:after="0" w:line="240" w:lineRule="auto"/>
              <w:contextualSpacing/>
              <w:rPr>
                <w:rFonts w:ascii="Times New Roman" w:hAnsi="Times New Roman" w:cs="Times New Roman"/>
                <w:sz w:val="24"/>
                <w:szCs w:val="24"/>
              </w:rPr>
            </w:pPr>
            <w:r w:rsidRPr="009511D3">
              <w:rPr>
                <w:rFonts w:ascii="Times New Roman" w:hAnsi="Times New Roman" w:cs="Times New Roman"/>
                <w:color w:val="000000"/>
                <w:sz w:val="24"/>
                <w:szCs w:val="24"/>
              </w:rPr>
              <w:t>Хомут-стяжка белый нейлон 3x150</w:t>
            </w:r>
          </w:p>
        </w:tc>
        <w:tc>
          <w:tcPr>
            <w:tcW w:w="709" w:type="pct"/>
            <w:tcBorders>
              <w:top w:val="nil"/>
              <w:left w:val="nil"/>
              <w:bottom w:val="single" w:sz="4" w:space="0" w:color="auto"/>
              <w:right w:val="nil"/>
            </w:tcBorders>
            <w:shd w:val="clear" w:color="auto" w:fill="auto"/>
            <w:vAlign w:val="center"/>
          </w:tcPr>
          <w:p w14:paraId="093CE4F8" w14:textId="629E58F7" w:rsidR="009A4B89" w:rsidRPr="009511D3" w:rsidRDefault="00D04A3A" w:rsidP="009511D3">
            <w:pPr>
              <w:spacing w:after="0" w:line="240" w:lineRule="auto"/>
              <w:contextualSpacing/>
              <w:jc w:val="center"/>
              <w:rPr>
                <w:rFonts w:ascii="Times New Roman" w:hAnsi="Times New Roman" w:cs="Times New Roman"/>
                <w:sz w:val="24"/>
                <w:szCs w:val="24"/>
                <w:lang w:val="en-US"/>
              </w:rPr>
            </w:pPr>
            <w:r w:rsidRPr="009511D3">
              <w:rPr>
                <w:rFonts w:ascii="Times New Roman" w:hAnsi="Times New Roman" w:cs="Times New Roman"/>
                <w:sz w:val="24"/>
                <w:szCs w:val="24"/>
                <w:lang w:val="en-US"/>
              </w:rPr>
              <w:t>2168</w:t>
            </w:r>
          </w:p>
        </w:tc>
        <w:tc>
          <w:tcPr>
            <w:tcW w:w="425" w:type="pct"/>
            <w:tcBorders>
              <w:top w:val="nil"/>
              <w:left w:val="single" w:sz="4" w:space="0" w:color="auto"/>
              <w:bottom w:val="single" w:sz="4" w:space="0" w:color="auto"/>
              <w:right w:val="single" w:sz="4" w:space="0" w:color="auto"/>
            </w:tcBorders>
            <w:shd w:val="clear" w:color="auto" w:fill="auto"/>
          </w:tcPr>
          <w:p w14:paraId="0028C3DB" w14:textId="77777777" w:rsidR="009A4B89" w:rsidRPr="009511D3" w:rsidRDefault="009A4B89" w:rsidP="009511D3">
            <w:pPr>
              <w:spacing w:after="0" w:line="240" w:lineRule="auto"/>
              <w:contextualSpacing/>
              <w:jc w:val="center"/>
              <w:rPr>
                <w:rFonts w:ascii="Times New Roman" w:hAnsi="Times New Roman" w:cs="Times New Roman"/>
                <w:sz w:val="24"/>
                <w:szCs w:val="24"/>
              </w:rPr>
            </w:pPr>
            <w:r w:rsidRPr="009511D3">
              <w:rPr>
                <w:rFonts w:ascii="Times New Roman" w:hAnsi="Times New Roman" w:cs="Times New Roman"/>
                <w:color w:val="000000"/>
                <w:sz w:val="24"/>
                <w:szCs w:val="24"/>
              </w:rPr>
              <w:t>шт</w:t>
            </w:r>
          </w:p>
        </w:tc>
        <w:tc>
          <w:tcPr>
            <w:tcW w:w="799" w:type="pct"/>
            <w:tcBorders>
              <w:top w:val="nil"/>
              <w:left w:val="nil"/>
              <w:bottom w:val="single" w:sz="8" w:space="0" w:color="auto"/>
              <w:right w:val="single" w:sz="8" w:space="0" w:color="auto"/>
            </w:tcBorders>
            <w:shd w:val="clear" w:color="auto" w:fill="auto"/>
            <w:vAlign w:val="center"/>
          </w:tcPr>
          <w:p w14:paraId="36EE6028" w14:textId="77777777" w:rsidR="009A4B89" w:rsidRPr="009511D3" w:rsidRDefault="009A4B89" w:rsidP="009511D3">
            <w:pPr>
              <w:spacing w:after="0" w:line="240" w:lineRule="auto"/>
              <w:contextualSpacing/>
              <w:jc w:val="center"/>
              <w:rPr>
                <w:rFonts w:ascii="Times New Roman" w:hAnsi="Times New Roman" w:cs="Times New Roman"/>
                <w:sz w:val="24"/>
                <w:szCs w:val="24"/>
              </w:rPr>
            </w:pPr>
          </w:p>
        </w:tc>
        <w:tc>
          <w:tcPr>
            <w:tcW w:w="709" w:type="pct"/>
            <w:tcBorders>
              <w:top w:val="nil"/>
              <w:left w:val="nil"/>
              <w:bottom w:val="single" w:sz="8" w:space="0" w:color="auto"/>
              <w:right w:val="single" w:sz="8" w:space="0" w:color="auto"/>
            </w:tcBorders>
            <w:shd w:val="clear" w:color="auto" w:fill="auto"/>
            <w:vAlign w:val="center"/>
          </w:tcPr>
          <w:p w14:paraId="71EBAFD4" w14:textId="77777777" w:rsidR="009A4B89" w:rsidRPr="009511D3" w:rsidRDefault="009A4B89" w:rsidP="009511D3">
            <w:pPr>
              <w:spacing w:after="0" w:line="240" w:lineRule="auto"/>
              <w:contextualSpacing/>
              <w:jc w:val="center"/>
              <w:rPr>
                <w:rFonts w:ascii="Times New Roman" w:hAnsi="Times New Roman" w:cs="Times New Roman"/>
                <w:sz w:val="24"/>
                <w:szCs w:val="24"/>
              </w:rPr>
            </w:pPr>
          </w:p>
        </w:tc>
      </w:tr>
      <w:tr w:rsidR="009A4B89" w:rsidRPr="009511D3" w14:paraId="4BAA7F5C" w14:textId="77777777" w:rsidTr="008B2BA4">
        <w:trPr>
          <w:trHeight w:val="340"/>
        </w:trPr>
        <w:tc>
          <w:tcPr>
            <w:tcW w:w="199" w:type="pct"/>
            <w:tcBorders>
              <w:top w:val="single" w:sz="6" w:space="0" w:color="auto"/>
              <w:left w:val="single" w:sz="6" w:space="0" w:color="auto"/>
              <w:bottom w:val="single" w:sz="6" w:space="0" w:color="auto"/>
              <w:right w:val="single" w:sz="6" w:space="0" w:color="auto"/>
            </w:tcBorders>
            <w:shd w:val="clear" w:color="auto" w:fill="auto"/>
          </w:tcPr>
          <w:p w14:paraId="1FB4321A" w14:textId="77777777" w:rsidR="009A4B89" w:rsidRPr="009511D3" w:rsidRDefault="009A4B89" w:rsidP="009511D3">
            <w:pPr>
              <w:shd w:val="clear" w:color="auto" w:fill="FFFFFF"/>
              <w:autoSpaceDE w:val="0"/>
              <w:autoSpaceDN w:val="0"/>
              <w:adjustRightInd w:val="0"/>
              <w:spacing w:after="0" w:line="240" w:lineRule="auto"/>
              <w:contextualSpacing/>
              <w:jc w:val="center"/>
              <w:rPr>
                <w:rFonts w:ascii="Times New Roman" w:hAnsi="Times New Roman" w:cs="Times New Roman"/>
                <w:sz w:val="24"/>
                <w:szCs w:val="24"/>
              </w:rPr>
            </w:pPr>
            <w:r w:rsidRPr="009511D3">
              <w:rPr>
                <w:rFonts w:ascii="Times New Roman" w:hAnsi="Times New Roman" w:cs="Times New Roman"/>
                <w:sz w:val="24"/>
                <w:szCs w:val="24"/>
              </w:rPr>
              <w:t>5</w:t>
            </w:r>
          </w:p>
        </w:tc>
        <w:tc>
          <w:tcPr>
            <w:tcW w:w="2159" w:type="pct"/>
            <w:tcBorders>
              <w:top w:val="nil"/>
              <w:left w:val="single" w:sz="4" w:space="0" w:color="auto"/>
              <w:bottom w:val="single" w:sz="4" w:space="0" w:color="auto"/>
              <w:right w:val="single" w:sz="4" w:space="0" w:color="auto"/>
            </w:tcBorders>
            <w:shd w:val="clear" w:color="auto" w:fill="auto"/>
          </w:tcPr>
          <w:p w14:paraId="5EF2C16C" w14:textId="77777777" w:rsidR="009A4B89" w:rsidRPr="009511D3" w:rsidRDefault="009A4B89" w:rsidP="009511D3">
            <w:pPr>
              <w:spacing w:after="0" w:line="240" w:lineRule="auto"/>
              <w:contextualSpacing/>
              <w:rPr>
                <w:rFonts w:ascii="Times New Roman" w:hAnsi="Times New Roman" w:cs="Times New Roman"/>
                <w:sz w:val="24"/>
                <w:szCs w:val="24"/>
              </w:rPr>
            </w:pPr>
            <w:r w:rsidRPr="009511D3">
              <w:rPr>
                <w:rFonts w:ascii="Times New Roman" w:hAnsi="Times New Roman" w:cs="Times New Roman"/>
                <w:color w:val="000000"/>
                <w:sz w:val="24"/>
                <w:szCs w:val="24"/>
              </w:rPr>
              <w:t>Динрейка IEK 20см</w:t>
            </w:r>
          </w:p>
        </w:tc>
        <w:tc>
          <w:tcPr>
            <w:tcW w:w="709" w:type="pct"/>
            <w:tcBorders>
              <w:top w:val="nil"/>
              <w:left w:val="nil"/>
              <w:bottom w:val="single" w:sz="4" w:space="0" w:color="auto"/>
              <w:right w:val="nil"/>
            </w:tcBorders>
            <w:shd w:val="clear" w:color="auto" w:fill="auto"/>
            <w:vAlign w:val="center"/>
          </w:tcPr>
          <w:p w14:paraId="21F32BFF" w14:textId="0D50910A" w:rsidR="009A4B89" w:rsidRPr="009511D3" w:rsidRDefault="00D04A3A" w:rsidP="009511D3">
            <w:pPr>
              <w:spacing w:after="0" w:line="240" w:lineRule="auto"/>
              <w:contextualSpacing/>
              <w:jc w:val="center"/>
              <w:rPr>
                <w:rFonts w:ascii="Times New Roman" w:hAnsi="Times New Roman" w:cs="Times New Roman"/>
                <w:sz w:val="24"/>
                <w:szCs w:val="24"/>
                <w:lang w:val="en-US"/>
              </w:rPr>
            </w:pPr>
            <w:r w:rsidRPr="009511D3">
              <w:rPr>
                <w:rFonts w:ascii="Times New Roman" w:hAnsi="Times New Roman" w:cs="Times New Roman"/>
                <w:sz w:val="24"/>
                <w:szCs w:val="24"/>
                <w:lang w:val="en-US"/>
              </w:rPr>
              <w:t>542</w:t>
            </w:r>
          </w:p>
        </w:tc>
        <w:tc>
          <w:tcPr>
            <w:tcW w:w="425" w:type="pct"/>
            <w:tcBorders>
              <w:top w:val="nil"/>
              <w:left w:val="single" w:sz="4" w:space="0" w:color="auto"/>
              <w:bottom w:val="single" w:sz="4" w:space="0" w:color="auto"/>
              <w:right w:val="single" w:sz="4" w:space="0" w:color="auto"/>
            </w:tcBorders>
            <w:shd w:val="clear" w:color="auto" w:fill="auto"/>
          </w:tcPr>
          <w:p w14:paraId="08EB8E5C" w14:textId="77777777" w:rsidR="009A4B89" w:rsidRPr="009511D3" w:rsidRDefault="009A4B89" w:rsidP="009511D3">
            <w:pPr>
              <w:spacing w:after="0" w:line="240" w:lineRule="auto"/>
              <w:contextualSpacing/>
              <w:jc w:val="center"/>
              <w:rPr>
                <w:rFonts w:ascii="Times New Roman" w:hAnsi="Times New Roman" w:cs="Times New Roman"/>
                <w:sz w:val="24"/>
                <w:szCs w:val="24"/>
              </w:rPr>
            </w:pPr>
            <w:r w:rsidRPr="009511D3">
              <w:rPr>
                <w:rFonts w:ascii="Times New Roman" w:hAnsi="Times New Roman" w:cs="Times New Roman"/>
                <w:color w:val="000000"/>
                <w:sz w:val="24"/>
                <w:szCs w:val="24"/>
              </w:rPr>
              <w:t>шт</w:t>
            </w:r>
          </w:p>
        </w:tc>
        <w:tc>
          <w:tcPr>
            <w:tcW w:w="799" w:type="pct"/>
            <w:tcBorders>
              <w:top w:val="nil"/>
              <w:left w:val="nil"/>
              <w:bottom w:val="single" w:sz="8" w:space="0" w:color="auto"/>
              <w:right w:val="single" w:sz="8" w:space="0" w:color="auto"/>
            </w:tcBorders>
            <w:shd w:val="clear" w:color="auto" w:fill="auto"/>
            <w:vAlign w:val="center"/>
          </w:tcPr>
          <w:p w14:paraId="4FC12627" w14:textId="77777777" w:rsidR="009A4B89" w:rsidRPr="009511D3" w:rsidRDefault="009A4B89" w:rsidP="009511D3">
            <w:pPr>
              <w:spacing w:after="0" w:line="240" w:lineRule="auto"/>
              <w:contextualSpacing/>
              <w:jc w:val="center"/>
              <w:rPr>
                <w:rFonts w:ascii="Times New Roman" w:hAnsi="Times New Roman" w:cs="Times New Roman"/>
                <w:sz w:val="24"/>
                <w:szCs w:val="24"/>
              </w:rPr>
            </w:pPr>
          </w:p>
        </w:tc>
        <w:tc>
          <w:tcPr>
            <w:tcW w:w="709" w:type="pct"/>
            <w:tcBorders>
              <w:top w:val="nil"/>
              <w:left w:val="nil"/>
              <w:bottom w:val="single" w:sz="8" w:space="0" w:color="auto"/>
              <w:right w:val="single" w:sz="8" w:space="0" w:color="auto"/>
            </w:tcBorders>
            <w:shd w:val="clear" w:color="auto" w:fill="auto"/>
            <w:vAlign w:val="center"/>
          </w:tcPr>
          <w:p w14:paraId="3FE191FD" w14:textId="77777777" w:rsidR="009A4B89" w:rsidRPr="009511D3" w:rsidRDefault="009A4B89" w:rsidP="009511D3">
            <w:pPr>
              <w:spacing w:after="0" w:line="240" w:lineRule="auto"/>
              <w:contextualSpacing/>
              <w:jc w:val="center"/>
              <w:rPr>
                <w:rFonts w:ascii="Times New Roman" w:hAnsi="Times New Roman" w:cs="Times New Roman"/>
                <w:sz w:val="24"/>
                <w:szCs w:val="24"/>
              </w:rPr>
            </w:pPr>
          </w:p>
        </w:tc>
      </w:tr>
      <w:tr w:rsidR="009A4B89" w:rsidRPr="009511D3" w14:paraId="72C77C4D" w14:textId="77777777" w:rsidTr="008B2BA4">
        <w:trPr>
          <w:trHeight w:val="340"/>
        </w:trPr>
        <w:tc>
          <w:tcPr>
            <w:tcW w:w="5000" w:type="pct"/>
            <w:gridSpan w:val="6"/>
            <w:tcBorders>
              <w:top w:val="single" w:sz="6" w:space="0" w:color="auto"/>
              <w:left w:val="single" w:sz="6" w:space="0" w:color="auto"/>
              <w:bottom w:val="single" w:sz="6" w:space="0" w:color="auto"/>
              <w:right w:val="single" w:sz="8" w:space="0" w:color="auto"/>
            </w:tcBorders>
            <w:shd w:val="clear" w:color="auto" w:fill="auto"/>
          </w:tcPr>
          <w:p w14:paraId="66E4CE34" w14:textId="77777777" w:rsidR="009A4B89" w:rsidRPr="009511D3" w:rsidRDefault="009A4B89" w:rsidP="009511D3">
            <w:pPr>
              <w:spacing w:after="0" w:line="240" w:lineRule="auto"/>
              <w:contextualSpacing/>
              <w:jc w:val="center"/>
              <w:rPr>
                <w:rFonts w:ascii="Times New Roman" w:hAnsi="Times New Roman" w:cs="Times New Roman"/>
                <w:sz w:val="24"/>
                <w:szCs w:val="24"/>
              </w:rPr>
            </w:pPr>
            <w:r w:rsidRPr="009511D3">
              <w:rPr>
                <w:rFonts w:ascii="Times New Roman" w:hAnsi="Times New Roman" w:cs="Times New Roman"/>
                <w:sz w:val="24"/>
                <w:szCs w:val="24"/>
              </w:rPr>
              <w:t>Для монтажа трехфазного прямого включения ОДПУ</w:t>
            </w:r>
          </w:p>
        </w:tc>
      </w:tr>
      <w:tr w:rsidR="009A4B89" w:rsidRPr="009511D3" w14:paraId="1AF50685" w14:textId="77777777" w:rsidTr="008B2BA4">
        <w:trPr>
          <w:trHeight w:val="340"/>
        </w:trPr>
        <w:tc>
          <w:tcPr>
            <w:tcW w:w="199" w:type="pct"/>
            <w:tcBorders>
              <w:top w:val="single" w:sz="6" w:space="0" w:color="auto"/>
              <w:left w:val="single" w:sz="6" w:space="0" w:color="auto"/>
              <w:bottom w:val="single" w:sz="6" w:space="0" w:color="auto"/>
              <w:right w:val="single" w:sz="6" w:space="0" w:color="auto"/>
            </w:tcBorders>
            <w:shd w:val="clear" w:color="auto" w:fill="auto"/>
          </w:tcPr>
          <w:p w14:paraId="69F886E3" w14:textId="77777777" w:rsidR="009A4B89" w:rsidRPr="009511D3" w:rsidRDefault="009A4B89" w:rsidP="009511D3">
            <w:pPr>
              <w:shd w:val="clear" w:color="auto" w:fill="FFFFFF"/>
              <w:autoSpaceDE w:val="0"/>
              <w:autoSpaceDN w:val="0"/>
              <w:adjustRightInd w:val="0"/>
              <w:spacing w:after="0" w:line="240" w:lineRule="auto"/>
              <w:contextualSpacing/>
              <w:jc w:val="center"/>
              <w:rPr>
                <w:rFonts w:ascii="Times New Roman" w:hAnsi="Times New Roman" w:cs="Times New Roman"/>
                <w:sz w:val="24"/>
                <w:szCs w:val="24"/>
              </w:rPr>
            </w:pPr>
            <w:r w:rsidRPr="009511D3">
              <w:rPr>
                <w:rFonts w:ascii="Times New Roman" w:hAnsi="Times New Roman" w:cs="Times New Roman"/>
                <w:sz w:val="24"/>
                <w:szCs w:val="24"/>
              </w:rPr>
              <w:t>1</w:t>
            </w:r>
          </w:p>
        </w:tc>
        <w:tc>
          <w:tcPr>
            <w:tcW w:w="2159" w:type="pct"/>
            <w:tcBorders>
              <w:top w:val="single" w:sz="4" w:space="0" w:color="auto"/>
              <w:left w:val="single" w:sz="4" w:space="0" w:color="auto"/>
              <w:bottom w:val="single" w:sz="4" w:space="0" w:color="auto"/>
              <w:right w:val="single" w:sz="4" w:space="0" w:color="auto"/>
            </w:tcBorders>
            <w:shd w:val="clear" w:color="auto" w:fill="auto"/>
          </w:tcPr>
          <w:p w14:paraId="7E5BA879" w14:textId="77777777" w:rsidR="009A4B89" w:rsidRPr="009511D3" w:rsidRDefault="009A4B89" w:rsidP="009511D3">
            <w:pPr>
              <w:spacing w:after="0" w:line="240" w:lineRule="auto"/>
              <w:contextualSpacing/>
              <w:rPr>
                <w:rFonts w:ascii="Times New Roman" w:hAnsi="Times New Roman" w:cs="Times New Roman"/>
                <w:sz w:val="24"/>
                <w:szCs w:val="24"/>
              </w:rPr>
            </w:pPr>
            <w:r w:rsidRPr="009511D3">
              <w:rPr>
                <w:rFonts w:ascii="Times New Roman" w:hAnsi="Times New Roman" w:cs="Times New Roman"/>
                <w:color w:val="000000"/>
                <w:sz w:val="24"/>
                <w:szCs w:val="24"/>
              </w:rPr>
              <w:t>Выключатель нагрузки 3P 100А ВН-125 EKF PROxima</w:t>
            </w:r>
          </w:p>
        </w:tc>
        <w:tc>
          <w:tcPr>
            <w:tcW w:w="709" w:type="pct"/>
            <w:tcBorders>
              <w:top w:val="single" w:sz="4" w:space="0" w:color="auto"/>
              <w:left w:val="single" w:sz="4" w:space="0" w:color="auto"/>
              <w:bottom w:val="single" w:sz="4" w:space="0" w:color="auto"/>
              <w:right w:val="single" w:sz="4" w:space="0" w:color="auto"/>
            </w:tcBorders>
            <w:shd w:val="clear" w:color="auto" w:fill="auto"/>
            <w:vAlign w:val="center"/>
          </w:tcPr>
          <w:p w14:paraId="1D5B2D62" w14:textId="66D8F550" w:rsidR="009A4B89" w:rsidRPr="009511D3" w:rsidRDefault="00D04A3A" w:rsidP="009511D3">
            <w:pPr>
              <w:spacing w:after="0" w:line="240" w:lineRule="auto"/>
              <w:contextualSpacing/>
              <w:jc w:val="center"/>
              <w:rPr>
                <w:rFonts w:ascii="Times New Roman" w:hAnsi="Times New Roman" w:cs="Times New Roman"/>
                <w:sz w:val="24"/>
                <w:szCs w:val="24"/>
                <w:lang w:val="en-US"/>
              </w:rPr>
            </w:pPr>
            <w:r w:rsidRPr="009511D3">
              <w:rPr>
                <w:rFonts w:ascii="Times New Roman" w:hAnsi="Times New Roman" w:cs="Times New Roman"/>
                <w:sz w:val="24"/>
                <w:szCs w:val="24"/>
                <w:lang w:val="en-US"/>
              </w:rPr>
              <w:t>8</w:t>
            </w:r>
          </w:p>
        </w:tc>
        <w:tc>
          <w:tcPr>
            <w:tcW w:w="425" w:type="pct"/>
            <w:tcBorders>
              <w:top w:val="single" w:sz="4" w:space="0" w:color="auto"/>
              <w:left w:val="single" w:sz="4" w:space="0" w:color="auto"/>
              <w:bottom w:val="single" w:sz="4" w:space="0" w:color="auto"/>
              <w:right w:val="single" w:sz="4" w:space="0" w:color="auto"/>
            </w:tcBorders>
            <w:shd w:val="clear" w:color="auto" w:fill="auto"/>
          </w:tcPr>
          <w:p w14:paraId="4DE8D328" w14:textId="77777777" w:rsidR="009A4B89" w:rsidRPr="009511D3" w:rsidRDefault="009A4B89" w:rsidP="009511D3">
            <w:pPr>
              <w:spacing w:after="0" w:line="240" w:lineRule="auto"/>
              <w:contextualSpacing/>
              <w:jc w:val="center"/>
              <w:rPr>
                <w:rFonts w:ascii="Times New Roman" w:hAnsi="Times New Roman" w:cs="Times New Roman"/>
                <w:sz w:val="24"/>
                <w:szCs w:val="24"/>
              </w:rPr>
            </w:pPr>
            <w:r w:rsidRPr="009511D3">
              <w:rPr>
                <w:rFonts w:ascii="Times New Roman" w:hAnsi="Times New Roman" w:cs="Times New Roman"/>
                <w:color w:val="000000"/>
                <w:sz w:val="24"/>
                <w:szCs w:val="24"/>
              </w:rPr>
              <w:t>шт</w:t>
            </w:r>
          </w:p>
        </w:tc>
        <w:tc>
          <w:tcPr>
            <w:tcW w:w="799" w:type="pct"/>
            <w:tcBorders>
              <w:top w:val="nil"/>
              <w:left w:val="nil"/>
              <w:bottom w:val="single" w:sz="8" w:space="0" w:color="auto"/>
              <w:right w:val="single" w:sz="8" w:space="0" w:color="auto"/>
            </w:tcBorders>
            <w:shd w:val="clear" w:color="auto" w:fill="auto"/>
            <w:vAlign w:val="center"/>
          </w:tcPr>
          <w:p w14:paraId="77F9751A" w14:textId="77777777" w:rsidR="009A4B89" w:rsidRPr="009511D3" w:rsidRDefault="009A4B89" w:rsidP="009511D3">
            <w:pPr>
              <w:spacing w:after="0" w:line="240" w:lineRule="auto"/>
              <w:contextualSpacing/>
              <w:jc w:val="center"/>
              <w:rPr>
                <w:rFonts w:ascii="Times New Roman" w:hAnsi="Times New Roman" w:cs="Times New Roman"/>
                <w:sz w:val="24"/>
                <w:szCs w:val="24"/>
              </w:rPr>
            </w:pPr>
          </w:p>
        </w:tc>
        <w:tc>
          <w:tcPr>
            <w:tcW w:w="709" w:type="pct"/>
            <w:tcBorders>
              <w:top w:val="nil"/>
              <w:left w:val="nil"/>
              <w:bottom w:val="single" w:sz="8" w:space="0" w:color="auto"/>
              <w:right w:val="single" w:sz="8" w:space="0" w:color="auto"/>
            </w:tcBorders>
            <w:shd w:val="clear" w:color="auto" w:fill="auto"/>
            <w:vAlign w:val="center"/>
          </w:tcPr>
          <w:p w14:paraId="380E62E7" w14:textId="77777777" w:rsidR="009A4B89" w:rsidRPr="009511D3" w:rsidRDefault="009A4B89" w:rsidP="009511D3">
            <w:pPr>
              <w:spacing w:after="0" w:line="240" w:lineRule="auto"/>
              <w:contextualSpacing/>
              <w:jc w:val="center"/>
              <w:rPr>
                <w:rFonts w:ascii="Times New Roman" w:hAnsi="Times New Roman" w:cs="Times New Roman"/>
                <w:sz w:val="24"/>
                <w:szCs w:val="24"/>
              </w:rPr>
            </w:pPr>
          </w:p>
        </w:tc>
      </w:tr>
      <w:tr w:rsidR="009A4B89" w:rsidRPr="009511D3" w14:paraId="28562DDB" w14:textId="77777777" w:rsidTr="008B2BA4">
        <w:trPr>
          <w:trHeight w:val="340"/>
        </w:trPr>
        <w:tc>
          <w:tcPr>
            <w:tcW w:w="199" w:type="pct"/>
            <w:tcBorders>
              <w:top w:val="single" w:sz="6" w:space="0" w:color="auto"/>
              <w:left w:val="single" w:sz="6" w:space="0" w:color="auto"/>
              <w:bottom w:val="single" w:sz="6" w:space="0" w:color="auto"/>
              <w:right w:val="single" w:sz="6" w:space="0" w:color="auto"/>
            </w:tcBorders>
            <w:shd w:val="clear" w:color="auto" w:fill="auto"/>
          </w:tcPr>
          <w:p w14:paraId="4507E48C" w14:textId="77777777" w:rsidR="009A4B89" w:rsidRPr="009511D3" w:rsidRDefault="009A4B89" w:rsidP="009511D3">
            <w:pPr>
              <w:shd w:val="clear" w:color="auto" w:fill="FFFFFF"/>
              <w:autoSpaceDE w:val="0"/>
              <w:autoSpaceDN w:val="0"/>
              <w:adjustRightInd w:val="0"/>
              <w:spacing w:after="0" w:line="240" w:lineRule="auto"/>
              <w:contextualSpacing/>
              <w:jc w:val="center"/>
              <w:rPr>
                <w:rFonts w:ascii="Times New Roman" w:hAnsi="Times New Roman" w:cs="Times New Roman"/>
                <w:sz w:val="24"/>
                <w:szCs w:val="24"/>
              </w:rPr>
            </w:pPr>
            <w:r w:rsidRPr="009511D3">
              <w:rPr>
                <w:rFonts w:ascii="Times New Roman" w:hAnsi="Times New Roman" w:cs="Times New Roman"/>
                <w:sz w:val="24"/>
                <w:szCs w:val="24"/>
              </w:rPr>
              <w:lastRenderedPageBreak/>
              <w:t>2</w:t>
            </w:r>
          </w:p>
        </w:tc>
        <w:tc>
          <w:tcPr>
            <w:tcW w:w="2159" w:type="pct"/>
            <w:tcBorders>
              <w:top w:val="nil"/>
              <w:left w:val="single" w:sz="4" w:space="0" w:color="auto"/>
              <w:bottom w:val="single" w:sz="4" w:space="0" w:color="auto"/>
              <w:right w:val="single" w:sz="4" w:space="0" w:color="auto"/>
            </w:tcBorders>
            <w:shd w:val="clear" w:color="auto" w:fill="auto"/>
          </w:tcPr>
          <w:p w14:paraId="5AD7AC98" w14:textId="77777777" w:rsidR="009A4B89" w:rsidRPr="009511D3" w:rsidRDefault="009A4B89" w:rsidP="009511D3">
            <w:pPr>
              <w:spacing w:after="0" w:line="240" w:lineRule="auto"/>
              <w:contextualSpacing/>
              <w:rPr>
                <w:rFonts w:ascii="Times New Roman" w:hAnsi="Times New Roman" w:cs="Times New Roman"/>
                <w:sz w:val="24"/>
                <w:szCs w:val="24"/>
              </w:rPr>
            </w:pPr>
            <w:r w:rsidRPr="009511D3">
              <w:rPr>
                <w:rFonts w:ascii="Times New Roman" w:hAnsi="Times New Roman" w:cs="Times New Roman"/>
                <w:color w:val="000000"/>
                <w:sz w:val="24"/>
                <w:szCs w:val="24"/>
              </w:rPr>
              <w:t>Автоматический выключатель 3P 63А (C) 4,5kA ВА 47-63</w:t>
            </w:r>
          </w:p>
        </w:tc>
        <w:tc>
          <w:tcPr>
            <w:tcW w:w="709" w:type="pct"/>
            <w:tcBorders>
              <w:top w:val="nil"/>
              <w:left w:val="single" w:sz="4" w:space="0" w:color="auto"/>
              <w:bottom w:val="single" w:sz="4" w:space="0" w:color="auto"/>
              <w:right w:val="single" w:sz="4" w:space="0" w:color="auto"/>
            </w:tcBorders>
            <w:shd w:val="clear" w:color="auto" w:fill="auto"/>
            <w:vAlign w:val="center"/>
          </w:tcPr>
          <w:p w14:paraId="1F0525FA" w14:textId="2C47DF3F" w:rsidR="009A4B89" w:rsidRPr="009511D3" w:rsidRDefault="00D04A3A" w:rsidP="009511D3">
            <w:pPr>
              <w:spacing w:after="0" w:line="240" w:lineRule="auto"/>
              <w:contextualSpacing/>
              <w:jc w:val="center"/>
              <w:rPr>
                <w:rFonts w:ascii="Times New Roman" w:hAnsi="Times New Roman" w:cs="Times New Roman"/>
                <w:sz w:val="24"/>
                <w:szCs w:val="24"/>
                <w:lang w:val="en-US"/>
              </w:rPr>
            </w:pPr>
            <w:r w:rsidRPr="009511D3">
              <w:rPr>
                <w:rFonts w:ascii="Times New Roman" w:hAnsi="Times New Roman" w:cs="Times New Roman"/>
                <w:sz w:val="24"/>
                <w:szCs w:val="24"/>
                <w:lang w:val="en-US"/>
              </w:rPr>
              <w:t>8</w:t>
            </w:r>
          </w:p>
        </w:tc>
        <w:tc>
          <w:tcPr>
            <w:tcW w:w="425" w:type="pct"/>
            <w:tcBorders>
              <w:top w:val="nil"/>
              <w:left w:val="single" w:sz="4" w:space="0" w:color="auto"/>
              <w:bottom w:val="single" w:sz="4" w:space="0" w:color="auto"/>
              <w:right w:val="single" w:sz="4" w:space="0" w:color="auto"/>
            </w:tcBorders>
            <w:shd w:val="clear" w:color="auto" w:fill="auto"/>
          </w:tcPr>
          <w:p w14:paraId="238EAABC" w14:textId="77777777" w:rsidR="009A4B89" w:rsidRPr="009511D3" w:rsidRDefault="009A4B89" w:rsidP="009511D3">
            <w:pPr>
              <w:spacing w:after="0" w:line="240" w:lineRule="auto"/>
              <w:contextualSpacing/>
              <w:jc w:val="center"/>
              <w:rPr>
                <w:rFonts w:ascii="Times New Roman" w:hAnsi="Times New Roman" w:cs="Times New Roman"/>
                <w:sz w:val="24"/>
                <w:szCs w:val="24"/>
              </w:rPr>
            </w:pPr>
            <w:r w:rsidRPr="009511D3">
              <w:rPr>
                <w:rFonts w:ascii="Times New Roman" w:hAnsi="Times New Roman" w:cs="Times New Roman"/>
                <w:color w:val="000000"/>
                <w:sz w:val="24"/>
                <w:szCs w:val="24"/>
              </w:rPr>
              <w:t>шт</w:t>
            </w:r>
          </w:p>
        </w:tc>
        <w:tc>
          <w:tcPr>
            <w:tcW w:w="799" w:type="pct"/>
            <w:tcBorders>
              <w:top w:val="nil"/>
              <w:left w:val="nil"/>
              <w:bottom w:val="single" w:sz="8" w:space="0" w:color="auto"/>
              <w:right w:val="single" w:sz="8" w:space="0" w:color="auto"/>
            </w:tcBorders>
            <w:shd w:val="clear" w:color="auto" w:fill="auto"/>
            <w:vAlign w:val="center"/>
          </w:tcPr>
          <w:p w14:paraId="3338A9A4" w14:textId="77777777" w:rsidR="009A4B89" w:rsidRPr="009511D3" w:rsidRDefault="009A4B89" w:rsidP="009511D3">
            <w:pPr>
              <w:spacing w:after="0" w:line="240" w:lineRule="auto"/>
              <w:contextualSpacing/>
              <w:jc w:val="center"/>
              <w:rPr>
                <w:rFonts w:ascii="Times New Roman" w:hAnsi="Times New Roman" w:cs="Times New Roman"/>
                <w:sz w:val="24"/>
                <w:szCs w:val="24"/>
              </w:rPr>
            </w:pPr>
          </w:p>
        </w:tc>
        <w:tc>
          <w:tcPr>
            <w:tcW w:w="709" w:type="pct"/>
            <w:tcBorders>
              <w:top w:val="nil"/>
              <w:left w:val="nil"/>
              <w:bottom w:val="single" w:sz="8" w:space="0" w:color="auto"/>
              <w:right w:val="single" w:sz="8" w:space="0" w:color="auto"/>
            </w:tcBorders>
            <w:shd w:val="clear" w:color="auto" w:fill="auto"/>
            <w:vAlign w:val="center"/>
          </w:tcPr>
          <w:p w14:paraId="1FD0CD06" w14:textId="77777777" w:rsidR="009A4B89" w:rsidRPr="009511D3" w:rsidRDefault="009A4B89" w:rsidP="009511D3">
            <w:pPr>
              <w:spacing w:after="0" w:line="240" w:lineRule="auto"/>
              <w:contextualSpacing/>
              <w:jc w:val="center"/>
              <w:rPr>
                <w:rFonts w:ascii="Times New Roman" w:hAnsi="Times New Roman" w:cs="Times New Roman"/>
                <w:sz w:val="24"/>
                <w:szCs w:val="24"/>
              </w:rPr>
            </w:pPr>
          </w:p>
        </w:tc>
      </w:tr>
      <w:tr w:rsidR="009A4B89" w:rsidRPr="009511D3" w14:paraId="63FEA024" w14:textId="77777777" w:rsidTr="008B2BA4">
        <w:trPr>
          <w:trHeight w:val="340"/>
        </w:trPr>
        <w:tc>
          <w:tcPr>
            <w:tcW w:w="199" w:type="pct"/>
            <w:tcBorders>
              <w:top w:val="single" w:sz="6" w:space="0" w:color="auto"/>
              <w:left w:val="single" w:sz="6" w:space="0" w:color="auto"/>
              <w:bottom w:val="single" w:sz="6" w:space="0" w:color="auto"/>
              <w:right w:val="single" w:sz="6" w:space="0" w:color="auto"/>
            </w:tcBorders>
            <w:shd w:val="clear" w:color="auto" w:fill="auto"/>
          </w:tcPr>
          <w:p w14:paraId="0D29F9C3" w14:textId="77777777" w:rsidR="009A4B89" w:rsidRPr="009511D3" w:rsidRDefault="009A4B89" w:rsidP="009511D3">
            <w:pPr>
              <w:shd w:val="clear" w:color="auto" w:fill="FFFFFF"/>
              <w:autoSpaceDE w:val="0"/>
              <w:autoSpaceDN w:val="0"/>
              <w:adjustRightInd w:val="0"/>
              <w:spacing w:after="0" w:line="240" w:lineRule="auto"/>
              <w:contextualSpacing/>
              <w:jc w:val="center"/>
              <w:rPr>
                <w:rFonts w:ascii="Times New Roman" w:hAnsi="Times New Roman" w:cs="Times New Roman"/>
                <w:sz w:val="24"/>
                <w:szCs w:val="24"/>
              </w:rPr>
            </w:pPr>
            <w:r w:rsidRPr="009511D3">
              <w:rPr>
                <w:rFonts w:ascii="Times New Roman" w:hAnsi="Times New Roman" w:cs="Times New Roman"/>
                <w:sz w:val="24"/>
                <w:szCs w:val="24"/>
              </w:rPr>
              <w:t>3</w:t>
            </w:r>
          </w:p>
        </w:tc>
        <w:tc>
          <w:tcPr>
            <w:tcW w:w="2159" w:type="pct"/>
            <w:tcBorders>
              <w:top w:val="nil"/>
              <w:left w:val="single" w:sz="4" w:space="0" w:color="auto"/>
              <w:bottom w:val="single" w:sz="4" w:space="0" w:color="auto"/>
              <w:right w:val="single" w:sz="4" w:space="0" w:color="auto"/>
            </w:tcBorders>
            <w:shd w:val="clear" w:color="auto" w:fill="auto"/>
          </w:tcPr>
          <w:p w14:paraId="1E5F6118" w14:textId="77777777" w:rsidR="009A4B89" w:rsidRPr="009511D3" w:rsidRDefault="009A4B89" w:rsidP="009511D3">
            <w:pPr>
              <w:spacing w:after="0" w:line="240" w:lineRule="auto"/>
              <w:contextualSpacing/>
              <w:rPr>
                <w:rFonts w:ascii="Times New Roman" w:hAnsi="Times New Roman" w:cs="Times New Roman"/>
                <w:sz w:val="24"/>
                <w:szCs w:val="24"/>
              </w:rPr>
            </w:pPr>
            <w:r w:rsidRPr="009511D3">
              <w:rPr>
                <w:rFonts w:ascii="Times New Roman" w:hAnsi="Times New Roman" w:cs="Times New Roman"/>
                <w:color w:val="000000"/>
                <w:sz w:val="24"/>
                <w:szCs w:val="24"/>
              </w:rPr>
              <w:t>Шина "0" N (6х9мм) 8 отверстий латунь синий изолятор на DIN-рейку( L--0,1м)</w:t>
            </w:r>
          </w:p>
        </w:tc>
        <w:tc>
          <w:tcPr>
            <w:tcW w:w="709" w:type="pct"/>
            <w:tcBorders>
              <w:top w:val="nil"/>
              <w:left w:val="single" w:sz="4" w:space="0" w:color="auto"/>
              <w:bottom w:val="single" w:sz="4" w:space="0" w:color="auto"/>
              <w:right w:val="single" w:sz="4" w:space="0" w:color="auto"/>
            </w:tcBorders>
            <w:shd w:val="clear" w:color="auto" w:fill="auto"/>
            <w:vAlign w:val="center"/>
          </w:tcPr>
          <w:p w14:paraId="4C1C927C" w14:textId="5C4C3DEA" w:rsidR="009A4B89" w:rsidRPr="009511D3" w:rsidRDefault="00D04A3A" w:rsidP="009511D3">
            <w:pPr>
              <w:spacing w:after="0" w:line="240" w:lineRule="auto"/>
              <w:contextualSpacing/>
              <w:jc w:val="center"/>
              <w:rPr>
                <w:rFonts w:ascii="Times New Roman" w:hAnsi="Times New Roman" w:cs="Times New Roman"/>
                <w:sz w:val="24"/>
                <w:szCs w:val="24"/>
                <w:lang w:val="en-US"/>
              </w:rPr>
            </w:pPr>
            <w:r w:rsidRPr="009511D3">
              <w:rPr>
                <w:rFonts w:ascii="Times New Roman" w:hAnsi="Times New Roman" w:cs="Times New Roman"/>
                <w:sz w:val="24"/>
                <w:szCs w:val="24"/>
                <w:lang w:val="en-US"/>
              </w:rPr>
              <w:t>8</w:t>
            </w:r>
          </w:p>
        </w:tc>
        <w:tc>
          <w:tcPr>
            <w:tcW w:w="425" w:type="pct"/>
            <w:tcBorders>
              <w:top w:val="nil"/>
              <w:left w:val="single" w:sz="4" w:space="0" w:color="auto"/>
              <w:bottom w:val="single" w:sz="4" w:space="0" w:color="auto"/>
              <w:right w:val="single" w:sz="4" w:space="0" w:color="auto"/>
            </w:tcBorders>
            <w:shd w:val="clear" w:color="auto" w:fill="auto"/>
          </w:tcPr>
          <w:p w14:paraId="7F2C84CC" w14:textId="77777777" w:rsidR="009A4B89" w:rsidRPr="009511D3" w:rsidRDefault="009A4B89" w:rsidP="009511D3">
            <w:pPr>
              <w:spacing w:after="0" w:line="240" w:lineRule="auto"/>
              <w:contextualSpacing/>
              <w:jc w:val="center"/>
              <w:rPr>
                <w:rFonts w:ascii="Times New Roman" w:hAnsi="Times New Roman" w:cs="Times New Roman"/>
                <w:sz w:val="24"/>
                <w:szCs w:val="24"/>
              </w:rPr>
            </w:pPr>
            <w:r w:rsidRPr="009511D3">
              <w:rPr>
                <w:rFonts w:ascii="Times New Roman" w:hAnsi="Times New Roman" w:cs="Times New Roman"/>
                <w:color w:val="000000"/>
                <w:sz w:val="24"/>
                <w:szCs w:val="24"/>
              </w:rPr>
              <w:t>шт</w:t>
            </w:r>
          </w:p>
        </w:tc>
        <w:tc>
          <w:tcPr>
            <w:tcW w:w="799" w:type="pct"/>
            <w:tcBorders>
              <w:top w:val="nil"/>
              <w:left w:val="nil"/>
              <w:bottom w:val="single" w:sz="8" w:space="0" w:color="auto"/>
              <w:right w:val="single" w:sz="8" w:space="0" w:color="auto"/>
            </w:tcBorders>
            <w:shd w:val="clear" w:color="auto" w:fill="auto"/>
            <w:vAlign w:val="center"/>
          </w:tcPr>
          <w:p w14:paraId="69EF7992" w14:textId="77777777" w:rsidR="009A4B89" w:rsidRPr="009511D3" w:rsidRDefault="009A4B89" w:rsidP="009511D3">
            <w:pPr>
              <w:spacing w:after="0" w:line="240" w:lineRule="auto"/>
              <w:contextualSpacing/>
              <w:jc w:val="center"/>
              <w:rPr>
                <w:rFonts w:ascii="Times New Roman" w:hAnsi="Times New Roman" w:cs="Times New Roman"/>
                <w:sz w:val="24"/>
                <w:szCs w:val="24"/>
              </w:rPr>
            </w:pPr>
          </w:p>
        </w:tc>
        <w:tc>
          <w:tcPr>
            <w:tcW w:w="709" w:type="pct"/>
            <w:tcBorders>
              <w:top w:val="nil"/>
              <w:left w:val="nil"/>
              <w:bottom w:val="single" w:sz="8" w:space="0" w:color="auto"/>
              <w:right w:val="single" w:sz="8" w:space="0" w:color="auto"/>
            </w:tcBorders>
            <w:shd w:val="clear" w:color="auto" w:fill="auto"/>
            <w:vAlign w:val="center"/>
          </w:tcPr>
          <w:p w14:paraId="2317D2CC" w14:textId="77777777" w:rsidR="009A4B89" w:rsidRPr="009511D3" w:rsidRDefault="009A4B89" w:rsidP="009511D3">
            <w:pPr>
              <w:spacing w:after="0" w:line="240" w:lineRule="auto"/>
              <w:contextualSpacing/>
              <w:jc w:val="center"/>
              <w:rPr>
                <w:rFonts w:ascii="Times New Roman" w:hAnsi="Times New Roman" w:cs="Times New Roman"/>
                <w:sz w:val="24"/>
                <w:szCs w:val="24"/>
              </w:rPr>
            </w:pPr>
          </w:p>
        </w:tc>
      </w:tr>
      <w:tr w:rsidR="009A4B89" w:rsidRPr="009511D3" w14:paraId="39A986B8" w14:textId="77777777" w:rsidTr="008B2BA4">
        <w:trPr>
          <w:trHeight w:val="340"/>
        </w:trPr>
        <w:tc>
          <w:tcPr>
            <w:tcW w:w="199" w:type="pct"/>
            <w:tcBorders>
              <w:top w:val="single" w:sz="6" w:space="0" w:color="auto"/>
              <w:left w:val="single" w:sz="6" w:space="0" w:color="auto"/>
              <w:bottom w:val="single" w:sz="6" w:space="0" w:color="auto"/>
              <w:right w:val="single" w:sz="6" w:space="0" w:color="auto"/>
            </w:tcBorders>
            <w:shd w:val="clear" w:color="auto" w:fill="auto"/>
          </w:tcPr>
          <w:p w14:paraId="3A528295" w14:textId="77777777" w:rsidR="009A4B89" w:rsidRPr="009511D3" w:rsidRDefault="009A4B89" w:rsidP="009511D3">
            <w:pPr>
              <w:shd w:val="clear" w:color="auto" w:fill="FFFFFF"/>
              <w:autoSpaceDE w:val="0"/>
              <w:autoSpaceDN w:val="0"/>
              <w:adjustRightInd w:val="0"/>
              <w:spacing w:after="0" w:line="240" w:lineRule="auto"/>
              <w:contextualSpacing/>
              <w:jc w:val="center"/>
              <w:rPr>
                <w:rFonts w:ascii="Times New Roman" w:hAnsi="Times New Roman" w:cs="Times New Roman"/>
                <w:sz w:val="24"/>
                <w:szCs w:val="24"/>
              </w:rPr>
            </w:pPr>
            <w:r w:rsidRPr="009511D3">
              <w:rPr>
                <w:rFonts w:ascii="Times New Roman" w:hAnsi="Times New Roman" w:cs="Times New Roman"/>
                <w:sz w:val="24"/>
                <w:szCs w:val="24"/>
              </w:rPr>
              <w:t>4</w:t>
            </w:r>
          </w:p>
        </w:tc>
        <w:tc>
          <w:tcPr>
            <w:tcW w:w="2159" w:type="pct"/>
            <w:tcBorders>
              <w:top w:val="nil"/>
              <w:left w:val="single" w:sz="4" w:space="0" w:color="auto"/>
              <w:bottom w:val="single" w:sz="4" w:space="0" w:color="auto"/>
              <w:right w:val="single" w:sz="4" w:space="0" w:color="auto"/>
            </w:tcBorders>
            <w:shd w:val="clear" w:color="auto" w:fill="auto"/>
          </w:tcPr>
          <w:p w14:paraId="0A68717D" w14:textId="77777777" w:rsidR="009A4B89" w:rsidRPr="009511D3" w:rsidRDefault="009A4B89" w:rsidP="009511D3">
            <w:pPr>
              <w:spacing w:after="0" w:line="240" w:lineRule="auto"/>
              <w:contextualSpacing/>
              <w:rPr>
                <w:rFonts w:ascii="Times New Roman" w:hAnsi="Times New Roman" w:cs="Times New Roman"/>
                <w:sz w:val="24"/>
                <w:szCs w:val="24"/>
              </w:rPr>
            </w:pPr>
            <w:r w:rsidRPr="009511D3">
              <w:rPr>
                <w:rFonts w:ascii="Times New Roman" w:hAnsi="Times New Roman" w:cs="Times New Roman"/>
                <w:color w:val="000000"/>
                <w:sz w:val="24"/>
                <w:szCs w:val="24"/>
              </w:rPr>
              <w:t>DIN-рейка перфорированная (200мм.)</w:t>
            </w:r>
          </w:p>
        </w:tc>
        <w:tc>
          <w:tcPr>
            <w:tcW w:w="709" w:type="pct"/>
            <w:tcBorders>
              <w:top w:val="nil"/>
              <w:left w:val="single" w:sz="4" w:space="0" w:color="auto"/>
              <w:bottom w:val="single" w:sz="4" w:space="0" w:color="auto"/>
              <w:right w:val="single" w:sz="4" w:space="0" w:color="auto"/>
            </w:tcBorders>
            <w:shd w:val="clear" w:color="auto" w:fill="auto"/>
            <w:vAlign w:val="center"/>
          </w:tcPr>
          <w:p w14:paraId="63D67657" w14:textId="5EDC9EFB" w:rsidR="009A4B89" w:rsidRPr="009511D3" w:rsidRDefault="00D04A3A" w:rsidP="009511D3">
            <w:pPr>
              <w:spacing w:after="0" w:line="240" w:lineRule="auto"/>
              <w:contextualSpacing/>
              <w:jc w:val="center"/>
              <w:rPr>
                <w:rFonts w:ascii="Times New Roman" w:hAnsi="Times New Roman" w:cs="Times New Roman"/>
                <w:sz w:val="24"/>
                <w:szCs w:val="24"/>
                <w:lang w:val="en-US"/>
              </w:rPr>
            </w:pPr>
            <w:r w:rsidRPr="009511D3">
              <w:rPr>
                <w:rFonts w:ascii="Times New Roman" w:hAnsi="Times New Roman" w:cs="Times New Roman"/>
                <w:sz w:val="24"/>
                <w:szCs w:val="24"/>
                <w:lang w:val="en-US"/>
              </w:rPr>
              <w:t>16</w:t>
            </w:r>
          </w:p>
        </w:tc>
        <w:tc>
          <w:tcPr>
            <w:tcW w:w="425" w:type="pct"/>
            <w:tcBorders>
              <w:top w:val="nil"/>
              <w:left w:val="single" w:sz="4" w:space="0" w:color="auto"/>
              <w:bottom w:val="single" w:sz="4" w:space="0" w:color="auto"/>
              <w:right w:val="single" w:sz="4" w:space="0" w:color="auto"/>
            </w:tcBorders>
            <w:shd w:val="clear" w:color="auto" w:fill="auto"/>
          </w:tcPr>
          <w:p w14:paraId="3586CEB5" w14:textId="77777777" w:rsidR="009A4B89" w:rsidRPr="009511D3" w:rsidRDefault="009A4B89" w:rsidP="009511D3">
            <w:pPr>
              <w:spacing w:after="0" w:line="240" w:lineRule="auto"/>
              <w:contextualSpacing/>
              <w:jc w:val="center"/>
              <w:rPr>
                <w:rFonts w:ascii="Times New Roman" w:hAnsi="Times New Roman" w:cs="Times New Roman"/>
                <w:sz w:val="24"/>
                <w:szCs w:val="24"/>
              </w:rPr>
            </w:pPr>
            <w:r w:rsidRPr="009511D3">
              <w:rPr>
                <w:rFonts w:ascii="Times New Roman" w:hAnsi="Times New Roman" w:cs="Times New Roman"/>
                <w:color w:val="000000"/>
                <w:sz w:val="24"/>
                <w:szCs w:val="24"/>
              </w:rPr>
              <w:t>шт</w:t>
            </w:r>
          </w:p>
        </w:tc>
        <w:tc>
          <w:tcPr>
            <w:tcW w:w="799" w:type="pct"/>
            <w:tcBorders>
              <w:top w:val="nil"/>
              <w:left w:val="nil"/>
              <w:bottom w:val="single" w:sz="8" w:space="0" w:color="auto"/>
              <w:right w:val="single" w:sz="8" w:space="0" w:color="auto"/>
            </w:tcBorders>
            <w:shd w:val="clear" w:color="auto" w:fill="auto"/>
            <w:vAlign w:val="center"/>
          </w:tcPr>
          <w:p w14:paraId="0FB4CD33" w14:textId="77777777" w:rsidR="009A4B89" w:rsidRPr="009511D3" w:rsidRDefault="009A4B89" w:rsidP="009511D3">
            <w:pPr>
              <w:spacing w:after="0" w:line="240" w:lineRule="auto"/>
              <w:contextualSpacing/>
              <w:jc w:val="center"/>
              <w:rPr>
                <w:rFonts w:ascii="Times New Roman" w:hAnsi="Times New Roman" w:cs="Times New Roman"/>
                <w:sz w:val="24"/>
                <w:szCs w:val="24"/>
              </w:rPr>
            </w:pPr>
          </w:p>
        </w:tc>
        <w:tc>
          <w:tcPr>
            <w:tcW w:w="709" w:type="pct"/>
            <w:tcBorders>
              <w:top w:val="nil"/>
              <w:left w:val="nil"/>
              <w:bottom w:val="single" w:sz="8" w:space="0" w:color="auto"/>
              <w:right w:val="single" w:sz="8" w:space="0" w:color="auto"/>
            </w:tcBorders>
            <w:shd w:val="clear" w:color="auto" w:fill="auto"/>
            <w:vAlign w:val="center"/>
          </w:tcPr>
          <w:p w14:paraId="2630D008" w14:textId="77777777" w:rsidR="009A4B89" w:rsidRPr="009511D3" w:rsidRDefault="009A4B89" w:rsidP="009511D3">
            <w:pPr>
              <w:spacing w:after="0" w:line="240" w:lineRule="auto"/>
              <w:contextualSpacing/>
              <w:jc w:val="center"/>
              <w:rPr>
                <w:rFonts w:ascii="Times New Roman" w:hAnsi="Times New Roman" w:cs="Times New Roman"/>
                <w:sz w:val="24"/>
                <w:szCs w:val="24"/>
              </w:rPr>
            </w:pPr>
          </w:p>
        </w:tc>
      </w:tr>
      <w:tr w:rsidR="009A4B89" w:rsidRPr="009511D3" w14:paraId="2EB862AF" w14:textId="77777777" w:rsidTr="008B2BA4">
        <w:trPr>
          <w:trHeight w:val="340"/>
        </w:trPr>
        <w:tc>
          <w:tcPr>
            <w:tcW w:w="199" w:type="pct"/>
            <w:tcBorders>
              <w:top w:val="single" w:sz="6" w:space="0" w:color="auto"/>
              <w:left w:val="single" w:sz="6" w:space="0" w:color="auto"/>
              <w:bottom w:val="single" w:sz="6" w:space="0" w:color="auto"/>
              <w:right w:val="single" w:sz="6" w:space="0" w:color="auto"/>
            </w:tcBorders>
            <w:shd w:val="clear" w:color="auto" w:fill="auto"/>
          </w:tcPr>
          <w:p w14:paraId="37A20315" w14:textId="77777777" w:rsidR="009A4B89" w:rsidRPr="009511D3" w:rsidRDefault="009A4B89" w:rsidP="009511D3">
            <w:pPr>
              <w:shd w:val="clear" w:color="auto" w:fill="FFFFFF"/>
              <w:autoSpaceDE w:val="0"/>
              <w:autoSpaceDN w:val="0"/>
              <w:adjustRightInd w:val="0"/>
              <w:spacing w:after="0" w:line="240" w:lineRule="auto"/>
              <w:contextualSpacing/>
              <w:jc w:val="center"/>
              <w:rPr>
                <w:rFonts w:ascii="Times New Roman" w:hAnsi="Times New Roman" w:cs="Times New Roman"/>
                <w:sz w:val="24"/>
                <w:szCs w:val="24"/>
              </w:rPr>
            </w:pPr>
            <w:r w:rsidRPr="009511D3">
              <w:rPr>
                <w:rFonts w:ascii="Times New Roman" w:hAnsi="Times New Roman" w:cs="Times New Roman"/>
                <w:sz w:val="24"/>
                <w:szCs w:val="24"/>
              </w:rPr>
              <w:t>5</w:t>
            </w:r>
          </w:p>
        </w:tc>
        <w:tc>
          <w:tcPr>
            <w:tcW w:w="2159" w:type="pct"/>
            <w:tcBorders>
              <w:top w:val="nil"/>
              <w:left w:val="single" w:sz="4" w:space="0" w:color="auto"/>
              <w:bottom w:val="single" w:sz="4" w:space="0" w:color="auto"/>
              <w:right w:val="single" w:sz="4" w:space="0" w:color="auto"/>
            </w:tcBorders>
            <w:shd w:val="clear" w:color="auto" w:fill="auto"/>
          </w:tcPr>
          <w:p w14:paraId="5D5D05FB" w14:textId="77777777" w:rsidR="009A4B89" w:rsidRPr="009511D3" w:rsidRDefault="009A4B89" w:rsidP="009511D3">
            <w:pPr>
              <w:spacing w:after="0" w:line="240" w:lineRule="auto"/>
              <w:contextualSpacing/>
              <w:rPr>
                <w:rFonts w:ascii="Times New Roman" w:hAnsi="Times New Roman" w:cs="Times New Roman"/>
                <w:sz w:val="24"/>
                <w:szCs w:val="24"/>
              </w:rPr>
            </w:pPr>
            <w:r w:rsidRPr="009511D3">
              <w:rPr>
                <w:rFonts w:ascii="Times New Roman" w:hAnsi="Times New Roman" w:cs="Times New Roman"/>
                <w:color w:val="000000"/>
                <w:sz w:val="24"/>
                <w:szCs w:val="24"/>
              </w:rPr>
              <w:t>Провод ПуВнг(А)-LS 1х10 Б 450/750В</w:t>
            </w:r>
          </w:p>
        </w:tc>
        <w:tc>
          <w:tcPr>
            <w:tcW w:w="709" w:type="pct"/>
            <w:tcBorders>
              <w:top w:val="nil"/>
              <w:left w:val="single" w:sz="4" w:space="0" w:color="auto"/>
              <w:bottom w:val="single" w:sz="4" w:space="0" w:color="auto"/>
              <w:right w:val="single" w:sz="4" w:space="0" w:color="auto"/>
            </w:tcBorders>
            <w:shd w:val="clear" w:color="auto" w:fill="auto"/>
            <w:vAlign w:val="center"/>
          </w:tcPr>
          <w:p w14:paraId="54BB67B7" w14:textId="3B99D66F" w:rsidR="009A4B89" w:rsidRPr="009511D3" w:rsidRDefault="00D04A3A" w:rsidP="009511D3">
            <w:pPr>
              <w:spacing w:after="0" w:line="240" w:lineRule="auto"/>
              <w:contextualSpacing/>
              <w:jc w:val="center"/>
              <w:rPr>
                <w:rFonts w:ascii="Times New Roman" w:hAnsi="Times New Roman" w:cs="Times New Roman"/>
                <w:sz w:val="24"/>
                <w:szCs w:val="24"/>
                <w:lang w:val="en-US"/>
              </w:rPr>
            </w:pPr>
            <w:r w:rsidRPr="009511D3">
              <w:rPr>
                <w:rFonts w:ascii="Times New Roman" w:hAnsi="Times New Roman" w:cs="Times New Roman"/>
                <w:sz w:val="24"/>
                <w:szCs w:val="24"/>
                <w:lang w:val="en-US"/>
              </w:rPr>
              <w:t>64</w:t>
            </w:r>
          </w:p>
        </w:tc>
        <w:tc>
          <w:tcPr>
            <w:tcW w:w="425" w:type="pct"/>
            <w:tcBorders>
              <w:top w:val="nil"/>
              <w:left w:val="single" w:sz="4" w:space="0" w:color="auto"/>
              <w:bottom w:val="single" w:sz="4" w:space="0" w:color="auto"/>
              <w:right w:val="single" w:sz="4" w:space="0" w:color="auto"/>
            </w:tcBorders>
            <w:shd w:val="clear" w:color="auto" w:fill="auto"/>
          </w:tcPr>
          <w:p w14:paraId="3486C926" w14:textId="77777777" w:rsidR="009A4B89" w:rsidRPr="009511D3" w:rsidRDefault="009A4B89" w:rsidP="009511D3">
            <w:pPr>
              <w:spacing w:after="0" w:line="240" w:lineRule="auto"/>
              <w:contextualSpacing/>
              <w:jc w:val="center"/>
              <w:rPr>
                <w:rFonts w:ascii="Times New Roman" w:hAnsi="Times New Roman" w:cs="Times New Roman"/>
                <w:sz w:val="24"/>
                <w:szCs w:val="24"/>
              </w:rPr>
            </w:pPr>
            <w:r w:rsidRPr="009511D3">
              <w:rPr>
                <w:rFonts w:ascii="Times New Roman" w:hAnsi="Times New Roman" w:cs="Times New Roman"/>
                <w:color w:val="000000"/>
                <w:sz w:val="24"/>
                <w:szCs w:val="24"/>
              </w:rPr>
              <w:t>м</w:t>
            </w:r>
          </w:p>
        </w:tc>
        <w:tc>
          <w:tcPr>
            <w:tcW w:w="799" w:type="pct"/>
            <w:tcBorders>
              <w:top w:val="nil"/>
              <w:left w:val="nil"/>
              <w:bottom w:val="single" w:sz="8" w:space="0" w:color="auto"/>
              <w:right w:val="single" w:sz="8" w:space="0" w:color="auto"/>
            </w:tcBorders>
            <w:shd w:val="clear" w:color="auto" w:fill="auto"/>
            <w:vAlign w:val="center"/>
          </w:tcPr>
          <w:p w14:paraId="31DF7F56" w14:textId="77777777" w:rsidR="009A4B89" w:rsidRPr="009511D3" w:rsidRDefault="009A4B89" w:rsidP="009511D3">
            <w:pPr>
              <w:spacing w:after="0" w:line="240" w:lineRule="auto"/>
              <w:contextualSpacing/>
              <w:jc w:val="center"/>
              <w:rPr>
                <w:rFonts w:ascii="Times New Roman" w:hAnsi="Times New Roman" w:cs="Times New Roman"/>
                <w:sz w:val="24"/>
                <w:szCs w:val="24"/>
              </w:rPr>
            </w:pPr>
          </w:p>
        </w:tc>
        <w:tc>
          <w:tcPr>
            <w:tcW w:w="709" w:type="pct"/>
            <w:tcBorders>
              <w:top w:val="nil"/>
              <w:left w:val="nil"/>
              <w:bottom w:val="single" w:sz="8" w:space="0" w:color="auto"/>
              <w:right w:val="single" w:sz="8" w:space="0" w:color="auto"/>
            </w:tcBorders>
            <w:shd w:val="clear" w:color="auto" w:fill="auto"/>
            <w:vAlign w:val="center"/>
          </w:tcPr>
          <w:p w14:paraId="6624D97C" w14:textId="77777777" w:rsidR="009A4B89" w:rsidRPr="009511D3" w:rsidRDefault="009A4B89" w:rsidP="009511D3">
            <w:pPr>
              <w:spacing w:after="0" w:line="240" w:lineRule="auto"/>
              <w:contextualSpacing/>
              <w:jc w:val="center"/>
              <w:rPr>
                <w:rFonts w:ascii="Times New Roman" w:hAnsi="Times New Roman" w:cs="Times New Roman"/>
                <w:sz w:val="24"/>
                <w:szCs w:val="24"/>
              </w:rPr>
            </w:pPr>
          </w:p>
        </w:tc>
      </w:tr>
      <w:tr w:rsidR="009A4B89" w:rsidRPr="009511D3" w14:paraId="5AAB6B6C" w14:textId="77777777" w:rsidTr="008B2BA4">
        <w:trPr>
          <w:trHeight w:val="340"/>
        </w:trPr>
        <w:tc>
          <w:tcPr>
            <w:tcW w:w="199" w:type="pct"/>
            <w:tcBorders>
              <w:top w:val="single" w:sz="6" w:space="0" w:color="auto"/>
              <w:left w:val="single" w:sz="6" w:space="0" w:color="auto"/>
              <w:bottom w:val="single" w:sz="6" w:space="0" w:color="auto"/>
              <w:right w:val="single" w:sz="6" w:space="0" w:color="auto"/>
            </w:tcBorders>
            <w:shd w:val="clear" w:color="auto" w:fill="auto"/>
          </w:tcPr>
          <w:p w14:paraId="72AE97FB" w14:textId="77777777" w:rsidR="009A4B89" w:rsidRPr="009511D3" w:rsidRDefault="009A4B89" w:rsidP="009511D3">
            <w:pPr>
              <w:shd w:val="clear" w:color="auto" w:fill="FFFFFF"/>
              <w:autoSpaceDE w:val="0"/>
              <w:autoSpaceDN w:val="0"/>
              <w:adjustRightInd w:val="0"/>
              <w:spacing w:after="0" w:line="240" w:lineRule="auto"/>
              <w:contextualSpacing/>
              <w:jc w:val="center"/>
              <w:rPr>
                <w:rFonts w:ascii="Times New Roman" w:hAnsi="Times New Roman" w:cs="Times New Roman"/>
                <w:sz w:val="24"/>
                <w:szCs w:val="24"/>
              </w:rPr>
            </w:pPr>
            <w:r w:rsidRPr="009511D3">
              <w:rPr>
                <w:rFonts w:ascii="Times New Roman" w:hAnsi="Times New Roman" w:cs="Times New Roman"/>
                <w:sz w:val="24"/>
                <w:szCs w:val="24"/>
              </w:rPr>
              <w:t>6</w:t>
            </w:r>
          </w:p>
        </w:tc>
        <w:tc>
          <w:tcPr>
            <w:tcW w:w="2159" w:type="pct"/>
            <w:tcBorders>
              <w:top w:val="nil"/>
              <w:left w:val="single" w:sz="4" w:space="0" w:color="auto"/>
              <w:bottom w:val="single" w:sz="4" w:space="0" w:color="auto"/>
              <w:right w:val="single" w:sz="4" w:space="0" w:color="auto"/>
            </w:tcBorders>
            <w:shd w:val="clear" w:color="auto" w:fill="auto"/>
          </w:tcPr>
          <w:p w14:paraId="2F09722B" w14:textId="77777777" w:rsidR="009A4B89" w:rsidRPr="009511D3" w:rsidRDefault="009A4B89" w:rsidP="009511D3">
            <w:pPr>
              <w:spacing w:after="0" w:line="240" w:lineRule="auto"/>
              <w:contextualSpacing/>
              <w:rPr>
                <w:rFonts w:ascii="Times New Roman" w:hAnsi="Times New Roman" w:cs="Times New Roman"/>
                <w:sz w:val="24"/>
                <w:szCs w:val="24"/>
              </w:rPr>
            </w:pPr>
            <w:r w:rsidRPr="009511D3">
              <w:rPr>
                <w:rFonts w:ascii="Times New Roman" w:hAnsi="Times New Roman" w:cs="Times New Roman"/>
                <w:color w:val="000000"/>
                <w:sz w:val="24"/>
                <w:szCs w:val="24"/>
              </w:rPr>
              <w:t>Провод ПуВнг(А)-LS 1х10 Ж/З 450/750В</w:t>
            </w:r>
          </w:p>
        </w:tc>
        <w:tc>
          <w:tcPr>
            <w:tcW w:w="709" w:type="pct"/>
            <w:tcBorders>
              <w:top w:val="nil"/>
              <w:left w:val="single" w:sz="4" w:space="0" w:color="auto"/>
              <w:bottom w:val="single" w:sz="4" w:space="0" w:color="auto"/>
              <w:right w:val="single" w:sz="4" w:space="0" w:color="auto"/>
            </w:tcBorders>
            <w:shd w:val="clear" w:color="auto" w:fill="auto"/>
            <w:vAlign w:val="center"/>
          </w:tcPr>
          <w:p w14:paraId="186DAA60" w14:textId="5C8DFF39" w:rsidR="009A4B89" w:rsidRPr="009511D3" w:rsidRDefault="00D04A3A" w:rsidP="009511D3">
            <w:pPr>
              <w:spacing w:after="0" w:line="240" w:lineRule="auto"/>
              <w:contextualSpacing/>
              <w:jc w:val="center"/>
              <w:rPr>
                <w:rFonts w:ascii="Times New Roman" w:hAnsi="Times New Roman" w:cs="Times New Roman"/>
                <w:sz w:val="24"/>
                <w:szCs w:val="24"/>
                <w:lang w:val="en-US"/>
              </w:rPr>
            </w:pPr>
            <w:r w:rsidRPr="009511D3">
              <w:rPr>
                <w:rFonts w:ascii="Times New Roman" w:hAnsi="Times New Roman" w:cs="Times New Roman"/>
                <w:sz w:val="24"/>
                <w:szCs w:val="24"/>
                <w:lang w:val="en-US"/>
              </w:rPr>
              <w:t>16</w:t>
            </w:r>
          </w:p>
        </w:tc>
        <w:tc>
          <w:tcPr>
            <w:tcW w:w="425" w:type="pct"/>
            <w:tcBorders>
              <w:top w:val="nil"/>
              <w:left w:val="single" w:sz="4" w:space="0" w:color="auto"/>
              <w:bottom w:val="single" w:sz="4" w:space="0" w:color="auto"/>
              <w:right w:val="single" w:sz="4" w:space="0" w:color="auto"/>
            </w:tcBorders>
            <w:shd w:val="clear" w:color="auto" w:fill="auto"/>
          </w:tcPr>
          <w:p w14:paraId="422DD4AE" w14:textId="77777777" w:rsidR="009A4B89" w:rsidRPr="009511D3" w:rsidRDefault="009A4B89" w:rsidP="009511D3">
            <w:pPr>
              <w:spacing w:after="0" w:line="240" w:lineRule="auto"/>
              <w:contextualSpacing/>
              <w:jc w:val="center"/>
              <w:rPr>
                <w:rFonts w:ascii="Times New Roman" w:hAnsi="Times New Roman" w:cs="Times New Roman"/>
                <w:sz w:val="24"/>
                <w:szCs w:val="24"/>
              </w:rPr>
            </w:pPr>
            <w:r w:rsidRPr="009511D3">
              <w:rPr>
                <w:rFonts w:ascii="Times New Roman" w:hAnsi="Times New Roman" w:cs="Times New Roman"/>
                <w:color w:val="000000"/>
                <w:sz w:val="24"/>
                <w:szCs w:val="24"/>
              </w:rPr>
              <w:t>м</w:t>
            </w:r>
          </w:p>
        </w:tc>
        <w:tc>
          <w:tcPr>
            <w:tcW w:w="799" w:type="pct"/>
            <w:tcBorders>
              <w:top w:val="nil"/>
              <w:left w:val="nil"/>
              <w:bottom w:val="single" w:sz="8" w:space="0" w:color="auto"/>
              <w:right w:val="single" w:sz="8" w:space="0" w:color="auto"/>
            </w:tcBorders>
            <w:shd w:val="clear" w:color="auto" w:fill="auto"/>
            <w:vAlign w:val="center"/>
          </w:tcPr>
          <w:p w14:paraId="7344ECB4" w14:textId="77777777" w:rsidR="009A4B89" w:rsidRPr="009511D3" w:rsidRDefault="009A4B89" w:rsidP="009511D3">
            <w:pPr>
              <w:spacing w:after="0" w:line="240" w:lineRule="auto"/>
              <w:contextualSpacing/>
              <w:jc w:val="center"/>
              <w:rPr>
                <w:rFonts w:ascii="Times New Roman" w:hAnsi="Times New Roman" w:cs="Times New Roman"/>
                <w:sz w:val="24"/>
                <w:szCs w:val="24"/>
              </w:rPr>
            </w:pPr>
          </w:p>
        </w:tc>
        <w:tc>
          <w:tcPr>
            <w:tcW w:w="709" w:type="pct"/>
            <w:tcBorders>
              <w:top w:val="nil"/>
              <w:left w:val="nil"/>
              <w:bottom w:val="single" w:sz="8" w:space="0" w:color="auto"/>
              <w:right w:val="single" w:sz="8" w:space="0" w:color="auto"/>
            </w:tcBorders>
            <w:shd w:val="clear" w:color="auto" w:fill="auto"/>
            <w:vAlign w:val="center"/>
          </w:tcPr>
          <w:p w14:paraId="363998E5" w14:textId="77777777" w:rsidR="009A4B89" w:rsidRPr="009511D3" w:rsidRDefault="009A4B89" w:rsidP="009511D3">
            <w:pPr>
              <w:spacing w:after="0" w:line="240" w:lineRule="auto"/>
              <w:contextualSpacing/>
              <w:jc w:val="center"/>
              <w:rPr>
                <w:rFonts w:ascii="Times New Roman" w:hAnsi="Times New Roman" w:cs="Times New Roman"/>
                <w:sz w:val="24"/>
                <w:szCs w:val="24"/>
              </w:rPr>
            </w:pPr>
          </w:p>
        </w:tc>
      </w:tr>
      <w:tr w:rsidR="009A4B89" w:rsidRPr="009511D3" w14:paraId="570B43D1" w14:textId="77777777" w:rsidTr="008B2BA4">
        <w:trPr>
          <w:trHeight w:val="340"/>
        </w:trPr>
        <w:tc>
          <w:tcPr>
            <w:tcW w:w="199" w:type="pct"/>
            <w:tcBorders>
              <w:top w:val="single" w:sz="6" w:space="0" w:color="auto"/>
              <w:left w:val="single" w:sz="6" w:space="0" w:color="auto"/>
              <w:bottom w:val="single" w:sz="6" w:space="0" w:color="auto"/>
              <w:right w:val="single" w:sz="6" w:space="0" w:color="auto"/>
            </w:tcBorders>
            <w:shd w:val="clear" w:color="auto" w:fill="auto"/>
          </w:tcPr>
          <w:p w14:paraId="7D44ED17" w14:textId="77777777" w:rsidR="009A4B89" w:rsidRPr="009511D3" w:rsidRDefault="009A4B89" w:rsidP="009511D3">
            <w:pPr>
              <w:shd w:val="clear" w:color="auto" w:fill="FFFFFF"/>
              <w:autoSpaceDE w:val="0"/>
              <w:autoSpaceDN w:val="0"/>
              <w:adjustRightInd w:val="0"/>
              <w:spacing w:after="0" w:line="240" w:lineRule="auto"/>
              <w:contextualSpacing/>
              <w:jc w:val="center"/>
              <w:rPr>
                <w:rFonts w:ascii="Times New Roman" w:hAnsi="Times New Roman" w:cs="Times New Roman"/>
                <w:sz w:val="24"/>
                <w:szCs w:val="24"/>
              </w:rPr>
            </w:pPr>
            <w:r w:rsidRPr="009511D3">
              <w:rPr>
                <w:rFonts w:ascii="Times New Roman" w:hAnsi="Times New Roman" w:cs="Times New Roman"/>
                <w:sz w:val="24"/>
                <w:szCs w:val="24"/>
              </w:rPr>
              <w:t>7</w:t>
            </w:r>
          </w:p>
        </w:tc>
        <w:tc>
          <w:tcPr>
            <w:tcW w:w="2159" w:type="pct"/>
            <w:tcBorders>
              <w:top w:val="nil"/>
              <w:left w:val="single" w:sz="4" w:space="0" w:color="auto"/>
              <w:bottom w:val="single" w:sz="4" w:space="0" w:color="auto"/>
              <w:right w:val="single" w:sz="4" w:space="0" w:color="auto"/>
            </w:tcBorders>
            <w:shd w:val="clear" w:color="auto" w:fill="auto"/>
          </w:tcPr>
          <w:p w14:paraId="584889E8" w14:textId="77777777" w:rsidR="009A4B89" w:rsidRPr="009511D3" w:rsidRDefault="009A4B89" w:rsidP="009511D3">
            <w:pPr>
              <w:spacing w:after="0" w:line="240" w:lineRule="auto"/>
              <w:contextualSpacing/>
              <w:rPr>
                <w:rFonts w:ascii="Times New Roman" w:hAnsi="Times New Roman" w:cs="Times New Roman"/>
                <w:sz w:val="24"/>
                <w:szCs w:val="24"/>
              </w:rPr>
            </w:pPr>
            <w:r w:rsidRPr="009511D3">
              <w:rPr>
                <w:rFonts w:ascii="Times New Roman" w:hAnsi="Times New Roman" w:cs="Times New Roman"/>
                <w:color w:val="000000"/>
                <w:sz w:val="24"/>
                <w:szCs w:val="24"/>
              </w:rPr>
              <w:t>ЩУ-3/1-0 (ЩУРН-3/12) (540х310х165) 12 мод. IP54 EKF Basic</w:t>
            </w:r>
          </w:p>
        </w:tc>
        <w:tc>
          <w:tcPr>
            <w:tcW w:w="709" w:type="pct"/>
            <w:tcBorders>
              <w:top w:val="nil"/>
              <w:left w:val="single" w:sz="4" w:space="0" w:color="auto"/>
              <w:bottom w:val="single" w:sz="4" w:space="0" w:color="auto"/>
              <w:right w:val="single" w:sz="4" w:space="0" w:color="auto"/>
            </w:tcBorders>
            <w:shd w:val="clear" w:color="auto" w:fill="auto"/>
            <w:vAlign w:val="center"/>
          </w:tcPr>
          <w:p w14:paraId="71DF818A" w14:textId="4E851BA0" w:rsidR="009A4B89" w:rsidRPr="009511D3" w:rsidRDefault="00D04A3A" w:rsidP="009511D3">
            <w:pPr>
              <w:spacing w:after="0" w:line="240" w:lineRule="auto"/>
              <w:contextualSpacing/>
              <w:jc w:val="center"/>
              <w:rPr>
                <w:rFonts w:ascii="Times New Roman" w:hAnsi="Times New Roman" w:cs="Times New Roman"/>
                <w:sz w:val="24"/>
                <w:szCs w:val="24"/>
                <w:lang w:val="en-US"/>
              </w:rPr>
            </w:pPr>
            <w:r w:rsidRPr="009511D3">
              <w:rPr>
                <w:rFonts w:ascii="Times New Roman" w:hAnsi="Times New Roman" w:cs="Times New Roman"/>
                <w:sz w:val="24"/>
                <w:szCs w:val="24"/>
                <w:lang w:val="en-US"/>
              </w:rPr>
              <w:t>8</w:t>
            </w:r>
          </w:p>
        </w:tc>
        <w:tc>
          <w:tcPr>
            <w:tcW w:w="425" w:type="pct"/>
            <w:tcBorders>
              <w:top w:val="nil"/>
              <w:left w:val="single" w:sz="4" w:space="0" w:color="auto"/>
              <w:bottom w:val="single" w:sz="4" w:space="0" w:color="auto"/>
              <w:right w:val="single" w:sz="4" w:space="0" w:color="auto"/>
            </w:tcBorders>
            <w:shd w:val="clear" w:color="auto" w:fill="auto"/>
          </w:tcPr>
          <w:p w14:paraId="2679796E" w14:textId="77777777" w:rsidR="009A4B89" w:rsidRPr="009511D3" w:rsidRDefault="009A4B89" w:rsidP="009511D3">
            <w:pPr>
              <w:spacing w:after="0" w:line="240" w:lineRule="auto"/>
              <w:contextualSpacing/>
              <w:jc w:val="center"/>
              <w:rPr>
                <w:rFonts w:ascii="Times New Roman" w:hAnsi="Times New Roman" w:cs="Times New Roman"/>
                <w:sz w:val="24"/>
                <w:szCs w:val="24"/>
              </w:rPr>
            </w:pPr>
            <w:r w:rsidRPr="009511D3">
              <w:rPr>
                <w:rFonts w:ascii="Times New Roman" w:hAnsi="Times New Roman" w:cs="Times New Roman"/>
                <w:color w:val="000000"/>
                <w:sz w:val="24"/>
                <w:szCs w:val="24"/>
              </w:rPr>
              <w:t>шт</w:t>
            </w:r>
          </w:p>
        </w:tc>
        <w:tc>
          <w:tcPr>
            <w:tcW w:w="799" w:type="pct"/>
            <w:tcBorders>
              <w:top w:val="nil"/>
              <w:left w:val="nil"/>
              <w:bottom w:val="single" w:sz="8" w:space="0" w:color="auto"/>
              <w:right w:val="single" w:sz="8" w:space="0" w:color="auto"/>
            </w:tcBorders>
            <w:shd w:val="clear" w:color="auto" w:fill="auto"/>
            <w:vAlign w:val="center"/>
          </w:tcPr>
          <w:p w14:paraId="1D3432D3" w14:textId="77777777" w:rsidR="009A4B89" w:rsidRPr="009511D3" w:rsidRDefault="009A4B89" w:rsidP="009511D3">
            <w:pPr>
              <w:spacing w:after="0" w:line="240" w:lineRule="auto"/>
              <w:contextualSpacing/>
              <w:jc w:val="center"/>
              <w:rPr>
                <w:rFonts w:ascii="Times New Roman" w:hAnsi="Times New Roman" w:cs="Times New Roman"/>
                <w:sz w:val="24"/>
                <w:szCs w:val="24"/>
              </w:rPr>
            </w:pPr>
          </w:p>
        </w:tc>
        <w:tc>
          <w:tcPr>
            <w:tcW w:w="709" w:type="pct"/>
            <w:tcBorders>
              <w:top w:val="nil"/>
              <w:left w:val="nil"/>
              <w:bottom w:val="single" w:sz="8" w:space="0" w:color="auto"/>
              <w:right w:val="single" w:sz="8" w:space="0" w:color="auto"/>
            </w:tcBorders>
            <w:shd w:val="clear" w:color="auto" w:fill="auto"/>
            <w:vAlign w:val="center"/>
          </w:tcPr>
          <w:p w14:paraId="768E9587" w14:textId="77777777" w:rsidR="009A4B89" w:rsidRPr="009511D3" w:rsidRDefault="009A4B89" w:rsidP="009511D3">
            <w:pPr>
              <w:spacing w:after="0" w:line="240" w:lineRule="auto"/>
              <w:contextualSpacing/>
              <w:jc w:val="center"/>
              <w:rPr>
                <w:rFonts w:ascii="Times New Roman" w:hAnsi="Times New Roman" w:cs="Times New Roman"/>
                <w:sz w:val="24"/>
                <w:szCs w:val="24"/>
              </w:rPr>
            </w:pPr>
          </w:p>
        </w:tc>
      </w:tr>
      <w:tr w:rsidR="009A4B89" w:rsidRPr="009511D3" w14:paraId="1AF4BACD" w14:textId="77777777" w:rsidTr="008B2BA4">
        <w:trPr>
          <w:trHeight w:val="340"/>
        </w:trPr>
        <w:tc>
          <w:tcPr>
            <w:tcW w:w="199" w:type="pct"/>
            <w:tcBorders>
              <w:top w:val="single" w:sz="6" w:space="0" w:color="auto"/>
              <w:left w:val="single" w:sz="6" w:space="0" w:color="auto"/>
              <w:bottom w:val="single" w:sz="6" w:space="0" w:color="auto"/>
              <w:right w:val="single" w:sz="6" w:space="0" w:color="auto"/>
            </w:tcBorders>
            <w:shd w:val="clear" w:color="auto" w:fill="auto"/>
          </w:tcPr>
          <w:p w14:paraId="663598CB" w14:textId="77777777" w:rsidR="009A4B89" w:rsidRPr="009511D3" w:rsidRDefault="009A4B89" w:rsidP="009511D3">
            <w:pPr>
              <w:shd w:val="clear" w:color="auto" w:fill="FFFFFF"/>
              <w:autoSpaceDE w:val="0"/>
              <w:autoSpaceDN w:val="0"/>
              <w:adjustRightInd w:val="0"/>
              <w:spacing w:after="0" w:line="240" w:lineRule="auto"/>
              <w:contextualSpacing/>
              <w:jc w:val="center"/>
              <w:rPr>
                <w:rFonts w:ascii="Times New Roman" w:hAnsi="Times New Roman" w:cs="Times New Roman"/>
                <w:sz w:val="24"/>
                <w:szCs w:val="24"/>
              </w:rPr>
            </w:pPr>
            <w:r w:rsidRPr="009511D3">
              <w:rPr>
                <w:rFonts w:ascii="Times New Roman" w:hAnsi="Times New Roman" w:cs="Times New Roman"/>
                <w:sz w:val="24"/>
                <w:szCs w:val="24"/>
              </w:rPr>
              <w:t>8</w:t>
            </w:r>
          </w:p>
        </w:tc>
        <w:tc>
          <w:tcPr>
            <w:tcW w:w="2159" w:type="pct"/>
            <w:tcBorders>
              <w:top w:val="nil"/>
              <w:left w:val="single" w:sz="4" w:space="0" w:color="auto"/>
              <w:bottom w:val="single" w:sz="4" w:space="0" w:color="auto"/>
              <w:right w:val="single" w:sz="4" w:space="0" w:color="auto"/>
            </w:tcBorders>
            <w:shd w:val="clear" w:color="auto" w:fill="auto"/>
          </w:tcPr>
          <w:p w14:paraId="313384DB" w14:textId="77777777" w:rsidR="009A4B89" w:rsidRPr="009511D3" w:rsidRDefault="009A4B89" w:rsidP="009511D3">
            <w:pPr>
              <w:spacing w:after="0" w:line="240" w:lineRule="auto"/>
              <w:contextualSpacing/>
              <w:rPr>
                <w:rFonts w:ascii="Times New Roman" w:hAnsi="Times New Roman" w:cs="Times New Roman"/>
                <w:sz w:val="24"/>
                <w:szCs w:val="24"/>
              </w:rPr>
            </w:pPr>
            <w:r w:rsidRPr="009511D3">
              <w:rPr>
                <w:rFonts w:ascii="Times New Roman" w:hAnsi="Times New Roman" w:cs="Times New Roman"/>
                <w:color w:val="000000"/>
                <w:sz w:val="24"/>
                <w:szCs w:val="24"/>
              </w:rPr>
              <w:t>Бокс КМПН 1/4 EKF PROxima</w:t>
            </w:r>
          </w:p>
        </w:tc>
        <w:tc>
          <w:tcPr>
            <w:tcW w:w="709" w:type="pct"/>
            <w:tcBorders>
              <w:top w:val="nil"/>
              <w:left w:val="single" w:sz="4" w:space="0" w:color="auto"/>
              <w:bottom w:val="single" w:sz="4" w:space="0" w:color="auto"/>
              <w:right w:val="single" w:sz="4" w:space="0" w:color="auto"/>
            </w:tcBorders>
            <w:shd w:val="clear" w:color="auto" w:fill="auto"/>
            <w:vAlign w:val="center"/>
          </w:tcPr>
          <w:p w14:paraId="207C889F" w14:textId="6381B4DF" w:rsidR="009A4B89" w:rsidRPr="009511D3" w:rsidRDefault="00D04A3A" w:rsidP="009511D3">
            <w:pPr>
              <w:spacing w:after="0" w:line="240" w:lineRule="auto"/>
              <w:contextualSpacing/>
              <w:jc w:val="center"/>
              <w:rPr>
                <w:rFonts w:ascii="Times New Roman" w:hAnsi="Times New Roman" w:cs="Times New Roman"/>
                <w:sz w:val="24"/>
                <w:szCs w:val="24"/>
                <w:lang w:val="en-US"/>
              </w:rPr>
            </w:pPr>
            <w:r w:rsidRPr="009511D3">
              <w:rPr>
                <w:rFonts w:ascii="Times New Roman" w:hAnsi="Times New Roman" w:cs="Times New Roman"/>
                <w:sz w:val="24"/>
                <w:szCs w:val="24"/>
                <w:lang w:val="en-US"/>
              </w:rPr>
              <w:t>8</w:t>
            </w:r>
          </w:p>
        </w:tc>
        <w:tc>
          <w:tcPr>
            <w:tcW w:w="425" w:type="pct"/>
            <w:tcBorders>
              <w:top w:val="nil"/>
              <w:left w:val="single" w:sz="4" w:space="0" w:color="auto"/>
              <w:bottom w:val="single" w:sz="4" w:space="0" w:color="auto"/>
              <w:right w:val="single" w:sz="4" w:space="0" w:color="auto"/>
            </w:tcBorders>
            <w:shd w:val="clear" w:color="auto" w:fill="auto"/>
          </w:tcPr>
          <w:p w14:paraId="6492050A" w14:textId="77777777" w:rsidR="009A4B89" w:rsidRPr="009511D3" w:rsidRDefault="009A4B89" w:rsidP="009511D3">
            <w:pPr>
              <w:spacing w:after="0" w:line="240" w:lineRule="auto"/>
              <w:contextualSpacing/>
              <w:jc w:val="center"/>
              <w:rPr>
                <w:rFonts w:ascii="Times New Roman" w:hAnsi="Times New Roman" w:cs="Times New Roman"/>
                <w:sz w:val="24"/>
                <w:szCs w:val="24"/>
              </w:rPr>
            </w:pPr>
            <w:r w:rsidRPr="009511D3">
              <w:rPr>
                <w:rFonts w:ascii="Times New Roman" w:hAnsi="Times New Roman" w:cs="Times New Roman"/>
                <w:color w:val="000000"/>
                <w:sz w:val="24"/>
                <w:szCs w:val="24"/>
              </w:rPr>
              <w:t>шт</w:t>
            </w:r>
          </w:p>
        </w:tc>
        <w:tc>
          <w:tcPr>
            <w:tcW w:w="799" w:type="pct"/>
            <w:tcBorders>
              <w:top w:val="nil"/>
              <w:left w:val="nil"/>
              <w:bottom w:val="single" w:sz="8" w:space="0" w:color="auto"/>
              <w:right w:val="single" w:sz="8" w:space="0" w:color="auto"/>
            </w:tcBorders>
            <w:shd w:val="clear" w:color="auto" w:fill="auto"/>
            <w:vAlign w:val="center"/>
          </w:tcPr>
          <w:p w14:paraId="50D84333" w14:textId="77777777" w:rsidR="009A4B89" w:rsidRPr="009511D3" w:rsidRDefault="009A4B89" w:rsidP="009511D3">
            <w:pPr>
              <w:spacing w:after="0" w:line="240" w:lineRule="auto"/>
              <w:contextualSpacing/>
              <w:jc w:val="center"/>
              <w:rPr>
                <w:rFonts w:ascii="Times New Roman" w:hAnsi="Times New Roman" w:cs="Times New Roman"/>
                <w:sz w:val="24"/>
                <w:szCs w:val="24"/>
              </w:rPr>
            </w:pPr>
          </w:p>
        </w:tc>
        <w:tc>
          <w:tcPr>
            <w:tcW w:w="709" w:type="pct"/>
            <w:tcBorders>
              <w:top w:val="nil"/>
              <w:left w:val="nil"/>
              <w:bottom w:val="single" w:sz="8" w:space="0" w:color="auto"/>
              <w:right w:val="single" w:sz="8" w:space="0" w:color="auto"/>
            </w:tcBorders>
            <w:shd w:val="clear" w:color="auto" w:fill="auto"/>
            <w:vAlign w:val="center"/>
          </w:tcPr>
          <w:p w14:paraId="1396CAF4" w14:textId="77777777" w:rsidR="009A4B89" w:rsidRPr="009511D3" w:rsidRDefault="009A4B89" w:rsidP="009511D3">
            <w:pPr>
              <w:spacing w:after="0" w:line="240" w:lineRule="auto"/>
              <w:contextualSpacing/>
              <w:jc w:val="center"/>
              <w:rPr>
                <w:rFonts w:ascii="Times New Roman" w:hAnsi="Times New Roman" w:cs="Times New Roman"/>
                <w:sz w:val="24"/>
                <w:szCs w:val="24"/>
              </w:rPr>
            </w:pPr>
          </w:p>
        </w:tc>
      </w:tr>
      <w:tr w:rsidR="009A4B89" w:rsidRPr="009511D3" w14:paraId="5FBC6226" w14:textId="77777777" w:rsidTr="008B2BA4">
        <w:trPr>
          <w:trHeight w:val="340"/>
        </w:trPr>
        <w:tc>
          <w:tcPr>
            <w:tcW w:w="199" w:type="pct"/>
            <w:tcBorders>
              <w:top w:val="single" w:sz="6" w:space="0" w:color="auto"/>
              <w:left w:val="single" w:sz="6" w:space="0" w:color="auto"/>
              <w:bottom w:val="single" w:sz="6" w:space="0" w:color="auto"/>
              <w:right w:val="single" w:sz="6" w:space="0" w:color="auto"/>
            </w:tcBorders>
            <w:shd w:val="clear" w:color="auto" w:fill="auto"/>
          </w:tcPr>
          <w:p w14:paraId="39AEFAE1" w14:textId="77777777" w:rsidR="009A4B89" w:rsidRPr="009511D3" w:rsidRDefault="009A4B89" w:rsidP="009511D3">
            <w:pPr>
              <w:shd w:val="clear" w:color="auto" w:fill="FFFFFF"/>
              <w:autoSpaceDE w:val="0"/>
              <w:autoSpaceDN w:val="0"/>
              <w:adjustRightInd w:val="0"/>
              <w:spacing w:after="0" w:line="240" w:lineRule="auto"/>
              <w:contextualSpacing/>
              <w:jc w:val="both"/>
              <w:rPr>
                <w:rFonts w:ascii="Times New Roman" w:hAnsi="Times New Roman" w:cs="Times New Roman"/>
                <w:sz w:val="24"/>
                <w:szCs w:val="24"/>
              </w:rPr>
            </w:pPr>
          </w:p>
        </w:tc>
        <w:tc>
          <w:tcPr>
            <w:tcW w:w="4801" w:type="pct"/>
            <w:gridSpan w:val="5"/>
            <w:tcBorders>
              <w:top w:val="single" w:sz="8" w:space="0" w:color="auto"/>
              <w:left w:val="single" w:sz="8" w:space="0" w:color="auto"/>
              <w:bottom w:val="single" w:sz="4" w:space="0" w:color="auto"/>
              <w:right w:val="single" w:sz="6" w:space="0" w:color="auto"/>
            </w:tcBorders>
            <w:shd w:val="clear" w:color="auto" w:fill="auto"/>
            <w:vAlign w:val="center"/>
          </w:tcPr>
          <w:p w14:paraId="08DB4A41" w14:textId="7ADFDCD0" w:rsidR="009A4B89" w:rsidRPr="009511D3" w:rsidRDefault="009A4B89" w:rsidP="009511D3">
            <w:pPr>
              <w:shd w:val="clear" w:color="auto" w:fill="FFFFFF"/>
              <w:autoSpaceDE w:val="0"/>
              <w:autoSpaceDN w:val="0"/>
              <w:adjustRightInd w:val="0"/>
              <w:spacing w:after="0" w:line="240" w:lineRule="auto"/>
              <w:contextualSpacing/>
              <w:jc w:val="center"/>
              <w:rPr>
                <w:rFonts w:ascii="Times New Roman" w:hAnsi="Times New Roman" w:cs="Times New Roman"/>
                <w:sz w:val="24"/>
                <w:szCs w:val="24"/>
              </w:rPr>
            </w:pPr>
            <w:r w:rsidRPr="009511D3">
              <w:rPr>
                <w:rFonts w:ascii="Times New Roman" w:hAnsi="Times New Roman" w:cs="Times New Roman"/>
                <w:sz w:val="24"/>
                <w:szCs w:val="24"/>
              </w:rPr>
              <w:t xml:space="preserve">Для </w:t>
            </w:r>
            <w:r w:rsidR="009F34FD" w:rsidRPr="009511D3">
              <w:rPr>
                <w:rFonts w:ascii="Times New Roman" w:hAnsi="Times New Roman" w:cs="Times New Roman"/>
                <w:sz w:val="24"/>
                <w:szCs w:val="24"/>
              </w:rPr>
              <w:t>замены</w:t>
            </w:r>
            <w:r w:rsidRPr="009511D3">
              <w:rPr>
                <w:rFonts w:ascii="Times New Roman" w:hAnsi="Times New Roman" w:cs="Times New Roman"/>
                <w:sz w:val="24"/>
                <w:szCs w:val="24"/>
              </w:rPr>
              <w:t xml:space="preserve"> трехфазного полукосвенного включения ОДПУ</w:t>
            </w:r>
          </w:p>
        </w:tc>
      </w:tr>
      <w:tr w:rsidR="009A4B89" w:rsidRPr="009511D3" w14:paraId="7BD5DCFC" w14:textId="77777777" w:rsidTr="008B2BA4">
        <w:trPr>
          <w:trHeight w:val="340"/>
        </w:trPr>
        <w:tc>
          <w:tcPr>
            <w:tcW w:w="199" w:type="pct"/>
            <w:tcBorders>
              <w:top w:val="single" w:sz="6" w:space="0" w:color="auto"/>
              <w:left w:val="single" w:sz="6" w:space="0" w:color="auto"/>
              <w:bottom w:val="single" w:sz="6" w:space="0" w:color="auto"/>
              <w:right w:val="single" w:sz="4" w:space="0" w:color="auto"/>
            </w:tcBorders>
            <w:shd w:val="clear" w:color="auto" w:fill="auto"/>
          </w:tcPr>
          <w:p w14:paraId="590E3108" w14:textId="77777777" w:rsidR="009A4B89" w:rsidRPr="009511D3" w:rsidRDefault="009A4B89" w:rsidP="009511D3">
            <w:pPr>
              <w:shd w:val="clear" w:color="auto" w:fill="FFFFFF"/>
              <w:autoSpaceDE w:val="0"/>
              <w:autoSpaceDN w:val="0"/>
              <w:adjustRightInd w:val="0"/>
              <w:spacing w:after="0" w:line="240" w:lineRule="auto"/>
              <w:contextualSpacing/>
              <w:jc w:val="center"/>
              <w:rPr>
                <w:rFonts w:ascii="Times New Roman" w:hAnsi="Times New Roman" w:cs="Times New Roman"/>
                <w:sz w:val="24"/>
                <w:szCs w:val="24"/>
              </w:rPr>
            </w:pPr>
            <w:r w:rsidRPr="009511D3">
              <w:rPr>
                <w:rFonts w:ascii="Times New Roman" w:hAnsi="Times New Roman" w:cs="Times New Roman"/>
                <w:sz w:val="24"/>
                <w:szCs w:val="24"/>
              </w:rPr>
              <w:t>1</w:t>
            </w:r>
          </w:p>
        </w:tc>
        <w:tc>
          <w:tcPr>
            <w:tcW w:w="2159" w:type="pct"/>
            <w:tcBorders>
              <w:top w:val="single" w:sz="4" w:space="0" w:color="auto"/>
              <w:left w:val="single" w:sz="4" w:space="0" w:color="auto"/>
              <w:bottom w:val="single" w:sz="4" w:space="0" w:color="auto"/>
              <w:right w:val="single" w:sz="4" w:space="0" w:color="auto"/>
            </w:tcBorders>
            <w:shd w:val="clear" w:color="auto" w:fill="auto"/>
          </w:tcPr>
          <w:p w14:paraId="107BE8F5" w14:textId="77777777" w:rsidR="009A4B89" w:rsidRPr="009511D3" w:rsidRDefault="009A4B89" w:rsidP="009511D3">
            <w:pPr>
              <w:spacing w:after="0" w:line="240" w:lineRule="auto"/>
              <w:contextualSpacing/>
              <w:rPr>
                <w:rFonts w:ascii="Times New Roman" w:hAnsi="Times New Roman" w:cs="Times New Roman"/>
                <w:sz w:val="24"/>
                <w:szCs w:val="24"/>
              </w:rPr>
            </w:pPr>
            <w:r w:rsidRPr="009511D3">
              <w:rPr>
                <w:rFonts w:ascii="Times New Roman" w:hAnsi="Times New Roman" w:cs="Times New Roman"/>
                <w:color w:val="000000"/>
                <w:sz w:val="24"/>
                <w:szCs w:val="24"/>
              </w:rPr>
              <w:t>Коробка клеммная испытательная ИКК</w:t>
            </w:r>
          </w:p>
        </w:tc>
        <w:tc>
          <w:tcPr>
            <w:tcW w:w="709" w:type="pct"/>
            <w:tcBorders>
              <w:top w:val="single" w:sz="4" w:space="0" w:color="auto"/>
              <w:left w:val="single" w:sz="4" w:space="0" w:color="auto"/>
              <w:bottom w:val="single" w:sz="4" w:space="0" w:color="auto"/>
              <w:right w:val="single" w:sz="4" w:space="0" w:color="auto"/>
            </w:tcBorders>
            <w:shd w:val="clear" w:color="auto" w:fill="auto"/>
            <w:vAlign w:val="center"/>
          </w:tcPr>
          <w:p w14:paraId="7CA4CBCD" w14:textId="08DA42E4" w:rsidR="009A4B89" w:rsidRPr="009511D3" w:rsidRDefault="00D04A3A" w:rsidP="009511D3">
            <w:pPr>
              <w:spacing w:after="0" w:line="240" w:lineRule="auto"/>
              <w:contextualSpacing/>
              <w:jc w:val="center"/>
              <w:rPr>
                <w:rFonts w:ascii="Times New Roman" w:hAnsi="Times New Roman" w:cs="Times New Roman"/>
                <w:sz w:val="24"/>
                <w:szCs w:val="24"/>
                <w:lang w:val="en-US"/>
              </w:rPr>
            </w:pPr>
            <w:r w:rsidRPr="009511D3">
              <w:rPr>
                <w:rFonts w:ascii="Times New Roman" w:hAnsi="Times New Roman" w:cs="Times New Roman"/>
                <w:sz w:val="24"/>
                <w:szCs w:val="24"/>
                <w:lang w:val="en-US"/>
              </w:rPr>
              <w:t>381</w:t>
            </w:r>
          </w:p>
        </w:tc>
        <w:tc>
          <w:tcPr>
            <w:tcW w:w="425" w:type="pct"/>
            <w:tcBorders>
              <w:top w:val="single" w:sz="4" w:space="0" w:color="auto"/>
              <w:left w:val="single" w:sz="4" w:space="0" w:color="auto"/>
              <w:bottom w:val="single" w:sz="4" w:space="0" w:color="auto"/>
              <w:right w:val="single" w:sz="4" w:space="0" w:color="auto"/>
            </w:tcBorders>
            <w:shd w:val="clear" w:color="auto" w:fill="auto"/>
          </w:tcPr>
          <w:p w14:paraId="592B7EA4" w14:textId="77777777" w:rsidR="009A4B89" w:rsidRPr="009511D3" w:rsidRDefault="009A4B89" w:rsidP="009511D3">
            <w:pPr>
              <w:spacing w:after="0" w:line="240" w:lineRule="auto"/>
              <w:contextualSpacing/>
              <w:jc w:val="center"/>
              <w:rPr>
                <w:rFonts w:ascii="Times New Roman" w:hAnsi="Times New Roman" w:cs="Times New Roman"/>
                <w:sz w:val="24"/>
                <w:szCs w:val="24"/>
              </w:rPr>
            </w:pPr>
            <w:r w:rsidRPr="009511D3">
              <w:rPr>
                <w:rFonts w:ascii="Times New Roman" w:hAnsi="Times New Roman" w:cs="Times New Roman"/>
                <w:color w:val="000000"/>
                <w:sz w:val="24"/>
                <w:szCs w:val="24"/>
              </w:rPr>
              <w:t>шт</w:t>
            </w:r>
          </w:p>
        </w:tc>
        <w:tc>
          <w:tcPr>
            <w:tcW w:w="799" w:type="pct"/>
            <w:tcBorders>
              <w:top w:val="single" w:sz="4" w:space="0" w:color="auto"/>
              <w:left w:val="single" w:sz="4" w:space="0" w:color="auto"/>
              <w:bottom w:val="single" w:sz="4" w:space="0" w:color="auto"/>
              <w:right w:val="single" w:sz="4" w:space="0" w:color="auto"/>
            </w:tcBorders>
            <w:shd w:val="clear" w:color="auto" w:fill="auto"/>
            <w:vAlign w:val="center"/>
          </w:tcPr>
          <w:p w14:paraId="74A64D7D" w14:textId="77777777" w:rsidR="009A4B89" w:rsidRPr="009511D3" w:rsidRDefault="009A4B89" w:rsidP="009511D3">
            <w:pPr>
              <w:spacing w:after="0" w:line="240" w:lineRule="auto"/>
              <w:contextualSpacing/>
              <w:jc w:val="center"/>
              <w:rPr>
                <w:rFonts w:ascii="Times New Roman" w:hAnsi="Times New Roman" w:cs="Times New Roman"/>
                <w:sz w:val="24"/>
                <w:szCs w:val="24"/>
              </w:rPr>
            </w:pPr>
          </w:p>
        </w:tc>
        <w:tc>
          <w:tcPr>
            <w:tcW w:w="709" w:type="pct"/>
            <w:tcBorders>
              <w:top w:val="single" w:sz="4" w:space="0" w:color="auto"/>
              <w:left w:val="single" w:sz="4" w:space="0" w:color="auto"/>
              <w:bottom w:val="single" w:sz="4" w:space="0" w:color="auto"/>
              <w:right w:val="single" w:sz="4" w:space="0" w:color="auto"/>
            </w:tcBorders>
            <w:shd w:val="clear" w:color="auto" w:fill="auto"/>
            <w:vAlign w:val="center"/>
          </w:tcPr>
          <w:p w14:paraId="2AF7B48A" w14:textId="77777777" w:rsidR="009A4B89" w:rsidRPr="009511D3" w:rsidRDefault="009A4B89" w:rsidP="009511D3">
            <w:pPr>
              <w:spacing w:after="0" w:line="240" w:lineRule="auto"/>
              <w:contextualSpacing/>
              <w:jc w:val="center"/>
              <w:rPr>
                <w:rFonts w:ascii="Times New Roman" w:hAnsi="Times New Roman" w:cs="Times New Roman"/>
                <w:sz w:val="24"/>
                <w:szCs w:val="24"/>
              </w:rPr>
            </w:pPr>
          </w:p>
        </w:tc>
      </w:tr>
      <w:tr w:rsidR="009A4B89" w:rsidRPr="009511D3" w14:paraId="3EA236EA" w14:textId="77777777" w:rsidTr="008B2BA4">
        <w:trPr>
          <w:trHeight w:val="340"/>
        </w:trPr>
        <w:tc>
          <w:tcPr>
            <w:tcW w:w="199" w:type="pct"/>
            <w:tcBorders>
              <w:top w:val="single" w:sz="6" w:space="0" w:color="auto"/>
              <w:left w:val="single" w:sz="6" w:space="0" w:color="auto"/>
              <w:bottom w:val="single" w:sz="6" w:space="0" w:color="auto"/>
              <w:right w:val="single" w:sz="4" w:space="0" w:color="auto"/>
            </w:tcBorders>
            <w:shd w:val="clear" w:color="auto" w:fill="auto"/>
          </w:tcPr>
          <w:p w14:paraId="568B9AFE" w14:textId="77777777" w:rsidR="009A4B89" w:rsidRPr="009511D3" w:rsidRDefault="009A4B89" w:rsidP="009511D3">
            <w:pPr>
              <w:shd w:val="clear" w:color="auto" w:fill="FFFFFF"/>
              <w:autoSpaceDE w:val="0"/>
              <w:autoSpaceDN w:val="0"/>
              <w:adjustRightInd w:val="0"/>
              <w:spacing w:after="0" w:line="240" w:lineRule="auto"/>
              <w:contextualSpacing/>
              <w:jc w:val="center"/>
              <w:rPr>
                <w:rFonts w:ascii="Times New Roman" w:hAnsi="Times New Roman" w:cs="Times New Roman"/>
                <w:sz w:val="24"/>
                <w:szCs w:val="24"/>
              </w:rPr>
            </w:pPr>
            <w:r w:rsidRPr="009511D3">
              <w:rPr>
                <w:rFonts w:ascii="Times New Roman" w:hAnsi="Times New Roman" w:cs="Times New Roman"/>
                <w:sz w:val="24"/>
                <w:szCs w:val="24"/>
              </w:rPr>
              <w:t>2</w:t>
            </w:r>
          </w:p>
        </w:tc>
        <w:tc>
          <w:tcPr>
            <w:tcW w:w="2159" w:type="pct"/>
            <w:tcBorders>
              <w:top w:val="nil"/>
              <w:left w:val="single" w:sz="4" w:space="0" w:color="auto"/>
              <w:bottom w:val="single" w:sz="4" w:space="0" w:color="auto"/>
              <w:right w:val="single" w:sz="4" w:space="0" w:color="auto"/>
            </w:tcBorders>
            <w:shd w:val="clear" w:color="auto" w:fill="auto"/>
          </w:tcPr>
          <w:p w14:paraId="44C5EE65" w14:textId="77777777" w:rsidR="009A4B89" w:rsidRPr="009511D3" w:rsidRDefault="009A4B89" w:rsidP="009511D3">
            <w:pPr>
              <w:spacing w:after="0" w:line="240" w:lineRule="auto"/>
              <w:contextualSpacing/>
              <w:rPr>
                <w:rFonts w:ascii="Times New Roman" w:hAnsi="Times New Roman" w:cs="Times New Roman"/>
                <w:sz w:val="24"/>
                <w:szCs w:val="24"/>
              </w:rPr>
            </w:pPr>
            <w:r w:rsidRPr="009511D3">
              <w:rPr>
                <w:rFonts w:ascii="Times New Roman" w:hAnsi="Times New Roman" w:cs="Times New Roman"/>
                <w:color w:val="000000"/>
                <w:sz w:val="24"/>
                <w:szCs w:val="24"/>
              </w:rPr>
              <w:t>Провод КВВГЭнг(A)-LS 10*2,5</w:t>
            </w:r>
          </w:p>
        </w:tc>
        <w:tc>
          <w:tcPr>
            <w:tcW w:w="709" w:type="pct"/>
            <w:tcBorders>
              <w:top w:val="nil"/>
              <w:left w:val="single" w:sz="4" w:space="0" w:color="auto"/>
              <w:bottom w:val="single" w:sz="4" w:space="0" w:color="auto"/>
              <w:right w:val="single" w:sz="4" w:space="0" w:color="auto"/>
            </w:tcBorders>
            <w:shd w:val="clear" w:color="auto" w:fill="auto"/>
            <w:vAlign w:val="center"/>
          </w:tcPr>
          <w:p w14:paraId="785776A6" w14:textId="4F3F367D" w:rsidR="009A4B89" w:rsidRPr="009511D3" w:rsidRDefault="00D04A3A" w:rsidP="009511D3">
            <w:pPr>
              <w:spacing w:after="0" w:line="240" w:lineRule="auto"/>
              <w:contextualSpacing/>
              <w:jc w:val="center"/>
              <w:rPr>
                <w:rFonts w:ascii="Times New Roman" w:hAnsi="Times New Roman" w:cs="Times New Roman"/>
                <w:sz w:val="24"/>
                <w:szCs w:val="24"/>
                <w:lang w:val="en-US"/>
              </w:rPr>
            </w:pPr>
            <w:r w:rsidRPr="009511D3">
              <w:rPr>
                <w:rFonts w:ascii="Times New Roman" w:hAnsi="Times New Roman" w:cs="Times New Roman"/>
                <w:sz w:val="24"/>
                <w:szCs w:val="24"/>
                <w:lang w:val="en-US"/>
              </w:rPr>
              <w:t>762</w:t>
            </w:r>
          </w:p>
        </w:tc>
        <w:tc>
          <w:tcPr>
            <w:tcW w:w="425" w:type="pct"/>
            <w:tcBorders>
              <w:top w:val="nil"/>
              <w:left w:val="single" w:sz="4" w:space="0" w:color="auto"/>
              <w:bottom w:val="single" w:sz="4" w:space="0" w:color="auto"/>
              <w:right w:val="single" w:sz="4" w:space="0" w:color="auto"/>
            </w:tcBorders>
            <w:shd w:val="clear" w:color="auto" w:fill="auto"/>
          </w:tcPr>
          <w:p w14:paraId="4E6FB5F7" w14:textId="77777777" w:rsidR="009A4B89" w:rsidRPr="009511D3" w:rsidRDefault="009A4B89" w:rsidP="009511D3">
            <w:pPr>
              <w:spacing w:after="0" w:line="240" w:lineRule="auto"/>
              <w:contextualSpacing/>
              <w:jc w:val="center"/>
              <w:rPr>
                <w:rFonts w:ascii="Times New Roman" w:hAnsi="Times New Roman" w:cs="Times New Roman"/>
                <w:sz w:val="24"/>
                <w:szCs w:val="24"/>
              </w:rPr>
            </w:pPr>
            <w:r w:rsidRPr="009511D3">
              <w:rPr>
                <w:rFonts w:ascii="Times New Roman" w:hAnsi="Times New Roman" w:cs="Times New Roman"/>
                <w:color w:val="000000"/>
                <w:sz w:val="24"/>
                <w:szCs w:val="24"/>
              </w:rPr>
              <w:t>м</w:t>
            </w:r>
          </w:p>
        </w:tc>
        <w:tc>
          <w:tcPr>
            <w:tcW w:w="799" w:type="pct"/>
            <w:tcBorders>
              <w:top w:val="single" w:sz="4" w:space="0" w:color="auto"/>
              <w:left w:val="single" w:sz="4" w:space="0" w:color="auto"/>
              <w:bottom w:val="single" w:sz="4" w:space="0" w:color="auto"/>
              <w:right w:val="single" w:sz="4" w:space="0" w:color="auto"/>
            </w:tcBorders>
            <w:shd w:val="clear" w:color="auto" w:fill="auto"/>
            <w:vAlign w:val="center"/>
          </w:tcPr>
          <w:p w14:paraId="2EA4A1B8" w14:textId="77777777" w:rsidR="009A4B89" w:rsidRPr="009511D3" w:rsidRDefault="009A4B89" w:rsidP="009511D3">
            <w:pPr>
              <w:spacing w:after="0" w:line="240" w:lineRule="auto"/>
              <w:contextualSpacing/>
              <w:jc w:val="center"/>
              <w:rPr>
                <w:rFonts w:ascii="Times New Roman" w:hAnsi="Times New Roman" w:cs="Times New Roman"/>
                <w:sz w:val="24"/>
                <w:szCs w:val="24"/>
              </w:rPr>
            </w:pPr>
          </w:p>
        </w:tc>
        <w:tc>
          <w:tcPr>
            <w:tcW w:w="709" w:type="pct"/>
            <w:tcBorders>
              <w:top w:val="single" w:sz="4" w:space="0" w:color="auto"/>
              <w:left w:val="single" w:sz="4" w:space="0" w:color="auto"/>
              <w:bottom w:val="single" w:sz="4" w:space="0" w:color="auto"/>
              <w:right w:val="single" w:sz="4" w:space="0" w:color="auto"/>
            </w:tcBorders>
            <w:shd w:val="clear" w:color="auto" w:fill="auto"/>
            <w:vAlign w:val="center"/>
          </w:tcPr>
          <w:p w14:paraId="7CDCD347" w14:textId="77777777" w:rsidR="009A4B89" w:rsidRPr="009511D3" w:rsidRDefault="009A4B89" w:rsidP="009511D3">
            <w:pPr>
              <w:spacing w:after="0" w:line="240" w:lineRule="auto"/>
              <w:contextualSpacing/>
              <w:jc w:val="center"/>
              <w:rPr>
                <w:rFonts w:ascii="Times New Roman" w:hAnsi="Times New Roman" w:cs="Times New Roman"/>
                <w:sz w:val="24"/>
                <w:szCs w:val="24"/>
              </w:rPr>
            </w:pPr>
          </w:p>
        </w:tc>
      </w:tr>
      <w:tr w:rsidR="009A4B89" w:rsidRPr="009511D3" w14:paraId="5CD26CD3" w14:textId="77777777" w:rsidTr="008B2BA4">
        <w:trPr>
          <w:trHeight w:val="340"/>
        </w:trPr>
        <w:tc>
          <w:tcPr>
            <w:tcW w:w="199" w:type="pct"/>
            <w:tcBorders>
              <w:top w:val="single" w:sz="6" w:space="0" w:color="auto"/>
              <w:left w:val="single" w:sz="6" w:space="0" w:color="auto"/>
              <w:bottom w:val="single" w:sz="6" w:space="0" w:color="auto"/>
              <w:right w:val="single" w:sz="4" w:space="0" w:color="auto"/>
            </w:tcBorders>
            <w:shd w:val="clear" w:color="auto" w:fill="auto"/>
          </w:tcPr>
          <w:p w14:paraId="70218D0A" w14:textId="77777777" w:rsidR="009A4B89" w:rsidRPr="009511D3" w:rsidRDefault="009A4B89" w:rsidP="009511D3">
            <w:pPr>
              <w:shd w:val="clear" w:color="auto" w:fill="FFFFFF"/>
              <w:autoSpaceDE w:val="0"/>
              <w:autoSpaceDN w:val="0"/>
              <w:adjustRightInd w:val="0"/>
              <w:spacing w:after="0" w:line="240" w:lineRule="auto"/>
              <w:contextualSpacing/>
              <w:jc w:val="center"/>
              <w:rPr>
                <w:rFonts w:ascii="Times New Roman" w:hAnsi="Times New Roman" w:cs="Times New Roman"/>
                <w:sz w:val="24"/>
                <w:szCs w:val="24"/>
              </w:rPr>
            </w:pPr>
            <w:r w:rsidRPr="009511D3">
              <w:rPr>
                <w:rFonts w:ascii="Times New Roman" w:hAnsi="Times New Roman" w:cs="Times New Roman"/>
                <w:sz w:val="24"/>
                <w:szCs w:val="24"/>
              </w:rPr>
              <w:t>3</w:t>
            </w:r>
          </w:p>
        </w:tc>
        <w:tc>
          <w:tcPr>
            <w:tcW w:w="2159" w:type="pct"/>
            <w:tcBorders>
              <w:top w:val="nil"/>
              <w:left w:val="single" w:sz="4" w:space="0" w:color="auto"/>
              <w:bottom w:val="single" w:sz="4" w:space="0" w:color="auto"/>
              <w:right w:val="single" w:sz="4" w:space="0" w:color="auto"/>
            </w:tcBorders>
            <w:shd w:val="clear" w:color="auto" w:fill="auto"/>
          </w:tcPr>
          <w:p w14:paraId="522CB743" w14:textId="77777777" w:rsidR="009A4B89" w:rsidRPr="009511D3" w:rsidRDefault="009A4B89" w:rsidP="009511D3">
            <w:pPr>
              <w:spacing w:after="0" w:line="240" w:lineRule="auto"/>
              <w:contextualSpacing/>
              <w:rPr>
                <w:rFonts w:ascii="Times New Roman" w:hAnsi="Times New Roman" w:cs="Times New Roman"/>
                <w:sz w:val="24"/>
                <w:szCs w:val="24"/>
              </w:rPr>
            </w:pPr>
            <w:r w:rsidRPr="009511D3">
              <w:rPr>
                <w:rFonts w:ascii="Times New Roman" w:hAnsi="Times New Roman" w:cs="Times New Roman"/>
                <w:color w:val="000000"/>
                <w:sz w:val="24"/>
                <w:szCs w:val="24"/>
              </w:rPr>
              <w:t>Саморез по металлу 4,2х16 мм с пресс-шайбой сверло</w:t>
            </w:r>
          </w:p>
        </w:tc>
        <w:tc>
          <w:tcPr>
            <w:tcW w:w="709" w:type="pct"/>
            <w:tcBorders>
              <w:top w:val="nil"/>
              <w:left w:val="single" w:sz="4" w:space="0" w:color="auto"/>
              <w:bottom w:val="single" w:sz="4" w:space="0" w:color="auto"/>
              <w:right w:val="single" w:sz="4" w:space="0" w:color="auto"/>
            </w:tcBorders>
            <w:shd w:val="clear" w:color="auto" w:fill="auto"/>
            <w:vAlign w:val="center"/>
          </w:tcPr>
          <w:p w14:paraId="187F5E48" w14:textId="526BA1EF" w:rsidR="009A4B89" w:rsidRPr="009511D3" w:rsidRDefault="00D04A3A" w:rsidP="009511D3">
            <w:pPr>
              <w:spacing w:after="0" w:line="240" w:lineRule="auto"/>
              <w:contextualSpacing/>
              <w:jc w:val="center"/>
              <w:rPr>
                <w:rFonts w:ascii="Times New Roman" w:hAnsi="Times New Roman" w:cs="Times New Roman"/>
                <w:sz w:val="24"/>
                <w:szCs w:val="24"/>
                <w:lang w:val="en-US"/>
              </w:rPr>
            </w:pPr>
            <w:r w:rsidRPr="009511D3">
              <w:rPr>
                <w:rFonts w:ascii="Times New Roman" w:hAnsi="Times New Roman" w:cs="Times New Roman"/>
                <w:sz w:val="24"/>
                <w:szCs w:val="24"/>
                <w:lang w:val="en-US"/>
              </w:rPr>
              <w:t>1143</w:t>
            </w:r>
          </w:p>
        </w:tc>
        <w:tc>
          <w:tcPr>
            <w:tcW w:w="425" w:type="pct"/>
            <w:tcBorders>
              <w:top w:val="nil"/>
              <w:left w:val="single" w:sz="4" w:space="0" w:color="auto"/>
              <w:bottom w:val="single" w:sz="4" w:space="0" w:color="auto"/>
              <w:right w:val="single" w:sz="4" w:space="0" w:color="auto"/>
            </w:tcBorders>
            <w:shd w:val="clear" w:color="auto" w:fill="auto"/>
          </w:tcPr>
          <w:p w14:paraId="6950BAEF" w14:textId="77777777" w:rsidR="009A4B89" w:rsidRPr="009511D3" w:rsidRDefault="009A4B89" w:rsidP="009511D3">
            <w:pPr>
              <w:spacing w:after="0" w:line="240" w:lineRule="auto"/>
              <w:contextualSpacing/>
              <w:jc w:val="center"/>
              <w:rPr>
                <w:rFonts w:ascii="Times New Roman" w:hAnsi="Times New Roman" w:cs="Times New Roman"/>
                <w:sz w:val="24"/>
                <w:szCs w:val="24"/>
              </w:rPr>
            </w:pPr>
            <w:r w:rsidRPr="009511D3">
              <w:rPr>
                <w:rFonts w:ascii="Times New Roman" w:hAnsi="Times New Roman" w:cs="Times New Roman"/>
                <w:color w:val="000000"/>
                <w:sz w:val="24"/>
                <w:szCs w:val="24"/>
              </w:rPr>
              <w:t>шт</w:t>
            </w:r>
          </w:p>
        </w:tc>
        <w:tc>
          <w:tcPr>
            <w:tcW w:w="799" w:type="pct"/>
            <w:tcBorders>
              <w:top w:val="single" w:sz="4" w:space="0" w:color="auto"/>
              <w:left w:val="single" w:sz="4" w:space="0" w:color="auto"/>
              <w:bottom w:val="single" w:sz="4" w:space="0" w:color="auto"/>
              <w:right w:val="single" w:sz="4" w:space="0" w:color="auto"/>
            </w:tcBorders>
            <w:shd w:val="clear" w:color="auto" w:fill="auto"/>
            <w:vAlign w:val="center"/>
          </w:tcPr>
          <w:p w14:paraId="5920474D" w14:textId="77777777" w:rsidR="009A4B89" w:rsidRPr="009511D3" w:rsidRDefault="009A4B89" w:rsidP="009511D3">
            <w:pPr>
              <w:spacing w:after="0" w:line="240" w:lineRule="auto"/>
              <w:contextualSpacing/>
              <w:jc w:val="center"/>
              <w:rPr>
                <w:rFonts w:ascii="Times New Roman" w:hAnsi="Times New Roman" w:cs="Times New Roman"/>
                <w:sz w:val="24"/>
                <w:szCs w:val="24"/>
              </w:rPr>
            </w:pPr>
          </w:p>
        </w:tc>
        <w:tc>
          <w:tcPr>
            <w:tcW w:w="709" w:type="pct"/>
            <w:tcBorders>
              <w:top w:val="single" w:sz="4" w:space="0" w:color="auto"/>
              <w:left w:val="single" w:sz="4" w:space="0" w:color="auto"/>
              <w:bottom w:val="single" w:sz="4" w:space="0" w:color="auto"/>
              <w:right w:val="single" w:sz="4" w:space="0" w:color="auto"/>
            </w:tcBorders>
            <w:shd w:val="clear" w:color="auto" w:fill="auto"/>
            <w:vAlign w:val="center"/>
          </w:tcPr>
          <w:p w14:paraId="465C4511" w14:textId="77777777" w:rsidR="009A4B89" w:rsidRPr="009511D3" w:rsidRDefault="009A4B89" w:rsidP="009511D3">
            <w:pPr>
              <w:spacing w:after="0" w:line="240" w:lineRule="auto"/>
              <w:contextualSpacing/>
              <w:jc w:val="center"/>
              <w:rPr>
                <w:rFonts w:ascii="Times New Roman" w:hAnsi="Times New Roman" w:cs="Times New Roman"/>
                <w:sz w:val="24"/>
                <w:szCs w:val="24"/>
              </w:rPr>
            </w:pPr>
          </w:p>
        </w:tc>
      </w:tr>
      <w:tr w:rsidR="009A4B89" w:rsidRPr="009511D3" w14:paraId="2F9A4F31" w14:textId="77777777" w:rsidTr="008B2BA4">
        <w:trPr>
          <w:trHeight w:val="340"/>
        </w:trPr>
        <w:tc>
          <w:tcPr>
            <w:tcW w:w="199" w:type="pct"/>
            <w:tcBorders>
              <w:top w:val="single" w:sz="6" w:space="0" w:color="auto"/>
              <w:left w:val="single" w:sz="6" w:space="0" w:color="auto"/>
              <w:bottom w:val="single" w:sz="6" w:space="0" w:color="auto"/>
              <w:right w:val="single" w:sz="4" w:space="0" w:color="auto"/>
            </w:tcBorders>
            <w:shd w:val="clear" w:color="auto" w:fill="auto"/>
          </w:tcPr>
          <w:p w14:paraId="0FA5B7B7" w14:textId="77777777" w:rsidR="009A4B89" w:rsidRPr="009511D3" w:rsidRDefault="009A4B89" w:rsidP="009511D3">
            <w:pPr>
              <w:shd w:val="clear" w:color="auto" w:fill="FFFFFF"/>
              <w:autoSpaceDE w:val="0"/>
              <w:autoSpaceDN w:val="0"/>
              <w:adjustRightInd w:val="0"/>
              <w:spacing w:after="0" w:line="240" w:lineRule="auto"/>
              <w:contextualSpacing/>
              <w:jc w:val="center"/>
              <w:rPr>
                <w:rFonts w:ascii="Times New Roman" w:hAnsi="Times New Roman" w:cs="Times New Roman"/>
                <w:sz w:val="24"/>
                <w:szCs w:val="24"/>
              </w:rPr>
            </w:pPr>
            <w:r w:rsidRPr="009511D3">
              <w:rPr>
                <w:rFonts w:ascii="Times New Roman" w:hAnsi="Times New Roman" w:cs="Times New Roman"/>
                <w:sz w:val="24"/>
                <w:szCs w:val="24"/>
              </w:rPr>
              <w:t>4</w:t>
            </w:r>
          </w:p>
        </w:tc>
        <w:tc>
          <w:tcPr>
            <w:tcW w:w="2159" w:type="pct"/>
            <w:tcBorders>
              <w:top w:val="nil"/>
              <w:left w:val="single" w:sz="4" w:space="0" w:color="auto"/>
              <w:bottom w:val="single" w:sz="4" w:space="0" w:color="auto"/>
              <w:right w:val="single" w:sz="4" w:space="0" w:color="auto"/>
            </w:tcBorders>
            <w:shd w:val="clear" w:color="auto" w:fill="auto"/>
          </w:tcPr>
          <w:p w14:paraId="6385B1E2" w14:textId="77777777" w:rsidR="009A4B89" w:rsidRPr="009511D3" w:rsidRDefault="009A4B89" w:rsidP="009511D3">
            <w:pPr>
              <w:spacing w:after="0" w:line="240" w:lineRule="auto"/>
              <w:contextualSpacing/>
              <w:rPr>
                <w:rFonts w:ascii="Times New Roman" w:hAnsi="Times New Roman" w:cs="Times New Roman"/>
                <w:sz w:val="24"/>
                <w:szCs w:val="24"/>
              </w:rPr>
            </w:pPr>
            <w:r w:rsidRPr="009511D3">
              <w:rPr>
                <w:rFonts w:ascii="Times New Roman" w:hAnsi="Times New Roman" w:cs="Times New Roman"/>
                <w:color w:val="000000"/>
                <w:sz w:val="24"/>
                <w:szCs w:val="24"/>
              </w:rPr>
              <w:t>Хомут-стяжка белый нейлон 3x150</w:t>
            </w:r>
          </w:p>
        </w:tc>
        <w:tc>
          <w:tcPr>
            <w:tcW w:w="709" w:type="pct"/>
            <w:tcBorders>
              <w:top w:val="nil"/>
              <w:left w:val="single" w:sz="4" w:space="0" w:color="auto"/>
              <w:bottom w:val="single" w:sz="4" w:space="0" w:color="auto"/>
              <w:right w:val="single" w:sz="4" w:space="0" w:color="auto"/>
            </w:tcBorders>
            <w:shd w:val="clear" w:color="auto" w:fill="auto"/>
            <w:vAlign w:val="center"/>
          </w:tcPr>
          <w:p w14:paraId="1B06131B" w14:textId="70BD656C" w:rsidR="009A4B89" w:rsidRPr="009511D3" w:rsidRDefault="00D04A3A" w:rsidP="009511D3">
            <w:pPr>
              <w:spacing w:after="0" w:line="240" w:lineRule="auto"/>
              <w:contextualSpacing/>
              <w:jc w:val="center"/>
              <w:rPr>
                <w:rFonts w:ascii="Times New Roman" w:hAnsi="Times New Roman" w:cs="Times New Roman"/>
                <w:sz w:val="24"/>
                <w:szCs w:val="24"/>
                <w:lang w:val="en-US"/>
              </w:rPr>
            </w:pPr>
            <w:r w:rsidRPr="009511D3">
              <w:rPr>
                <w:rFonts w:ascii="Times New Roman" w:hAnsi="Times New Roman" w:cs="Times New Roman"/>
                <w:sz w:val="24"/>
                <w:szCs w:val="24"/>
                <w:lang w:val="en-US"/>
              </w:rPr>
              <w:t>3810</w:t>
            </w:r>
          </w:p>
        </w:tc>
        <w:tc>
          <w:tcPr>
            <w:tcW w:w="425" w:type="pct"/>
            <w:tcBorders>
              <w:top w:val="nil"/>
              <w:left w:val="single" w:sz="4" w:space="0" w:color="auto"/>
              <w:bottom w:val="single" w:sz="4" w:space="0" w:color="auto"/>
              <w:right w:val="single" w:sz="4" w:space="0" w:color="auto"/>
            </w:tcBorders>
            <w:shd w:val="clear" w:color="auto" w:fill="auto"/>
          </w:tcPr>
          <w:p w14:paraId="5317AAC7" w14:textId="77777777" w:rsidR="009A4B89" w:rsidRPr="009511D3" w:rsidRDefault="009A4B89" w:rsidP="009511D3">
            <w:pPr>
              <w:spacing w:after="0" w:line="240" w:lineRule="auto"/>
              <w:contextualSpacing/>
              <w:jc w:val="center"/>
              <w:rPr>
                <w:rFonts w:ascii="Times New Roman" w:hAnsi="Times New Roman" w:cs="Times New Roman"/>
                <w:sz w:val="24"/>
                <w:szCs w:val="24"/>
              </w:rPr>
            </w:pPr>
            <w:r w:rsidRPr="009511D3">
              <w:rPr>
                <w:rFonts w:ascii="Times New Roman" w:hAnsi="Times New Roman" w:cs="Times New Roman"/>
                <w:color w:val="000000"/>
                <w:sz w:val="24"/>
                <w:szCs w:val="24"/>
              </w:rPr>
              <w:t>шт</w:t>
            </w:r>
          </w:p>
        </w:tc>
        <w:tc>
          <w:tcPr>
            <w:tcW w:w="799" w:type="pct"/>
            <w:tcBorders>
              <w:top w:val="single" w:sz="4" w:space="0" w:color="auto"/>
              <w:left w:val="single" w:sz="4" w:space="0" w:color="auto"/>
              <w:bottom w:val="single" w:sz="4" w:space="0" w:color="auto"/>
              <w:right w:val="single" w:sz="4" w:space="0" w:color="auto"/>
            </w:tcBorders>
            <w:shd w:val="clear" w:color="auto" w:fill="auto"/>
            <w:vAlign w:val="center"/>
          </w:tcPr>
          <w:p w14:paraId="4DFF886E" w14:textId="77777777" w:rsidR="009A4B89" w:rsidRPr="009511D3" w:rsidRDefault="009A4B89" w:rsidP="009511D3">
            <w:pPr>
              <w:spacing w:after="0" w:line="240" w:lineRule="auto"/>
              <w:contextualSpacing/>
              <w:jc w:val="center"/>
              <w:rPr>
                <w:rFonts w:ascii="Times New Roman" w:hAnsi="Times New Roman" w:cs="Times New Roman"/>
                <w:sz w:val="24"/>
                <w:szCs w:val="24"/>
              </w:rPr>
            </w:pPr>
          </w:p>
        </w:tc>
        <w:tc>
          <w:tcPr>
            <w:tcW w:w="709" w:type="pct"/>
            <w:tcBorders>
              <w:top w:val="single" w:sz="4" w:space="0" w:color="auto"/>
              <w:left w:val="single" w:sz="4" w:space="0" w:color="auto"/>
              <w:bottom w:val="single" w:sz="4" w:space="0" w:color="auto"/>
              <w:right w:val="single" w:sz="4" w:space="0" w:color="auto"/>
            </w:tcBorders>
            <w:shd w:val="clear" w:color="auto" w:fill="auto"/>
            <w:vAlign w:val="center"/>
          </w:tcPr>
          <w:p w14:paraId="5F21D2A1" w14:textId="77777777" w:rsidR="009A4B89" w:rsidRPr="009511D3" w:rsidRDefault="009A4B89" w:rsidP="009511D3">
            <w:pPr>
              <w:spacing w:after="0" w:line="240" w:lineRule="auto"/>
              <w:contextualSpacing/>
              <w:jc w:val="center"/>
              <w:rPr>
                <w:rFonts w:ascii="Times New Roman" w:hAnsi="Times New Roman" w:cs="Times New Roman"/>
                <w:sz w:val="24"/>
                <w:szCs w:val="24"/>
              </w:rPr>
            </w:pPr>
          </w:p>
        </w:tc>
      </w:tr>
      <w:tr w:rsidR="009A4B89" w:rsidRPr="009511D3" w14:paraId="7E8EA625" w14:textId="77777777" w:rsidTr="008B2BA4">
        <w:trPr>
          <w:trHeight w:val="340"/>
        </w:trPr>
        <w:tc>
          <w:tcPr>
            <w:tcW w:w="199" w:type="pct"/>
            <w:tcBorders>
              <w:top w:val="single" w:sz="6" w:space="0" w:color="auto"/>
              <w:left w:val="single" w:sz="6" w:space="0" w:color="auto"/>
              <w:bottom w:val="single" w:sz="6" w:space="0" w:color="auto"/>
              <w:right w:val="single" w:sz="4" w:space="0" w:color="auto"/>
            </w:tcBorders>
            <w:shd w:val="clear" w:color="auto" w:fill="auto"/>
          </w:tcPr>
          <w:p w14:paraId="4DDCE96F" w14:textId="77777777" w:rsidR="009A4B89" w:rsidRPr="009511D3" w:rsidRDefault="009A4B89" w:rsidP="009511D3">
            <w:pPr>
              <w:shd w:val="clear" w:color="auto" w:fill="FFFFFF"/>
              <w:autoSpaceDE w:val="0"/>
              <w:autoSpaceDN w:val="0"/>
              <w:adjustRightInd w:val="0"/>
              <w:spacing w:after="0" w:line="240" w:lineRule="auto"/>
              <w:contextualSpacing/>
              <w:jc w:val="center"/>
              <w:rPr>
                <w:rFonts w:ascii="Times New Roman" w:hAnsi="Times New Roman" w:cs="Times New Roman"/>
                <w:sz w:val="24"/>
                <w:szCs w:val="24"/>
              </w:rPr>
            </w:pPr>
            <w:r w:rsidRPr="009511D3">
              <w:rPr>
                <w:rFonts w:ascii="Times New Roman" w:hAnsi="Times New Roman" w:cs="Times New Roman"/>
                <w:sz w:val="24"/>
                <w:szCs w:val="24"/>
              </w:rPr>
              <w:t>5</w:t>
            </w:r>
          </w:p>
        </w:tc>
        <w:tc>
          <w:tcPr>
            <w:tcW w:w="2159" w:type="pct"/>
            <w:tcBorders>
              <w:top w:val="nil"/>
              <w:left w:val="single" w:sz="4" w:space="0" w:color="auto"/>
              <w:bottom w:val="single" w:sz="4" w:space="0" w:color="auto"/>
              <w:right w:val="single" w:sz="4" w:space="0" w:color="auto"/>
            </w:tcBorders>
            <w:shd w:val="clear" w:color="auto" w:fill="auto"/>
          </w:tcPr>
          <w:p w14:paraId="2EF430F9" w14:textId="77777777" w:rsidR="009A4B89" w:rsidRPr="009511D3" w:rsidRDefault="009A4B89" w:rsidP="009511D3">
            <w:pPr>
              <w:spacing w:after="0" w:line="240" w:lineRule="auto"/>
              <w:contextualSpacing/>
              <w:rPr>
                <w:rFonts w:ascii="Times New Roman" w:hAnsi="Times New Roman" w:cs="Times New Roman"/>
                <w:sz w:val="24"/>
                <w:szCs w:val="24"/>
              </w:rPr>
            </w:pPr>
            <w:r w:rsidRPr="009511D3">
              <w:rPr>
                <w:rFonts w:ascii="Times New Roman" w:hAnsi="Times New Roman" w:cs="Times New Roman"/>
                <w:color w:val="000000"/>
                <w:sz w:val="24"/>
                <w:szCs w:val="24"/>
              </w:rPr>
              <w:t>DIN-рейка 100 мм</w:t>
            </w:r>
          </w:p>
        </w:tc>
        <w:tc>
          <w:tcPr>
            <w:tcW w:w="709" w:type="pct"/>
            <w:tcBorders>
              <w:top w:val="nil"/>
              <w:left w:val="single" w:sz="4" w:space="0" w:color="auto"/>
              <w:bottom w:val="single" w:sz="4" w:space="0" w:color="auto"/>
              <w:right w:val="single" w:sz="4" w:space="0" w:color="auto"/>
            </w:tcBorders>
            <w:shd w:val="clear" w:color="auto" w:fill="auto"/>
            <w:vAlign w:val="center"/>
          </w:tcPr>
          <w:p w14:paraId="69079EA4" w14:textId="1CA2183D" w:rsidR="009A4B89" w:rsidRPr="009511D3" w:rsidRDefault="00D04A3A" w:rsidP="009511D3">
            <w:pPr>
              <w:spacing w:after="0" w:line="240" w:lineRule="auto"/>
              <w:contextualSpacing/>
              <w:jc w:val="center"/>
              <w:rPr>
                <w:rFonts w:ascii="Times New Roman" w:hAnsi="Times New Roman" w:cs="Times New Roman"/>
                <w:sz w:val="24"/>
                <w:szCs w:val="24"/>
                <w:lang w:val="en-US"/>
              </w:rPr>
            </w:pPr>
            <w:r w:rsidRPr="009511D3">
              <w:rPr>
                <w:rFonts w:ascii="Times New Roman" w:hAnsi="Times New Roman" w:cs="Times New Roman"/>
                <w:sz w:val="24"/>
                <w:szCs w:val="24"/>
                <w:lang w:val="en-US"/>
              </w:rPr>
              <w:t>381</w:t>
            </w:r>
          </w:p>
        </w:tc>
        <w:tc>
          <w:tcPr>
            <w:tcW w:w="425" w:type="pct"/>
            <w:tcBorders>
              <w:top w:val="nil"/>
              <w:left w:val="single" w:sz="4" w:space="0" w:color="auto"/>
              <w:bottom w:val="single" w:sz="4" w:space="0" w:color="auto"/>
              <w:right w:val="single" w:sz="4" w:space="0" w:color="auto"/>
            </w:tcBorders>
            <w:shd w:val="clear" w:color="auto" w:fill="auto"/>
          </w:tcPr>
          <w:p w14:paraId="645DDFC7" w14:textId="77777777" w:rsidR="009A4B89" w:rsidRPr="009511D3" w:rsidRDefault="009A4B89" w:rsidP="009511D3">
            <w:pPr>
              <w:spacing w:after="0" w:line="240" w:lineRule="auto"/>
              <w:contextualSpacing/>
              <w:jc w:val="center"/>
              <w:rPr>
                <w:rFonts w:ascii="Times New Roman" w:hAnsi="Times New Roman" w:cs="Times New Roman"/>
                <w:sz w:val="24"/>
                <w:szCs w:val="24"/>
              </w:rPr>
            </w:pPr>
            <w:r w:rsidRPr="009511D3">
              <w:rPr>
                <w:rFonts w:ascii="Times New Roman" w:hAnsi="Times New Roman" w:cs="Times New Roman"/>
                <w:color w:val="000000"/>
                <w:sz w:val="24"/>
                <w:szCs w:val="24"/>
              </w:rPr>
              <w:t>шт</w:t>
            </w:r>
          </w:p>
        </w:tc>
        <w:tc>
          <w:tcPr>
            <w:tcW w:w="799" w:type="pct"/>
            <w:tcBorders>
              <w:top w:val="single" w:sz="4" w:space="0" w:color="auto"/>
              <w:left w:val="single" w:sz="4" w:space="0" w:color="auto"/>
              <w:bottom w:val="single" w:sz="4" w:space="0" w:color="auto"/>
              <w:right w:val="single" w:sz="4" w:space="0" w:color="auto"/>
            </w:tcBorders>
            <w:shd w:val="clear" w:color="auto" w:fill="auto"/>
            <w:vAlign w:val="center"/>
          </w:tcPr>
          <w:p w14:paraId="005ECC35" w14:textId="77777777" w:rsidR="009A4B89" w:rsidRPr="009511D3" w:rsidRDefault="009A4B89" w:rsidP="009511D3">
            <w:pPr>
              <w:spacing w:after="0" w:line="240" w:lineRule="auto"/>
              <w:contextualSpacing/>
              <w:jc w:val="center"/>
              <w:rPr>
                <w:rFonts w:ascii="Times New Roman" w:hAnsi="Times New Roman" w:cs="Times New Roman"/>
                <w:sz w:val="24"/>
                <w:szCs w:val="24"/>
              </w:rPr>
            </w:pPr>
          </w:p>
        </w:tc>
        <w:tc>
          <w:tcPr>
            <w:tcW w:w="709" w:type="pct"/>
            <w:tcBorders>
              <w:top w:val="single" w:sz="4" w:space="0" w:color="auto"/>
              <w:left w:val="single" w:sz="4" w:space="0" w:color="auto"/>
              <w:bottom w:val="single" w:sz="4" w:space="0" w:color="auto"/>
              <w:right w:val="single" w:sz="4" w:space="0" w:color="auto"/>
            </w:tcBorders>
            <w:shd w:val="clear" w:color="auto" w:fill="auto"/>
            <w:vAlign w:val="center"/>
          </w:tcPr>
          <w:p w14:paraId="4FCCCAD8" w14:textId="77777777" w:rsidR="009A4B89" w:rsidRPr="009511D3" w:rsidRDefault="009A4B89" w:rsidP="009511D3">
            <w:pPr>
              <w:spacing w:after="0" w:line="240" w:lineRule="auto"/>
              <w:contextualSpacing/>
              <w:jc w:val="center"/>
              <w:rPr>
                <w:rFonts w:ascii="Times New Roman" w:hAnsi="Times New Roman" w:cs="Times New Roman"/>
                <w:sz w:val="24"/>
                <w:szCs w:val="24"/>
              </w:rPr>
            </w:pPr>
          </w:p>
        </w:tc>
      </w:tr>
      <w:tr w:rsidR="009A4B89" w:rsidRPr="009511D3" w14:paraId="0284F6DA" w14:textId="77777777" w:rsidTr="008B2BA4">
        <w:trPr>
          <w:trHeight w:val="340"/>
        </w:trPr>
        <w:tc>
          <w:tcPr>
            <w:tcW w:w="199" w:type="pct"/>
            <w:tcBorders>
              <w:top w:val="single" w:sz="6" w:space="0" w:color="auto"/>
              <w:left w:val="single" w:sz="6" w:space="0" w:color="auto"/>
              <w:bottom w:val="single" w:sz="6" w:space="0" w:color="auto"/>
              <w:right w:val="single" w:sz="4" w:space="0" w:color="auto"/>
            </w:tcBorders>
            <w:shd w:val="clear" w:color="auto" w:fill="auto"/>
          </w:tcPr>
          <w:p w14:paraId="637AFD66" w14:textId="77777777" w:rsidR="009A4B89" w:rsidRPr="009511D3" w:rsidRDefault="009A4B89" w:rsidP="009511D3">
            <w:pPr>
              <w:shd w:val="clear" w:color="auto" w:fill="FFFFFF"/>
              <w:autoSpaceDE w:val="0"/>
              <w:autoSpaceDN w:val="0"/>
              <w:adjustRightInd w:val="0"/>
              <w:spacing w:after="0" w:line="240" w:lineRule="auto"/>
              <w:contextualSpacing/>
              <w:jc w:val="center"/>
              <w:rPr>
                <w:rFonts w:ascii="Times New Roman" w:hAnsi="Times New Roman" w:cs="Times New Roman"/>
                <w:sz w:val="24"/>
                <w:szCs w:val="24"/>
              </w:rPr>
            </w:pPr>
            <w:r w:rsidRPr="009511D3">
              <w:rPr>
                <w:rFonts w:ascii="Times New Roman" w:hAnsi="Times New Roman" w:cs="Times New Roman"/>
                <w:sz w:val="24"/>
                <w:szCs w:val="24"/>
              </w:rPr>
              <w:t>7</w:t>
            </w:r>
          </w:p>
        </w:tc>
        <w:tc>
          <w:tcPr>
            <w:tcW w:w="2159" w:type="pct"/>
            <w:tcBorders>
              <w:top w:val="nil"/>
              <w:left w:val="single" w:sz="4" w:space="0" w:color="auto"/>
              <w:bottom w:val="single" w:sz="4" w:space="0" w:color="auto"/>
              <w:right w:val="single" w:sz="4" w:space="0" w:color="auto"/>
            </w:tcBorders>
            <w:shd w:val="clear" w:color="auto" w:fill="auto"/>
          </w:tcPr>
          <w:p w14:paraId="0058218D" w14:textId="77777777" w:rsidR="009A4B89" w:rsidRPr="009511D3" w:rsidRDefault="009A4B89" w:rsidP="009511D3">
            <w:pPr>
              <w:spacing w:after="0" w:line="240" w:lineRule="auto"/>
              <w:contextualSpacing/>
              <w:rPr>
                <w:rFonts w:ascii="Times New Roman" w:hAnsi="Times New Roman" w:cs="Times New Roman"/>
                <w:sz w:val="24"/>
                <w:szCs w:val="24"/>
              </w:rPr>
            </w:pPr>
            <w:r w:rsidRPr="009511D3">
              <w:rPr>
                <w:rFonts w:ascii="Times New Roman" w:hAnsi="Times New Roman" w:cs="Times New Roman"/>
                <w:color w:val="000000"/>
                <w:sz w:val="24"/>
                <w:szCs w:val="24"/>
              </w:rPr>
              <w:t>Провод ПВ-1*2,5 (желто-зеленый)</w:t>
            </w:r>
          </w:p>
        </w:tc>
        <w:tc>
          <w:tcPr>
            <w:tcW w:w="709" w:type="pct"/>
            <w:tcBorders>
              <w:top w:val="nil"/>
              <w:left w:val="single" w:sz="4" w:space="0" w:color="auto"/>
              <w:bottom w:val="single" w:sz="4" w:space="0" w:color="auto"/>
              <w:right w:val="single" w:sz="4" w:space="0" w:color="auto"/>
            </w:tcBorders>
            <w:shd w:val="clear" w:color="auto" w:fill="auto"/>
            <w:vAlign w:val="center"/>
          </w:tcPr>
          <w:p w14:paraId="500BDC7D" w14:textId="1069CB6C" w:rsidR="009A4B89" w:rsidRPr="009511D3" w:rsidRDefault="00D04A3A" w:rsidP="009511D3">
            <w:pPr>
              <w:spacing w:after="0" w:line="240" w:lineRule="auto"/>
              <w:contextualSpacing/>
              <w:jc w:val="center"/>
              <w:rPr>
                <w:rFonts w:ascii="Times New Roman" w:hAnsi="Times New Roman" w:cs="Times New Roman"/>
                <w:sz w:val="24"/>
                <w:szCs w:val="24"/>
                <w:lang w:val="en-US"/>
              </w:rPr>
            </w:pPr>
            <w:r w:rsidRPr="009511D3">
              <w:rPr>
                <w:rFonts w:ascii="Times New Roman" w:hAnsi="Times New Roman" w:cs="Times New Roman"/>
                <w:sz w:val="24"/>
                <w:szCs w:val="24"/>
                <w:lang w:val="en-US"/>
              </w:rPr>
              <w:t>762</w:t>
            </w:r>
          </w:p>
        </w:tc>
        <w:tc>
          <w:tcPr>
            <w:tcW w:w="425" w:type="pct"/>
            <w:tcBorders>
              <w:top w:val="nil"/>
              <w:left w:val="single" w:sz="4" w:space="0" w:color="auto"/>
              <w:bottom w:val="single" w:sz="4" w:space="0" w:color="auto"/>
              <w:right w:val="single" w:sz="4" w:space="0" w:color="auto"/>
            </w:tcBorders>
            <w:shd w:val="clear" w:color="auto" w:fill="auto"/>
          </w:tcPr>
          <w:p w14:paraId="72167F13" w14:textId="77777777" w:rsidR="009A4B89" w:rsidRPr="009511D3" w:rsidRDefault="009A4B89" w:rsidP="009511D3">
            <w:pPr>
              <w:spacing w:after="0" w:line="240" w:lineRule="auto"/>
              <w:contextualSpacing/>
              <w:jc w:val="center"/>
              <w:rPr>
                <w:rFonts w:ascii="Times New Roman" w:hAnsi="Times New Roman" w:cs="Times New Roman"/>
                <w:sz w:val="24"/>
                <w:szCs w:val="24"/>
              </w:rPr>
            </w:pPr>
            <w:r w:rsidRPr="009511D3">
              <w:rPr>
                <w:rFonts w:ascii="Times New Roman" w:hAnsi="Times New Roman" w:cs="Times New Roman"/>
                <w:color w:val="000000"/>
                <w:sz w:val="24"/>
                <w:szCs w:val="24"/>
              </w:rPr>
              <w:t>м</w:t>
            </w:r>
          </w:p>
        </w:tc>
        <w:tc>
          <w:tcPr>
            <w:tcW w:w="799" w:type="pct"/>
            <w:tcBorders>
              <w:top w:val="single" w:sz="4" w:space="0" w:color="auto"/>
              <w:left w:val="single" w:sz="4" w:space="0" w:color="auto"/>
              <w:bottom w:val="single" w:sz="4" w:space="0" w:color="auto"/>
              <w:right w:val="single" w:sz="4" w:space="0" w:color="auto"/>
            </w:tcBorders>
            <w:shd w:val="clear" w:color="auto" w:fill="auto"/>
            <w:vAlign w:val="center"/>
          </w:tcPr>
          <w:p w14:paraId="6415F80F" w14:textId="77777777" w:rsidR="009A4B89" w:rsidRPr="009511D3" w:rsidRDefault="009A4B89" w:rsidP="009511D3">
            <w:pPr>
              <w:spacing w:after="0" w:line="240" w:lineRule="auto"/>
              <w:contextualSpacing/>
              <w:jc w:val="center"/>
              <w:rPr>
                <w:rFonts w:ascii="Times New Roman" w:hAnsi="Times New Roman" w:cs="Times New Roman"/>
                <w:sz w:val="24"/>
                <w:szCs w:val="24"/>
              </w:rPr>
            </w:pPr>
          </w:p>
        </w:tc>
        <w:tc>
          <w:tcPr>
            <w:tcW w:w="709" w:type="pct"/>
            <w:tcBorders>
              <w:top w:val="single" w:sz="4" w:space="0" w:color="auto"/>
              <w:left w:val="single" w:sz="4" w:space="0" w:color="auto"/>
              <w:bottom w:val="single" w:sz="4" w:space="0" w:color="auto"/>
              <w:right w:val="single" w:sz="4" w:space="0" w:color="auto"/>
            </w:tcBorders>
            <w:shd w:val="clear" w:color="auto" w:fill="auto"/>
            <w:vAlign w:val="center"/>
          </w:tcPr>
          <w:p w14:paraId="39DA308A" w14:textId="77777777" w:rsidR="009A4B89" w:rsidRPr="009511D3" w:rsidRDefault="009A4B89" w:rsidP="009511D3">
            <w:pPr>
              <w:spacing w:after="0" w:line="240" w:lineRule="auto"/>
              <w:contextualSpacing/>
              <w:jc w:val="center"/>
              <w:rPr>
                <w:rFonts w:ascii="Times New Roman" w:hAnsi="Times New Roman" w:cs="Times New Roman"/>
                <w:sz w:val="24"/>
                <w:szCs w:val="24"/>
              </w:rPr>
            </w:pPr>
          </w:p>
        </w:tc>
      </w:tr>
      <w:tr w:rsidR="009A4B89" w:rsidRPr="009511D3" w14:paraId="64F4E005" w14:textId="77777777" w:rsidTr="008B2BA4">
        <w:trPr>
          <w:trHeight w:val="340"/>
        </w:trPr>
        <w:tc>
          <w:tcPr>
            <w:tcW w:w="5000" w:type="pct"/>
            <w:gridSpan w:val="6"/>
            <w:tcBorders>
              <w:top w:val="single" w:sz="6" w:space="0" w:color="auto"/>
              <w:left w:val="single" w:sz="6" w:space="0" w:color="auto"/>
              <w:bottom w:val="single" w:sz="6" w:space="0" w:color="auto"/>
              <w:right w:val="single" w:sz="4" w:space="0" w:color="auto"/>
            </w:tcBorders>
            <w:shd w:val="clear" w:color="auto" w:fill="auto"/>
          </w:tcPr>
          <w:p w14:paraId="41FEBF12" w14:textId="77777777" w:rsidR="009A4B89" w:rsidRPr="009511D3" w:rsidRDefault="009A4B89" w:rsidP="009511D3">
            <w:pPr>
              <w:spacing w:after="0" w:line="240" w:lineRule="auto"/>
              <w:contextualSpacing/>
              <w:jc w:val="center"/>
              <w:rPr>
                <w:rFonts w:ascii="Times New Roman" w:hAnsi="Times New Roman" w:cs="Times New Roman"/>
                <w:sz w:val="24"/>
                <w:szCs w:val="24"/>
              </w:rPr>
            </w:pPr>
            <w:r w:rsidRPr="009511D3">
              <w:rPr>
                <w:rFonts w:ascii="Times New Roman" w:hAnsi="Times New Roman" w:cs="Times New Roman"/>
                <w:sz w:val="24"/>
                <w:szCs w:val="24"/>
              </w:rPr>
              <w:t>Для монтажа трехфазного полукосвенного включения ОДПУ</w:t>
            </w:r>
          </w:p>
        </w:tc>
      </w:tr>
      <w:tr w:rsidR="009A4B89" w:rsidRPr="009511D3" w14:paraId="6FBBB58B" w14:textId="77777777" w:rsidTr="008B2BA4">
        <w:trPr>
          <w:trHeight w:val="340"/>
        </w:trPr>
        <w:tc>
          <w:tcPr>
            <w:tcW w:w="199" w:type="pct"/>
            <w:tcBorders>
              <w:top w:val="single" w:sz="6" w:space="0" w:color="auto"/>
              <w:left w:val="single" w:sz="6" w:space="0" w:color="auto"/>
              <w:bottom w:val="single" w:sz="6" w:space="0" w:color="auto"/>
              <w:right w:val="single" w:sz="4" w:space="0" w:color="auto"/>
            </w:tcBorders>
            <w:shd w:val="clear" w:color="auto" w:fill="auto"/>
          </w:tcPr>
          <w:p w14:paraId="2142FF6D" w14:textId="77777777" w:rsidR="009A4B89" w:rsidRPr="009511D3" w:rsidRDefault="009A4B89" w:rsidP="009511D3">
            <w:pPr>
              <w:shd w:val="clear" w:color="auto" w:fill="FFFFFF"/>
              <w:autoSpaceDE w:val="0"/>
              <w:autoSpaceDN w:val="0"/>
              <w:adjustRightInd w:val="0"/>
              <w:spacing w:after="0" w:line="240" w:lineRule="auto"/>
              <w:contextualSpacing/>
              <w:jc w:val="center"/>
              <w:rPr>
                <w:rFonts w:ascii="Times New Roman" w:hAnsi="Times New Roman" w:cs="Times New Roman"/>
                <w:sz w:val="24"/>
                <w:szCs w:val="24"/>
              </w:rPr>
            </w:pPr>
            <w:r w:rsidRPr="009511D3">
              <w:rPr>
                <w:rFonts w:ascii="Times New Roman" w:hAnsi="Times New Roman" w:cs="Times New Roman"/>
                <w:sz w:val="24"/>
                <w:szCs w:val="24"/>
              </w:rPr>
              <w:t>1</w:t>
            </w:r>
          </w:p>
        </w:tc>
        <w:tc>
          <w:tcPr>
            <w:tcW w:w="2159" w:type="pct"/>
            <w:tcBorders>
              <w:top w:val="single" w:sz="4" w:space="0" w:color="auto"/>
              <w:left w:val="single" w:sz="4" w:space="0" w:color="auto"/>
              <w:bottom w:val="single" w:sz="4" w:space="0" w:color="auto"/>
              <w:right w:val="single" w:sz="4" w:space="0" w:color="auto"/>
            </w:tcBorders>
            <w:shd w:val="clear" w:color="auto" w:fill="auto"/>
          </w:tcPr>
          <w:p w14:paraId="224DC9BF" w14:textId="77777777" w:rsidR="009A4B89" w:rsidRPr="009511D3" w:rsidRDefault="009A4B89" w:rsidP="009511D3">
            <w:pPr>
              <w:spacing w:after="0" w:line="240" w:lineRule="auto"/>
              <w:contextualSpacing/>
              <w:rPr>
                <w:rFonts w:ascii="Times New Roman" w:hAnsi="Times New Roman" w:cs="Times New Roman"/>
                <w:sz w:val="24"/>
                <w:szCs w:val="24"/>
              </w:rPr>
            </w:pPr>
            <w:r w:rsidRPr="009511D3">
              <w:rPr>
                <w:rFonts w:ascii="Times New Roman" w:hAnsi="Times New Roman" w:cs="Times New Roman"/>
                <w:color w:val="000000"/>
                <w:sz w:val="24"/>
                <w:szCs w:val="24"/>
              </w:rPr>
              <w:t>Провод ПуВнг(А)-LS 1х2.5 Ж/З 450/750В</w:t>
            </w:r>
          </w:p>
        </w:tc>
        <w:tc>
          <w:tcPr>
            <w:tcW w:w="709" w:type="pct"/>
            <w:tcBorders>
              <w:top w:val="single" w:sz="4" w:space="0" w:color="auto"/>
              <w:left w:val="single" w:sz="4" w:space="0" w:color="auto"/>
              <w:bottom w:val="single" w:sz="4" w:space="0" w:color="auto"/>
              <w:right w:val="single" w:sz="4" w:space="0" w:color="auto"/>
            </w:tcBorders>
            <w:shd w:val="clear" w:color="auto" w:fill="auto"/>
            <w:vAlign w:val="center"/>
          </w:tcPr>
          <w:p w14:paraId="1D41735D" w14:textId="33355CDD" w:rsidR="009A4B89" w:rsidRPr="009511D3" w:rsidRDefault="00D04A3A" w:rsidP="009511D3">
            <w:pPr>
              <w:spacing w:after="0" w:line="240" w:lineRule="auto"/>
              <w:contextualSpacing/>
              <w:jc w:val="center"/>
              <w:rPr>
                <w:rFonts w:ascii="Times New Roman" w:hAnsi="Times New Roman" w:cs="Times New Roman"/>
                <w:sz w:val="24"/>
                <w:szCs w:val="24"/>
                <w:lang w:val="en-US"/>
              </w:rPr>
            </w:pPr>
            <w:r w:rsidRPr="009511D3">
              <w:rPr>
                <w:rFonts w:ascii="Times New Roman" w:hAnsi="Times New Roman" w:cs="Times New Roman"/>
                <w:sz w:val="24"/>
                <w:szCs w:val="24"/>
                <w:lang w:val="en-US"/>
              </w:rPr>
              <w:t>12</w:t>
            </w:r>
          </w:p>
        </w:tc>
        <w:tc>
          <w:tcPr>
            <w:tcW w:w="425" w:type="pct"/>
            <w:tcBorders>
              <w:top w:val="single" w:sz="4" w:space="0" w:color="auto"/>
              <w:left w:val="single" w:sz="4" w:space="0" w:color="auto"/>
              <w:bottom w:val="single" w:sz="4" w:space="0" w:color="auto"/>
              <w:right w:val="single" w:sz="4" w:space="0" w:color="auto"/>
            </w:tcBorders>
            <w:shd w:val="clear" w:color="auto" w:fill="auto"/>
          </w:tcPr>
          <w:p w14:paraId="72F37B7E" w14:textId="77777777" w:rsidR="009A4B89" w:rsidRPr="009511D3" w:rsidRDefault="009A4B89" w:rsidP="009511D3">
            <w:pPr>
              <w:spacing w:after="0" w:line="240" w:lineRule="auto"/>
              <w:contextualSpacing/>
              <w:jc w:val="center"/>
              <w:rPr>
                <w:rFonts w:ascii="Times New Roman" w:hAnsi="Times New Roman" w:cs="Times New Roman"/>
                <w:sz w:val="24"/>
                <w:szCs w:val="24"/>
              </w:rPr>
            </w:pPr>
            <w:r w:rsidRPr="009511D3">
              <w:rPr>
                <w:rFonts w:ascii="Times New Roman" w:hAnsi="Times New Roman" w:cs="Times New Roman"/>
                <w:color w:val="000000"/>
                <w:sz w:val="24"/>
                <w:szCs w:val="24"/>
              </w:rPr>
              <w:t>м</w:t>
            </w:r>
          </w:p>
        </w:tc>
        <w:tc>
          <w:tcPr>
            <w:tcW w:w="799" w:type="pct"/>
            <w:tcBorders>
              <w:top w:val="single" w:sz="4" w:space="0" w:color="auto"/>
              <w:left w:val="single" w:sz="4" w:space="0" w:color="auto"/>
              <w:bottom w:val="single" w:sz="4" w:space="0" w:color="auto"/>
              <w:right w:val="single" w:sz="4" w:space="0" w:color="auto"/>
            </w:tcBorders>
            <w:shd w:val="clear" w:color="auto" w:fill="auto"/>
            <w:vAlign w:val="center"/>
          </w:tcPr>
          <w:p w14:paraId="01D58045" w14:textId="77777777" w:rsidR="009A4B89" w:rsidRPr="009511D3" w:rsidRDefault="009A4B89" w:rsidP="009511D3">
            <w:pPr>
              <w:spacing w:after="0" w:line="240" w:lineRule="auto"/>
              <w:contextualSpacing/>
              <w:jc w:val="center"/>
              <w:rPr>
                <w:rFonts w:ascii="Times New Roman" w:hAnsi="Times New Roman" w:cs="Times New Roman"/>
                <w:sz w:val="24"/>
                <w:szCs w:val="24"/>
              </w:rPr>
            </w:pPr>
          </w:p>
        </w:tc>
        <w:tc>
          <w:tcPr>
            <w:tcW w:w="709" w:type="pct"/>
            <w:tcBorders>
              <w:top w:val="single" w:sz="4" w:space="0" w:color="auto"/>
              <w:left w:val="single" w:sz="4" w:space="0" w:color="auto"/>
              <w:bottom w:val="single" w:sz="4" w:space="0" w:color="auto"/>
              <w:right w:val="single" w:sz="4" w:space="0" w:color="auto"/>
            </w:tcBorders>
            <w:shd w:val="clear" w:color="auto" w:fill="auto"/>
            <w:vAlign w:val="center"/>
          </w:tcPr>
          <w:p w14:paraId="76A69554" w14:textId="77777777" w:rsidR="009A4B89" w:rsidRPr="009511D3" w:rsidRDefault="009A4B89" w:rsidP="009511D3">
            <w:pPr>
              <w:spacing w:after="0" w:line="240" w:lineRule="auto"/>
              <w:contextualSpacing/>
              <w:jc w:val="center"/>
              <w:rPr>
                <w:rFonts w:ascii="Times New Roman" w:hAnsi="Times New Roman" w:cs="Times New Roman"/>
                <w:sz w:val="24"/>
                <w:szCs w:val="24"/>
              </w:rPr>
            </w:pPr>
          </w:p>
        </w:tc>
      </w:tr>
      <w:tr w:rsidR="009A4B89" w:rsidRPr="009511D3" w14:paraId="229EE336" w14:textId="77777777" w:rsidTr="008B2BA4">
        <w:trPr>
          <w:trHeight w:val="340"/>
        </w:trPr>
        <w:tc>
          <w:tcPr>
            <w:tcW w:w="199" w:type="pct"/>
            <w:tcBorders>
              <w:top w:val="single" w:sz="6" w:space="0" w:color="auto"/>
              <w:left w:val="single" w:sz="6" w:space="0" w:color="auto"/>
              <w:bottom w:val="single" w:sz="6" w:space="0" w:color="auto"/>
              <w:right w:val="single" w:sz="4" w:space="0" w:color="auto"/>
            </w:tcBorders>
            <w:shd w:val="clear" w:color="auto" w:fill="auto"/>
          </w:tcPr>
          <w:p w14:paraId="0F309A59" w14:textId="77777777" w:rsidR="009A4B89" w:rsidRPr="009511D3" w:rsidRDefault="009A4B89" w:rsidP="009511D3">
            <w:pPr>
              <w:shd w:val="clear" w:color="auto" w:fill="FFFFFF"/>
              <w:autoSpaceDE w:val="0"/>
              <w:autoSpaceDN w:val="0"/>
              <w:adjustRightInd w:val="0"/>
              <w:spacing w:after="0" w:line="240" w:lineRule="auto"/>
              <w:contextualSpacing/>
              <w:jc w:val="center"/>
              <w:rPr>
                <w:rFonts w:ascii="Times New Roman" w:hAnsi="Times New Roman" w:cs="Times New Roman"/>
                <w:sz w:val="24"/>
                <w:szCs w:val="24"/>
              </w:rPr>
            </w:pPr>
            <w:r w:rsidRPr="009511D3">
              <w:rPr>
                <w:rFonts w:ascii="Times New Roman" w:hAnsi="Times New Roman" w:cs="Times New Roman"/>
                <w:sz w:val="24"/>
                <w:szCs w:val="24"/>
              </w:rPr>
              <w:t>2</w:t>
            </w:r>
          </w:p>
        </w:tc>
        <w:tc>
          <w:tcPr>
            <w:tcW w:w="2159" w:type="pct"/>
            <w:tcBorders>
              <w:top w:val="nil"/>
              <w:left w:val="single" w:sz="4" w:space="0" w:color="auto"/>
              <w:bottom w:val="single" w:sz="4" w:space="0" w:color="auto"/>
              <w:right w:val="single" w:sz="4" w:space="0" w:color="auto"/>
            </w:tcBorders>
            <w:shd w:val="clear" w:color="auto" w:fill="auto"/>
          </w:tcPr>
          <w:p w14:paraId="569DFDC1" w14:textId="77777777" w:rsidR="009A4B89" w:rsidRPr="009511D3" w:rsidRDefault="009A4B89" w:rsidP="009511D3">
            <w:pPr>
              <w:spacing w:after="0" w:line="240" w:lineRule="auto"/>
              <w:contextualSpacing/>
              <w:rPr>
                <w:rFonts w:ascii="Times New Roman" w:hAnsi="Times New Roman" w:cs="Times New Roman"/>
                <w:sz w:val="24"/>
                <w:szCs w:val="24"/>
              </w:rPr>
            </w:pPr>
            <w:r w:rsidRPr="009511D3">
              <w:rPr>
                <w:rFonts w:ascii="Times New Roman" w:hAnsi="Times New Roman" w:cs="Times New Roman"/>
                <w:color w:val="000000"/>
                <w:sz w:val="24"/>
                <w:szCs w:val="24"/>
              </w:rPr>
              <w:t>Кабель КВВГЭнг(А)-LS 10х2.5 0.66кВ (м)</w:t>
            </w:r>
          </w:p>
        </w:tc>
        <w:tc>
          <w:tcPr>
            <w:tcW w:w="709" w:type="pct"/>
            <w:tcBorders>
              <w:top w:val="nil"/>
              <w:left w:val="single" w:sz="4" w:space="0" w:color="auto"/>
              <w:bottom w:val="single" w:sz="4" w:space="0" w:color="auto"/>
              <w:right w:val="single" w:sz="4" w:space="0" w:color="auto"/>
            </w:tcBorders>
            <w:shd w:val="clear" w:color="auto" w:fill="auto"/>
            <w:vAlign w:val="center"/>
          </w:tcPr>
          <w:p w14:paraId="061CC283" w14:textId="0C0F89AC" w:rsidR="009A4B89" w:rsidRPr="009511D3" w:rsidRDefault="00D04A3A" w:rsidP="009511D3">
            <w:pPr>
              <w:spacing w:after="0" w:line="240" w:lineRule="auto"/>
              <w:contextualSpacing/>
              <w:jc w:val="center"/>
              <w:rPr>
                <w:rFonts w:ascii="Times New Roman" w:hAnsi="Times New Roman" w:cs="Times New Roman"/>
                <w:sz w:val="24"/>
                <w:szCs w:val="24"/>
                <w:lang w:val="en-US"/>
              </w:rPr>
            </w:pPr>
            <w:r w:rsidRPr="009511D3">
              <w:rPr>
                <w:rFonts w:ascii="Times New Roman" w:hAnsi="Times New Roman" w:cs="Times New Roman"/>
                <w:sz w:val="24"/>
                <w:szCs w:val="24"/>
                <w:lang w:val="en-US"/>
              </w:rPr>
              <w:t>30</w:t>
            </w:r>
          </w:p>
        </w:tc>
        <w:tc>
          <w:tcPr>
            <w:tcW w:w="425" w:type="pct"/>
            <w:tcBorders>
              <w:top w:val="nil"/>
              <w:left w:val="single" w:sz="4" w:space="0" w:color="auto"/>
              <w:bottom w:val="single" w:sz="4" w:space="0" w:color="auto"/>
              <w:right w:val="single" w:sz="4" w:space="0" w:color="auto"/>
            </w:tcBorders>
            <w:shd w:val="clear" w:color="auto" w:fill="auto"/>
          </w:tcPr>
          <w:p w14:paraId="185ED690" w14:textId="77777777" w:rsidR="009A4B89" w:rsidRPr="009511D3" w:rsidRDefault="009A4B89" w:rsidP="009511D3">
            <w:pPr>
              <w:spacing w:after="0" w:line="240" w:lineRule="auto"/>
              <w:contextualSpacing/>
              <w:jc w:val="center"/>
              <w:rPr>
                <w:rFonts w:ascii="Times New Roman" w:hAnsi="Times New Roman" w:cs="Times New Roman"/>
                <w:sz w:val="24"/>
                <w:szCs w:val="24"/>
              </w:rPr>
            </w:pPr>
            <w:r w:rsidRPr="009511D3">
              <w:rPr>
                <w:rFonts w:ascii="Times New Roman" w:hAnsi="Times New Roman" w:cs="Times New Roman"/>
                <w:color w:val="000000"/>
                <w:sz w:val="24"/>
                <w:szCs w:val="24"/>
              </w:rPr>
              <w:t>м</w:t>
            </w:r>
          </w:p>
        </w:tc>
        <w:tc>
          <w:tcPr>
            <w:tcW w:w="799" w:type="pct"/>
            <w:tcBorders>
              <w:top w:val="single" w:sz="4" w:space="0" w:color="auto"/>
              <w:left w:val="single" w:sz="4" w:space="0" w:color="auto"/>
              <w:bottom w:val="single" w:sz="4" w:space="0" w:color="auto"/>
              <w:right w:val="single" w:sz="4" w:space="0" w:color="auto"/>
            </w:tcBorders>
            <w:shd w:val="clear" w:color="auto" w:fill="auto"/>
            <w:vAlign w:val="center"/>
          </w:tcPr>
          <w:p w14:paraId="095A03EB" w14:textId="77777777" w:rsidR="009A4B89" w:rsidRPr="009511D3" w:rsidRDefault="009A4B89" w:rsidP="009511D3">
            <w:pPr>
              <w:spacing w:after="0" w:line="240" w:lineRule="auto"/>
              <w:contextualSpacing/>
              <w:jc w:val="center"/>
              <w:rPr>
                <w:rFonts w:ascii="Times New Roman" w:hAnsi="Times New Roman" w:cs="Times New Roman"/>
                <w:sz w:val="24"/>
                <w:szCs w:val="24"/>
              </w:rPr>
            </w:pPr>
          </w:p>
        </w:tc>
        <w:tc>
          <w:tcPr>
            <w:tcW w:w="709" w:type="pct"/>
            <w:tcBorders>
              <w:top w:val="single" w:sz="4" w:space="0" w:color="auto"/>
              <w:left w:val="single" w:sz="4" w:space="0" w:color="auto"/>
              <w:bottom w:val="single" w:sz="4" w:space="0" w:color="auto"/>
              <w:right w:val="single" w:sz="4" w:space="0" w:color="auto"/>
            </w:tcBorders>
            <w:shd w:val="clear" w:color="auto" w:fill="auto"/>
            <w:vAlign w:val="center"/>
          </w:tcPr>
          <w:p w14:paraId="5D550B49" w14:textId="77777777" w:rsidR="009A4B89" w:rsidRPr="009511D3" w:rsidRDefault="009A4B89" w:rsidP="009511D3">
            <w:pPr>
              <w:spacing w:after="0" w:line="240" w:lineRule="auto"/>
              <w:contextualSpacing/>
              <w:jc w:val="center"/>
              <w:rPr>
                <w:rFonts w:ascii="Times New Roman" w:hAnsi="Times New Roman" w:cs="Times New Roman"/>
                <w:sz w:val="24"/>
                <w:szCs w:val="24"/>
              </w:rPr>
            </w:pPr>
          </w:p>
        </w:tc>
      </w:tr>
      <w:tr w:rsidR="009A4B89" w:rsidRPr="009511D3" w14:paraId="433A206C" w14:textId="77777777" w:rsidTr="008B2BA4">
        <w:trPr>
          <w:trHeight w:val="340"/>
        </w:trPr>
        <w:tc>
          <w:tcPr>
            <w:tcW w:w="199" w:type="pct"/>
            <w:tcBorders>
              <w:top w:val="single" w:sz="6" w:space="0" w:color="auto"/>
              <w:left w:val="single" w:sz="6" w:space="0" w:color="auto"/>
              <w:bottom w:val="single" w:sz="6" w:space="0" w:color="auto"/>
              <w:right w:val="single" w:sz="4" w:space="0" w:color="auto"/>
            </w:tcBorders>
            <w:shd w:val="clear" w:color="auto" w:fill="auto"/>
          </w:tcPr>
          <w:p w14:paraId="447F537A" w14:textId="77777777" w:rsidR="009A4B89" w:rsidRPr="009511D3" w:rsidRDefault="009A4B89" w:rsidP="009511D3">
            <w:pPr>
              <w:shd w:val="clear" w:color="auto" w:fill="FFFFFF"/>
              <w:autoSpaceDE w:val="0"/>
              <w:autoSpaceDN w:val="0"/>
              <w:adjustRightInd w:val="0"/>
              <w:spacing w:after="0" w:line="240" w:lineRule="auto"/>
              <w:contextualSpacing/>
              <w:jc w:val="center"/>
              <w:rPr>
                <w:rFonts w:ascii="Times New Roman" w:hAnsi="Times New Roman" w:cs="Times New Roman"/>
                <w:sz w:val="24"/>
                <w:szCs w:val="24"/>
              </w:rPr>
            </w:pPr>
            <w:r w:rsidRPr="009511D3">
              <w:rPr>
                <w:rFonts w:ascii="Times New Roman" w:hAnsi="Times New Roman" w:cs="Times New Roman"/>
                <w:sz w:val="24"/>
                <w:szCs w:val="24"/>
              </w:rPr>
              <w:t>3</w:t>
            </w:r>
          </w:p>
        </w:tc>
        <w:tc>
          <w:tcPr>
            <w:tcW w:w="2159" w:type="pct"/>
            <w:tcBorders>
              <w:top w:val="nil"/>
              <w:left w:val="single" w:sz="4" w:space="0" w:color="auto"/>
              <w:bottom w:val="single" w:sz="4" w:space="0" w:color="auto"/>
              <w:right w:val="single" w:sz="4" w:space="0" w:color="auto"/>
            </w:tcBorders>
            <w:shd w:val="clear" w:color="auto" w:fill="auto"/>
          </w:tcPr>
          <w:p w14:paraId="63B24663" w14:textId="77777777" w:rsidR="009A4B89" w:rsidRPr="009511D3" w:rsidRDefault="009A4B89" w:rsidP="009511D3">
            <w:pPr>
              <w:spacing w:after="0" w:line="240" w:lineRule="auto"/>
              <w:contextualSpacing/>
              <w:rPr>
                <w:rFonts w:ascii="Times New Roman" w:hAnsi="Times New Roman" w:cs="Times New Roman"/>
                <w:sz w:val="24"/>
                <w:szCs w:val="24"/>
              </w:rPr>
            </w:pPr>
            <w:r w:rsidRPr="009511D3">
              <w:rPr>
                <w:rFonts w:ascii="Times New Roman" w:hAnsi="Times New Roman" w:cs="Times New Roman"/>
                <w:color w:val="000000"/>
                <w:sz w:val="24"/>
                <w:szCs w:val="24"/>
              </w:rPr>
              <w:t>Коробка клеммная испытательная переходная ККИ1-1 EKF</w:t>
            </w:r>
          </w:p>
        </w:tc>
        <w:tc>
          <w:tcPr>
            <w:tcW w:w="709" w:type="pct"/>
            <w:tcBorders>
              <w:top w:val="nil"/>
              <w:left w:val="single" w:sz="4" w:space="0" w:color="auto"/>
              <w:bottom w:val="single" w:sz="4" w:space="0" w:color="auto"/>
              <w:right w:val="single" w:sz="4" w:space="0" w:color="auto"/>
            </w:tcBorders>
            <w:shd w:val="clear" w:color="auto" w:fill="auto"/>
            <w:vAlign w:val="center"/>
          </w:tcPr>
          <w:p w14:paraId="4943205A" w14:textId="4B21318C" w:rsidR="009A4B89" w:rsidRPr="009511D3" w:rsidRDefault="00D04A3A" w:rsidP="009511D3">
            <w:pPr>
              <w:spacing w:after="0" w:line="240" w:lineRule="auto"/>
              <w:contextualSpacing/>
              <w:jc w:val="center"/>
              <w:rPr>
                <w:rFonts w:ascii="Times New Roman" w:hAnsi="Times New Roman" w:cs="Times New Roman"/>
                <w:sz w:val="24"/>
                <w:szCs w:val="24"/>
                <w:lang w:val="en-US"/>
              </w:rPr>
            </w:pPr>
            <w:r w:rsidRPr="009511D3">
              <w:rPr>
                <w:rFonts w:ascii="Times New Roman" w:hAnsi="Times New Roman" w:cs="Times New Roman"/>
                <w:sz w:val="24"/>
                <w:szCs w:val="24"/>
                <w:lang w:val="en-US"/>
              </w:rPr>
              <w:t>6</w:t>
            </w:r>
          </w:p>
        </w:tc>
        <w:tc>
          <w:tcPr>
            <w:tcW w:w="425" w:type="pct"/>
            <w:tcBorders>
              <w:top w:val="nil"/>
              <w:left w:val="single" w:sz="4" w:space="0" w:color="auto"/>
              <w:bottom w:val="single" w:sz="4" w:space="0" w:color="auto"/>
              <w:right w:val="single" w:sz="4" w:space="0" w:color="auto"/>
            </w:tcBorders>
            <w:shd w:val="clear" w:color="auto" w:fill="auto"/>
          </w:tcPr>
          <w:p w14:paraId="2F3CF51D" w14:textId="77777777" w:rsidR="009A4B89" w:rsidRPr="009511D3" w:rsidRDefault="009A4B89" w:rsidP="009511D3">
            <w:pPr>
              <w:spacing w:after="0" w:line="240" w:lineRule="auto"/>
              <w:contextualSpacing/>
              <w:jc w:val="center"/>
              <w:rPr>
                <w:rFonts w:ascii="Times New Roman" w:hAnsi="Times New Roman" w:cs="Times New Roman"/>
                <w:sz w:val="24"/>
                <w:szCs w:val="24"/>
              </w:rPr>
            </w:pPr>
            <w:r w:rsidRPr="009511D3">
              <w:rPr>
                <w:rFonts w:ascii="Times New Roman" w:hAnsi="Times New Roman" w:cs="Times New Roman"/>
                <w:color w:val="000000"/>
                <w:sz w:val="24"/>
                <w:szCs w:val="24"/>
              </w:rPr>
              <w:t>шт</w:t>
            </w:r>
          </w:p>
        </w:tc>
        <w:tc>
          <w:tcPr>
            <w:tcW w:w="799" w:type="pct"/>
            <w:tcBorders>
              <w:top w:val="single" w:sz="4" w:space="0" w:color="auto"/>
              <w:left w:val="single" w:sz="4" w:space="0" w:color="auto"/>
              <w:bottom w:val="single" w:sz="4" w:space="0" w:color="auto"/>
              <w:right w:val="single" w:sz="4" w:space="0" w:color="auto"/>
            </w:tcBorders>
            <w:shd w:val="clear" w:color="auto" w:fill="auto"/>
            <w:vAlign w:val="center"/>
          </w:tcPr>
          <w:p w14:paraId="509419E6" w14:textId="77777777" w:rsidR="009A4B89" w:rsidRPr="009511D3" w:rsidRDefault="009A4B89" w:rsidP="009511D3">
            <w:pPr>
              <w:spacing w:after="0" w:line="240" w:lineRule="auto"/>
              <w:contextualSpacing/>
              <w:jc w:val="center"/>
              <w:rPr>
                <w:rFonts w:ascii="Times New Roman" w:hAnsi="Times New Roman" w:cs="Times New Roman"/>
                <w:sz w:val="24"/>
                <w:szCs w:val="24"/>
              </w:rPr>
            </w:pPr>
          </w:p>
        </w:tc>
        <w:tc>
          <w:tcPr>
            <w:tcW w:w="709" w:type="pct"/>
            <w:tcBorders>
              <w:top w:val="single" w:sz="4" w:space="0" w:color="auto"/>
              <w:left w:val="single" w:sz="4" w:space="0" w:color="auto"/>
              <w:bottom w:val="single" w:sz="4" w:space="0" w:color="auto"/>
              <w:right w:val="single" w:sz="4" w:space="0" w:color="auto"/>
            </w:tcBorders>
            <w:shd w:val="clear" w:color="auto" w:fill="auto"/>
            <w:vAlign w:val="center"/>
          </w:tcPr>
          <w:p w14:paraId="5CB26784" w14:textId="77777777" w:rsidR="009A4B89" w:rsidRPr="009511D3" w:rsidRDefault="009A4B89" w:rsidP="009511D3">
            <w:pPr>
              <w:spacing w:after="0" w:line="240" w:lineRule="auto"/>
              <w:contextualSpacing/>
              <w:jc w:val="center"/>
              <w:rPr>
                <w:rFonts w:ascii="Times New Roman" w:hAnsi="Times New Roman" w:cs="Times New Roman"/>
                <w:sz w:val="24"/>
                <w:szCs w:val="24"/>
              </w:rPr>
            </w:pPr>
          </w:p>
        </w:tc>
      </w:tr>
      <w:tr w:rsidR="009A4B89" w:rsidRPr="009511D3" w14:paraId="707742CD" w14:textId="77777777" w:rsidTr="008B2BA4">
        <w:trPr>
          <w:trHeight w:val="340"/>
        </w:trPr>
        <w:tc>
          <w:tcPr>
            <w:tcW w:w="199" w:type="pct"/>
            <w:tcBorders>
              <w:top w:val="single" w:sz="6" w:space="0" w:color="auto"/>
              <w:left w:val="single" w:sz="6" w:space="0" w:color="auto"/>
              <w:bottom w:val="single" w:sz="6" w:space="0" w:color="auto"/>
              <w:right w:val="single" w:sz="4" w:space="0" w:color="auto"/>
            </w:tcBorders>
            <w:shd w:val="clear" w:color="auto" w:fill="auto"/>
          </w:tcPr>
          <w:p w14:paraId="27FAB789" w14:textId="77777777" w:rsidR="009A4B89" w:rsidRPr="009511D3" w:rsidRDefault="009A4B89" w:rsidP="009511D3">
            <w:pPr>
              <w:shd w:val="clear" w:color="auto" w:fill="FFFFFF"/>
              <w:autoSpaceDE w:val="0"/>
              <w:autoSpaceDN w:val="0"/>
              <w:adjustRightInd w:val="0"/>
              <w:spacing w:after="0" w:line="240" w:lineRule="auto"/>
              <w:contextualSpacing/>
              <w:jc w:val="center"/>
              <w:rPr>
                <w:rFonts w:ascii="Times New Roman" w:hAnsi="Times New Roman" w:cs="Times New Roman"/>
                <w:sz w:val="24"/>
                <w:szCs w:val="24"/>
              </w:rPr>
            </w:pPr>
            <w:r w:rsidRPr="009511D3">
              <w:rPr>
                <w:rFonts w:ascii="Times New Roman" w:hAnsi="Times New Roman" w:cs="Times New Roman"/>
                <w:sz w:val="24"/>
                <w:szCs w:val="24"/>
              </w:rPr>
              <w:t>4</w:t>
            </w:r>
          </w:p>
        </w:tc>
        <w:tc>
          <w:tcPr>
            <w:tcW w:w="2159" w:type="pct"/>
            <w:tcBorders>
              <w:top w:val="nil"/>
              <w:left w:val="single" w:sz="4" w:space="0" w:color="auto"/>
              <w:bottom w:val="single" w:sz="4" w:space="0" w:color="auto"/>
              <w:right w:val="single" w:sz="4" w:space="0" w:color="auto"/>
            </w:tcBorders>
            <w:shd w:val="clear" w:color="auto" w:fill="auto"/>
          </w:tcPr>
          <w:p w14:paraId="585FD69D" w14:textId="77777777" w:rsidR="009A4B89" w:rsidRPr="009511D3" w:rsidRDefault="009A4B89" w:rsidP="009511D3">
            <w:pPr>
              <w:spacing w:after="0" w:line="240" w:lineRule="auto"/>
              <w:contextualSpacing/>
              <w:rPr>
                <w:rFonts w:ascii="Times New Roman" w:hAnsi="Times New Roman" w:cs="Times New Roman"/>
                <w:sz w:val="24"/>
                <w:szCs w:val="24"/>
              </w:rPr>
            </w:pPr>
            <w:r w:rsidRPr="009511D3">
              <w:rPr>
                <w:rFonts w:ascii="Times New Roman" w:hAnsi="Times New Roman" w:cs="Times New Roman"/>
                <w:color w:val="000000"/>
                <w:sz w:val="24"/>
                <w:szCs w:val="24"/>
              </w:rPr>
              <w:t>Щит с монтажной панелью ЩМПг- 50.40.22 (ЩРНМ-2) IP54 EKF PROxima</w:t>
            </w:r>
          </w:p>
        </w:tc>
        <w:tc>
          <w:tcPr>
            <w:tcW w:w="709" w:type="pct"/>
            <w:tcBorders>
              <w:top w:val="nil"/>
              <w:left w:val="single" w:sz="4" w:space="0" w:color="auto"/>
              <w:bottom w:val="single" w:sz="4" w:space="0" w:color="auto"/>
              <w:right w:val="single" w:sz="4" w:space="0" w:color="auto"/>
            </w:tcBorders>
            <w:shd w:val="clear" w:color="auto" w:fill="auto"/>
            <w:vAlign w:val="center"/>
          </w:tcPr>
          <w:p w14:paraId="6FB928B0" w14:textId="5376AC30" w:rsidR="009A4B89" w:rsidRPr="009511D3" w:rsidRDefault="00D04A3A" w:rsidP="009511D3">
            <w:pPr>
              <w:spacing w:after="0" w:line="240" w:lineRule="auto"/>
              <w:contextualSpacing/>
              <w:jc w:val="center"/>
              <w:rPr>
                <w:rFonts w:ascii="Times New Roman" w:hAnsi="Times New Roman" w:cs="Times New Roman"/>
                <w:sz w:val="24"/>
                <w:szCs w:val="24"/>
                <w:lang w:val="en-US"/>
              </w:rPr>
            </w:pPr>
            <w:r w:rsidRPr="009511D3">
              <w:rPr>
                <w:rFonts w:ascii="Times New Roman" w:hAnsi="Times New Roman" w:cs="Times New Roman"/>
                <w:sz w:val="24"/>
                <w:szCs w:val="24"/>
                <w:lang w:val="en-US"/>
              </w:rPr>
              <w:t>6</w:t>
            </w:r>
          </w:p>
        </w:tc>
        <w:tc>
          <w:tcPr>
            <w:tcW w:w="425" w:type="pct"/>
            <w:tcBorders>
              <w:top w:val="nil"/>
              <w:left w:val="single" w:sz="4" w:space="0" w:color="auto"/>
              <w:bottom w:val="single" w:sz="4" w:space="0" w:color="auto"/>
              <w:right w:val="single" w:sz="4" w:space="0" w:color="auto"/>
            </w:tcBorders>
            <w:shd w:val="clear" w:color="auto" w:fill="auto"/>
          </w:tcPr>
          <w:p w14:paraId="2D5AD81B" w14:textId="77777777" w:rsidR="009A4B89" w:rsidRPr="009511D3" w:rsidRDefault="009A4B89" w:rsidP="009511D3">
            <w:pPr>
              <w:spacing w:after="0" w:line="240" w:lineRule="auto"/>
              <w:contextualSpacing/>
              <w:jc w:val="center"/>
              <w:rPr>
                <w:rFonts w:ascii="Times New Roman" w:hAnsi="Times New Roman" w:cs="Times New Roman"/>
                <w:sz w:val="24"/>
                <w:szCs w:val="24"/>
              </w:rPr>
            </w:pPr>
            <w:r w:rsidRPr="009511D3">
              <w:rPr>
                <w:rFonts w:ascii="Times New Roman" w:hAnsi="Times New Roman" w:cs="Times New Roman"/>
                <w:color w:val="000000"/>
                <w:sz w:val="24"/>
                <w:szCs w:val="24"/>
              </w:rPr>
              <w:t>шт</w:t>
            </w:r>
          </w:p>
        </w:tc>
        <w:tc>
          <w:tcPr>
            <w:tcW w:w="799" w:type="pct"/>
            <w:tcBorders>
              <w:top w:val="single" w:sz="4" w:space="0" w:color="auto"/>
              <w:left w:val="single" w:sz="4" w:space="0" w:color="auto"/>
              <w:bottom w:val="single" w:sz="4" w:space="0" w:color="auto"/>
              <w:right w:val="single" w:sz="4" w:space="0" w:color="auto"/>
            </w:tcBorders>
            <w:shd w:val="clear" w:color="auto" w:fill="auto"/>
            <w:vAlign w:val="center"/>
          </w:tcPr>
          <w:p w14:paraId="11215A81" w14:textId="77777777" w:rsidR="009A4B89" w:rsidRPr="009511D3" w:rsidRDefault="009A4B89" w:rsidP="009511D3">
            <w:pPr>
              <w:spacing w:after="0" w:line="240" w:lineRule="auto"/>
              <w:contextualSpacing/>
              <w:jc w:val="center"/>
              <w:rPr>
                <w:rFonts w:ascii="Times New Roman" w:hAnsi="Times New Roman" w:cs="Times New Roman"/>
                <w:sz w:val="24"/>
                <w:szCs w:val="24"/>
              </w:rPr>
            </w:pPr>
          </w:p>
        </w:tc>
        <w:tc>
          <w:tcPr>
            <w:tcW w:w="709" w:type="pct"/>
            <w:tcBorders>
              <w:top w:val="single" w:sz="4" w:space="0" w:color="auto"/>
              <w:left w:val="single" w:sz="4" w:space="0" w:color="auto"/>
              <w:bottom w:val="single" w:sz="4" w:space="0" w:color="auto"/>
              <w:right w:val="single" w:sz="4" w:space="0" w:color="auto"/>
            </w:tcBorders>
            <w:shd w:val="clear" w:color="auto" w:fill="auto"/>
            <w:vAlign w:val="center"/>
          </w:tcPr>
          <w:p w14:paraId="4799C068" w14:textId="77777777" w:rsidR="009A4B89" w:rsidRPr="009511D3" w:rsidRDefault="009A4B89" w:rsidP="009511D3">
            <w:pPr>
              <w:spacing w:after="0" w:line="240" w:lineRule="auto"/>
              <w:contextualSpacing/>
              <w:jc w:val="center"/>
              <w:rPr>
                <w:rFonts w:ascii="Times New Roman" w:hAnsi="Times New Roman" w:cs="Times New Roman"/>
                <w:sz w:val="24"/>
                <w:szCs w:val="24"/>
              </w:rPr>
            </w:pPr>
          </w:p>
        </w:tc>
      </w:tr>
      <w:tr w:rsidR="009A4B89" w:rsidRPr="009511D3" w14:paraId="42629894" w14:textId="77777777" w:rsidTr="008B2BA4">
        <w:trPr>
          <w:trHeight w:val="340"/>
        </w:trPr>
        <w:tc>
          <w:tcPr>
            <w:tcW w:w="199" w:type="pct"/>
            <w:tcBorders>
              <w:top w:val="single" w:sz="6" w:space="0" w:color="auto"/>
              <w:left w:val="single" w:sz="6" w:space="0" w:color="auto"/>
              <w:bottom w:val="single" w:sz="6" w:space="0" w:color="auto"/>
              <w:right w:val="single" w:sz="4" w:space="0" w:color="auto"/>
            </w:tcBorders>
            <w:shd w:val="clear" w:color="auto" w:fill="auto"/>
          </w:tcPr>
          <w:p w14:paraId="2A4A9754" w14:textId="77777777" w:rsidR="009A4B89" w:rsidRPr="009511D3" w:rsidRDefault="009A4B89" w:rsidP="009511D3">
            <w:pPr>
              <w:shd w:val="clear" w:color="auto" w:fill="FFFFFF"/>
              <w:autoSpaceDE w:val="0"/>
              <w:autoSpaceDN w:val="0"/>
              <w:adjustRightInd w:val="0"/>
              <w:spacing w:after="0" w:line="240" w:lineRule="auto"/>
              <w:contextualSpacing/>
              <w:jc w:val="center"/>
              <w:rPr>
                <w:rFonts w:ascii="Times New Roman" w:hAnsi="Times New Roman" w:cs="Times New Roman"/>
                <w:sz w:val="24"/>
                <w:szCs w:val="24"/>
              </w:rPr>
            </w:pPr>
            <w:r w:rsidRPr="009511D3">
              <w:rPr>
                <w:rFonts w:ascii="Times New Roman" w:hAnsi="Times New Roman" w:cs="Times New Roman"/>
                <w:sz w:val="24"/>
                <w:szCs w:val="24"/>
              </w:rPr>
              <w:t>5</w:t>
            </w:r>
          </w:p>
        </w:tc>
        <w:tc>
          <w:tcPr>
            <w:tcW w:w="2159" w:type="pct"/>
            <w:tcBorders>
              <w:top w:val="nil"/>
              <w:left w:val="single" w:sz="4" w:space="0" w:color="auto"/>
              <w:bottom w:val="single" w:sz="4" w:space="0" w:color="auto"/>
              <w:right w:val="single" w:sz="4" w:space="0" w:color="auto"/>
            </w:tcBorders>
            <w:shd w:val="clear" w:color="auto" w:fill="auto"/>
          </w:tcPr>
          <w:p w14:paraId="0A9C37E0" w14:textId="77777777" w:rsidR="009A4B89" w:rsidRPr="009511D3" w:rsidRDefault="009A4B89" w:rsidP="009511D3">
            <w:pPr>
              <w:spacing w:after="0" w:line="240" w:lineRule="auto"/>
              <w:contextualSpacing/>
              <w:rPr>
                <w:rFonts w:ascii="Times New Roman" w:hAnsi="Times New Roman" w:cs="Times New Roman"/>
                <w:sz w:val="24"/>
                <w:szCs w:val="24"/>
              </w:rPr>
            </w:pPr>
            <w:r w:rsidRPr="009511D3">
              <w:rPr>
                <w:rFonts w:ascii="Times New Roman" w:hAnsi="Times New Roman" w:cs="Times New Roman"/>
                <w:color w:val="000000"/>
                <w:sz w:val="24"/>
                <w:szCs w:val="24"/>
              </w:rPr>
              <w:t>Провод ПуВнг(А)-LS 1х6 Ж/З 450/750В</w:t>
            </w:r>
          </w:p>
        </w:tc>
        <w:tc>
          <w:tcPr>
            <w:tcW w:w="709" w:type="pct"/>
            <w:tcBorders>
              <w:top w:val="nil"/>
              <w:left w:val="single" w:sz="4" w:space="0" w:color="auto"/>
              <w:bottom w:val="single" w:sz="4" w:space="0" w:color="auto"/>
              <w:right w:val="single" w:sz="4" w:space="0" w:color="auto"/>
            </w:tcBorders>
            <w:shd w:val="clear" w:color="auto" w:fill="auto"/>
            <w:vAlign w:val="center"/>
          </w:tcPr>
          <w:p w14:paraId="2618555B" w14:textId="6569921C" w:rsidR="009A4B89" w:rsidRPr="009511D3" w:rsidRDefault="00D04A3A" w:rsidP="009511D3">
            <w:pPr>
              <w:spacing w:after="0" w:line="240" w:lineRule="auto"/>
              <w:contextualSpacing/>
              <w:jc w:val="center"/>
              <w:rPr>
                <w:rFonts w:ascii="Times New Roman" w:hAnsi="Times New Roman" w:cs="Times New Roman"/>
                <w:sz w:val="24"/>
                <w:szCs w:val="24"/>
                <w:lang w:val="en-US"/>
              </w:rPr>
            </w:pPr>
            <w:r w:rsidRPr="009511D3">
              <w:rPr>
                <w:rFonts w:ascii="Times New Roman" w:hAnsi="Times New Roman" w:cs="Times New Roman"/>
                <w:sz w:val="24"/>
                <w:szCs w:val="24"/>
                <w:lang w:val="en-US"/>
              </w:rPr>
              <w:t>12</w:t>
            </w:r>
          </w:p>
        </w:tc>
        <w:tc>
          <w:tcPr>
            <w:tcW w:w="425" w:type="pct"/>
            <w:tcBorders>
              <w:top w:val="nil"/>
              <w:left w:val="single" w:sz="4" w:space="0" w:color="auto"/>
              <w:bottom w:val="single" w:sz="4" w:space="0" w:color="auto"/>
              <w:right w:val="single" w:sz="4" w:space="0" w:color="auto"/>
            </w:tcBorders>
            <w:shd w:val="clear" w:color="auto" w:fill="auto"/>
          </w:tcPr>
          <w:p w14:paraId="0E8F5AC1" w14:textId="77777777" w:rsidR="009A4B89" w:rsidRPr="009511D3" w:rsidRDefault="009A4B89" w:rsidP="009511D3">
            <w:pPr>
              <w:spacing w:after="0" w:line="240" w:lineRule="auto"/>
              <w:contextualSpacing/>
              <w:jc w:val="center"/>
              <w:rPr>
                <w:rFonts w:ascii="Times New Roman" w:hAnsi="Times New Roman" w:cs="Times New Roman"/>
                <w:sz w:val="24"/>
                <w:szCs w:val="24"/>
              </w:rPr>
            </w:pPr>
            <w:r w:rsidRPr="009511D3">
              <w:rPr>
                <w:rFonts w:ascii="Times New Roman" w:hAnsi="Times New Roman" w:cs="Times New Roman"/>
                <w:color w:val="000000"/>
                <w:sz w:val="24"/>
                <w:szCs w:val="24"/>
              </w:rPr>
              <w:t>м</w:t>
            </w:r>
          </w:p>
        </w:tc>
        <w:tc>
          <w:tcPr>
            <w:tcW w:w="799" w:type="pct"/>
            <w:tcBorders>
              <w:top w:val="single" w:sz="4" w:space="0" w:color="auto"/>
              <w:left w:val="single" w:sz="4" w:space="0" w:color="auto"/>
              <w:bottom w:val="single" w:sz="4" w:space="0" w:color="auto"/>
              <w:right w:val="single" w:sz="4" w:space="0" w:color="auto"/>
            </w:tcBorders>
            <w:shd w:val="clear" w:color="auto" w:fill="auto"/>
            <w:vAlign w:val="center"/>
          </w:tcPr>
          <w:p w14:paraId="2C9957A9" w14:textId="77777777" w:rsidR="009A4B89" w:rsidRPr="009511D3" w:rsidRDefault="009A4B89" w:rsidP="009511D3">
            <w:pPr>
              <w:spacing w:after="0" w:line="240" w:lineRule="auto"/>
              <w:contextualSpacing/>
              <w:jc w:val="center"/>
              <w:rPr>
                <w:rFonts w:ascii="Times New Roman" w:hAnsi="Times New Roman" w:cs="Times New Roman"/>
                <w:sz w:val="24"/>
                <w:szCs w:val="24"/>
              </w:rPr>
            </w:pPr>
          </w:p>
        </w:tc>
        <w:tc>
          <w:tcPr>
            <w:tcW w:w="709" w:type="pct"/>
            <w:tcBorders>
              <w:top w:val="single" w:sz="4" w:space="0" w:color="auto"/>
              <w:left w:val="single" w:sz="4" w:space="0" w:color="auto"/>
              <w:bottom w:val="single" w:sz="4" w:space="0" w:color="auto"/>
              <w:right w:val="single" w:sz="4" w:space="0" w:color="auto"/>
            </w:tcBorders>
            <w:shd w:val="clear" w:color="auto" w:fill="auto"/>
            <w:vAlign w:val="center"/>
          </w:tcPr>
          <w:p w14:paraId="11C4B50E" w14:textId="77777777" w:rsidR="009A4B89" w:rsidRPr="009511D3" w:rsidRDefault="009A4B89" w:rsidP="009511D3">
            <w:pPr>
              <w:spacing w:after="0" w:line="240" w:lineRule="auto"/>
              <w:contextualSpacing/>
              <w:jc w:val="center"/>
              <w:rPr>
                <w:rFonts w:ascii="Times New Roman" w:hAnsi="Times New Roman" w:cs="Times New Roman"/>
                <w:sz w:val="24"/>
                <w:szCs w:val="24"/>
              </w:rPr>
            </w:pPr>
          </w:p>
        </w:tc>
      </w:tr>
      <w:tr w:rsidR="009A4B89" w:rsidRPr="009511D3" w14:paraId="73348D37" w14:textId="77777777" w:rsidTr="008B2BA4">
        <w:trPr>
          <w:trHeight w:val="340"/>
        </w:trPr>
        <w:tc>
          <w:tcPr>
            <w:tcW w:w="3067" w:type="pct"/>
            <w:gridSpan w:val="3"/>
            <w:tcBorders>
              <w:top w:val="single" w:sz="6" w:space="0" w:color="auto"/>
              <w:left w:val="nil"/>
              <w:bottom w:val="nil"/>
              <w:right w:val="single" w:sz="6" w:space="0" w:color="auto"/>
            </w:tcBorders>
            <w:shd w:val="clear" w:color="auto" w:fill="auto"/>
          </w:tcPr>
          <w:p w14:paraId="5B842BF9" w14:textId="77777777" w:rsidR="009A4B89" w:rsidRPr="009511D3" w:rsidRDefault="009A4B89" w:rsidP="009511D3">
            <w:pPr>
              <w:shd w:val="clear" w:color="auto" w:fill="FFFFFF"/>
              <w:autoSpaceDE w:val="0"/>
              <w:autoSpaceDN w:val="0"/>
              <w:adjustRightInd w:val="0"/>
              <w:spacing w:after="0" w:line="240" w:lineRule="auto"/>
              <w:contextualSpacing/>
              <w:jc w:val="both"/>
              <w:rPr>
                <w:rFonts w:ascii="Times New Roman" w:hAnsi="Times New Roman" w:cs="Times New Roman"/>
                <w:sz w:val="24"/>
                <w:szCs w:val="24"/>
              </w:rPr>
            </w:pPr>
          </w:p>
        </w:tc>
        <w:tc>
          <w:tcPr>
            <w:tcW w:w="1933" w:type="pct"/>
            <w:gridSpan w:val="3"/>
            <w:tcBorders>
              <w:top w:val="single" w:sz="6" w:space="0" w:color="auto"/>
              <w:left w:val="single" w:sz="6" w:space="0" w:color="auto"/>
              <w:bottom w:val="single" w:sz="6" w:space="0" w:color="auto"/>
              <w:right w:val="single" w:sz="6" w:space="0" w:color="auto"/>
            </w:tcBorders>
            <w:shd w:val="clear" w:color="auto" w:fill="auto"/>
            <w:vAlign w:val="center"/>
          </w:tcPr>
          <w:p w14:paraId="7897D0DC" w14:textId="77777777" w:rsidR="009A4B89" w:rsidRPr="009511D3" w:rsidRDefault="009A4B89" w:rsidP="009511D3">
            <w:pPr>
              <w:shd w:val="clear" w:color="auto" w:fill="FFFFFF"/>
              <w:autoSpaceDE w:val="0"/>
              <w:autoSpaceDN w:val="0"/>
              <w:adjustRightInd w:val="0"/>
              <w:spacing w:after="0"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Итого</w:t>
            </w:r>
            <w:r w:rsidRPr="009511D3">
              <w:rPr>
                <w:rFonts w:ascii="Times New Roman" w:hAnsi="Times New Roman" w:cs="Times New Roman"/>
                <w:sz w:val="24"/>
                <w:szCs w:val="24"/>
                <w:u w:val="single"/>
              </w:rPr>
              <w:t>:</w:t>
            </w:r>
          </w:p>
        </w:tc>
      </w:tr>
      <w:tr w:rsidR="009A4B89" w:rsidRPr="009511D3" w14:paraId="19484003" w14:textId="77777777" w:rsidTr="008B2BA4">
        <w:trPr>
          <w:trHeight w:val="340"/>
        </w:trPr>
        <w:tc>
          <w:tcPr>
            <w:tcW w:w="3067" w:type="pct"/>
            <w:gridSpan w:val="3"/>
            <w:tcBorders>
              <w:top w:val="nil"/>
              <w:left w:val="nil"/>
              <w:bottom w:val="nil"/>
              <w:right w:val="single" w:sz="6" w:space="0" w:color="auto"/>
            </w:tcBorders>
            <w:shd w:val="clear" w:color="auto" w:fill="auto"/>
          </w:tcPr>
          <w:p w14:paraId="421A7C94" w14:textId="77777777" w:rsidR="009A4B89" w:rsidRPr="009511D3" w:rsidRDefault="009A4B89" w:rsidP="009511D3">
            <w:pPr>
              <w:autoSpaceDE w:val="0"/>
              <w:autoSpaceDN w:val="0"/>
              <w:adjustRightInd w:val="0"/>
              <w:spacing w:after="0" w:line="240" w:lineRule="auto"/>
              <w:contextualSpacing/>
              <w:jc w:val="both"/>
              <w:rPr>
                <w:rFonts w:ascii="Times New Roman" w:hAnsi="Times New Roman" w:cs="Times New Roman"/>
                <w:sz w:val="24"/>
                <w:szCs w:val="24"/>
              </w:rPr>
            </w:pPr>
          </w:p>
          <w:p w14:paraId="0D2A0E83" w14:textId="77777777" w:rsidR="009A4B89" w:rsidRPr="009511D3" w:rsidRDefault="009A4B89" w:rsidP="009511D3">
            <w:pPr>
              <w:autoSpaceDE w:val="0"/>
              <w:autoSpaceDN w:val="0"/>
              <w:adjustRightInd w:val="0"/>
              <w:spacing w:after="0" w:line="240" w:lineRule="auto"/>
              <w:contextualSpacing/>
              <w:jc w:val="both"/>
              <w:rPr>
                <w:rFonts w:ascii="Times New Roman" w:hAnsi="Times New Roman" w:cs="Times New Roman"/>
                <w:sz w:val="24"/>
                <w:szCs w:val="24"/>
              </w:rPr>
            </w:pPr>
          </w:p>
        </w:tc>
        <w:tc>
          <w:tcPr>
            <w:tcW w:w="1933" w:type="pct"/>
            <w:gridSpan w:val="3"/>
            <w:tcBorders>
              <w:top w:val="single" w:sz="6" w:space="0" w:color="auto"/>
              <w:left w:val="single" w:sz="6" w:space="0" w:color="auto"/>
              <w:bottom w:val="single" w:sz="6" w:space="0" w:color="auto"/>
              <w:right w:val="single" w:sz="6" w:space="0" w:color="auto"/>
            </w:tcBorders>
            <w:shd w:val="clear" w:color="auto" w:fill="auto"/>
            <w:vAlign w:val="center"/>
          </w:tcPr>
          <w:p w14:paraId="217B7BC7" w14:textId="77777777" w:rsidR="009A4B89" w:rsidRPr="009511D3" w:rsidRDefault="009A4B89" w:rsidP="009511D3">
            <w:pPr>
              <w:shd w:val="clear" w:color="auto" w:fill="FFFFFF"/>
              <w:autoSpaceDE w:val="0"/>
              <w:autoSpaceDN w:val="0"/>
              <w:adjustRightInd w:val="0"/>
              <w:spacing w:after="0" w:line="240" w:lineRule="auto"/>
              <w:contextualSpacing/>
              <w:rPr>
                <w:rFonts w:ascii="Times New Roman" w:hAnsi="Times New Roman" w:cs="Times New Roman"/>
                <w:sz w:val="24"/>
                <w:szCs w:val="24"/>
              </w:rPr>
            </w:pPr>
            <w:r w:rsidRPr="009511D3">
              <w:rPr>
                <w:rFonts w:ascii="Times New Roman" w:hAnsi="Times New Roman" w:cs="Times New Roman"/>
                <w:sz w:val="24"/>
                <w:szCs w:val="24"/>
              </w:rPr>
              <w:t>НДС 20%:</w:t>
            </w:r>
          </w:p>
        </w:tc>
      </w:tr>
      <w:tr w:rsidR="009A4B89" w:rsidRPr="009511D3" w14:paraId="66E629DC" w14:textId="77777777" w:rsidTr="008B2BA4">
        <w:trPr>
          <w:trHeight w:val="340"/>
        </w:trPr>
        <w:tc>
          <w:tcPr>
            <w:tcW w:w="3067" w:type="pct"/>
            <w:gridSpan w:val="3"/>
            <w:tcBorders>
              <w:top w:val="nil"/>
              <w:left w:val="nil"/>
              <w:bottom w:val="nil"/>
              <w:right w:val="single" w:sz="6" w:space="0" w:color="auto"/>
            </w:tcBorders>
            <w:shd w:val="clear" w:color="auto" w:fill="auto"/>
          </w:tcPr>
          <w:p w14:paraId="03CC67D8" w14:textId="77777777" w:rsidR="009A4B89" w:rsidRPr="009511D3" w:rsidRDefault="009A4B89" w:rsidP="009511D3">
            <w:pPr>
              <w:autoSpaceDE w:val="0"/>
              <w:autoSpaceDN w:val="0"/>
              <w:adjustRightInd w:val="0"/>
              <w:spacing w:after="0" w:line="240" w:lineRule="auto"/>
              <w:contextualSpacing/>
              <w:jc w:val="both"/>
              <w:rPr>
                <w:rFonts w:ascii="Times New Roman" w:hAnsi="Times New Roman" w:cs="Times New Roman"/>
                <w:sz w:val="24"/>
                <w:szCs w:val="24"/>
              </w:rPr>
            </w:pPr>
          </w:p>
        </w:tc>
        <w:tc>
          <w:tcPr>
            <w:tcW w:w="1933" w:type="pct"/>
            <w:gridSpan w:val="3"/>
            <w:tcBorders>
              <w:top w:val="single" w:sz="6" w:space="0" w:color="auto"/>
              <w:left w:val="single" w:sz="6" w:space="0" w:color="auto"/>
              <w:bottom w:val="single" w:sz="6" w:space="0" w:color="auto"/>
              <w:right w:val="single" w:sz="6" w:space="0" w:color="auto"/>
            </w:tcBorders>
            <w:shd w:val="clear" w:color="auto" w:fill="auto"/>
            <w:vAlign w:val="center"/>
          </w:tcPr>
          <w:p w14:paraId="53B87826" w14:textId="77777777" w:rsidR="009A4B89" w:rsidRPr="009511D3" w:rsidRDefault="009A4B89" w:rsidP="009511D3">
            <w:pPr>
              <w:shd w:val="clear" w:color="auto" w:fill="FFFFFF"/>
              <w:autoSpaceDE w:val="0"/>
              <w:autoSpaceDN w:val="0"/>
              <w:adjustRightInd w:val="0"/>
              <w:spacing w:after="0" w:line="240" w:lineRule="auto"/>
              <w:contextualSpacing/>
              <w:rPr>
                <w:rFonts w:ascii="Times New Roman" w:hAnsi="Times New Roman" w:cs="Times New Roman"/>
                <w:sz w:val="24"/>
                <w:szCs w:val="24"/>
              </w:rPr>
            </w:pPr>
            <w:r w:rsidRPr="009511D3">
              <w:rPr>
                <w:rFonts w:ascii="Times New Roman" w:hAnsi="Times New Roman" w:cs="Times New Roman"/>
                <w:sz w:val="24"/>
                <w:szCs w:val="24"/>
              </w:rPr>
              <w:t xml:space="preserve">Итого с НДС: </w:t>
            </w:r>
          </w:p>
        </w:tc>
      </w:tr>
    </w:tbl>
    <w:p w14:paraId="063D66DC" w14:textId="77777777" w:rsidR="00AD589C" w:rsidRPr="009511D3" w:rsidRDefault="00AD589C" w:rsidP="009511D3">
      <w:pPr>
        <w:spacing w:after="0" w:line="240" w:lineRule="auto"/>
        <w:contextualSpacing/>
        <w:jc w:val="center"/>
        <w:rPr>
          <w:rFonts w:ascii="Times New Roman" w:hAnsi="Times New Roman" w:cs="Times New Roman"/>
          <w:b/>
          <w:sz w:val="24"/>
          <w:szCs w:val="24"/>
        </w:rPr>
      </w:pPr>
    </w:p>
    <w:tbl>
      <w:tblPr>
        <w:tblW w:w="9356" w:type="dxa"/>
        <w:tblInd w:w="27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A31D49" w:rsidRPr="009511D3" w14:paraId="42931F1F" w14:textId="77777777" w:rsidTr="00891135">
        <w:trPr>
          <w:trHeight w:val="206"/>
        </w:trPr>
        <w:tc>
          <w:tcPr>
            <w:tcW w:w="4678" w:type="dxa"/>
            <w:tcBorders>
              <w:top w:val="single" w:sz="4" w:space="0" w:color="auto"/>
              <w:left w:val="single" w:sz="4" w:space="0" w:color="auto"/>
              <w:bottom w:val="single" w:sz="4" w:space="0" w:color="auto"/>
              <w:right w:val="single" w:sz="4" w:space="0" w:color="auto"/>
            </w:tcBorders>
            <w:shd w:val="clear" w:color="auto" w:fill="F3F3F3"/>
          </w:tcPr>
          <w:p w14:paraId="7C9FC4EF" w14:textId="77777777" w:rsidR="00AD589C" w:rsidRPr="009511D3" w:rsidRDefault="00AD589C" w:rsidP="009511D3">
            <w:pPr>
              <w:widowControl w:val="0"/>
              <w:spacing w:after="0" w:line="240" w:lineRule="auto"/>
              <w:ind w:right="74"/>
              <w:contextualSpacing/>
              <w:jc w:val="center"/>
              <w:rPr>
                <w:rFonts w:ascii="Times New Roman" w:hAnsi="Times New Roman" w:cs="Times New Roman"/>
                <w:b/>
                <w:bCs/>
                <w:sz w:val="24"/>
                <w:szCs w:val="24"/>
              </w:rPr>
            </w:pPr>
            <w:r w:rsidRPr="009511D3">
              <w:rPr>
                <w:rFonts w:ascii="Times New Roman" w:hAnsi="Times New Roman" w:cs="Times New Roman"/>
                <w:b/>
                <w:bCs/>
                <w:sz w:val="24"/>
                <w:szCs w:val="24"/>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F3F3F3"/>
          </w:tcPr>
          <w:p w14:paraId="1852FBD0" w14:textId="77777777" w:rsidR="00AD589C" w:rsidRPr="009511D3" w:rsidRDefault="00AD589C" w:rsidP="009511D3">
            <w:pPr>
              <w:widowControl w:val="0"/>
              <w:spacing w:after="0" w:line="240" w:lineRule="auto"/>
              <w:ind w:right="74"/>
              <w:contextualSpacing/>
              <w:jc w:val="center"/>
              <w:rPr>
                <w:rFonts w:ascii="Times New Roman" w:hAnsi="Times New Roman" w:cs="Times New Roman"/>
                <w:b/>
                <w:bCs/>
                <w:sz w:val="24"/>
                <w:szCs w:val="24"/>
              </w:rPr>
            </w:pPr>
            <w:r w:rsidRPr="009511D3">
              <w:rPr>
                <w:rFonts w:ascii="Times New Roman" w:hAnsi="Times New Roman" w:cs="Times New Roman"/>
                <w:b/>
                <w:sz w:val="24"/>
                <w:szCs w:val="24"/>
              </w:rPr>
              <w:t>Заказчик:</w:t>
            </w:r>
          </w:p>
        </w:tc>
      </w:tr>
      <w:tr w:rsidR="00A31D49" w:rsidRPr="009511D3" w14:paraId="0039C008" w14:textId="77777777" w:rsidTr="00891135">
        <w:trPr>
          <w:trHeight w:val="497"/>
        </w:trPr>
        <w:tc>
          <w:tcPr>
            <w:tcW w:w="4678" w:type="dxa"/>
            <w:tcBorders>
              <w:top w:val="single" w:sz="4" w:space="0" w:color="auto"/>
              <w:left w:val="single" w:sz="4" w:space="0" w:color="auto"/>
              <w:bottom w:val="single" w:sz="4" w:space="0" w:color="auto"/>
              <w:right w:val="single" w:sz="4" w:space="0" w:color="auto"/>
            </w:tcBorders>
            <w:vAlign w:val="center"/>
          </w:tcPr>
          <w:p w14:paraId="211DC9D2" w14:textId="153F94B6" w:rsidR="00AD589C" w:rsidRPr="009511D3" w:rsidRDefault="00C4590F" w:rsidP="009511D3">
            <w:pPr>
              <w:widowControl w:val="0"/>
              <w:shd w:val="clear" w:color="auto" w:fill="FFFFFF"/>
              <w:spacing w:after="0" w:line="240" w:lineRule="auto"/>
              <w:contextualSpacing/>
              <w:jc w:val="center"/>
              <w:rPr>
                <w:rFonts w:ascii="Times New Roman" w:eastAsia="Times New Roman" w:hAnsi="Times New Roman" w:cs="Times New Roman"/>
                <w:b/>
                <w:spacing w:val="-3"/>
                <w:sz w:val="24"/>
                <w:szCs w:val="24"/>
                <w:lang w:eastAsia="ru-RU"/>
              </w:rPr>
            </w:pPr>
            <w:r w:rsidRPr="009511D3">
              <w:rPr>
                <w:rFonts w:ascii="Times New Roman" w:eastAsia="Times New Roman" w:hAnsi="Times New Roman" w:cs="Times New Roman"/>
                <w:b/>
                <w:spacing w:val="-3"/>
                <w:sz w:val="24"/>
                <w:szCs w:val="24"/>
                <w:lang w:eastAsia="ru-RU"/>
              </w:rPr>
              <w:t>______________________</w:t>
            </w:r>
          </w:p>
        </w:tc>
        <w:tc>
          <w:tcPr>
            <w:tcW w:w="4678" w:type="dxa"/>
            <w:tcBorders>
              <w:top w:val="single" w:sz="4" w:space="0" w:color="auto"/>
              <w:left w:val="single" w:sz="4" w:space="0" w:color="auto"/>
              <w:bottom w:val="single" w:sz="4" w:space="0" w:color="auto"/>
              <w:right w:val="single" w:sz="4" w:space="0" w:color="auto"/>
            </w:tcBorders>
            <w:vAlign w:val="center"/>
          </w:tcPr>
          <w:p w14:paraId="0ED443CD" w14:textId="77777777" w:rsidR="00AD589C" w:rsidRPr="009511D3" w:rsidRDefault="00AD589C" w:rsidP="009511D3">
            <w:pPr>
              <w:widowControl w:val="0"/>
              <w:shd w:val="clear" w:color="auto" w:fill="FFFFFF"/>
              <w:spacing w:after="0" w:line="240" w:lineRule="auto"/>
              <w:contextualSpacing/>
              <w:jc w:val="center"/>
              <w:rPr>
                <w:rFonts w:ascii="Times New Roman" w:hAnsi="Times New Roman" w:cs="Times New Roman"/>
                <w:sz w:val="24"/>
                <w:szCs w:val="24"/>
              </w:rPr>
            </w:pPr>
            <w:r w:rsidRPr="009511D3">
              <w:rPr>
                <w:rFonts w:ascii="Times New Roman" w:hAnsi="Times New Roman" w:cs="Times New Roman"/>
                <w:sz w:val="24"/>
                <w:szCs w:val="24"/>
              </w:rPr>
              <w:t xml:space="preserve"> </w:t>
            </w:r>
            <w:r w:rsidRPr="009511D3">
              <w:rPr>
                <w:rFonts w:ascii="Times New Roman" w:eastAsia="Times New Roman" w:hAnsi="Times New Roman" w:cs="Times New Roman"/>
                <w:b/>
                <w:spacing w:val="-3"/>
                <w:sz w:val="24"/>
                <w:szCs w:val="24"/>
                <w:lang w:eastAsia="ru-RU"/>
              </w:rPr>
              <w:t>АО «ЭнергосбыТ Плюс»</w:t>
            </w:r>
          </w:p>
        </w:tc>
      </w:tr>
      <w:tr w:rsidR="00A31D49" w:rsidRPr="009511D3" w14:paraId="1F945730" w14:textId="77777777" w:rsidTr="00891135">
        <w:trPr>
          <w:cantSplit/>
          <w:trHeight w:val="549"/>
        </w:trPr>
        <w:tc>
          <w:tcPr>
            <w:tcW w:w="4678" w:type="dxa"/>
            <w:tcBorders>
              <w:top w:val="single" w:sz="4" w:space="0" w:color="auto"/>
              <w:left w:val="single" w:sz="4" w:space="0" w:color="auto"/>
              <w:bottom w:val="single" w:sz="4" w:space="0" w:color="auto"/>
              <w:right w:val="single" w:sz="4" w:space="0" w:color="auto"/>
            </w:tcBorders>
          </w:tcPr>
          <w:p w14:paraId="42889AFE" w14:textId="062ACE63" w:rsidR="00AD589C" w:rsidRPr="009511D3" w:rsidRDefault="00AD589C" w:rsidP="009511D3">
            <w:pPr>
              <w:spacing w:after="0" w:line="240" w:lineRule="auto"/>
              <w:contextualSpacing/>
              <w:rPr>
                <w:rFonts w:ascii="Times New Roman" w:hAnsi="Times New Roman" w:cs="Times New Roman"/>
                <w:sz w:val="24"/>
                <w:szCs w:val="24"/>
              </w:rPr>
            </w:pPr>
            <w:r w:rsidRPr="009511D3">
              <w:rPr>
                <w:rFonts w:ascii="Times New Roman" w:hAnsi="Times New Roman" w:cs="Times New Roman"/>
                <w:sz w:val="24"/>
                <w:szCs w:val="24"/>
              </w:rPr>
              <w:lastRenderedPageBreak/>
              <w:t>Дата подписания «___» __________</w:t>
            </w:r>
            <w:r w:rsidR="00E800D2" w:rsidRPr="009511D3">
              <w:rPr>
                <w:rFonts w:ascii="Times New Roman" w:hAnsi="Times New Roman" w:cs="Times New Roman"/>
                <w:sz w:val="24"/>
                <w:szCs w:val="24"/>
              </w:rPr>
              <w:t>_ 20__</w:t>
            </w:r>
            <w:r w:rsidR="00C4590F" w:rsidRPr="009511D3">
              <w:rPr>
                <w:rFonts w:ascii="Times New Roman" w:hAnsi="Times New Roman" w:cs="Times New Roman"/>
                <w:sz w:val="24"/>
                <w:szCs w:val="24"/>
              </w:rPr>
              <w:t xml:space="preserve"> года</w:t>
            </w:r>
          </w:p>
          <w:p w14:paraId="0DAEE2F0" w14:textId="77777777" w:rsidR="00AD589C" w:rsidRPr="009511D3" w:rsidRDefault="00AD589C" w:rsidP="009511D3">
            <w:pPr>
              <w:widowControl w:val="0"/>
              <w:shd w:val="clear" w:color="auto" w:fill="FFFFFF"/>
              <w:spacing w:after="0" w:line="240" w:lineRule="auto"/>
              <w:contextualSpacing/>
              <w:jc w:val="both"/>
              <w:rPr>
                <w:rFonts w:ascii="Times New Roman" w:eastAsia="Times New Roman" w:hAnsi="Times New Roman" w:cs="Times New Roman"/>
                <w:spacing w:val="-3"/>
                <w:sz w:val="24"/>
                <w:szCs w:val="24"/>
                <w:lang w:eastAsia="ru-RU"/>
              </w:rPr>
            </w:pPr>
            <w:r w:rsidRPr="009511D3">
              <w:rPr>
                <w:rFonts w:ascii="Times New Roman" w:eastAsia="Times New Roman" w:hAnsi="Times New Roman" w:cs="Times New Roman"/>
                <w:spacing w:val="-3"/>
                <w:sz w:val="24"/>
                <w:szCs w:val="24"/>
                <w:lang w:eastAsia="ru-RU"/>
              </w:rPr>
              <w:t>__________________</w:t>
            </w:r>
            <w:r w:rsidRPr="009511D3">
              <w:rPr>
                <w:rFonts w:ascii="Times New Roman" w:hAnsi="Times New Roman" w:cs="Times New Roman"/>
                <w:spacing w:val="-3"/>
                <w:sz w:val="24"/>
                <w:szCs w:val="24"/>
                <w:u w:val="single"/>
              </w:rPr>
              <w:t>_______________</w:t>
            </w:r>
          </w:p>
          <w:p w14:paraId="0944B8D4" w14:textId="77777777" w:rsidR="00AD589C" w:rsidRPr="009511D3" w:rsidRDefault="00AD589C" w:rsidP="009511D3">
            <w:pPr>
              <w:widowControl w:val="0"/>
              <w:spacing w:after="0" w:line="240" w:lineRule="auto"/>
              <w:contextualSpacing/>
              <w:jc w:val="both"/>
              <w:rPr>
                <w:rFonts w:ascii="Times New Roman" w:eastAsia="Times New Roman" w:hAnsi="Times New Roman" w:cs="Times New Roman"/>
                <w:spacing w:val="-3"/>
                <w:sz w:val="24"/>
                <w:szCs w:val="24"/>
                <w:lang w:eastAsia="ru-RU"/>
              </w:rPr>
            </w:pPr>
            <w:r w:rsidRPr="009511D3">
              <w:rPr>
                <w:rFonts w:ascii="Times New Roman" w:eastAsia="Times New Roman" w:hAnsi="Times New Roman" w:cs="Times New Roman"/>
                <w:spacing w:val="-3"/>
                <w:sz w:val="24"/>
                <w:szCs w:val="24"/>
                <w:lang w:eastAsia="ru-RU"/>
              </w:rPr>
              <w:t>м.п.</w:t>
            </w:r>
          </w:p>
        </w:tc>
        <w:tc>
          <w:tcPr>
            <w:tcW w:w="4678" w:type="dxa"/>
            <w:tcBorders>
              <w:top w:val="single" w:sz="4" w:space="0" w:color="auto"/>
              <w:left w:val="single" w:sz="4" w:space="0" w:color="auto"/>
              <w:bottom w:val="single" w:sz="4" w:space="0" w:color="auto"/>
              <w:right w:val="single" w:sz="4" w:space="0" w:color="auto"/>
            </w:tcBorders>
          </w:tcPr>
          <w:p w14:paraId="2C7353DD" w14:textId="2CECF1D2" w:rsidR="00AD589C" w:rsidRPr="009511D3" w:rsidRDefault="00AD589C" w:rsidP="009511D3">
            <w:pPr>
              <w:spacing w:after="0" w:line="240" w:lineRule="auto"/>
              <w:contextualSpacing/>
              <w:rPr>
                <w:rFonts w:ascii="Times New Roman" w:hAnsi="Times New Roman" w:cs="Times New Roman"/>
                <w:sz w:val="24"/>
                <w:szCs w:val="24"/>
              </w:rPr>
            </w:pPr>
            <w:r w:rsidRPr="009511D3">
              <w:rPr>
                <w:rFonts w:ascii="Times New Roman" w:hAnsi="Times New Roman" w:cs="Times New Roman"/>
                <w:sz w:val="24"/>
                <w:szCs w:val="24"/>
              </w:rPr>
              <w:t>Дата подписания «___» __________</w:t>
            </w:r>
            <w:r w:rsidR="00E800D2" w:rsidRPr="009511D3">
              <w:rPr>
                <w:rFonts w:ascii="Times New Roman" w:hAnsi="Times New Roman" w:cs="Times New Roman"/>
                <w:sz w:val="24"/>
                <w:szCs w:val="24"/>
              </w:rPr>
              <w:t>_ 20__</w:t>
            </w:r>
            <w:r w:rsidR="00C4590F" w:rsidRPr="009511D3">
              <w:rPr>
                <w:rFonts w:ascii="Times New Roman" w:hAnsi="Times New Roman" w:cs="Times New Roman"/>
                <w:sz w:val="24"/>
                <w:szCs w:val="24"/>
              </w:rPr>
              <w:t xml:space="preserve"> года</w:t>
            </w:r>
          </w:p>
          <w:p w14:paraId="5F651DA0" w14:textId="77777777" w:rsidR="00AD589C" w:rsidRPr="009511D3" w:rsidRDefault="00AD589C" w:rsidP="009511D3">
            <w:pPr>
              <w:widowControl w:val="0"/>
              <w:shd w:val="clear" w:color="auto" w:fill="FFFFFF"/>
              <w:spacing w:after="0" w:line="240" w:lineRule="auto"/>
              <w:contextualSpacing/>
              <w:jc w:val="both"/>
              <w:rPr>
                <w:rFonts w:ascii="Times New Roman" w:eastAsia="Times New Roman" w:hAnsi="Times New Roman" w:cs="Times New Roman"/>
                <w:spacing w:val="-3"/>
                <w:sz w:val="24"/>
                <w:szCs w:val="24"/>
                <w:lang w:eastAsia="ru-RU"/>
              </w:rPr>
            </w:pPr>
            <w:r w:rsidRPr="009511D3">
              <w:rPr>
                <w:rFonts w:ascii="Times New Roman" w:eastAsia="Times New Roman" w:hAnsi="Times New Roman" w:cs="Times New Roman"/>
                <w:spacing w:val="-3"/>
                <w:sz w:val="24"/>
                <w:szCs w:val="24"/>
                <w:lang w:eastAsia="ru-RU"/>
              </w:rPr>
              <w:t>_________________________________</w:t>
            </w:r>
          </w:p>
          <w:p w14:paraId="452E62E2" w14:textId="77777777" w:rsidR="00AD589C" w:rsidRPr="009511D3" w:rsidRDefault="00AD589C" w:rsidP="009511D3">
            <w:pPr>
              <w:widowControl w:val="0"/>
              <w:shd w:val="clear" w:color="auto" w:fill="FFFFFF"/>
              <w:spacing w:after="0" w:line="240" w:lineRule="auto"/>
              <w:contextualSpacing/>
              <w:jc w:val="both"/>
              <w:rPr>
                <w:rFonts w:ascii="Times New Roman" w:eastAsia="Times New Roman" w:hAnsi="Times New Roman" w:cs="Times New Roman"/>
                <w:spacing w:val="-3"/>
                <w:sz w:val="24"/>
                <w:szCs w:val="24"/>
                <w:lang w:eastAsia="ru-RU"/>
              </w:rPr>
            </w:pPr>
            <w:r w:rsidRPr="009511D3">
              <w:rPr>
                <w:rFonts w:ascii="Times New Roman" w:eastAsia="Times New Roman" w:hAnsi="Times New Roman" w:cs="Times New Roman"/>
                <w:spacing w:val="-3"/>
                <w:sz w:val="24"/>
                <w:szCs w:val="24"/>
                <w:lang w:eastAsia="ru-RU"/>
              </w:rPr>
              <w:t>м.п.</w:t>
            </w:r>
          </w:p>
        </w:tc>
      </w:tr>
    </w:tbl>
    <w:p w14:paraId="26F1EEBE" w14:textId="77777777" w:rsidR="00805237" w:rsidRPr="009511D3" w:rsidRDefault="00805237" w:rsidP="009511D3">
      <w:pPr>
        <w:spacing w:line="240" w:lineRule="auto"/>
        <w:contextualSpacing/>
        <w:jc w:val="center"/>
        <w:rPr>
          <w:rFonts w:ascii="Times New Roman" w:hAnsi="Times New Roman" w:cs="Times New Roman"/>
          <w:b/>
          <w:sz w:val="24"/>
          <w:szCs w:val="24"/>
        </w:rPr>
        <w:sectPr w:rsidR="00805237" w:rsidRPr="009511D3" w:rsidSect="00AD589C">
          <w:pgSz w:w="16838" w:h="11906" w:orient="landscape"/>
          <w:pgMar w:top="426" w:right="822" w:bottom="851" w:left="992" w:header="284" w:footer="284" w:gutter="0"/>
          <w:cols w:space="708"/>
          <w:docGrid w:linePitch="360"/>
        </w:sectPr>
      </w:pPr>
    </w:p>
    <w:p w14:paraId="2A60AE0A" w14:textId="77777777" w:rsidR="00805237" w:rsidRPr="009511D3" w:rsidRDefault="00805237" w:rsidP="009511D3">
      <w:pPr>
        <w:pStyle w:val="10"/>
        <w:numPr>
          <w:ilvl w:val="0"/>
          <w:numId w:val="0"/>
        </w:numPr>
        <w:spacing w:before="0" w:after="0"/>
        <w:ind w:left="6237"/>
        <w:contextualSpacing/>
        <w:jc w:val="right"/>
        <w:rPr>
          <w:rFonts w:ascii="Times New Roman" w:hAnsi="Times New Roman"/>
          <w:b w:val="0"/>
          <w:i w:val="0"/>
          <w:sz w:val="24"/>
          <w:szCs w:val="24"/>
        </w:rPr>
      </w:pPr>
      <w:r w:rsidRPr="009511D3">
        <w:rPr>
          <w:rFonts w:ascii="Times New Roman" w:hAnsi="Times New Roman"/>
          <w:b w:val="0"/>
          <w:i w:val="0"/>
          <w:sz w:val="24"/>
          <w:szCs w:val="24"/>
        </w:rPr>
        <w:lastRenderedPageBreak/>
        <w:t xml:space="preserve">Приложение №10 </w:t>
      </w:r>
    </w:p>
    <w:p w14:paraId="5A018641" w14:textId="67247A40" w:rsidR="00AF1F71" w:rsidRPr="009511D3" w:rsidRDefault="00AF1F71" w:rsidP="009511D3">
      <w:pPr>
        <w:autoSpaceDE w:val="0"/>
        <w:autoSpaceDN w:val="0"/>
        <w:adjustRightInd w:val="0"/>
        <w:spacing w:after="0" w:line="240" w:lineRule="auto"/>
        <w:ind w:left="6096"/>
        <w:contextualSpacing/>
        <w:jc w:val="right"/>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xml:space="preserve">к договору подряда </w:t>
      </w:r>
      <w:r w:rsidR="009C7395" w:rsidRPr="009511D3">
        <w:rPr>
          <w:rFonts w:ascii="Times New Roman" w:eastAsia="Times New Roman" w:hAnsi="Times New Roman" w:cs="Times New Roman"/>
          <w:sz w:val="24"/>
          <w:szCs w:val="24"/>
          <w:lang w:eastAsia="ru-RU"/>
        </w:rPr>
        <w:t>№</w:t>
      </w:r>
      <w:r w:rsidR="008742DE" w:rsidRPr="009511D3">
        <w:rPr>
          <w:rFonts w:ascii="Times New Roman" w:eastAsia="Times New Roman" w:hAnsi="Times New Roman" w:cs="Times New Roman"/>
          <w:sz w:val="24"/>
          <w:szCs w:val="24"/>
          <w:lang w:eastAsia="ru-RU"/>
        </w:rPr>
        <w:t>____________</w:t>
      </w:r>
    </w:p>
    <w:p w14:paraId="0788568A" w14:textId="69C51A14" w:rsidR="00805237" w:rsidRPr="009511D3" w:rsidRDefault="00AF1F71" w:rsidP="009511D3">
      <w:pPr>
        <w:spacing w:after="0" w:line="240" w:lineRule="auto"/>
        <w:ind w:left="6237"/>
        <w:contextualSpacing/>
        <w:jc w:val="right"/>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от «____» _____</w:t>
      </w:r>
      <w:r w:rsidR="00C67ED3">
        <w:rPr>
          <w:rFonts w:ascii="Times New Roman" w:eastAsia="Times New Roman" w:hAnsi="Times New Roman" w:cs="Times New Roman"/>
          <w:sz w:val="24"/>
          <w:szCs w:val="24"/>
          <w:lang w:eastAsia="ru-RU"/>
        </w:rPr>
        <w:t>____</w:t>
      </w:r>
      <w:r w:rsidR="00E800D2" w:rsidRPr="009511D3">
        <w:rPr>
          <w:rFonts w:ascii="Times New Roman" w:eastAsia="Times New Roman" w:hAnsi="Times New Roman" w:cs="Times New Roman"/>
          <w:sz w:val="24"/>
          <w:szCs w:val="24"/>
          <w:lang w:eastAsia="ru-RU"/>
        </w:rPr>
        <w:t>_ 20__</w:t>
      </w:r>
      <w:r w:rsidR="008742DE" w:rsidRPr="009511D3">
        <w:rPr>
          <w:rFonts w:ascii="Times New Roman" w:eastAsia="Times New Roman" w:hAnsi="Times New Roman" w:cs="Times New Roman"/>
          <w:sz w:val="24"/>
          <w:szCs w:val="24"/>
          <w:lang w:eastAsia="ru-RU"/>
        </w:rPr>
        <w:t xml:space="preserve"> г.</w:t>
      </w:r>
    </w:p>
    <w:p w14:paraId="146CA754" w14:textId="77777777" w:rsidR="00805237" w:rsidRPr="009511D3" w:rsidRDefault="00805237" w:rsidP="009511D3">
      <w:pPr>
        <w:spacing w:after="0" w:line="240" w:lineRule="auto"/>
        <w:ind w:left="6237"/>
        <w:contextualSpacing/>
        <w:rPr>
          <w:rFonts w:ascii="Times New Roman" w:eastAsia="Times New Roman" w:hAnsi="Times New Roman" w:cs="Times New Roman"/>
          <w:sz w:val="24"/>
          <w:szCs w:val="24"/>
          <w:lang w:eastAsia="ru-RU"/>
        </w:rPr>
      </w:pPr>
    </w:p>
    <w:p w14:paraId="10ACA51A" w14:textId="77777777" w:rsidR="00805237" w:rsidRPr="009511D3" w:rsidRDefault="00805237" w:rsidP="009511D3">
      <w:pPr>
        <w:pStyle w:val="af9"/>
        <w:contextualSpacing/>
        <w:jc w:val="center"/>
        <w:rPr>
          <w:rStyle w:val="aff9"/>
          <w:rFonts w:ascii="Times New Roman" w:hAnsi="Times New Roman" w:cs="Times New Roman"/>
          <w:sz w:val="24"/>
          <w:szCs w:val="24"/>
        </w:rPr>
      </w:pPr>
      <w:r w:rsidRPr="009511D3">
        <w:rPr>
          <w:rStyle w:val="aff9"/>
          <w:rFonts w:ascii="Times New Roman" w:hAnsi="Times New Roman" w:cs="Times New Roman"/>
          <w:sz w:val="24"/>
          <w:szCs w:val="24"/>
        </w:rPr>
        <w:t>СОГЛАШЕНИЕ</w:t>
      </w:r>
    </w:p>
    <w:p w14:paraId="4A467E88" w14:textId="77777777" w:rsidR="00805237" w:rsidRPr="009511D3" w:rsidRDefault="00805237" w:rsidP="009511D3">
      <w:pPr>
        <w:pStyle w:val="af9"/>
        <w:contextualSpacing/>
        <w:jc w:val="center"/>
        <w:rPr>
          <w:rFonts w:ascii="Times New Roman" w:hAnsi="Times New Roman" w:cs="Times New Roman"/>
          <w:sz w:val="24"/>
          <w:szCs w:val="24"/>
        </w:rPr>
      </w:pPr>
    </w:p>
    <w:p w14:paraId="0D710811" w14:textId="77777777" w:rsidR="008A06C1" w:rsidRPr="009511D3" w:rsidRDefault="008A06C1" w:rsidP="009511D3">
      <w:pPr>
        <w:pStyle w:val="af9"/>
        <w:contextualSpacing/>
        <w:jc w:val="center"/>
        <w:rPr>
          <w:rFonts w:ascii="Times New Roman" w:hAnsi="Times New Roman" w:cs="Times New Roman"/>
          <w:b/>
          <w:sz w:val="24"/>
          <w:szCs w:val="24"/>
        </w:rPr>
      </w:pPr>
      <w:r w:rsidRPr="009511D3">
        <w:rPr>
          <w:rFonts w:ascii="Times New Roman" w:hAnsi="Times New Roman" w:cs="Times New Roman"/>
          <w:b/>
          <w:sz w:val="24"/>
          <w:szCs w:val="24"/>
        </w:rPr>
        <w:t>о конфиденциальности и неразглашении информации</w:t>
      </w:r>
    </w:p>
    <w:p w14:paraId="444F33CA" w14:textId="77777777" w:rsidR="00805237" w:rsidRPr="009511D3" w:rsidRDefault="00805237" w:rsidP="009511D3">
      <w:pPr>
        <w:pStyle w:val="af9"/>
        <w:contextualSpacing/>
        <w:jc w:val="center"/>
        <w:rPr>
          <w:rFonts w:ascii="Times New Roman" w:hAnsi="Times New Roman" w:cs="Times New Roman"/>
          <w:b/>
          <w:sz w:val="24"/>
          <w:szCs w:val="24"/>
        </w:rPr>
      </w:pPr>
    </w:p>
    <w:p w14:paraId="2D82AE64" w14:textId="06DBA3B8" w:rsidR="00AF1F71" w:rsidRPr="009511D3" w:rsidRDefault="00AF1F71" w:rsidP="009511D3">
      <w:pPr>
        <w:tabs>
          <w:tab w:val="left" w:pos="426"/>
        </w:tabs>
        <w:spacing w:line="240" w:lineRule="auto"/>
        <w:ind w:left="284"/>
        <w:contextualSpacing/>
        <w:rPr>
          <w:rFonts w:ascii="Times New Roman" w:hAnsi="Times New Roman" w:cs="Times New Roman"/>
          <w:sz w:val="24"/>
          <w:szCs w:val="24"/>
          <w:lang w:eastAsia="ru-RU"/>
        </w:rPr>
      </w:pPr>
      <w:r w:rsidRPr="009511D3">
        <w:rPr>
          <w:rFonts w:ascii="Times New Roman" w:hAnsi="Times New Roman" w:cs="Times New Roman"/>
          <w:sz w:val="24"/>
          <w:szCs w:val="24"/>
          <w:lang w:eastAsia="ru-RU"/>
        </w:rPr>
        <w:t>Ижевск</w:t>
      </w:r>
      <w:r w:rsidRPr="009511D3">
        <w:rPr>
          <w:rFonts w:ascii="Times New Roman" w:hAnsi="Times New Roman" w:cs="Times New Roman"/>
          <w:sz w:val="24"/>
          <w:szCs w:val="24"/>
          <w:lang w:eastAsia="ru-RU"/>
        </w:rPr>
        <w:tab/>
      </w:r>
      <w:r w:rsidRPr="009511D3">
        <w:rPr>
          <w:rFonts w:ascii="Times New Roman" w:hAnsi="Times New Roman" w:cs="Times New Roman"/>
          <w:sz w:val="24"/>
          <w:szCs w:val="24"/>
          <w:lang w:eastAsia="ru-RU"/>
        </w:rPr>
        <w:tab/>
      </w:r>
      <w:r w:rsidRPr="009511D3">
        <w:rPr>
          <w:rFonts w:ascii="Times New Roman" w:hAnsi="Times New Roman" w:cs="Times New Roman"/>
          <w:sz w:val="24"/>
          <w:szCs w:val="24"/>
          <w:lang w:eastAsia="ru-RU"/>
        </w:rPr>
        <w:tab/>
      </w:r>
      <w:r w:rsidR="009511D3" w:rsidRPr="009511D3">
        <w:rPr>
          <w:rFonts w:ascii="Times New Roman" w:hAnsi="Times New Roman" w:cs="Times New Roman"/>
          <w:sz w:val="24"/>
          <w:szCs w:val="24"/>
          <w:lang w:eastAsia="ru-RU"/>
        </w:rPr>
        <w:tab/>
      </w:r>
      <w:r w:rsidR="009511D3" w:rsidRPr="009511D3">
        <w:rPr>
          <w:rFonts w:ascii="Times New Roman" w:hAnsi="Times New Roman" w:cs="Times New Roman"/>
          <w:sz w:val="24"/>
          <w:szCs w:val="24"/>
          <w:lang w:eastAsia="ru-RU"/>
        </w:rPr>
        <w:tab/>
      </w:r>
      <w:r w:rsidR="009511D3" w:rsidRPr="009511D3">
        <w:rPr>
          <w:rFonts w:ascii="Times New Roman" w:hAnsi="Times New Roman" w:cs="Times New Roman"/>
          <w:sz w:val="24"/>
          <w:szCs w:val="24"/>
          <w:lang w:eastAsia="ru-RU"/>
        </w:rPr>
        <w:tab/>
      </w:r>
      <w:r w:rsidR="009511D3" w:rsidRPr="009511D3">
        <w:rPr>
          <w:rFonts w:ascii="Times New Roman" w:hAnsi="Times New Roman" w:cs="Times New Roman"/>
          <w:sz w:val="24"/>
          <w:szCs w:val="24"/>
          <w:lang w:eastAsia="ru-RU"/>
        </w:rPr>
        <w:tab/>
      </w:r>
      <w:r w:rsidRPr="009511D3">
        <w:rPr>
          <w:rFonts w:ascii="Times New Roman" w:hAnsi="Times New Roman" w:cs="Times New Roman"/>
          <w:sz w:val="24"/>
          <w:szCs w:val="24"/>
          <w:lang w:eastAsia="ru-RU"/>
        </w:rPr>
        <w:t xml:space="preserve"> «____» ________</w:t>
      </w:r>
      <w:r w:rsidR="00765331" w:rsidRPr="009511D3">
        <w:rPr>
          <w:rFonts w:ascii="Times New Roman" w:hAnsi="Times New Roman" w:cs="Times New Roman"/>
          <w:sz w:val="24"/>
          <w:szCs w:val="24"/>
          <w:lang w:eastAsia="ru-RU"/>
        </w:rPr>
        <w:t>20</w:t>
      </w:r>
      <w:r w:rsidR="002800E8" w:rsidRPr="009511D3">
        <w:rPr>
          <w:rFonts w:ascii="Times New Roman" w:hAnsi="Times New Roman" w:cs="Times New Roman"/>
          <w:sz w:val="24"/>
          <w:szCs w:val="24"/>
          <w:lang w:eastAsia="ru-RU"/>
        </w:rPr>
        <w:t>__</w:t>
      </w:r>
      <w:r w:rsidR="00C4590F" w:rsidRPr="009511D3">
        <w:rPr>
          <w:rFonts w:ascii="Times New Roman" w:hAnsi="Times New Roman" w:cs="Times New Roman"/>
          <w:sz w:val="24"/>
          <w:szCs w:val="24"/>
          <w:lang w:eastAsia="ru-RU"/>
        </w:rPr>
        <w:t xml:space="preserve"> года</w:t>
      </w:r>
    </w:p>
    <w:p w14:paraId="1C020C48" w14:textId="77777777" w:rsidR="009511D3" w:rsidRPr="009511D3" w:rsidRDefault="009511D3" w:rsidP="009511D3">
      <w:pPr>
        <w:spacing w:line="240" w:lineRule="auto"/>
        <w:ind w:left="284" w:firstLine="567"/>
        <w:contextualSpacing/>
        <w:jc w:val="both"/>
        <w:rPr>
          <w:rFonts w:ascii="Times New Roman" w:eastAsia="Times New Roman" w:hAnsi="Times New Roman" w:cs="Times New Roman"/>
          <w:sz w:val="24"/>
          <w:szCs w:val="24"/>
          <w:lang w:eastAsia="ru-RU"/>
        </w:rPr>
      </w:pPr>
    </w:p>
    <w:p w14:paraId="1BA33AB6" w14:textId="33248B55" w:rsidR="008A06C1" w:rsidRPr="009511D3" w:rsidRDefault="00AF1F71" w:rsidP="009511D3">
      <w:pPr>
        <w:spacing w:line="240" w:lineRule="auto"/>
        <w:ind w:left="284" w:firstLine="567"/>
        <w:contextualSpacing/>
        <w:jc w:val="both"/>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xml:space="preserve">Акционерное общество «ЭнергосбыТ Плюс» (сокращенное наименование: АО «ЭнергосбыТ Плюс»), именуемое в дальнейшем «Сторона 1», в лице </w:t>
      </w:r>
      <w:r w:rsidR="00F35FEE" w:rsidRPr="009511D3">
        <w:rPr>
          <w:rFonts w:ascii="Times New Roman" w:eastAsia="Times New Roman" w:hAnsi="Times New Roman" w:cs="Times New Roman"/>
          <w:sz w:val="24"/>
          <w:szCs w:val="24"/>
          <w:lang w:eastAsia="ru-RU"/>
        </w:rPr>
        <w:t xml:space="preserve">Директора Удмуртского филиала АО «ЭнергосбыТ Плюс» Детинкина Дениса Геннадьевича, действующего на основании </w:t>
      </w:r>
      <w:r w:rsidR="00E354FF" w:rsidRPr="009511D3">
        <w:rPr>
          <w:rFonts w:ascii="Times New Roman" w:eastAsia="Times New Roman" w:hAnsi="Times New Roman" w:cs="Times New Roman"/>
          <w:sz w:val="24"/>
          <w:szCs w:val="24"/>
          <w:lang w:eastAsia="ru-RU"/>
        </w:rPr>
        <w:t xml:space="preserve">Доверенности </w:t>
      </w:r>
      <w:r w:rsidR="0010380B" w:rsidRPr="009511D3">
        <w:rPr>
          <w:rFonts w:ascii="Times New Roman" w:eastAsia="Times New Roman" w:hAnsi="Times New Roman" w:cs="Times New Roman"/>
          <w:sz w:val="24"/>
          <w:szCs w:val="24"/>
          <w:lang w:eastAsia="ru-RU"/>
        </w:rPr>
        <w:t>№77/406-н/77-2025-3-1435 от 17.09.2025</w:t>
      </w:r>
      <w:r w:rsidR="009511D3" w:rsidRPr="009511D3">
        <w:rPr>
          <w:rFonts w:ascii="Times New Roman" w:eastAsia="Times New Roman" w:hAnsi="Times New Roman" w:cs="Times New Roman"/>
          <w:sz w:val="24"/>
          <w:szCs w:val="24"/>
          <w:lang w:eastAsia="ru-RU"/>
        </w:rPr>
        <w:t xml:space="preserve">,с одной стороны, и </w:t>
      </w:r>
      <w:r w:rsidR="00C5153F" w:rsidRPr="009511D3">
        <w:rPr>
          <w:rFonts w:ascii="Times New Roman" w:eastAsia="Times New Roman" w:hAnsi="Times New Roman" w:cs="Times New Roman"/>
          <w:sz w:val="24"/>
          <w:szCs w:val="24"/>
          <w:lang w:eastAsia="ru-RU"/>
        </w:rPr>
        <w:t>______</w:t>
      </w:r>
      <w:r w:rsidR="009511D3" w:rsidRPr="009511D3">
        <w:rPr>
          <w:rFonts w:ascii="Times New Roman" w:eastAsia="Times New Roman" w:hAnsi="Times New Roman" w:cs="Times New Roman"/>
          <w:sz w:val="24"/>
          <w:szCs w:val="24"/>
          <w:lang w:eastAsia="ru-RU"/>
        </w:rPr>
        <w:t xml:space="preserve">_______________________________ </w:t>
      </w:r>
      <w:r w:rsidRPr="009511D3">
        <w:rPr>
          <w:rFonts w:ascii="Times New Roman" w:eastAsia="Times New Roman" w:hAnsi="Times New Roman" w:cs="Times New Roman"/>
          <w:sz w:val="24"/>
          <w:szCs w:val="24"/>
          <w:lang w:eastAsia="ru-RU"/>
        </w:rPr>
        <w:t>(</w:t>
      </w:r>
      <w:r w:rsidRPr="009511D3">
        <w:rPr>
          <w:rFonts w:ascii="Times New Roman" w:hAnsi="Times New Roman" w:cs="Times New Roman"/>
          <w:sz w:val="24"/>
          <w:szCs w:val="24"/>
        </w:rPr>
        <w:t xml:space="preserve">сокращенное наименование </w:t>
      </w:r>
      <w:r w:rsidR="00C4590F" w:rsidRPr="009511D3">
        <w:rPr>
          <w:rFonts w:ascii="Times New Roman" w:hAnsi="Times New Roman" w:cs="Times New Roman"/>
          <w:sz w:val="24"/>
          <w:szCs w:val="24"/>
        </w:rPr>
        <w:t>______________________</w:t>
      </w:r>
      <w:r w:rsidRPr="009511D3">
        <w:rPr>
          <w:rFonts w:ascii="Times New Roman" w:eastAsia="Times New Roman" w:hAnsi="Times New Roman" w:cs="Times New Roman"/>
          <w:sz w:val="24"/>
          <w:szCs w:val="24"/>
          <w:lang w:eastAsia="ru-RU"/>
        </w:rPr>
        <w:t xml:space="preserve">), именуемое в дальнейшем «Сторона 2», в лице </w:t>
      </w:r>
      <w:r w:rsidR="00C5153F" w:rsidRPr="009511D3">
        <w:rPr>
          <w:rFonts w:ascii="Times New Roman" w:eastAsia="Times New Roman" w:hAnsi="Times New Roman" w:cs="Times New Roman"/>
          <w:sz w:val="24"/>
          <w:szCs w:val="24"/>
          <w:lang w:eastAsia="ru-RU"/>
        </w:rPr>
        <w:t>____________________________</w:t>
      </w:r>
      <w:r w:rsidRPr="009511D3">
        <w:rPr>
          <w:rFonts w:ascii="Times New Roman" w:eastAsia="Times New Roman" w:hAnsi="Times New Roman" w:cs="Times New Roman"/>
          <w:sz w:val="24"/>
          <w:szCs w:val="24"/>
          <w:lang w:eastAsia="ru-RU"/>
        </w:rPr>
        <w:t xml:space="preserve">, действующего на основании </w:t>
      </w:r>
      <w:r w:rsidR="00F35FEE" w:rsidRPr="009511D3">
        <w:rPr>
          <w:rFonts w:ascii="Times New Roman" w:eastAsia="Times New Roman" w:hAnsi="Times New Roman" w:cs="Times New Roman"/>
          <w:sz w:val="24"/>
          <w:szCs w:val="24"/>
          <w:lang w:eastAsia="ru-RU"/>
        </w:rPr>
        <w:t>Устава</w:t>
      </w:r>
      <w:r w:rsidRPr="009511D3">
        <w:rPr>
          <w:rFonts w:ascii="Times New Roman" w:eastAsia="Times New Roman" w:hAnsi="Times New Roman" w:cs="Times New Roman"/>
          <w:sz w:val="24"/>
          <w:szCs w:val="24"/>
          <w:lang w:eastAsia="ru-RU"/>
        </w:rPr>
        <w:t>, с другой стороны</w:t>
      </w:r>
      <w:r w:rsidRPr="009511D3">
        <w:rPr>
          <w:rFonts w:ascii="Times New Roman" w:hAnsi="Times New Roman" w:cs="Times New Roman"/>
          <w:sz w:val="24"/>
          <w:szCs w:val="24"/>
          <w:lang w:eastAsia="ru-RU"/>
        </w:rPr>
        <w:t xml:space="preserve">, в дальнейшем совместно именуемые Стороны, а по отдельности – Сторона, заключили </w:t>
      </w:r>
      <w:r w:rsidRPr="009511D3">
        <w:rPr>
          <w:rFonts w:ascii="Times New Roman" w:hAnsi="Times New Roman" w:cs="Times New Roman"/>
          <w:sz w:val="24"/>
          <w:szCs w:val="24"/>
        </w:rPr>
        <w:t>Соглашение о конфиденциальности и неразглашении информации (далее – Соглашение)</w:t>
      </w:r>
      <w:r w:rsidR="008A06C1" w:rsidRPr="009511D3">
        <w:rPr>
          <w:rFonts w:ascii="Times New Roman" w:hAnsi="Times New Roman" w:cs="Times New Roman"/>
          <w:sz w:val="24"/>
          <w:szCs w:val="24"/>
          <w:lang w:eastAsia="ru-RU"/>
        </w:rPr>
        <w:t>:</w:t>
      </w:r>
    </w:p>
    <w:p w14:paraId="601028D0" w14:textId="77777777" w:rsidR="00805237" w:rsidRPr="009511D3" w:rsidRDefault="008A06C1" w:rsidP="009511D3">
      <w:pPr>
        <w:pStyle w:val="3"/>
        <w:numPr>
          <w:ilvl w:val="0"/>
          <w:numId w:val="36"/>
        </w:numPr>
        <w:spacing w:before="120" w:after="120" w:line="240" w:lineRule="auto"/>
        <w:ind w:left="0"/>
        <w:contextualSpacing/>
        <w:jc w:val="center"/>
        <w:rPr>
          <w:rFonts w:ascii="Times New Roman" w:hAnsi="Times New Roman" w:cs="Times New Roman"/>
          <w:b/>
          <w:bCs/>
          <w:color w:val="auto"/>
        </w:rPr>
      </w:pPr>
      <w:r w:rsidRPr="009511D3">
        <w:rPr>
          <w:rFonts w:ascii="Times New Roman" w:hAnsi="Times New Roman" w:cs="Times New Roman"/>
          <w:b/>
          <w:bCs/>
          <w:color w:val="auto"/>
        </w:rPr>
        <w:t>ТЕРМИНЫ И ОПРЕДЕЛЕНИЯ, ИСПОЛЬЗУЕМЫЕ В СОГЛАШЕНИИ</w:t>
      </w:r>
    </w:p>
    <w:p w14:paraId="66FAA574" w14:textId="77777777" w:rsidR="008A06C1" w:rsidRPr="009511D3" w:rsidRDefault="008A06C1" w:rsidP="007602BF">
      <w:pPr>
        <w:pStyle w:val="a6"/>
        <w:numPr>
          <w:ilvl w:val="1"/>
          <w:numId w:val="36"/>
        </w:numPr>
        <w:tabs>
          <w:tab w:val="left" w:pos="993"/>
        </w:tabs>
        <w:ind w:left="284" w:firstLine="0"/>
        <w:jc w:val="both"/>
        <w:rPr>
          <w:rFonts w:eastAsiaTheme="minorHAnsi"/>
          <w:lang w:eastAsia="en-US"/>
        </w:rPr>
      </w:pPr>
      <w:r w:rsidRPr="009511D3">
        <w:rPr>
          <w:rFonts w:eastAsiaTheme="minorHAnsi"/>
          <w:lang w:eastAsia="en-US"/>
        </w:rPr>
        <w:t>Для целей Соглашения следующие термины и понятия имеют указанные ниже значения:</w:t>
      </w:r>
    </w:p>
    <w:p w14:paraId="38AA3094" w14:textId="77777777" w:rsidR="008A06C1" w:rsidRPr="009511D3" w:rsidRDefault="008A06C1" w:rsidP="007602BF">
      <w:pPr>
        <w:spacing w:after="0" w:line="240" w:lineRule="auto"/>
        <w:ind w:left="284"/>
        <w:contextualSpacing/>
        <w:jc w:val="both"/>
        <w:rPr>
          <w:rFonts w:ascii="Times New Roman" w:hAnsi="Times New Roman" w:cs="Times New Roman"/>
          <w:sz w:val="24"/>
          <w:szCs w:val="24"/>
        </w:rPr>
      </w:pPr>
      <w:r w:rsidRPr="009511D3">
        <w:rPr>
          <w:rFonts w:ascii="Times New Roman" w:hAnsi="Times New Roman" w:cs="Times New Roman"/>
          <w:b/>
          <w:sz w:val="24"/>
          <w:szCs w:val="24"/>
        </w:rPr>
        <w:t>«Аффилированное лицо»</w:t>
      </w:r>
      <w:r w:rsidRPr="009511D3">
        <w:rPr>
          <w:rFonts w:ascii="Times New Roman" w:hAnsi="Times New Roman" w:cs="Times New Roman"/>
          <w:sz w:val="24"/>
          <w:szCs w:val="24"/>
        </w:rPr>
        <w:t xml:space="preserve"> (в отношении любой из Сторон) – любое физическое или юридическое лицо, которое прямо или косвенно контр</w:t>
      </w:r>
      <w:r w:rsidR="0030743B" w:rsidRPr="009511D3">
        <w:rPr>
          <w:rFonts w:ascii="Times New Roman" w:hAnsi="Times New Roman" w:cs="Times New Roman"/>
          <w:sz w:val="24"/>
          <w:szCs w:val="24"/>
        </w:rPr>
        <w:t xml:space="preserve">олирует Сторону, находится под </w:t>
      </w:r>
      <w:r w:rsidRPr="009511D3">
        <w:rPr>
          <w:rFonts w:ascii="Times New Roman" w:hAnsi="Times New Roman" w:cs="Times New Roman"/>
          <w:sz w:val="24"/>
          <w:szCs w:val="24"/>
        </w:rPr>
        <w:t>контролем Стороны либо находится со Стороной под общим контролем, а также любое   физическое или юридическое лицо, которое может быть признано аффилированным лицом в соответствии с законодательством Российской Федерации. Под «контролем» для целей настоящего Соглашения понимается возможность прямо ил</w:t>
      </w:r>
      <w:r w:rsidR="0030743B" w:rsidRPr="009511D3">
        <w:rPr>
          <w:rFonts w:ascii="Times New Roman" w:hAnsi="Times New Roman" w:cs="Times New Roman"/>
          <w:sz w:val="24"/>
          <w:szCs w:val="24"/>
        </w:rPr>
        <w:t xml:space="preserve">и косвенно (в силу </w:t>
      </w:r>
      <w:r w:rsidRPr="009511D3">
        <w:rPr>
          <w:rFonts w:ascii="Times New Roman" w:hAnsi="Times New Roman" w:cs="Times New Roman"/>
          <w:sz w:val="24"/>
          <w:szCs w:val="24"/>
        </w:rPr>
        <w:t>преобладающего участия в уставном капитале, либо в соответствии с заключенным между ними договором, либо участия в органах управления, либо иным образом) определять решения, принимаемые контролируемым лицом.</w:t>
      </w:r>
    </w:p>
    <w:p w14:paraId="741664A5" w14:textId="77777777" w:rsidR="008A06C1" w:rsidRPr="009511D3" w:rsidRDefault="008A06C1" w:rsidP="009511D3">
      <w:pPr>
        <w:spacing w:line="240" w:lineRule="auto"/>
        <w:ind w:left="284"/>
        <w:contextualSpacing/>
        <w:jc w:val="both"/>
        <w:rPr>
          <w:rFonts w:ascii="Times New Roman" w:hAnsi="Times New Roman" w:cs="Times New Roman"/>
          <w:sz w:val="24"/>
          <w:szCs w:val="24"/>
        </w:rPr>
      </w:pPr>
      <w:r w:rsidRPr="009511D3">
        <w:rPr>
          <w:rFonts w:ascii="Times New Roman" w:hAnsi="Times New Roman" w:cs="Times New Roman"/>
          <w:b/>
          <w:sz w:val="24"/>
          <w:szCs w:val="24"/>
        </w:rPr>
        <w:t>«Конфиденциальная информация»</w:t>
      </w:r>
      <w:r w:rsidRPr="009511D3">
        <w:rPr>
          <w:rFonts w:ascii="Times New Roman" w:hAnsi="Times New Roman" w:cs="Times New Roman"/>
          <w:sz w:val="24"/>
          <w:szCs w:val="24"/>
        </w:rPr>
        <w:t xml:space="preserve"> - документированная информация,  в отношении любой из Сторон, ее Аффилированных лиц и клиентов, их бизнеса, стратегии развития, организационной структуры и системы материально-технического обеспечения, информация, имеющая финансовый, экономический, маркетинговый, плановый,  научно-технический, производственный характер, аналитические материалы, подборки сведений, исследования, документы по реализации </w:t>
      </w:r>
      <w:r w:rsidR="0030743B" w:rsidRPr="009511D3">
        <w:rPr>
          <w:rFonts w:ascii="Times New Roman" w:hAnsi="Times New Roman" w:cs="Times New Roman"/>
          <w:sz w:val="24"/>
          <w:szCs w:val="24"/>
        </w:rPr>
        <w:t>договора</w:t>
      </w:r>
      <w:r w:rsidRPr="009511D3">
        <w:rPr>
          <w:rFonts w:ascii="Times New Roman" w:hAnsi="Times New Roman" w:cs="Times New Roman"/>
          <w:sz w:val="24"/>
          <w:szCs w:val="24"/>
        </w:rPr>
        <w:t xml:space="preserve"> </w:t>
      </w:r>
      <w:r w:rsidR="0030743B" w:rsidRPr="009511D3">
        <w:rPr>
          <w:rFonts w:ascii="Times New Roman" w:hAnsi="Times New Roman" w:cs="Times New Roman"/>
          <w:sz w:val="24"/>
          <w:szCs w:val="24"/>
        </w:rPr>
        <w:t>подряда на установку и наладку Интел</w:t>
      </w:r>
      <w:r w:rsidR="00AB326B" w:rsidRPr="009511D3">
        <w:rPr>
          <w:rFonts w:ascii="Times New Roman" w:hAnsi="Times New Roman" w:cs="Times New Roman"/>
          <w:sz w:val="24"/>
          <w:szCs w:val="24"/>
        </w:rPr>
        <w:t>л</w:t>
      </w:r>
      <w:r w:rsidR="0030743B" w:rsidRPr="009511D3">
        <w:rPr>
          <w:rFonts w:ascii="Times New Roman" w:hAnsi="Times New Roman" w:cs="Times New Roman"/>
          <w:sz w:val="24"/>
          <w:szCs w:val="24"/>
        </w:rPr>
        <w:t xml:space="preserve">ектуальных приборов учёта электрической энергии и трансформаторов тока </w:t>
      </w:r>
      <w:r w:rsidRPr="009511D3">
        <w:rPr>
          <w:rFonts w:ascii="Times New Roman" w:hAnsi="Times New Roman" w:cs="Times New Roman"/>
          <w:sz w:val="24"/>
          <w:szCs w:val="24"/>
        </w:rPr>
        <w:t>(далее – «</w:t>
      </w:r>
      <w:r w:rsidR="0030743B" w:rsidRPr="009511D3">
        <w:rPr>
          <w:rFonts w:ascii="Times New Roman" w:hAnsi="Times New Roman" w:cs="Times New Roman"/>
          <w:sz w:val="24"/>
          <w:szCs w:val="24"/>
        </w:rPr>
        <w:t>Договор</w:t>
      </w:r>
      <w:r w:rsidRPr="009511D3">
        <w:rPr>
          <w:rFonts w:ascii="Times New Roman" w:hAnsi="Times New Roman" w:cs="Times New Roman"/>
          <w:sz w:val="24"/>
          <w:szCs w:val="24"/>
        </w:rPr>
        <w:t>»), а также любая иная информация, имеющая действительную или потенциальную ценность в силу неизвестности ее Третьим лицам, не предназначенная для широкого распространения и/или использования неограниченным кругом лиц и имеющая статус конфиденциальной в соответствии с особыми в ней оговорками и помеченная Раскрывающей стороной грифом «Конфиденциально» и/или «Коммерческая тайна».</w:t>
      </w:r>
    </w:p>
    <w:p w14:paraId="1A2007B4" w14:textId="77777777" w:rsidR="008A06C1" w:rsidRPr="009511D3" w:rsidRDefault="008A06C1" w:rsidP="009511D3">
      <w:pPr>
        <w:tabs>
          <w:tab w:val="left" w:pos="720"/>
          <w:tab w:val="num" w:pos="1080"/>
        </w:tabs>
        <w:spacing w:line="240" w:lineRule="auto"/>
        <w:ind w:left="284"/>
        <w:contextualSpacing/>
        <w:jc w:val="both"/>
        <w:rPr>
          <w:rFonts w:ascii="Times New Roman" w:hAnsi="Times New Roman" w:cs="Times New Roman"/>
          <w:sz w:val="24"/>
          <w:szCs w:val="24"/>
        </w:rPr>
      </w:pPr>
      <w:r w:rsidRPr="009511D3">
        <w:rPr>
          <w:rFonts w:ascii="Times New Roman" w:hAnsi="Times New Roman" w:cs="Times New Roman"/>
          <w:sz w:val="24"/>
          <w:szCs w:val="24"/>
        </w:rPr>
        <w:t>Не относится к Конфиденциальной информации:</w:t>
      </w:r>
    </w:p>
    <w:p w14:paraId="59D43E4F" w14:textId="77777777" w:rsidR="008A06C1" w:rsidRPr="009511D3" w:rsidRDefault="008A06C1" w:rsidP="009511D3">
      <w:pPr>
        <w:tabs>
          <w:tab w:val="left" w:pos="720"/>
          <w:tab w:val="num" w:pos="1080"/>
        </w:tabs>
        <w:spacing w:line="240" w:lineRule="auto"/>
        <w:ind w:left="284"/>
        <w:contextualSpacing/>
        <w:jc w:val="both"/>
        <w:rPr>
          <w:rFonts w:ascii="Times New Roman" w:hAnsi="Times New Roman" w:cs="Times New Roman"/>
          <w:sz w:val="24"/>
          <w:szCs w:val="24"/>
        </w:rPr>
      </w:pPr>
      <w:r w:rsidRPr="009511D3">
        <w:rPr>
          <w:rFonts w:ascii="Times New Roman" w:hAnsi="Times New Roman" w:cs="Times New Roman"/>
          <w:sz w:val="24"/>
          <w:szCs w:val="24"/>
        </w:rPr>
        <w:t xml:space="preserve">а) информация и/или материалы, которые, хотя и относятся к </w:t>
      </w:r>
      <w:r w:rsidR="0030743B" w:rsidRPr="009511D3">
        <w:rPr>
          <w:rFonts w:ascii="Times New Roman" w:hAnsi="Times New Roman" w:cs="Times New Roman"/>
          <w:sz w:val="24"/>
          <w:szCs w:val="24"/>
        </w:rPr>
        <w:t>Договор</w:t>
      </w:r>
      <w:r w:rsidRPr="009511D3">
        <w:rPr>
          <w:rFonts w:ascii="Times New Roman" w:hAnsi="Times New Roman" w:cs="Times New Roman"/>
          <w:sz w:val="24"/>
          <w:szCs w:val="24"/>
        </w:rPr>
        <w:t>у, но на момент их раскрытия Сторонами являются (но не в результате каких-либо действий, связанных с неисполнением обязательств Сторонами по Соглашению) общедоступными,</w:t>
      </w:r>
    </w:p>
    <w:p w14:paraId="3E674633" w14:textId="77777777" w:rsidR="008A06C1" w:rsidRPr="009511D3" w:rsidRDefault="008A06C1" w:rsidP="009511D3">
      <w:pPr>
        <w:tabs>
          <w:tab w:val="left" w:pos="720"/>
          <w:tab w:val="num" w:pos="1080"/>
        </w:tabs>
        <w:spacing w:line="240" w:lineRule="auto"/>
        <w:ind w:left="284"/>
        <w:contextualSpacing/>
        <w:jc w:val="both"/>
        <w:rPr>
          <w:rFonts w:ascii="Times New Roman" w:hAnsi="Times New Roman" w:cs="Times New Roman"/>
          <w:sz w:val="24"/>
          <w:szCs w:val="24"/>
        </w:rPr>
      </w:pPr>
      <w:r w:rsidRPr="009511D3">
        <w:rPr>
          <w:rFonts w:ascii="Times New Roman" w:hAnsi="Times New Roman" w:cs="Times New Roman"/>
          <w:sz w:val="24"/>
          <w:szCs w:val="24"/>
        </w:rPr>
        <w:t>б)</w:t>
      </w:r>
      <w:r w:rsidRPr="009511D3">
        <w:rPr>
          <w:rFonts w:ascii="Times New Roman" w:hAnsi="Times New Roman" w:cs="Times New Roman"/>
          <w:sz w:val="24"/>
          <w:szCs w:val="24"/>
        </w:rPr>
        <w:tab/>
        <w:t xml:space="preserve">информация или материалы, относящиеся к </w:t>
      </w:r>
      <w:r w:rsidR="0030743B" w:rsidRPr="009511D3">
        <w:rPr>
          <w:rFonts w:ascii="Times New Roman" w:hAnsi="Times New Roman" w:cs="Times New Roman"/>
          <w:sz w:val="24"/>
          <w:szCs w:val="24"/>
        </w:rPr>
        <w:t>Договор</w:t>
      </w:r>
      <w:r w:rsidRPr="009511D3">
        <w:rPr>
          <w:rFonts w:ascii="Times New Roman" w:hAnsi="Times New Roman" w:cs="Times New Roman"/>
          <w:sz w:val="24"/>
          <w:szCs w:val="24"/>
        </w:rPr>
        <w:t xml:space="preserve">у, в отношении которых Сторона может доказать, что они находились в распоряжении Стороны или в распоряжении Аффилированного лица Стороны на момент их раскрытия и не были </w:t>
      </w:r>
      <w:r w:rsidRPr="009511D3">
        <w:rPr>
          <w:rFonts w:ascii="Times New Roman" w:hAnsi="Times New Roman" w:cs="Times New Roman"/>
          <w:sz w:val="24"/>
          <w:szCs w:val="24"/>
        </w:rPr>
        <w:lastRenderedPageBreak/>
        <w:t>получены прямо или косвенно в соответствии с обязательством о сохранении конфиденциальности согласно условиям Соглашения;</w:t>
      </w:r>
    </w:p>
    <w:p w14:paraId="1AFCE2C7" w14:textId="77777777" w:rsidR="008A06C1" w:rsidRPr="009511D3" w:rsidRDefault="008A06C1" w:rsidP="009511D3">
      <w:pPr>
        <w:tabs>
          <w:tab w:val="left" w:pos="720"/>
          <w:tab w:val="num" w:pos="1080"/>
        </w:tabs>
        <w:spacing w:line="240" w:lineRule="auto"/>
        <w:ind w:left="284"/>
        <w:contextualSpacing/>
        <w:jc w:val="both"/>
        <w:rPr>
          <w:rFonts w:ascii="Times New Roman" w:hAnsi="Times New Roman" w:cs="Times New Roman"/>
          <w:sz w:val="24"/>
          <w:szCs w:val="24"/>
        </w:rPr>
      </w:pPr>
      <w:r w:rsidRPr="009511D3">
        <w:rPr>
          <w:rFonts w:ascii="Times New Roman" w:hAnsi="Times New Roman" w:cs="Times New Roman"/>
          <w:sz w:val="24"/>
          <w:szCs w:val="24"/>
        </w:rPr>
        <w:t>в) информация, которая в соответствии с действующим законодательством Российской Федерации не может составлять коммерческую тайну;</w:t>
      </w:r>
    </w:p>
    <w:p w14:paraId="7294B45F" w14:textId="77777777" w:rsidR="008A06C1" w:rsidRPr="009511D3" w:rsidRDefault="008A06C1" w:rsidP="009511D3">
      <w:pPr>
        <w:tabs>
          <w:tab w:val="left" w:pos="720"/>
          <w:tab w:val="num" w:pos="1080"/>
        </w:tabs>
        <w:spacing w:line="240" w:lineRule="auto"/>
        <w:ind w:left="284"/>
        <w:contextualSpacing/>
        <w:jc w:val="both"/>
        <w:rPr>
          <w:rFonts w:ascii="Times New Roman" w:hAnsi="Times New Roman" w:cs="Times New Roman"/>
          <w:sz w:val="24"/>
          <w:szCs w:val="24"/>
        </w:rPr>
      </w:pPr>
      <w:r w:rsidRPr="009511D3">
        <w:rPr>
          <w:rFonts w:ascii="Times New Roman" w:hAnsi="Times New Roman" w:cs="Times New Roman"/>
          <w:sz w:val="24"/>
          <w:szCs w:val="24"/>
        </w:rPr>
        <w:t>г) информация, которая была самостоятельно разработана Принимающей стороной без доступа к Конфиденциальной информации и без использования Конфиденциальной информации;</w:t>
      </w:r>
    </w:p>
    <w:p w14:paraId="4DD896AC" w14:textId="77777777" w:rsidR="008A06C1" w:rsidRPr="009511D3" w:rsidRDefault="008A06C1" w:rsidP="009511D3">
      <w:pPr>
        <w:tabs>
          <w:tab w:val="left" w:pos="720"/>
          <w:tab w:val="num" w:pos="1080"/>
        </w:tabs>
        <w:spacing w:line="240" w:lineRule="auto"/>
        <w:ind w:left="284"/>
        <w:contextualSpacing/>
        <w:jc w:val="both"/>
        <w:rPr>
          <w:rFonts w:ascii="Times New Roman" w:hAnsi="Times New Roman" w:cs="Times New Roman"/>
          <w:sz w:val="24"/>
          <w:szCs w:val="24"/>
        </w:rPr>
      </w:pPr>
      <w:r w:rsidRPr="009511D3">
        <w:rPr>
          <w:rFonts w:ascii="Times New Roman" w:hAnsi="Times New Roman" w:cs="Times New Roman"/>
          <w:sz w:val="24"/>
          <w:szCs w:val="24"/>
        </w:rPr>
        <w:t>д) информация, которая на момент ее передачи Принимающей стороне не была обозначена Раскрывающей стороной как конфиденциальная в порядке, установленном настоящим Соглашением.</w:t>
      </w:r>
    </w:p>
    <w:p w14:paraId="09192F90" w14:textId="77777777" w:rsidR="008A06C1" w:rsidRPr="009511D3" w:rsidRDefault="008A06C1" w:rsidP="009511D3">
      <w:pPr>
        <w:spacing w:line="240" w:lineRule="auto"/>
        <w:ind w:left="284"/>
        <w:contextualSpacing/>
        <w:jc w:val="both"/>
        <w:rPr>
          <w:rFonts w:ascii="Times New Roman" w:hAnsi="Times New Roman" w:cs="Times New Roman"/>
          <w:sz w:val="24"/>
          <w:szCs w:val="24"/>
        </w:rPr>
      </w:pPr>
      <w:r w:rsidRPr="009511D3">
        <w:rPr>
          <w:rFonts w:ascii="Times New Roman" w:hAnsi="Times New Roman" w:cs="Times New Roman"/>
          <w:b/>
          <w:sz w:val="24"/>
          <w:szCs w:val="24"/>
        </w:rPr>
        <w:t>«Принимающая сторона»</w:t>
      </w:r>
      <w:r w:rsidRPr="009511D3">
        <w:rPr>
          <w:rFonts w:ascii="Times New Roman" w:hAnsi="Times New Roman" w:cs="Times New Roman"/>
          <w:sz w:val="24"/>
          <w:szCs w:val="24"/>
        </w:rPr>
        <w:t xml:space="preserve"> - Сторона по настоящему Соглашению, получающая Конфиденциальную информацию или доступ к такой информации от Раскрывающей стороны в порядке и на условиях, предусмотренных настоящим Соглашением.</w:t>
      </w:r>
    </w:p>
    <w:p w14:paraId="26424A15" w14:textId="77777777" w:rsidR="008A06C1" w:rsidRPr="009511D3" w:rsidRDefault="008A06C1" w:rsidP="009511D3">
      <w:pPr>
        <w:spacing w:line="240" w:lineRule="auto"/>
        <w:ind w:left="284"/>
        <w:contextualSpacing/>
        <w:jc w:val="both"/>
        <w:rPr>
          <w:rFonts w:ascii="Times New Roman" w:hAnsi="Times New Roman" w:cs="Times New Roman"/>
          <w:sz w:val="24"/>
          <w:szCs w:val="24"/>
        </w:rPr>
      </w:pPr>
      <w:r w:rsidRPr="009511D3">
        <w:rPr>
          <w:rFonts w:ascii="Times New Roman" w:hAnsi="Times New Roman" w:cs="Times New Roman"/>
          <w:b/>
          <w:sz w:val="24"/>
          <w:szCs w:val="24"/>
        </w:rPr>
        <w:t>«Раскрывающая сторона»</w:t>
      </w:r>
      <w:r w:rsidRPr="009511D3">
        <w:rPr>
          <w:rFonts w:ascii="Times New Roman" w:hAnsi="Times New Roman" w:cs="Times New Roman"/>
          <w:sz w:val="24"/>
          <w:szCs w:val="24"/>
        </w:rPr>
        <w:t xml:space="preserve"> – Сторона по настоящему Соглашению, являющаяся собственником либо владельцем Конфиденциальной информации и предоставляющая Конфиденциальную информацию Принимающей стороне для использования в соответствии с целями настоящего Соглашения.   </w:t>
      </w:r>
    </w:p>
    <w:p w14:paraId="5820C5E5" w14:textId="77777777" w:rsidR="008A06C1" w:rsidRPr="009511D3" w:rsidRDefault="008A06C1" w:rsidP="009511D3">
      <w:pPr>
        <w:spacing w:line="240" w:lineRule="auto"/>
        <w:ind w:left="284"/>
        <w:contextualSpacing/>
        <w:jc w:val="both"/>
        <w:rPr>
          <w:rFonts w:ascii="Times New Roman" w:hAnsi="Times New Roman" w:cs="Times New Roman"/>
          <w:sz w:val="24"/>
          <w:szCs w:val="24"/>
        </w:rPr>
      </w:pPr>
      <w:r w:rsidRPr="009511D3">
        <w:rPr>
          <w:rFonts w:ascii="Times New Roman" w:hAnsi="Times New Roman" w:cs="Times New Roman"/>
          <w:b/>
          <w:sz w:val="24"/>
          <w:szCs w:val="24"/>
        </w:rPr>
        <w:t>«Разглашение Конфиденциальной информации»</w:t>
      </w:r>
      <w:r w:rsidRPr="009511D3">
        <w:rPr>
          <w:rFonts w:ascii="Times New Roman" w:hAnsi="Times New Roman" w:cs="Times New Roman"/>
          <w:sz w:val="24"/>
          <w:szCs w:val="24"/>
        </w:rPr>
        <w:t xml:space="preserve"> - несанкционированные Раскрывающей стороной действия Принимающей стороны, в результате которых Третьи лица получают возможность ознакомления с Конфиденциальной информацией. Разглашением Конфиденциальной информации признается также бездействие Принимающей стороны, выразившееся в необеспечении надлежащего уровня защиты полученной от Раскрывающей стороны Конфиденциальной информации и повлекшее получение доступа к такой информации со стороны Третьих лиц.</w:t>
      </w:r>
    </w:p>
    <w:p w14:paraId="7C54B9DB" w14:textId="77777777" w:rsidR="008A06C1" w:rsidRPr="009511D3" w:rsidRDefault="008A06C1" w:rsidP="009511D3">
      <w:pPr>
        <w:spacing w:line="240" w:lineRule="auto"/>
        <w:ind w:left="284"/>
        <w:contextualSpacing/>
        <w:jc w:val="both"/>
        <w:rPr>
          <w:rFonts w:ascii="Times New Roman" w:hAnsi="Times New Roman" w:cs="Times New Roman"/>
          <w:sz w:val="24"/>
          <w:szCs w:val="24"/>
        </w:rPr>
      </w:pPr>
      <w:r w:rsidRPr="009511D3">
        <w:rPr>
          <w:rFonts w:ascii="Times New Roman" w:hAnsi="Times New Roman" w:cs="Times New Roman"/>
          <w:b/>
          <w:sz w:val="24"/>
          <w:szCs w:val="24"/>
        </w:rPr>
        <w:t>«Представители»</w:t>
      </w:r>
      <w:r w:rsidRPr="009511D3">
        <w:rPr>
          <w:rFonts w:ascii="Times New Roman" w:hAnsi="Times New Roman" w:cs="Times New Roman"/>
          <w:sz w:val="24"/>
          <w:szCs w:val="24"/>
        </w:rPr>
        <w:t xml:space="preserve"> – члены органов юридического лица – какой-либо из Сторон (Совета директоров/Наблюдательного совета, исполнительных органов, органов контроля), акционеры (участники), собственники имущества какой-либо из Сторон, должностные лица и работники (состоящие в трудовых отношениях с какой-либо из Сторон), а также лица, действующие от имени Сторон на основании доверенности. </w:t>
      </w:r>
    </w:p>
    <w:p w14:paraId="596AF454" w14:textId="77777777" w:rsidR="008A06C1" w:rsidRPr="009511D3" w:rsidRDefault="008A06C1" w:rsidP="009511D3">
      <w:pPr>
        <w:spacing w:line="240" w:lineRule="auto"/>
        <w:ind w:left="284"/>
        <w:contextualSpacing/>
        <w:jc w:val="both"/>
        <w:rPr>
          <w:rFonts w:ascii="Times New Roman" w:hAnsi="Times New Roman" w:cs="Times New Roman"/>
          <w:sz w:val="24"/>
          <w:szCs w:val="24"/>
        </w:rPr>
      </w:pPr>
      <w:r w:rsidRPr="009511D3">
        <w:rPr>
          <w:rFonts w:ascii="Times New Roman" w:hAnsi="Times New Roman" w:cs="Times New Roman"/>
          <w:b/>
          <w:sz w:val="24"/>
          <w:szCs w:val="24"/>
        </w:rPr>
        <w:t>«Исполнители»</w:t>
      </w:r>
      <w:r w:rsidRPr="009511D3">
        <w:rPr>
          <w:rFonts w:ascii="Times New Roman" w:hAnsi="Times New Roman" w:cs="Times New Roman"/>
          <w:sz w:val="24"/>
          <w:szCs w:val="24"/>
        </w:rPr>
        <w:t xml:space="preserve"> – любые лица как юридические, так и физические, не являющиеся Стороной Соглашения, но состоящие со Стороной Соглашения в договорных отношениях, в том числе агенты, консультанты, для целей оказания Стороной услуг по </w:t>
      </w:r>
      <w:r w:rsidR="0030743B" w:rsidRPr="009511D3">
        <w:rPr>
          <w:rFonts w:ascii="Times New Roman" w:hAnsi="Times New Roman" w:cs="Times New Roman"/>
          <w:sz w:val="24"/>
          <w:szCs w:val="24"/>
        </w:rPr>
        <w:t>Договор</w:t>
      </w:r>
      <w:r w:rsidRPr="009511D3">
        <w:rPr>
          <w:rFonts w:ascii="Times New Roman" w:hAnsi="Times New Roman" w:cs="Times New Roman"/>
          <w:sz w:val="24"/>
          <w:szCs w:val="24"/>
        </w:rPr>
        <w:t>у.</w:t>
      </w:r>
    </w:p>
    <w:p w14:paraId="772C1866" w14:textId="0266D3A1" w:rsidR="008A06C1" w:rsidRPr="009511D3" w:rsidRDefault="008A06C1" w:rsidP="009511D3">
      <w:pPr>
        <w:spacing w:line="240" w:lineRule="auto"/>
        <w:ind w:left="284"/>
        <w:contextualSpacing/>
        <w:jc w:val="both"/>
        <w:rPr>
          <w:rFonts w:ascii="Times New Roman" w:hAnsi="Times New Roman" w:cs="Times New Roman"/>
          <w:sz w:val="24"/>
          <w:szCs w:val="24"/>
        </w:rPr>
      </w:pPr>
      <w:r w:rsidRPr="009511D3">
        <w:rPr>
          <w:rFonts w:ascii="Times New Roman" w:hAnsi="Times New Roman" w:cs="Times New Roman"/>
          <w:b/>
          <w:sz w:val="24"/>
          <w:szCs w:val="24"/>
        </w:rPr>
        <w:t>«Третьи лица»</w:t>
      </w:r>
      <w:r w:rsidRPr="009511D3">
        <w:rPr>
          <w:rFonts w:ascii="Times New Roman" w:hAnsi="Times New Roman" w:cs="Times New Roman"/>
          <w:sz w:val="24"/>
          <w:szCs w:val="24"/>
        </w:rPr>
        <w:t xml:space="preserve"> - юридические лица, не являющиеся Сторонами, их </w:t>
      </w:r>
      <w:r w:rsidR="00F72912" w:rsidRPr="009511D3">
        <w:rPr>
          <w:rFonts w:ascii="Times New Roman" w:hAnsi="Times New Roman" w:cs="Times New Roman"/>
          <w:sz w:val="24"/>
          <w:szCs w:val="24"/>
        </w:rPr>
        <w:t>Аффилированными</w:t>
      </w:r>
      <w:r w:rsidRPr="009511D3">
        <w:rPr>
          <w:rFonts w:ascii="Times New Roman" w:hAnsi="Times New Roman" w:cs="Times New Roman"/>
          <w:sz w:val="24"/>
          <w:szCs w:val="24"/>
        </w:rPr>
        <w:t xml:space="preserve"> лицами, физические лица, не являющиеся аффилированными по отношению к Сторонам либо не состоящие со Сторонами и/или их Аффилированными лицами в трудовых отношениях, а также любые иные лица, не являющиеся Представителями и Исполнителями в соответствии с условиями настоящего Соглашения.</w:t>
      </w:r>
    </w:p>
    <w:p w14:paraId="71B0F1BE" w14:textId="77777777" w:rsidR="008A06C1" w:rsidRPr="009511D3" w:rsidRDefault="008A06C1" w:rsidP="009511D3">
      <w:pPr>
        <w:pStyle w:val="3"/>
        <w:numPr>
          <w:ilvl w:val="0"/>
          <w:numId w:val="36"/>
        </w:numPr>
        <w:spacing w:before="120" w:after="120" w:line="240" w:lineRule="auto"/>
        <w:ind w:left="0"/>
        <w:contextualSpacing/>
        <w:jc w:val="center"/>
        <w:rPr>
          <w:rFonts w:ascii="Times New Roman" w:hAnsi="Times New Roman" w:cs="Times New Roman"/>
          <w:b/>
          <w:bCs/>
          <w:color w:val="auto"/>
        </w:rPr>
      </w:pPr>
      <w:r w:rsidRPr="009511D3">
        <w:rPr>
          <w:rFonts w:ascii="Times New Roman" w:hAnsi="Times New Roman" w:cs="Times New Roman"/>
          <w:b/>
          <w:bCs/>
          <w:color w:val="auto"/>
        </w:rPr>
        <w:t>ПРЕДМЕТ СОГЛАШЕНИЯ</w:t>
      </w:r>
    </w:p>
    <w:p w14:paraId="2C370D6C" w14:textId="77777777" w:rsidR="008A06C1" w:rsidRPr="009511D3" w:rsidRDefault="008A06C1" w:rsidP="009511D3">
      <w:pPr>
        <w:pStyle w:val="a6"/>
        <w:numPr>
          <w:ilvl w:val="1"/>
          <w:numId w:val="36"/>
        </w:numPr>
        <w:tabs>
          <w:tab w:val="left" w:pos="993"/>
        </w:tabs>
        <w:spacing w:after="240"/>
        <w:ind w:left="284" w:firstLine="0"/>
        <w:jc w:val="both"/>
        <w:rPr>
          <w:rFonts w:eastAsiaTheme="minorHAnsi"/>
          <w:lang w:eastAsia="en-US"/>
        </w:rPr>
      </w:pPr>
      <w:r w:rsidRPr="009511D3">
        <w:rPr>
          <w:rFonts w:eastAsiaTheme="minorHAnsi"/>
          <w:lang w:eastAsia="en-US"/>
        </w:rPr>
        <w:t xml:space="preserve">Принимая во внимание общую заинтересованность Сторон в </w:t>
      </w:r>
      <w:r w:rsidR="0030743B" w:rsidRPr="009511D3">
        <w:rPr>
          <w:rFonts w:eastAsiaTheme="minorHAnsi"/>
          <w:lang w:eastAsia="en-US"/>
        </w:rPr>
        <w:t>Договор</w:t>
      </w:r>
      <w:r w:rsidRPr="009511D3">
        <w:rPr>
          <w:rFonts w:eastAsiaTheme="minorHAnsi"/>
          <w:lang w:eastAsia="en-US"/>
        </w:rPr>
        <w:t>е, Раскрывающая сторона передает, а Принимающая сторона принимает Конфиденциальную информацию и обязуется соблюдать конфиденциальность в отношении Конфиденциальной информации на условиях настоящего Соглашения.</w:t>
      </w:r>
    </w:p>
    <w:p w14:paraId="570AA467" w14:textId="77777777" w:rsidR="008A06C1" w:rsidRPr="009511D3" w:rsidRDefault="008A06C1" w:rsidP="005B2E3D">
      <w:pPr>
        <w:pStyle w:val="3"/>
        <w:numPr>
          <w:ilvl w:val="0"/>
          <w:numId w:val="36"/>
        </w:numPr>
        <w:spacing w:before="0" w:line="240" w:lineRule="auto"/>
        <w:ind w:left="0"/>
        <w:contextualSpacing/>
        <w:jc w:val="center"/>
        <w:rPr>
          <w:rFonts w:ascii="Times New Roman" w:hAnsi="Times New Roman" w:cs="Times New Roman"/>
          <w:b/>
          <w:bCs/>
          <w:color w:val="auto"/>
        </w:rPr>
      </w:pPr>
      <w:r w:rsidRPr="009511D3">
        <w:rPr>
          <w:rFonts w:ascii="Times New Roman" w:hAnsi="Times New Roman" w:cs="Times New Roman"/>
          <w:b/>
          <w:bCs/>
          <w:color w:val="auto"/>
        </w:rPr>
        <w:t>ОБЯЗАТЕЛЬСТВА СТОРОН ПО ПЕРЕДАЧЕ И ЗАЩИТЕ КОНФИДЕНЦИАЛЬНОЙ ИНФОРМАЦИИ</w:t>
      </w:r>
    </w:p>
    <w:p w14:paraId="4E51D7C9" w14:textId="77777777" w:rsidR="008A06C1" w:rsidRPr="009511D3" w:rsidRDefault="008A06C1" w:rsidP="005B2E3D">
      <w:pPr>
        <w:pStyle w:val="a6"/>
        <w:numPr>
          <w:ilvl w:val="1"/>
          <w:numId w:val="36"/>
        </w:numPr>
        <w:tabs>
          <w:tab w:val="left" w:pos="993"/>
        </w:tabs>
        <w:ind w:left="284" w:firstLine="0"/>
        <w:jc w:val="both"/>
        <w:rPr>
          <w:rFonts w:eastAsiaTheme="minorHAnsi"/>
          <w:lang w:eastAsia="en-US"/>
        </w:rPr>
      </w:pPr>
      <w:r w:rsidRPr="009511D3">
        <w:rPr>
          <w:rFonts w:eastAsiaTheme="minorHAnsi"/>
          <w:lang w:eastAsia="en-US"/>
        </w:rPr>
        <w:t xml:space="preserve">Передача Конфиденциальной информации осуществляется Раскрывающей стороной Принимающей стороне путем передачи Конфиденциальной информации, помеченной Раскрывающей стороной грифом «Конфиденциально» и/или «Коммерческая тайна», на бумажном либо электронном носителе, а также любым иным, согласованным Сторонами способом передачи информации, позволяющим обеспечить конфиденциальность передаваемой информации и возможность идентификации отправителя Конфиденциальной информации, а также подтвердить факт передачи </w:t>
      </w:r>
      <w:r w:rsidRPr="009511D3">
        <w:rPr>
          <w:rFonts w:eastAsiaTheme="minorHAnsi"/>
          <w:lang w:eastAsia="en-US"/>
        </w:rPr>
        <w:lastRenderedPageBreak/>
        <w:t>Конфиденциальной информации Раскрывающей стороной и факт получения такой информации  Принимающей стороной.</w:t>
      </w:r>
    </w:p>
    <w:p w14:paraId="34D02817" w14:textId="77777777" w:rsidR="008A06C1" w:rsidRPr="009511D3" w:rsidRDefault="008A06C1" w:rsidP="005B2E3D">
      <w:pPr>
        <w:pStyle w:val="a6"/>
        <w:numPr>
          <w:ilvl w:val="1"/>
          <w:numId w:val="36"/>
        </w:numPr>
        <w:tabs>
          <w:tab w:val="left" w:pos="993"/>
        </w:tabs>
        <w:ind w:left="284" w:firstLine="0"/>
        <w:jc w:val="both"/>
        <w:rPr>
          <w:rFonts w:eastAsiaTheme="minorHAnsi"/>
          <w:lang w:eastAsia="en-US"/>
        </w:rPr>
      </w:pPr>
      <w:r w:rsidRPr="009511D3">
        <w:rPr>
          <w:rFonts w:eastAsiaTheme="minorHAnsi"/>
          <w:lang w:eastAsia="en-US"/>
        </w:rPr>
        <w:t xml:space="preserve"> Передача Конфиденциальной информации должна сопровождаться:</w:t>
      </w:r>
    </w:p>
    <w:p w14:paraId="309ECDAD" w14:textId="77777777" w:rsidR="008A06C1" w:rsidRPr="009511D3" w:rsidRDefault="008A06C1" w:rsidP="005B2E3D">
      <w:pPr>
        <w:numPr>
          <w:ilvl w:val="0"/>
          <w:numId w:val="10"/>
        </w:numPr>
        <w:tabs>
          <w:tab w:val="clear" w:pos="720"/>
        </w:tabs>
        <w:spacing w:after="0" w:line="240" w:lineRule="auto"/>
        <w:ind w:left="284" w:firstLine="0"/>
        <w:contextualSpacing/>
        <w:jc w:val="both"/>
        <w:rPr>
          <w:rFonts w:ascii="Times New Roman" w:hAnsi="Times New Roman" w:cs="Times New Roman"/>
          <w:sz w:val="24"/>
          <w:szCs w:val="24"/>
        </w:rPr>
      </w:pPr>
      <w:r w:rsidRPr="009511D3">
        <w:rPr>
          <w:rFonts w:ascii="Times New Roman" w:hAnsi="Times New Roman" w:cs="Times New Roman"/>
          <w:sz w:val="24"/>
          <w:szCs w:val="24"/>
        </w:rPr>
        <w:t>в случае передачи Конфиденциальной информации на бумажных или электронных носителях - оформлением Сторонами актов приема-передачи документов или электронных носителей информации;</w:t>
      </w:r>
    </w:p>
    <w:p w14:paraId="57453F16" w14:textId="77777777" w:rsidR="008A06C1" w:rsidRPr="009511D3" w:rsidRDefault="008A06C1" w:rsidP="009511D3">
      <w:pPr>
        <w:numPr>
          <w:ilvl w:val="0"/>
          <w:numId w:val="10"/>
        </w:numPr>
        <w:tabs>
          <w:tab w:val="clear" w:pos="720"/>
        </w:tabs>
        <w:spacing w:after="0" w:line="240" w:lineRule="auto"/>
        <w:ind w:left="284" w:firstLine="0"/>
        <w:contextualSpacing/>
        <w:jc w:val="both"/>
        <w:rPr>
          <w:rFonts w:ascii="Times New Roman" w:hAnsi="Times New Roman" w:cs="Times New Roman"/>
          <w:sz w:val="24"/>
          <w:szCs w:val="24"/>
        </w:rPr>
      </w:pPr>
      <w:r w:rsidRPr="009511D3">
        <w:rPr>
          <w:rFonts w:ascii="Times New Roman" w:hAnsi="Times New Roman" w:cs="Times New Roman"/>
          <w:sz w:val="24"/>
          <w:szCs w:val="24"/>
        </w:rPr>
        <w:t>в случае передачи Конфиденциальной информации по электронным видам связи - получением Раскрывающей стороной по электронным видам связи, использованным для передачи информации, сообщения о получении Конфиденциальной информации Принимающей стороной;</w:t>
      </w:r>
    </w:p>
    <w:p w14:paraId="169215A6" w14:textId="77777777" w:rsidR="008A06C1" w:rsidRPr="009511D3" w:rsidRDefault="008A06C1" w:rsidP="009511D3">
      <w:pPr>
        <w:pStyle w:val="aff3"/>
        <w:numPr>
          <w:ilvl w:val="0"/>
          <w:numId w:val="10"/>
        </w:numPr>
        <w:tabs>
          <w:tab w:val="clear" w:pos="720"/>
        </w:tabs>
        <w:ind w:left="284" w:firstLine="0"/>
        <w:contextualSpacing/>
        <w:jc w:val="both"/>
        <w:rPr>
          <w:lang w:val="ru-RU"/>
        </w:rPr>
      </w:pPr>
      <w:r w:rsidRPr="009511D3">
        <w:rPr>
          <w:lang w:val="ru-RU"/>
        </w:rPr>
        <w:t>в случае передачи Конфиденциальной информации в устной форме, конфиденциальная информация подлежит обязательному документированию в течение 5 дней Раскрывающей стороной, с обязательным последующим представлением Принимающей стороне по акту приема-передачи копии составленного документа с соответствующим грифом или ограничительной пометкой.</w:t>
      </w:r>
    </w:p>
    <w:p w14:paraId="7D552EEF" w14:textId="77777777" w:rsidR="008A06C1" w:rsidRPr="009511D3" w:rsidRDefault="008A06C1" w:rsidP="009511D3">
      <w:pPr>
        <w:pStyle w:val="a6"/>
        <w:numPr>
          <w:ilvl w:val="1"/>
          <w:numId w:val="36"/>
        </w:numPr>
        <w:tabs>
          <w:tab w:val="left" w:pos="993"/>
        </w:tabs>
        <w:spacing w:after="240"/>
        <w:ind w:left="284" w:firstLine="0"/>
        <w:jc w:val="both"/>
        <w:rPr>
          <w:rFonts w:eastAsiaTheme="minorHAnsi"/>
          <w:lang w:eastAsia="en-US"/>
        </w:rPr>
      </w:pPr>
      <w:r w:rsidRPr="009511D3">
        <w:rPr>
          <w:rFonts w:eastAsiaTheme="minorHAnsi"/>
          <w:lang w:eastAsia="en-US"/>
        </w:rPr>
        <w:t xml:space="preserve">Принимающая сторона по своему усмотрению, в целях работы в рамках </w:t>
      </w:r>
      <w:r w:rsidR="0030743B" w:rsidRPr="009511D3">
        <w:rPr>
          <w:rFonts w:eastAsiaTheme="minorHAnsi"/>
          <w:lang w:eastAsia="en-US"/>
        </w:rPr>
        <w:t>Договор</w:t>
      </w:r>
      <w:r w:rsidRPr="009511D3">
        <w:rPr>
          <w:rFonts w:eastAsiaTheme="minorHAnsi"/>
          <w:lang w:eastAsia="en-US"/>
        </w:rPr>
        <w:t xml:space="preserve">а и с учетом разумной необходимости вправе передавать Конфиденциальную информацию своим Аффилированным лицам, Представителям и Исполнителям, которым такая информация необходима для работы в целях работы в рамках </w:t>
      </w:r>
      <w:r w:rsidR="0030743B" w:rsidRPr="009511D3">
        <w:rPr>
          <w:rFonts w:eastAsiaTheme="minorHAnsi"/>
          <w:lang w:eastAsia="en-US"/>
        </w:rPr>
        <w:t>Договор</w:t>
      </w:r>
      <w:r w:rsidRPr="009511D3">
        <w:rPr>
          <w:rFonts w:eastAsiaTheme="minorHAnsi"/>
          <w:lang w:eastAsia="en-US"/>
        </w:rPr>
        <w:t>а.</w:t>
      </w:r>
    </w:p>
    <w:p w14:paraId="47F6786A" w14:textId="77777777" w:rsidR="008A06C1" w:rsidRPr="009511D3" w:rsidRDefault="008A06C1" w:rsidP="009511D3">
      <w:pPr>
        <w:pStyle w:val="a6"/>
        <w:numPr>
          <w:ilvl w:val="1"/>
          <w:numId w:val="36"/>
        </w:numPr>
        <w:tabs>
          <w:tab w:val="left" w:pos="993"/>
        </w:tabs>
        <w:spacing w:after="240"/>
        <w:ind w:left="284" w:firstLine="0"/>
        <w:jc w:val="both"/>
        <w:rPr>
          <w:rFonts w:eastAsiaTheme="minorHAnsi"/>
          <w:lang w:eastAsia="en-US"/>
        </w:rPr>
      </w:pPr>
      <w:r w:rsidRPr="009511D3">
        <w:rPr>
          <w:rFonts w:eastAsiaTheme="minorHAnsi"/>
          <w:lang w:eastAsia="en-US"/>
        </w:rPr>
        <w:t xml:space="preserve">При передаче Конфиденциальной информации Принимающая сторона обязана указать Аффилированным лицам, Представителям и Исполнителям на конфиденциальный характер такой информации и обязанность обеспечить, в том числе, путем заключения соглашений о конфиденциальности и неразглашении информации, соответствующий режим защиты информации от несанкционированного доступа со стороны Третьих лиц, предполагающий ограниченный круг лиц, допущенных к работе с Конфиденциальной информацией, разрешение на копирование документов, содержащих Конфиденциальную информацию, в количестве необходимом для выполнения своих служебных обязанностей, и уничтожение сделанных копий при отпадении такой необходимости, ограничение копирования Конфиденциальной информации, представленной в электронном виде. </w:t>
      </w:r>
    </w:p>
    <w:p w14:paraId="5576626F" w14:textId="77777777" w:rsidR="0030743B" w:rsidRPr="009511D3" w:rsidRDefault="008A06C1" w:rsidP="009511D3">
      <w:pPr>
        <w:pStyle w:val="a6"/>
        <w:numPr>
          <w:ilvl w:val="1"/>
          <w:numId w:val="36"/>
        </w:numPr>
        <w:tabs>
          <w:tab w:val="left" w:pos="993"/>
        </w:tabs>
        <w:spacing w:after="240"/>
        <w:ind w:left="284" w:firstLine="0"/>
        <w:jc w:val="both"/>
        <w:rPr>
          <w:rFonts w:eastAsiaTheme="minorHAnsi"/>
          <w:lang w:eastAsia="en-US"/>
        </w:rPr>
      </w:pPr>
      <w:r w:rsidRPr="009511D3">
        <w:rPr>
          <w:rFonts w:eastAsiaTheme="minorHAnsi"/>
          <w:lang w:eastAsia="en-US"/>
        </w:rPr>
        <w:t xml:space="preserve">Принимающая сторона несет ответственность за действия (бездействие) своих Аффилированных лиц, Представителей и Исполнителей, получивших доступ к Конфиденциальной информации, повлекшие Разглашение Конфиденциальной информации. </w:t>
      </w:r>
    </w:p>
    <w:p w14:paraId="39AB13B1" w14:textId="77777777" w:rsidR="008A06C1" w:rsidRPr="009511D3" w:rsidRDefault="008A06C1" w:rsidP="005B2E3D">
      <w:pPr>
        <w:pStyle w:val="a6"/>
        <w:numPr>
          <w:ilvl w:val="1"/>
          <w:numId w:val="36"/>
        </w:numPr>
        <w:tabs>
          <w:tab w:val="left" w:pos="993"/>
        </w:tabs>
        <w:ind w:left="284" w:firstLine="0"/>
        <w:jc w:val="both"/>
        <w:rPr>
          <w:rFonts w:eastAsiaTheme="minorHAnsi"/>
          <w:lang w:eastAsia="en-US"/>
        </w:rPr>
      </w:pPr>
      <w:r w:rsidRPr="009511D3">
        <w:rPr>
          <w:rFonts w:eastAsiaTheme="minorHAnsi"/>
          <w:lang w:eastAsia="en-US"/>
        </w:rPr>
        <w:t>Принимающая сторона принимает на себя следующие обязательства:</w:t>
      </w:r>
    </w:p>
    <w:p w14:paraId="731F3F32" w14:textId="77777777" w:rsidR="008A06C1" w:rsidRPr="009511D3" w:rsidRDefault="008A06C1" w:rsidP="005B2E3D">
      <w:pPr>
        <w:numPr>
          <w:ilvl w:val="2"/>
          <w:numId w:val="9"/>
        </w:numPr>
        <w:tabs>
          <w:tab w:val="clear" w:pos="360"/>
        </w:tabs>
        <w:spacing w:after="0" w:line="240" w:lineRule="auto"/>
        <w:ind w:left="284"/>
        <w:contextualSpacing/>
        <w:jc w:val="both"/>
        <w:rPr>
          <w:rFonts w:ascii="Times New Roman" w:hAnsi="Times New Roman" w:cs="Times New Roman"/>
          <w:sz w:val="24"/>
          <w:szCs w:val="24"/>
        </w:rPr>
      </w:pPr>
      <w:r w:rsidRPr="009511D3">
        <w:rPr>
          <w:rFonts w:ascii="Times New Roman" w:hAnsi="Times New Roman" w:cs="Times New Roman"/>
          <w:sz w:val="24"/>
          <w:szCs w:val="24"/>
        </w:rPr>
        <w:t>- обеспечить хранение Конфиденциальной информации, исключающее доступ к данной информации Третьих лиц с той же степенью тщательности, которую она проявляет по отношению к собственной Конфиденциальной информации в целях предотвращения ее несанкционированного использования, распространения или опубликования;</w:t>
      </w:r>
    </w:p>
    <w:p w14:paraId="10C84F76" w14:textId="77777777" w:rsidR="008A06C1" w:rsidRPr="009511D3" w:rsidRDefault="008A06C1" w:rsidP="009511D3">
      <w:pPr>
        <w:numPr>
          <w:ilvl w:val="2"/>
          <w:numId w:val="9"/>
        </w:numPr>
        <w:tabs>
          <w:tab w:val="clear" w:pos="360"/>
        </w:tabs>
        <w:spacing w:after="0" w:line="240" w:lineRule="auto"/>
        <w:ind w:left="284"/>
        <w:contextualSpacing/>
        <w:jc w:val="both"/>
        <w:rPr>
          <w:rFonts w:ascii="Times New Roman" w:hAnsi="Times New Roman" w:cs="Times New Roman"/>
          <w:sz w:val="24"/>
          <w:szCs w:val="24"/>
        </w:rPr>
      </w:pPr>
      <w:r w:rsidRPr="009511D3">
        <w:rPr>
          <w:rFonts w:ascii="Times New Roman" w:hAnsi="Times New Roman" w:cs="Times New Roman"/>
          <w:sz w:val="24"/>
          <w:szCs w:val="24"/>
        </w:rPr>
        <w:t>- принимать все предусмотренные законодательством меры для установления в отношении Конфиденциальной информации режима коммерческой тайны, а также, по возможности, средства и методы технической защиты Конфиденциальной информации.</w:t>
      </w:r>
    </w:p>
    <w:p w14:paraId="7A7089CF" w14:textId="77777777" w:rsidR="008A06C1" w:rsidRPr="009511D3" w:rsidRDefault="008A06C1" w:rsidP="009511D3">
      <w:pPr>
        <w:pStyle w:val="a6"/>
        <w:numPr>
          <w:ilvl w:val="1"/>
          <w:numId w:val="36"/>
        </w:numPr>
        <w:tabs>
          <w:tab w:val="left" w:pos="993"/>
        </w:tabs>
        <w:spacing w:after="240"/>
        <w:ind w:left="284" w:firstLine="0"/>
        <w:jc w:val="both"/>
        <w:rPr>
          <w:rFonts w:eastAsiaTheme="minorHAnsi"/>
          <w:lang w:eastAsia="en-US"/>
        </w:rPr>
      </w:pPr>
      <w:r w:rsidRPr="009511D3">
        <w:rPr>
          <w:rFonts w:eastAsiaTheme="minorHAnsi"/>
          <w:lang w:eastAsia="en-US"/>
        </w:rPr>
        <w:t>Принимающая сторона не вправе без письменного разрешения Раскрывающей стороны разглашать или иным образом раскрывать Конфиденциальную информацию Третьим лицам.</w:t>
      </w:r>
    </w:p>
    <w:p w14:paraId="4A63B220" w14:textId="77777777" w:rsidR="008A06C1" w:rsidRPr="009511D3" w:rsidRDefault="008A06C1" w:rsidP="009511D3">
      <w:pPr>
        <w:pStyle w:val="a6"/>
        <w:numPr>
          <w:ilvl w:val="1"/>
          <w:numId w:val="36"/>
        </w:numPr>
        <w:tabs>
          <w:tab w:val="left" w:pos="993"/>
        </w:tabs>
        <w:spacing w:after="240"/>
        <w:ind w:left="284" w:firstLine="0"/>
        <w:jc w:val="both"/>
        <w:rPr>
          <w:rFonts w:eastAsiaTheme="minorHAnsi"/>
          <w:lang w:eastAsia="en-US"/>
        </w:rPr>
      </w:pPr>
      <w:r w:rsidRPr="009511D3">
        <w:rPr>
          <w:rFonts w:eastAsiaTheme="minorHAnsi"/>
          <w:lang w:eastAsia="en-US"/>
        </w:rPr>
        <w:t>Принимающая сторона обязана сообщить Раскрывающей стороне о допущенном либо ставшем ей известном факте Разглашения Конфиденциальной информации или угрозы разглашения, незаконном получении или незаконном использовании Конфиденциальной информации Третьими лицами в течение того дня, когда Принимающей стороной была получена указанная информация, либо в исключительном случае - на следующий после получения указанной информации день.</w:t>
      </w:r>
    </w:p>
    <w:p w14:paraId="6DB54D10" w14:textId="77777777" w:rsidR="008A06C1" w:rsidRPr="009511D3" w:rsidRDefault="008A06C1" w:rsidP="009511D3">
      <w:pPr>
        <w:pStyle w:val="a6"/>
        <w:numPr>
          <w:ilvl w:val="1"/>
          <w:numId w:val="36"/>
        </w:numPr>
        <w:tabs>
          <w:tab w:val="left" w:pos="993"/>
        </w:tabs>
        <w:spacing w:after="240"/>
        <w:ind w:left="284" w:firstLine="0"/>
        <w:jc w:val="both"/>
        <w:rPr>
          <w:rFonts w:eastAsiaTheme="minorHAnsi"/>
          <w:lang w:eastAsia="en-US"/>
        </w:rPr>
      </w:pPr>
      <w:r w:rsidRPr="009511D3">
        <w:rPr>
          <w:rFonts w:eastAsiaTheme="minorHAnsi"/>
          <w:lang w:eastAsia="en-US"/>
        </w:rPr>
        <w:t>Принимающая сторона обязана сообщать по письменному запросу Раскрывающей стороне о мерах, принимаемых для защиты конфиденциальности переданной информации.</w:t>
      </w:r>
    </w:p>
    <w:p w14:paraId="5F5A5E0A" w14:textId="77777777" w:rsidR="008A06C1" w:rsidRPr="009511D3" w:rsidRDefault="008A06C1" w:rsidP="009511D3">
      <w:pPr>
        <w:pStyle w:val="a6"/>
        <w:numPr>
          <w:ilvl w:val="1"/>
          <w:numId w:val="36"/>
        </w:numPr>
        <w:tabs>
          <w:tab w:val="left" w:pos="993"/>
        </w:tabs>
        <w:spacing w:after="240"/>
        <w:ind w:left="284" w:firstLine="0"/>
        <w:jc w:val="both"/>
        <w:rPr>
          <w:rFonts w:eastAsiaTheme="minorHAnsi"/>
          <w:lang w:eastAsia="en-US"/>
        </w:rPr>
      </w:pPr>
      <w:r w:rsidRPr="009511D3">
        <w:rPr>
          <w:rFonts w:eastAsiaTheme="minorHAnsi"/>
          <w:lang w:eastAsia="en-US"/>
        </w:rPr>
        <w:lastRenderedPageBreak/>
        <w:t>Принимающая сторона обязуется не передавать конфиденциальную информацию по открытым каналам телефонной, телеграфной и факсимильной связи, а также с использованием сети Internet без принятия соответствующих мер информационной защиты, удовлетворяющих обе Стороны.</w:t>
      </w:r>
    </w:p>
    <w:p w14:paraId="28D68FF5" w14:textId="77777777" w:rsidR="008A06C1" w:rsidRPr="009511D3" w:rsidRDefault="008A06C1" w:rsidP="009511D3">
      <w:pPr>
        <w:pStyle w:val="a6"/>
        <w:numPr>
          <w:ilvl w:val="1"/>
          <w:numId w:val="36"/>
        </w:numPr>
        <w:tabs>
          <w:tab w:val="left" w:pos="993"/>
        </w:tabs>
        <w:spacing w:after="240"/>
        <w:ind w:left="284" w:firstLine="0"/>
        <w:jc w:val="both"/>
        <w:rPr>
          <w:rFonts w:eastAsiaTheme="minorHAnsi"/>
          <w:lang w:eastAsia="en-US"/>
        </w:rPr>
      </w:pPr>
      <w:r w:rsidRPr="009511D3">
        <w:rPr>
          <w:rFonts w:eastAsiaTheme="minorHAnsi"/>
          <w:lang w:eastAsia="en-US"/>
        </w:rPr>
        <w:t>Принимающая сторона обязана предоставить Раскрывающей стороне при подписании настоящего Соглашения доверенности (или список, заверенный руководителем Принимающей стороны) сотрудников, уполномоченных принимать передаваемую в рамках настоящего Соглашения конфиденциальную информацию и подписывать акты приема-передачи.</w:t>
      </w:r>
    </w:p>
    <w:p w14:paraId="4A5D7A2D" w14:textId="77777777" w:rsidR="008A06C1" w:rsidRPr="009511D3" w:rsidRDefault="008A06C1" w:rsidP="005B2E3D">
      <w:pPr>
        <w:pStyle w:val="a6"/>
        <w:numPr>
          <w:ilvl w:val="1"/>
          <w:numId w:val="36"/>
        </w:numPr>
        <w:tabs>
          <w:tab w:val="left" w:pos="993"/>
        </w:tabs>
        <w:ind w:left="284" w:firstLine="0"/>
        <w:jc w:val="both"/>
        <w:rPr>
          <w:rFonts w:eastAsiaTheme="minorHAnsi"/>
          <w:lang w:eastAsia="en-US"/>
        </w:rPr>
      </w:pPr>
      <w:r w:rsidRPr="009511D3">
        <w:rPr>
          <w:rFonts w:eastAsiaTheme="minorHAnsi"/>
          <w:lang w:eastAsia="en-US"/>
        </w:rPr>
        <w:t>Не является Разглашением Конфиденциальной информации раскрытие любой из Сторон Конфиденциальной информации, которая:</w:t>
      </w:r>
    </w:p>
    <w:p w14:paraId="7F24F7D2" w14:textId="3B35CF8C" w:rsidR="008A06C1" w:rsidRPr="009511D3" w:rsidRDefault="008A06C1" w:rsidP="005B2E3D">
      <w:pPr>
        <w:spacing w:after="0" w:line="240" w:lineRule="auto"/>
        <w:ind w:left="284"/>
        <w:contextualSpacing/>
        <w:jc w:val="both"/>
        <w:rPr>
          <w:rFonts w:ascii="Times New Roman" w:hAnsi="Times New Roman" w:cs="Times New Roman"/>
          <w:sz w:val="24"/>
          <w:szCs w:val="24"/>
        </w:rPr>
      </w:pPr>
      <w:r w:rsidRPr="009511D3">
        <w:rPr>
          <w:rFonts w:ascii="Times New Roman" w:hAnsi="Times New Roman" w:cs="Times New Roman"/>
          <w:sz w:val="24"/>
          <w:szCs w:val="24"/>
        </w:rPr>
        <w:t xml:space="preserve">- законно являлась или стала </w:t>
      </w:r>
      <w:r w:rsidR="008B2BA4" w:rsidRPr="009511D3">
        <w:rPr>
          <w:rFonts w:ascii="Times New Roman" w:hAnsi="Times New Roman" w:cs="Times New Roman"/>
          <w:sz w:val="24"/>
          <w:szCs w:val="24"/>
        </w:rPr>
        <w:t>известна,</w:t>
      </w:r>
      <w:r w:rsidRPr="009511D3">
        <w:rPr>
          <w:rFonts w:ascii="Times New Roman" w:hAnsi="Times New Roman" w:cs="Times New Roman"/>
          <w:sz w:val="24"/>
          <w:szCs w:val="24"/>
        </w:rPr>
        <w:t xml:space="preserve"> или доступна Принимающей стороне до ее получения от Раскрывающей стороны;</w:t>
      </w:r>
    </w:p>
    <w:p w14:paraId="48442D92" w14:textId="77777777" w:rsidR="008A06C1" w:rsidRPr="009511D3" w:rsidRDefault="008A06C1" w:rsidP="009511D3">
      <w:pPr>
        <w:spacing w:line="240" w:lineRule="auto"/>
        <w:ind w:left="284"/>
        <w:contextualSpacing/>
        <w:jc w:val="both"/>
        <w:rPr>
          <w:rFonts w:ascii="Times New Roman" w:hAnsi="Times New Roman" w:cs="Times New Roman"/>
          <w:sz w:val="24"/>
          <w:szCs w:val="24"/>
        </w:rPr>
      </w:pPr>
      <w:r w:rsidRPr="009511D3">
        <w:rPr>
          <w:rFonts w:ascii="Times New Roman" w:hAnsi="Times New Roman" w:cs="Times New Roman"/>
          <w:sz w:val="24"/>
          <w:szCs w:val="24"/>
        </w:rPr>
        <w:t>- без каких-либо ограничений доведена Раскрывающей стороной до сведения Третьего лица, а также является или стала известной Третьим лицам в результате иных правомерных или противоправных деяний (действий, бездействия) Раскрывающей стороны;</w:t>
      </w:r>
    </w:p>
    <w:p w14:paraId="7A9524A9" w14:textId="77777777" w:rsidR="008A06C1" w:rsidRPr="009511D3" w:rsidRDefault="008A06C1" w:rsidP="009511D3">
      <w:pPr>
        <w:spacing w:line="240" w:lineRule="auto"/>
        <w:ind w:left="284"/>
        <w:contextualSpacing/>
        <w:jc w:val="both"/>
        <w:rPr>
          <w:rFonts w:ascii="Times New Roman" w:hAnsi="Times New Roman" w:cs="Times New Roman"/>
          <w:sz w:val="24"/>
          <w:szCs w:val="24"/>
        </w:rPr>
      </w:pPr>
      <w:r w:rsidRPr="009511D3">
        <w:rPr>
          <w:rFonts w:ascii="Times New Roman" w:hAnsi="Times New Roman" w:cs="Times New Roman"/>
          <w:sz w:val="24"/>
          <w:szCs w:val="24"/>
        </w:rPr>
        <w:t>- независимо подготовлена Принимающей стороной без какого-либо обращения к Конфиденциальной информации;</w:t>
      </w:r>
    </w:p>
    <w:p w14:paraId="46AC5371" w14:textId="77777777" w:rsidR="008A06C1" w:rsidRPr="009511D3" w:rsidRDefault="008A06C1" w:rsidP="009511D3">
      <w:pPr>
        <w:spacing w:line="240" w:lineRule="auto"/>
        <w:ind w:left="284"/>
        <w:contextualSpacing/>
        <w:jc w:val="both"/>
        <w:rPr>
          <w:rFonts w:ascii="Times New Roman" w:hAnsi="Times New Roman" w:cs="Times New Roman"/>
          <w:sz w:val="24"/>
          <w:szCs w:val="24"/>
        </w:rPr>
      </w:pPr>
      <w:r w:rsidRPr="009511D3">
        <w:rPr>
          <w:rFonts w:ascii="Times New Roman" w:hAnsi="Times New Roman" w:cs="Times New Roman"/>
          <w:sz w:val="24"/>
          <w:szCs w:val="24"/>
        </w:rPr>
        <w:t>- разрешена к раскрытию письменным разрешением Раскрывающей Стороны;</w:t>
      </w:r>
    </w:p>
    <w:p w14:paraId="5C09ED31" w14:textId="77777777" w:rsidR="008A06C1" w:rsidRPr="009511D3" w:rsidRDefault="008A06C1" w:rsidP="005B2E3D">
      <w:pPr>
        <w:spacing w:after="0" w:line="240" w:lineRule="auto"/>
        <w:ind w:left="284"/>
        <w:contextualSpacing/>
        <w:jc w:val="both"/>
        <w:rPr>
          <w:rFonts w:ascii="Times New Roman" w:hAnsi="Times New Roman" w:cs="Times New Roman"/>
          <w:sz w:val="24"/>
          <w:szCs w:val="24"/>
        </w:rPr>
      </w:pPr>
      <w:r w:rsidRPr="009511D3">
        <w:rPr>
          <w:rFonts w:ascii="Times New Roman" w:hAnsi="Times New Roman" w:cs="Times New Roman"/>
          <w:sz w:val="24"/>
          <w:szCs w:val="24"/>
        </w:rPr>
        <w:t>- является общедоступной по состоянию на дату подписания настоящего Соглашения или стала общедоступной после его подписания без нарушения положений настоящего Соглашения.</w:t>
      </w:r>
    </w:p>
    <w:p w14:paraId="5CF256D3" w14:textId="77777777" w:rsidR="008A06C1" w:rsidRPr="009511D3" w:rsidRDefault="008A06C1" w:rsidP="005B2E3D">
      <w:pPr>
        <w:pStyle w:val="a6"/>
        <w:numPr>
          <w:ilvl w:val="1"/>
          <w:numId w:val="36"/>
        </w:numPr>
        <w:tabs>
          <w:tab w:val="left" w:pos="993"/>
        </w:tabs>
        <w:ind w:left="284" w:firstLine="0"/>
        <w:jc w:val="both"/>
        <w:rPr>
          <w:rFonts w:eastAsiaTheme="minorHAnsi"/>
          <w:lang w:eastAsia="en-US"/>
        </w:rPr>
      </w:pPr>
      <w:r w:rsidRPr="009511D3">
        <w:rPr>
          <w:rFonts w:eastAsiaTheme="minorHAnsi"/>
          <w:lang w:eastAsia="en-US"/>
        </w:rPr>
        <w:t>Если Принимающая сторона будет обязана в силу закона раскрыть какую-либо Конфиденциальную информацию, то Принимающая сторона обязана предварительно до раскрытия Конфиденциальной информации уведомить Раскрывающую сторону о наступлении соответствующего события, с которым связана необходимость раскрытия Конфиденциальной информации, а также об условиях и сроках раскрытия Конфиденциальной информации, а при невозможности направления предварительного уведомления – незамедлительно после раскрытия при условии, что направление такого уведомления не нарушает законодательства и/или нормативных актов, регулирующих действия Сторон и/или лица, запрашивающего данную информацию. Принимающая сторона обязуется обеспечить раскрытие только той части Конфиденциальной информации, раскрытие которой необходимо в силу применения положений действующего законодательства Российской Федерации, нормативных актов Банка России,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w:t>
      </w:r>
    </w:p>
    <w:p w14:paraId="57F9C3C1" w14:textId="77777777" w:rsidR="008A06C1" w:rsidRPr="009511D3" w:rsidRDefault="008A06C1" w:rsidP="005B2E3D">
      <w:pPr>
        <w:pStyle w:val="a6"/>
        <w:numPr>
          <w:ilvl w:val="1"/>
          <w:numId w:val="36"/>
        </w:numPr>
        <w:tabs>
          <w:tab w:val="left" w:pos="993"/>
        </w:tabs>
        <w:ind w:left="284" w:firstLine="0"/>
        <w:jc w:val="both"/>
        <w:rPr>
          <w:rFonts w:eastAsiaTheme="minorHAnsi"/>
          <w:lang w:eastAsia="en-US"/>
        </w:rPr>
      </w:pPr>
      <w:r w:rsidRPr="009511D3">
        <w:rPr>
          <w:rFonts w:eastAsiaTheme="minorHAnsi"/>
          <w:lang w:eastAsia="en-US"/>
        </w:rPr>
        <w:t xml:space="preserve">Принимающая сторона по письменному требованию Раскрывающей стороны обязана в течение 10 (Десяти) рабочих дней с даты получения соответствующего требования Раскрывающей стороны возвратить ей или уничтожить все документы и их копии, а также иные носители и их копии, содержащие Конфиденциальную информацию, за исключением случаев, когда уничтожение документов (копий), содержащих Конфиденциальную информацию, не может быть произведено в соответствии с действующим законодательством Российской Федерации и/или нормативными актами, регулирующими деятельность Сторон. </w:t>
      </w:r>
    </w:p>
    <w:p w14:paraId="23D79A8F" w14:textId="77777777" w:rsidR="008A06C1" w:rsidRPr="009511D3" w:rsidRDefault="008A06C1" w:rsidP="005B2E3D">
      <w:pPr>
        <w:tabs>
          <w:tab w:val="num" w:pos="720"/>
        </w:tabs>
        <w:spacing w:after="0" w:line="240" w:lineRule="auto"/>
        <w:ind w:left="284"/>
        <w:contextualSpacing/>
        <w:jc w:val="both"/>
        <w:rPr>
          <w:rFonts w:ascii="Times New Roman" w:hAnsi="Times New Roman" w:cs="Times New Roman"/>
          <w:sz w:val="24"/>
          <w:szCs w:val="24"/>
        </w:rPr>
      </w:pPr>
      <w:r w:rsidRPr="009511D3">
        <w:rPr>
          <w:rFonts w:ascii="Times New Roman" w:hAnsi="Times New Roman" w:cs="Times New Roman"/>
          <w:sz w:val="24"/>
          <w:szCs w:val="24"/>
        </w:rPr>
        <w:t>В случае ликвидации Принимающей стороны до момента завершения ее ликвидации Принимающая сторона обязана возвратить Раскрывающей стороне все документы, полученные ей по Соглашению и содержащие Конфиденциальную информацию.</w:t>
      </w:r>
    </w:p>
    <w:p w14:paraId="21511274" w14:textId="77777777" w:rsidR="008A06C1" w:rsidRPr="009511D3" w:rsidRDefault="008A06C1" w:rsidP="005B2E3D">
      <w:pPr>
        <w:tabs>
          <w:tab w:val="num" w:pos="720"/>
        </w:tabs>
        <w:spacing w:after="0" w:line="240" w:lineRule="auto"/>
        <w:ind w:left="284"/>
        <w:contextualSpacing/>
        <w:jc w:val="both"/>
        <w:rPr>
          <w:rFonts w:ascii="Times New Roman" w:hAnsi="Times New Roman" w:cs="Times New Roman"/>
          <w:sz w:val="24"/>
          <w:szCs w:val="24"/>
        </w:rPr>
      </w:pPr>
      <w:r w:rsidRPr="009511D3">
        <w:rPr>
          <w:rFonts w:ascii="Times New Roman" w:hAnsi="Times New Roman" w:cs="Times New Roman"/>
          <w:sz w:val="24"/>
          <w:szCs w:val="24"/>
        </w:rPr>
        <w:t>В случае реорганизации Принимающей стороны, все правопреемники этой Принимающей стороны обязаны исполнять обязательства, предусмотренные Соглашением.</w:t>
      </w:r>
    </w:p>
    <w:p w14:paraId="3E3DAFF3" w14:textId="77777777" w:rsidR="008A06C1" w:rsidRPr="009511D3" w:rsidRDefault="008A06C1" w:rsidP="005B2E3D">
      <w:pPr>
        <w:pStyle w:val="a6"/>
        <w:numPr>
          <w:ilvl w:val="1"/>
          <w:numId w:val="36"/>
        </w:numPr>
        <w:tabs>
          <w:tab w:val="left" w:pos="993"/>
        </w:tabs>
        <w:ind w:left="284" w:firstLine="0"/>
        <w:jc w:val="both"/>
        <w:rPr>
          <w:rFonts w:eastAsiaTheme="minorHAnsi"/>
          <w:lang w:eastAsia="en-US"/>
        </w:rPr>
      </w:pPr>
      <w:r w:rsidRPr="009511D3">
        <w:rPr>
          <w:rFonts w:eastAsiaTheme="minorHAnsi"/>
          <w:lang w:eastAsia="en-US"/>
        </w:rPr>
        <w:t xml:space="preserve">При проведении расследования фактов разглашения конфиденциальной информации или обстоятельств, свидетельствующих об угрозе такого разглашения, Раскрывающая сторона, вправе направлять к Принимающей стороне уполномоченных </w:t>
      </w:r>
      <w:r w:rsidRPr="009511D3">
        <w:rPr>
          <w:rFonts w:eastAsiaTheme="minorHAnsi"/>
          <w:lang w:eastAsia="en-US"/>
        </w:rPr>
        <w:lastRenderedPageBreak/>
        <w:t>лиц – специалистов в области защиты информации. Пострадавшая сторона проводит расследование за свой счет, и в случае обнаружения доказательств вины другой стороны, требует возмещения, как понесенных убытков, так и расходов по привлечению специалистов; Виновная сторона обязуется компенсировать понесенные пострадавшей стороной убытки и расходы по привлечению специалистов в течение 30 (тридцати) дней с даты предъявления соответствующего требования.</w:t>
      </w:r>
    </w:p>
    <w:p w14:paraId="5F93E5E0" w14:textId="77777777" w:rsidR="008A06C1" w:rsidRPr="009511D3" w:rsidRDefault="008A06C1" w:rsidP="005B2E3D">
      <w:pPr>
        <w:pStyle w:val="a6"/>
        <w:numPr>
          <w:ilvl w:val="1"/>
          <w:numId w:val="36"/>
        </w:numPr>
        <w:tabs>
          <w:tab w:val="left" w:pos="993"/>
        </w:tabs>
        <w:spacing w:after="120"/>
        <w:ind w:left="284" w:firstLine="0"/>
        <w:jc w:val="both"/>
        <w:rPr>
          <w:rFonts w:eastAsiaTheme="minorHAnsi"/>
          <w:lang w:eastAsia="en-US"/>
        </w:rPr>
      </w:pPr>
      <w:r w:rsidRPr="009511D3">
        <w:rPr>
          <w:rFonts w:eastAsiaTheme="minorHAnsi"/>
          <w:lang w:eastAsia="en-US"/>
        </w:rPr>
        <w:t xml:space="preserve">Раскрывающая сторона имеет право: </w:t>
      </w:r>
    </w:p>
    <w:p w14:paraId="47E6B218" w14:textId="77777777" w:rsidR="008A06C1" w:rsidRPr="009511D3" w:rsidRDefault="008A06C1" w:rsidP="005B2E3D">
      <w:pPr>
        <w:pStyle w:val="a0"/>
        <w:numPr>
          <w:ilvl w:val="0"/>
          <w:numId w:val="0"/>
        </w:numPr>
        <w:ind w:left="284"/>
        <w:contextualSpacing/>
        <w:rPr>
          <w:rFonts w:ascii="Times New Roman" w:hAnsi="Times New Roman" w:cs="Times New Roman"/>
          <w:sz w:val="24"/>
          <w:szCs w:val="24"/>
        </w:rPr>
      </w:pPr>
      <w:r w:rsidRPr="009511D3">
        <w:rPr>
          <w:rFonts w:ascii="Times New Roman" w:hAnsi="Times New Roman" w:cs="Times New Roman"/>
          <w:sz w:val="24"/>
          <w:szCs w:val="24"/>
        </w:rPr>
        <w:t>- устанавливать, изменять и отменять в письменной форме режим конфиденциальности для переданной информации;</w:t>
      </w:r>
    </w:p>
    <w:p w14:paraId="784B15E3" w14:textId="77777777" w:rsidR="008A06C1" w:rsidRPr="009511D3" w:rsidRDefault="008A06C1" w:rsidP="009511D3">
      <w:pPr>
        <w:pStyle w:val="a0"/>
        <w:numPr>
          <w:ilvl w:val="0"/>
          <w:numId w:val="0"/>
        </w:numPr>
        <w:ind w:left="284"/>
        <w:contextualSpacing/>
        <w:rPr>
          <w:rFonts w:ascii="Times New Roman" w:hAnsi="Times New Roman" w:cs="Times New Roman"/>
          <w:sz w:val="24"/>
          <w:szCs w:val="24"/>
        </w:rPr>
      </w:pPr>
      <w:r w:rsidRPr="009511D3">
        <w:rPr>
          <w:rFonts w:ascii="Times New Roman" w:hAnsi="Times New Roman" w:cs="Times New Roman"/>
          <w:sz w:val="24"/>
          <w:szCs w:val="24"/>
        </w:rPr>
        <w:t>- разрешать или запрещать доступ</w:t>
      </w:r>
      <w:r w:rsidR="0030743B" w:rsidRPr="009511D3">
        <w:rPr>
          <w:rFonts w:ascii="Times New Roman" w:hAnsi="Times New Roman" w:cs="Times New Roman"/>
          <w:sz w:val="24"/>
          <w:szCs w:val="24"/>
        </w:rPr>
        <w:t xml:space="preserve"> к конфиденциальной информации,</w:t>
      </w:r>
      <w:r w:rsidRPr="009511D3">
        <w:rPr>
          <w:rFonts w:ascii="Times New Roman" w:hAnsi="Times New Roman" w:cs="Times New Roman"/>
          <w:sz w:val="24"/>
          <w:szCs w:val="24"/>
        </w:rPr>
        <w:t xml:space="preserve"> определять порядок и условия доступа к этой информации третьих лиц;</w:t>
      </w:r>
    </w:p>
    <w:p w14:paraId="73939721" w14:textId="77777777" w:rsidR="008A06C1" w:rsidRPr="009511D3" w:rsidRDefault="008A06C1" w:rsidP="009511D3">
      <w:pPr>
        <w:pStyle w:val="a0"/>
        <w:numPr>
          <w:ilvl w:val="0"/>
          <w:numId w:val="0"/>
        </w:numPr>
        <w:ind w:left="284"/>
        <w:contextualSpacing/>
        <w:rPr>
          <w:rFonts w:ascii="Times New Roman" w:hAnsi="Times New Roman" w:cs="Times New Roman"/>
          <w:sz w:val="24"/>
          <w:szCs w:val="24"/>
        </w:rPr>
      </w:pPr>
      <w:r w:rsidRPr="009511D3">
        <w:rPr>
          <w:rFonts w:ascii="Times New Roman" w:hAnsi="Times New Roman" w:cs="Times New Roman"/>
          <w:sz w:val="24"/>
          <w:szCs w:val="24"/>
        </w:rPr>
        <w:t>- защищать в установленном действующим законодательством Российской Федерации порядке свои права в случае разглашения, незаконного получения или незаконного использования третьими лицами конфиденциальной информации, в том числе требовать возмещения убытков, причиненных в связи с нарушением прав Раскрывающей стороны;</w:t>
      </w:r>
    </w:p>
    <w:p w14:paraId="0019BBF6" w14:textId="77777777" w:rsidR="008A06C1" w:rsidRPr="009511D3" w:rsidRDefault="008A06C1" w:rsidP="009511D3">
      <w:pPr>
        <w:pStyle w:val="a0"/>
        <w:numPr>
          <w:ilvl w:val="0"/>
          <w:numId w:val="0"/>
        </w:numPr>
        <w:ind w:left="284"/>
        <w:contextualSpacing/>
        <w:rPr>
          <w:rFonts w:ascii="Times New Roman" w:hAnsi="Times New Roman" w:cs="Times New Roman"/>
          <w:sz w:val="24"/>
          <w:szCs w:val="24"/>
        </w:rPr>
      </w:pPr>
      <w:r w:rsidRPr="009511D3">
        <w:rPr>
          <w:rFonts w:ascii="Times New Roman" w:hAnsi="Times New Roman" w:cs="Times New Roman"/>
          <w:sz w:val="24"/>
          <w:szCs w:val="24"/>
        </w:rPr>
        <w:t xml:space="preserve">- проводить проверки соблюдения Принимающей стороной обязательств по защите конфиденциальной информации, а также проводить расследования фактов разглашения конфиденциальной информации или обстоятельств, свидетельствующих об угрозе такого разглашения. При этом Раскрывающая сторона вправе привлекать специалистов в области защиты информации, а также, независимых экспертов. </w:t>
      </w:r>
    </w:p>
    <w:p w14:paraId="6FE2925D" w14:textId="77777777" w:rsidR="008A06C1" w:rsidRPr="009511D3" w:rsidRDefault="008A06C1" w:rsidP="009511D3">
      <w:pPr>
        <w:pStyle w:val="3"/>
        <w:numPr>
          <w:ilvl w:val="0"/>
          <w:numId w:val="36"/>
        </w:numPr>
        <w:spacing w:before="120" w:after="120" w:line="240" w:lineRule="auto"/>
        <w:ind w:left="0"/>
        <w:contextualSpacing/>
        <w:jc w:val="center"/>
        <w:rPr>
          <w:rFonts w:ascii="Times New Roman" w:hAnsi="Times New Roman" w:cs="Times New Roman"/>
          <w:b/>
          <w:bCs/>
          <w:color w:val="auto"/>
        </w:rPr>
      </w:pPr>
      <w:r w:rsidRPr="009511D3">
        <w:rPr>
          <w:rFonts w:ascii="Times New Roman" w:hAnsi="Times New Roman" w:cs="Times New Roman"/>
          <w:b/>
          <w:bCs/>
          <w:color w:val="auto"/>
        </w:rPr>
        <w:t>ОТВЕТСТВЕННОСТЬ СТОРОН</w:t>
      </w:r>
    </w:p>
    <w:p w14:paraId="6215EE99" w14:textId="77777777" w:rsidR="008A06C1" w:rsidRPr="009511D3" w:rsidRDefault="008A06C1" w:rsidP="009511D3">
      <w:pPr>
        <w:pStyle w:val="a6"/>
        <w:numPr>
          <w:ilvl w:val="1"/>
          <w:numId w:val="36"/>
        </w:numPr>
        <w:tabs>
          <w:tab w:val="left" w:pos="993"/>
        </w:tabs>
        <w:spacing w:after="120"/>
        <w:ind w:left="284" w:firstLine="0"/>
        <w:jc w:val="both"/>
        <w:rPr>
          <w:rFonts w:eastAsiaTheme="minorHAnsi"/>
          <w:lang w:eastAsia="en-US"/>
        </w:rPr>
      </w:pPr>
      <w:r w:rsidRPr="009511D3">
        <w:rPr>
          <w:rFonts w:eastAsiaTheme="minorHAnsi"/>
          <w:lang w:eastAsia="en-US"/>
        </w:rPr>
        <w:t xml:space="preserve">За неисполнение или ненадлежащее исполнение обязательств по настоящему Соглашению, Стороны несут ответственность в соответствии с действующим законодательством Российской Федерации. </w:t>
      </w:r>
    </w:p>
    <w:p w14:paraId="7E6F4450" w14:textId="77777777" w:rsidR="008A06C1" w:rsidRPr="009511D3" w:rsidRDefault="008A06C1" w:rsidP="009511D3">
      <w:pPr>
        <w:pStyle w:val="a6"/>
        <w:numPr>
          <w:ilvl w:val="1"/>
          <w:numId w:val="36"/>
        </w:numPr>
        <w:tabs>
          <w:tab w:val="left" w:pos="993"/>
        </w:tabs>
        <w:spacing w:after="120"/>
        <w:ind w:left="284" w:firstLine="0"/>
        <w:jc w:val="both"/>
        <w:rPr>
          <w:rFonts w:eastAsiaTheme="minorHAnsi"/>
          <w:lang w:eastAsia="en-US"/>
        </w:rPr>
      </w:pPr>
      <w:r w:rsidRPr="009511D3">
        <w:rPr>
          <w:rFonts w:eastAsiaTheme="minorHAnsi"/>
          <w:lang w:eastAsia="en-US"/>
        </w:rPr>
        <w:t>Каждая Сторона настоящим признает, что несанкционированное раскрытие или использование Конфиденциальной информации Принимающей стороной может нанести существенный ущерб Раскрывающей стороне как имущественный (убытки), так и неимущественный (деловая репутация Раскрывающей стороны, а также честь и достоинство Представителей Раскрывающей стороны).</w:t>
      </w:r>
    </w:p>
    <w:p w14:paraId="0D9C9E03" w14:textId="77777777" w:rsidR="008A06C1" w:rsidRPr="009511D3" w:rsidRDefault="008A06C1" w:rsidP="009511D3">
      <w:pPr>
        <w:pStyle w:val="a6"/>
        <w:numPr>
          <w:ilvl w:val="1"/>
          <w:numId w:val="36"/>
        </w:numPr>
        <w:tabs>
          <w:tab w:val="left" w:pos="993"/>
        </w:tabs>
        <w:spacing w:after="120"/>
        <w:ind w:left="284" w:firstLine="0"/>
        <w:jc w:val="both"/>
        <w:rPr>
          <w:rFonts w:eastAsiaTheme="minorHAnsi"/>
          <w:lang w:eastAsia="en-US"/>
        </w:rPr>
      </w:pPr>
      <w:r w:rsidRPr="009511D3">
        <w:rPr>
          <w:rFonts w:eastAsiaTheme="minorHAnsi"/>
          <w:lang w:eastAsia="en-US"/>
        </w:rPr>
        <w:t>Принимающая сторона несет ответственность за невыполнение (как умышленное, так и по неосторожности) или ненадлежащее выполнение обязательств по настоящему Соглашению и обязуется в случае нарушения настоящего Соглашения по требованию Раскрывающей стороны уп</w:t>
      </w:r>
      <w:r w:rsidR="0030743B" w:rsidRPr="009511D3">
        <w:rPr>
          <w:rFonts w:eastAsiaTheme="minorHAnsi"/>
          <w:lang w:eastAsia="en-US"/>
        </w:rPr>
        <w:t xml:space="preserve">латить неустойку в размере </w:t>
      </w:r>
      <w:r w:rsidRPr="009511D3">
        <w:rPr>
          <w:rFonts w:eastAsiaTheme="minorHAnsi"/>
          <w:lang w:eastAsia="en-US"/>
        </w:rPr>
        <w:t>1 000 000 (один миллион) рублей.</w:t>
      </w:r>
    </w:p>
    <w:p w14:paraId="4C6690C3" w14:textId="77777777" w:rsidR="008A06C1" w:rsidRPr="009511D3" w:rsidRDefault="008A06C1" w:rsidP="009511D3">
      <w:pPr>
        <w:pStyle w:val="a6"/>
        <w:numPr>
          <w:ilvl w:val="1"/>
          <w:numId w:val="36"/>
        </w:numPr>
        <w:tabs>
          <w:tab w:val="left" w:pos="993"/>
        </w:tabs>
        <w:spacing w:after="120"/>
        <w:ind w:left="284" w:firstLine="0"/>
        <w:jc w:val="both"/>
        <w:rPr>
          <w:rFonts w:eastAsiaTheme="minorHAnsi"/>
          <w:lang w:eastAsia="en-US"/>
        </w:rPr>
      </w:pPr>
      <w:r w:rsidRPr="009511D3">
        <w:rPr>
          <w:rFonts w:eastAsiaTheme="minorHAnsi"/>
          <w:lang w:eastAsia="en-US"/>
        </w:rPr>
        <w:t xml:space="preserve">Помимо уплаты неустойки Принимающая сторона обязуется возместить Раскрывающей стороне причиненные убытки в полном объеме (реальный ущерб и упущенную выгоду), а также осуществить все необходимые действия по восстановлению нарушенных прав Раскрывающей стороны, ее Представителей в соответствии с действующим законодательством Российской Федерации. Размер выплаченной неустойки зачитывается в счет возмещения убытков. </w:t>
      </w:r>
    </w:p>
    <w:p w14:paraId="15CC611C" w14:textId="77777777" w:rsidR="008A06C1" w:rsidRPr="009511D3" w:rsidRDefault="008A06C1" w:rsidP="009511D3">
      <w:pPr>
        <w:pStyle w:val="a6"/>
        <w:numPr>
          <w:ilvl w:val="1"/>
          <w:numId w:val="36"/>
        </w:numPr>
        <w:tabs>
          <w:tab w:val="left" w:pos="993"/>
        </w:tabs>
        <w:spacing w:after="120"/>
        <w:ind w:left="284" w:firstLine="0"/>
        <w:jc w:val="both"/>
        <w:rPr>
          <w:rFonts w:eastAsiaTheme="minorHAnsi"/>
          <w:lang w:eastAsia="en-US"/>
        </w:rPr>
      </w:pPr>
      <w:r w:rsidRPr="009511D3">
        <w:rPr>
          <w:rFonts w:eastAsiaTheme="minorHAnsi"/>
          <w:lang w:eastAsia="en-US"/>
        </w:rPr>
        <w:t>Принимающая сторона освобождается от ответственности, если докажет, что надлежащее исполнение обязательства по настоящему Соглашению оказалось невозможным вследствие непреодолимой силы, то есть чрезвычайных и непредотвратимых при данных условиях обстоятельств. В указанном в настоящем пункте случае Принимающая сторона обязана:</w:t>
      </w:r>
    </w:p>
    <w:p w14:paraId="5CB62199" w14:textId="77777777" w:rsidR="008A06C1" w:rsidRPr="009511D3" w:rsidRDefault="008A06C1" w:rsidP="009511D3">
      <w:pPr>
        <w:pStyle w:val="aff3"/>
        <w:spacing w:after="0"/>
        <w:ind w:left="284"/>
        <w:contextualSpacing/>
        <w:jc w:val="both"/>
        <w:rPr>
          <w:lang w:val="ru-RU"/>
        </w:rPr>
      </w:pPr>
      <w:r w:rsidRPr="009511D3">
        <w:rPr>
          <w:lang w:val="ru-RU"/>
        </w:rPr>
        <w:t>- в письменной форме известить о наступлении и о предполагаемом сроке действия обстоятельств непреодолимой силы Раскрывающую сторону в срок не позднее 5 (пяти) рабочих дней со дня наступления указанных обстоятельств и предоставить необходимые подтверждения;</w:t>
      </w:r>
    </w:p>
    <w:p w14:paraId="5233CDC9" w14:textId="77777777" w:rsidR="008A06C1" w:rsidRPr="009511D3" w:rsidRDefault="008A06C1" w:rsidP="009511D3">
      <w:pPr>
        <w:pStyle w:val="aff3"/>
        <w:spacing w:after="0"/>
        <w:ind w:left="284"/>
        <w:contextualSpacing/>
        <w:jc w:val="both"/>
        <w:rPr>
          <w:lang w:val="ru-RU"/>
        </w:rPr>
      </w:pPr>
      <w:r w:rsidRPr="009511D3">
        <w:rPr>
          <w:lang w:val="ru-RU"/>
        </w:rPr>
        <w:t>- предпринять необходимые зависящие от нее и доступные ей действия для уменьшения последствий действия обстоятельств непреодолимой силы, устранения препятствий к выполнению обязательства и возобновления выполнения своих обязательств в полном объеме в соответствии с Соглашением;</w:t>
      </w:r>
    </w:p>
    <w:p w14:paraId="286A84BE" w14:textId="77777777" w:rsidR="008A06C1" w:rsidRPr="009511D3" w:rsidRDefault="008A06C1" w:rsidP="009511D3">
      <w:pPr>
        <w:pStyle w:val="aff3"/>
        <w:spacing w:after="0"/>
        <w:ind w:left="284"/>
        <w:contextualSpacing/>
        <w:jc w:val="both"/>
        <w:rPr>
          <w:lang w:val="ru-RU"/>
        </w:rPr>
      </w:pPr>
      <w:r w:rsidRPr="009511D3">
        <w:rPr>
          <w:lang w:val="ru-RU"/>
        </w:rPr>
        <w:lastRenderedPageBreak/>
        <w:t>- уведомить Раскрывающую сторону о возобновлении выполнения своих обязательств согласно Соглашению.</w:t>
      </w:r>
    </w:p>
    <w:p w14:paraId="19733602" w14:textId="77777777" w:rsidR="008A06C1" w:rsidRPr="009511D3" w:rsidRDefault="008A06C1" w:rsidP="009511D3">
      <w:pPr>
        <w:spacing w:after="0" w:line="240" w:lineRule="auto"/>
        <w:ind w:left="284"/>
        <w:contextualSpacing/>
        <w:jc w:val="both"/>
        <w:rPr>
          <w:rFonts w:ascii="Times New Roman" w:hAnsi="Times New Roman" w:cs="Times New Roman"/>
          <w:sz w:val="24"/>
          <w:szCs w:val="24"/>
        </w:rPr>
      </w:pPr>
      <w:r w:rsidRPr="009511D3">
        <w:rPr>
          <w:rFonts w:ascii="Times New Roman" w:hAnsi="Times New Roman" w:cs="Times New Roman"/>
          <w:sz w:val="24"/>
          <w:szCs w:val="24"/>
        </w:rPr>
        <w:t>Отсутствие уведомления или несвоевременное уведомление лишает Сторону права ссылаться на обстоятельства непреодолимой силы как на основание, освобождающее ее от ответственности за неисполнение обязательств по Соглашению.</w:t>
      </w:r>
    </w:p>
    <w:p w14:paraId="73EB9B0D" w14:textId="77777777" w:rsidR="008A06C1" w:rsidRPr="009511D3" w:rsidRDefault="008A06C1" w:rsidP="009511D3">
      <w:pPr>
        <w:pStyle w:val="a6"/>
        <w:numPr>
          <w:ilvl w:val="1"/>
          <w:numId w:val="36"/>
        </w:numPr>
        <w:tabs>
          <w:tab w:val="left" w:pos="993"/>
        </w:tabs>
        <w:ind w:left="284" w:firstLine="0"/>
        <w:jc w:val="both"/>
        <w:rPr>
          <w:rFonts w:eastAsiaTheme="minorHAnsi"/>
          <w:lang w:eastAsia="en-US"/>
        </w:rPr>
      </w:pPr>
      <w:r w:rsidRPr="009511D3">
        <w:rPr>
          <w:rFonts w:eastAsiaTheme="minorHAnsi"/>
          <w:lang w:eastAsia="en-US"/>
        </w:rPr>
        <w:t>При наличии обстоятельств непреодолимой силы сроки выполнения Сторонами обязательств по Соглашению отодвигаются соразмерно времени, в течение которого действуют обстоятельства непреодолимой силы либо соразмерно времени, необходимого для устранения Сторонами последствий действия таких обстоятельств. В случае, если обстоятельства непреодолимой силы продолжаются свыше 20 (двадцати) рабочих дней подряд, либо сроки, требующиеся для устранения Сторонами последствий действия таких обстоятельств непреодолимой силы, превышают 25 (двадцать пять) рабочих дней, Стороны проводят дополнительные переговоры для выявления приемлемых альтернативных способов исполнения Соглашения.</w:t>
      </w:r>
    </w:p>
    <w:p w14:paraId="30A847FF" w14:textId="77777777" w:rsidR="008A06C1" w:rsidRPr="009511D3" w:rsidRDefault="008A06C1" w:rsidP="007602BF">
      <w:pPr>
        <w:spacing w:after="0" w:line="240" w:lineRule="auto"/>
        <w:ind w:left="284"/>
        <w:contextualSpacing/>
        <w:jc w:val="both"/>
        <w:rPr>
          <w:rFonts w:ascii="Times New Roman" w:hAnsi="Times New Roman" w:cs="Times New Roman"/>
          <w:sz w:val="24"/>
          <w:szCs w:val="24"/>
        </w:rPr>
      </w:pPr>
      <w:r w:rsidRPr="009511D3">
        <w:rPr>
          <w:rFonts w:ascii="Times New Roman" w:hAnsi="Times New Roman" w:cs="Times New Roman"/>
          <w:sz w:val="24"/>
          <w:szCs w:val="24"/>
        </w:rPr>
        <w:t>После прекращения действия обстоятельств непреодолимой силы, Сторона, которая подверглась их действию, должна возобновить исполнение обязательств в срок, не превышающий 5 (пяти) рабочих дней с момента прекращения действия этих обстоятельств.</w:t>
      </w:r>
    </w:p>
    <w:p w14:paraId="77B6CA19" w14:textId="77777777" w:rsidR="008A06C1" w:rsidRPr="009511D3" w:rsidRDefault="008A06C1" w:rsidP="007602BF">
      <w:pPr>
        <w:pStyle w:val="3"/>
        <w:numPr>
          <w:ilvl w:val="0"/>
          <w:numId w:val="36"/>
        </w:numPr>
        <w:spacing w:before="120" w:line="240" w:lineRule="auto"/>
        <w:ind w:left="0"/>
        <w:contextualSpacing/>
        <w:jc w:val="center"/>
        <w:rPr>
          <w:rFonts w:ascii="Times New Roman" w:hAnsi="Times New Roman" w:cs="Times New Roman"/>
          <w:b/>
          <w:bCs/>
          <w:color w:val="auto"/>
        </w:rPr>
      </w:pPr>
      <w:r w:rsidRPr="009511D3">
        <w:rPr>
          <w:rFonts w:ascii="Times New Roman" w:hAnsi="Times New Roman" w:cs="Times New Roman"/>
          <w:b/>
          <w:bCs/>
          <w:color w:val="auto"/>
        </w:rPr>
        <w:t>ПРОЧИЕ УСЛОВИЯ</w:t>
      </w:r>
    </w:p>
    <w:p w14:paraId="3A740DA7" w14:textId="136C18AF" w:rsidR="008A06C1" w:rsidRPr="009511D3" w:rsidRDefault="008A06C1" w:rsidP="009511D3">
      <w:pPr>
        <w:pStyle w:val="a6"/>
        <w:numPr>
          <w:ilvl w:val="1"/>
          <w:numId w:val="36"/>
        </w:numPr>
        <w:tabs>
          <w:tab w:val="left" w:pos="993"/>
        </w:tabs>
        <w:spacing w:after="120"/>
        <w:ind w:left="284" w:firstLine="0"/>
        <w:jc w:val="both"/>
        <w:rPr>
          <w:rFonts w:eastAsiaTheme="minorHAnsi"/>
          <w:lang w:eastAsia="en-US"/>
        </w:rPr>
      </w:pPr>
      <w:r w:rsidRPr="009511D3">
        <w:rPr>
          <w:rFonts w:eastAsiaTheme="minorHAnsi"/>
          <w:lang w:eastAsia="en-US"/>
        </w:rPr>
        <w:t xml:space="preserve">Настоящее Соглашение регулируется и толкуется в соответствии с законодательством Российской Федерации. Все вопросы, разногласия или требования, возникающие из настоящего Соглашения или в связи с ним, подлежат урегулированию Сторонами путем переговоров. При отсутствии согласия спор между Сторонами подлежит рассмотрению в Арбитражном суде </w:t>
      </w:r>
      <w:r w:rsidR="00BA279D" w:rsidRPr="009511D3">
        <w:rPr>
          <w:rFonts w:eastAsiaTheme="minorHAnsi"/>
          <w:lang w:eastAsia="en-US"/>
        </w:rPr>
        <w:t>Удмуртской Республики.</w:t>
      </w:r>
    </w:p>
    <w:p w14:paraId="113CA127" w14:textId="77777777" w:rsidR="008A06C1" w:rsidRPr="009511D3" w:rsidRDefault="008A06C1" w:rsidP="009511D3">
      <w:pPr>
        <w:pStyle w:val="a6"/>
        <w:numPr>
          <w:ilvl w:val="1"/>
          <w:numId w:val="36"/>
        </w:numPr>
        <w:tabs>
          <w:tab w:val="left" w:pos="993"/>
        </w:tabs>
        <w:spacing w:after="120"/>
        <w:ind w:left="284" w:firstLine="0"/>
        <w:jc w:val="both"/>
        <w:rPr>
          <w:rFonts w:eastAsiaTheme="minorHAnsi"/>
          <w:lang w:eastAsia="en-US"/>
        </w:rPr>
      </w:pPr>
      <w:r w:rsidRPr="009511D3">
        <w:rPr>
          <w:rFonts w:eastAsiaTheme="minorHAnsi"/>
          <w:lang w:eastAsia="en-US"/>
        </w:rPr>
        <w:t>Настоящее Соглашение вступает в силу и подлежит исполнению Сторонами с момента его подписания. Соглашение действует в течение 3 (трех) лет с даты его подписания.</w:t>
      </w:r>
    </w:p>
    <w:p w14:paraId="5DFF14B5" w14:textId="77777777" w:rsidR="008A06C1" w:rsidRPr="009511D3" w:rsidRDefault="008A06C1" w:rsidP="009511D3">
      <w:pPr>
        <w:pStyle w:val="a6"/>
        <w:numPr>
          <w:ilvl w:val="1"/>
          <w:numId w:val="36"/>
        </w:numPr>
        <w:tabs>
          <w:tab w:val="left" w:pos="993"/>
        </w:tabs>
        <w:spacing w:after="120"/>
        <w:ind w:left="284" w:firstLine="0"/>
        <w:jc w:val="both"/>
        <w:rPr>
          <w:rFonts w:eastAsiaTheme="minorHAnsi"/>
          <w:lang w:eastAsia="en-US"/>
        </w:rPr>
      </w:pPr>
      <w:r w:rsidRPr="009511D3">
        <w:rPr>
          <w:rFonts w:eastAsiaTheme="minorHAnsi"/>
          <w:lang w:eastAsia="en-US"/>
        </w:rPr>
        <w:t>Каждая из Сторон вправе в одностороннем порядке отказаться от исполнения настоящего Соглашения, предупредив об этом другую Сторону не менее чем за 30 (Тридцать) дней. До истечения срока предупреждения Стороны обязаны вернуть друг другу полученную Конфиденциальную информацию либо с письменного разрешения Стороны, раскрывшей Конфиденциальную информацию, уничтожить все документы и их копии, либо иные носители Конфиденциальной информации, за исключением случаев, когда уничтожение документов (копий), содержащих Конфиденциальную информацию, не может быть произведено в соответствии с действующим законодательством Российской Федерации  и/или нормативными актами, регулирующими деятельность Сторон. По истечении срока предупреждения настоящее Соглашение считается расторгнутым.</w:t>
      </w:r>
    </w:p>
    <w:p w14:paraId="1DCA3ECB" w14:textId="77777777" w:rsidR="008A06C1" w:rsidRPr="009511D3" w:rsidRDefault="008A06C1" w:rsidP="009511D3">
      <w:pPr>
        <w:pStyle w:val="a6"/>
        <w:numPr>
          <w:ilvl w:val="1"/>
          <w:numId w:val="36"/>
        </w:numPr>
        <w:tabs>
          <w:tab w:val="left" w:pos="993"/>
        </w:tabs>
        <w:spacing w:after="120"/>
        <w:ind w:left="284" w:firstLine="0"/>
        <w:jc w:val="both"/>
        <w:rPr>
          <w:rFonts w:eastAsiaTheme="minorHAnsi"/>
          <w:lang w:eastAsia="en-US"/>
        </w:rPr>
      </w:pPr>
      <w:r w:rsidRPr="009511D3">
        <w:rPr>
          <w:rFonts w:eastAsiaTheme="minorHAnsi"/>
          <w:lang w:eastAsia="en-US"/>
        </w:rPr>
        <w:t>В случае расторжения настоящего Соглашения по любому основанию обязательства Сторон по неразглашению Конфиденциальной информации сохраняются в течение 3 (трех) лет со дня расторжения Соглашения, если иное не будет согласовано Сторонами при расторжении настоящего Соглашения.</w:t>
      </w:r>
    </w:p>
    <w:p w14:paraId="72D7BFD2" w14:textId="77777777" w:rsidR="008A06C1" w:rsidRPr="009511D3" w:rsidRDefault="008A06C1" w:rsidP="009511D3">
      <w:pPr>
        <w:pStyle w:val="a6"/>
        <w:numPr>
          <w:ilvl w:val="1"/>
          <w:numId w:val="36"/>
        </w:numPr>
        <w:tabs>
          <w:tab w:val="left" w:pos="993"/>
        </w:tabs>
        <w:spacing w:after="120"/>
        <w:ind w:left="284" w:firstLine="0"/>
        <w:jc w:val="both"/>
        <w:rPr>
          <w:rFonts w:eastAsiaTheme="minorHAnsi"/>
          <w:lang w:eastAsia="en-US"/>
        </w:rPr>
      </w:pPr>
      <w:r w:rsidRPr="009511D3">
        <w:rPr>
          <w:rFonts w:eastAsiaTheme="minorHAnsi"/>
          <w:lang w:eastAsia="en-US"/>
        </w:rPr>
        <w:t>Соглашение может быть изменено или дополнено только путем составления и подписания Сторонами дополнительных соглашений, которые после подписания становятся неотъемлемыми частями настоящего Соглашения.</w:t>
      </w:r>
    </w:p>
    <w:p w14:paraId="59E6BF78" w14:textId="77777777" w:rsidR="008A06C1" w:rsidRPr="009511D3" w:rsidRDefault="008A06C1" w:rsidP="009511D3">
      <w:pPr>
        <w:pStyle w:val="a6"/>
        <w:numPr>
          <w:ilvl w:val="1"/>
          <w:numId w:val="36"/>
        </w:numPr>
        <w:tabs>
          <w:tab w:val="left" w:pos="993"/>
        </w:tabs>
        <w:spacing w:after="120"/>
        <w:ind w:left="284" w:firstLine="0"/>
        <w:jc w:val="both"/>
        <w:rPr>
          <w:rFonts w:eastAsiaTheme="minorHAnsi"/>
          <w:lang w:eastAsia="en-US"/>
        </w:rPr>
      </w:pPr>
      <w:r w:rsidRPr="009511D3">
        <w:rPr>
          <w:rFonts w:eastAsiaTheme="minorHAnsi"/>
          <w:lang w:eastAsia="en-US"/>
        </w:rPr>
        <w:t>Ни одна из Сторон не вправе уст</w:t>
      </w:r>
      <w:r w:rsidR="0030743B" w:rsidRPr="009511D3">
        <w:rPr>
          <w:rFonts w:eastAsiaTheme="minorHAnsi"/>
          <w:lang w:eastAsia="en-US"/>
        </w:rPr>
        <w:t xml:space="preserve">упать свои права и обязанности </w:t>
      </w:r>
      <w:r w:rsidRPr="009511D3">
        <w:rPr>
          <w:rFonts w:eastAsiaTheme="minorHAnsi"/>
          <w:lang w:eastAsia="en-US"/>
        </w:rPr>
        <w:t>по настоящему Соглашению третьим лицам без письменного согласия на то другой Стороны.</w:t>
      </w:r>
    </w:p>
    <w:p w14:paraId="044C32E4" w14:textId="77777777" w:rsidR="008A06C1" w:rsidRPr="009511D3" w:rsidRDefault="0030743B" w:rsidP="009511D3">
      <w:pPr>
        <w:pStyle w:val="a6"/>
        <w:numPr>
          <w:ilvl w:val="1"/>
          <w:numId w:val="36"/>
        </w:numPr>
        <w:tabs>
          <w:tab w:val="left" w:pos="993"/>
        </w:tabs>
        <w:spacing w:after="120"/>
        <w:ind w:left="284" w:firstLine="0"/>
        <w:jc w:val="both"/>
        <w:rPr>
          <w:rFonts w:eastAsiaTheme="minorHAnsi"/>
          <w:lang w:eastAsia="en-US"/>
        </w:rPr>
      </w:pPr>
      <w:r w:rsidRPr="009511D3">
        <w:rPr>
          <w:rFonts w:eastAsiaTheme="minorHAnsi"/>
          <w:lang w:eastAsia="en-US"/>
        </w:rPr>
        <w:t xml:space="preserve">Настоящее Соглашение </w:t>
      </w:r>
      <w:r w:rsidR="008A06C1" w:rsidRPr="009511D3">
        <w:rPr>
          <w:rFonts w:eastAsiaTheme="minorHAnsi"/>
          <w:lang w:eastAsia="en-US"/>
        </w:rPr>
        <w:t xml:space="preserve">представляет собой полное соглашение, заключенное между Сторонами в отношении передачи Конфиденциальной информации и защиты Конфиденциальной информации. Настоящее Соглашение отменяет все ранее заключенные письменные соглашения и устные договоренности, касающиеся данного предмета. </w:t>
      </w:r>
    </w:p>
    <w:p w14:paraId="7A491590" w14:textId="77777777" w:rsidR="008A06C1" w:rsidRPr="009511D3" w:rsidRDefault="008A06C1" w:rsidP="009511D3">
      <w:pPr>
        <w:pStyle w:val="a6"/>
        <w:numPr>
          <w:ilvl w:val="1"/>
          <w:numId w:val="36"/>
        </w:numPr>
        <w:tabs>
          <w:tab w:val="left" w:pos="993"/>
        </w:tabs>
        <w:spacing w:after="120"/>
        <w:ind w:left="284" w:firstLine="0"/>
        <w:jc w:val="both"/>
        <w:rPr>
          <w:rFonts w:eastAsiaTheme="minorHAnsi"/>
          <w:lang w:eastAsia="en-US"/>
        </w:rPr>
      </w:pPr>
      <w:r w:rsidRPr="009511D3">
        <w:rPr>
          <w:rFonts w:eastAsiaTheme="minorHAnsi"/>
          <w:lang w:eastAsia="en-US"/>
        </w:rPr>
        <w:t xml:space="preserve"> Настоящее Соглашение составлено и подписано в двух экземплярах, имеющих одинаковую юридическую силу, по одному экземпляру для каждой Стороны.</w:t>
      </w:r>
    </w:p>
    <w:p w14:paraId="60CD331E" w14:textId="77777777" w:rsidR="00AB326B" w:rsidRPr="009511D3" w:rsidRDefault="00AB326B" w:rsidP="009511D3">
      <w:pPr>
        <w:pStyle w:val="3"/>
        <w:numPr>
          <w:ilvl w:val="0"/>
          <w:numId w:val="36"/>
        </w:numPr>
        <w:spacing w:before="120" w:after="120" w:line="240" w:lineRule="auto"/>
        <w:ind w:left="0"/>
        <w:contextualSpacing/>
        <w:jc w:val="center"/>
        <w:rPr>
          <w:rFonts w:ascii="Times New Roman" w:hAnsi="Times New Roman" w:cs="Times New Roman"/>
          <w:b/>
          <w:bCs/>
          <w:color w:val="auto"/>
        </w:rPr>
      </w:pPr>
      <w:r w:rsidRPr="009511D3">
        <w:rPr>
          <w:rFonts w:ascii="Times New Roman" w:hAnsi="Times New Roman" w:cs="Times New Roman"/>
          <w:b/>
          <w:bCs/>
          <w:color w:val="auto"/>
        </w:rPr>
        <w:lastRenderedPageBreak/>
        <w:t>АДРЕСА И БАНКОВСКИЕ РЕКВИЗИТЫ СТОРОН</w:t>
      </w:r>
    </w:p>
    <w:tbl>
      <w:tblPr>
        <w:tblpPr w:leftFromText="180" w:rightFromText="180" w:vertAnchor="text" w:horzAnchor="margin" w:tblpY="107"/>
        <w:tblW w:w="9377" w:type="dxa"/>
        <w:tblLayout w:type="fixed"/>
        <w:tblLook w:val="01E0" w:firstRow="1" w:lastRow="1" w:firstColumn="1" w:lastColumn="1" w:noHBand="0" w:noVBand="0"/>
      </w:tblPr>
      <w:tblGrid>
        <w:gridCol w:w="4689"/>
        <w:gridCol w:w="4688"/>
      </w:tblGrid>
      <w:tr w:rsidR="00A31D49" w:rsidRPr="009511D3" w14:paraId="5C86CA94" w14:textId="77777777" w:rsidTr="002C52BB">
        <w:trPr>
          <w:trHeight w:val="240"/>
        </w:trPr>
        <w:tc>
          <w:tcPr>
            <w:tcW w:w="4689" w:type="dxa"/>
          </w:tcPr>
          <w:p w14:paraId="3B2EDED7" w14:textId="586EB01C" w:rsidR="00AB326B" w:rsidRPr="009511D3" w:rsidRDefault="002C52BB" w:rsidP="009511D3">
            <w:pPr>
              <w:pStyle w:val="af9"/>
              <w:ind w:left="284"/>
              <w:contextualSpacing/>
              <w:rPr>
                <w:rFonts w:ascii="Times New Roman" w:hAnsi="Times New Roman" w:cs="Times New Roman"/>
                <w:sz w:val="24"/>
                <w:szCs w:val="24"/>
                <w:u w:val="single"/>
                <w:lang w:eastAsia="ru-RU"/>
              </w:rPr>
            </w:pPr>
            <w:r w:rsidRPr="009511D3">
              <w:rPr>
                <w:rFonts w:ascii="Times New Roman" w:eastAsia="Times New Roman" w:hAnsi="Times New Roman" w:cs="Times New Roman"/>
                <w:b/>
                <w:spacing w:val="-3"/>
                <w:sz w:val="24"/>
                <w:szCs w:val="24"/>
                <w:lang w:eastAsia="ru-RU"/>
              </w:rPr>
              <w:t>АО «Энергосбыт Плюс»</w:t>
            </w:r>
          </w:p>
        </w:tc>
        <w:tc>
          <w:tcPr>
            <w:tcW w:w="4688" w:type="dxa"/>
          </w:tcPr>
          <w:p w14:paraId="1027A8E3" w14:textId="77777777" w:rsidR="00AB326B" w:rsidRPr="009511D3" w:rsidRDefault="00AB326B" w:rsidP="009511D3">
            <w:pPr>
              <w:pStyle w:val="af9"/>
              <w:ind w:left="284"/>
              <w:contextualSpacing/>
              <w:rPr>
                <w:rFonts w:ascii="Times New Roman" w:hAnsi="Times New Roman" w:cs="Times New Roman"/>
                <w:sz w:val="24"/>
                <w:szCs w:val="24"/>
                <w:u w:val="single"/>
                <w:lang w:eastAsia="ru-RU"/>
              </w:rPr>
            </w:pPr>
            <w:r w:rsidRPr="009511D3">
              <w:rPr>
                <w:rFonts w:ascii="Times New Roman" w:hAnsi="Times New Roman" w:cs="Times New Roman"/>
                <w:sz w:val="24"/>
                <w:szCs w:val="24"/>
                <w:u w:val="single"/>
                <w:lang w:eastAsia="ru-RU"/>
              </w:rPr>
              <w:t>Сторона 2</w:t>
            </w:r>
          </w:p>
        </w:tc>
      </w:tr>
      <w:tr w:rsidR="00A31D49" w:rsidRPr="009511D3" w14:paraId="3AA72CB7" w14:textId="77777777" w:rsidTr="002C52BB">
        <w:trPr>
          <w:trHeight w:val="20"/>
        </w:trPr>
        <w:tc>
          <w:tcPr>
            <w:tcW w:w="4689" w:type="dxa"/>
          </w:tcPr>
          <w:p w14:paraId="5F4E1569" w14:textId="77777777" w:rsidR="002C52BB" w:rsidRPr="009511D3" w:rsidRDefault="002C52BB" w:rsidP="009511D3">
            <w:pPr>
              <w:pStyle w:val="af9"/>
              <w:ind w:left="284"/>
              <w:contextualSpacing/>
              <w:rPr>
                <w:rFonts w:ascii="Times New Roman" w:eastAsia="Times New Roman" w:hAnsi="Times New Roman" w:cs="Times New Roman"/>
                <w:b/>
                <w:spacing w:val="-3"/>
                <w:sz w:val="24"/>
                <w:szCs w:val="24"/>
                <w:lang w:eastAsia="ru-RU"/>
              </w:rPr>
            </w:pPr>
            <w:r w:rsidRPr="009511D3">
              <w:rPr>
                <w:rFonts w:ascii="Times New Roman" w:eastAsia="Times New Roman" w:hAnsi="Times New Roman" w:cs="Times New Roman"/>
                <w:b/>
                <w:spacing w:val="-3"/>
                <w:sz w:val="24"/>
                <w:szCs w:val="24"/>
                <w:lang w:eastAsia="ru-RU"/>
              </w:rPr>
              <w:t xml:space="preserve">Юридический адрес: </w:t>
            </w:r>
          </w:p>
          <w:p w14:paraId="51985661" w14:textId="77777777" w:rsidR="002C52BB" w:rsidRPr="009511D3" w:rsidRDefault="002C52BB" w:rsidP="009511D3">
            <w:pPr>
              <w:pStyle w:val="af9"/>
              <w:ind w:left="284"/>
              <w:contextualSpacing/>
              <w:rPr>
                <w:rFonts w:ascii="Times New Roman" w:eastAsia="Times New Roman" w:hAnsi="Times New Roman" w:cs="Times New Roman"/>
                <w:b/>
                <w:spacing w:val="-3"/>
                <w:sz w:val="24"/>
                <w:szCs w:val="24"/>
                <w:lang w:eastAsia="ru-RU"/>
              </w:rPr>
            </w:pPr>
            <w:r w:rsidRPr="009511D3">
              <w:rPr>
                <w:rFonts w:ascii="Times New Roman" w:eastAsia="Times New Roman" w:hAnsi="Times New Roman" w:cs="Times New Roman"/>
                <w:b/>
                <w:spacing w:val="-3"/>
                <w:sz w:val="24"/>
                <w:szCs w:val="24"/>
                <w:lang w:eastAsia="ru-RU"/>
              </w:rPr>
              <w:t>143421, Московская область, г.о. Красногорск, тер.  автодорога Балтия, 26-й км, д 5, стр.3, офис 513</w:t>
            </w:r>
          </w:p>
          <w:p w14:paraId="5C369D08" w14:textId="77777777" w:rsidR="002C52BB" w:rsidRPr="009511D3" w:rsidRDefault="002C52BB" w:rsidP="009511D3">
            <w:pPr>
              <w:pStyle w:val="af9"/>
              <w:ind w:left="284"/>
              <w:contextualSpacing/>
              <w:rPr>
                <w:rFonts w:ascii="Times New Roman" w:eastAsia="Times New Roman" w:hAnsi="Times New Roman" w:cs="Times New Roman"/>
                <w:b/>
                <w:spacing w:val="-3"/>
                <w:sz w:val="24"/>
                <w:szCs w:val="24"/>
                <w:lang w:eastAsia="ru-RU"/>
              </w:rPr>
            </w:pPr>
            <w:r w:rsidRPr="009511D3">
              <w:rPr>
                <w:rFonts w:ascii="Times New Roman" w:eastAsia="Times New Roman" w:hAnsi="Times New Roman" w:cs="Times New Roman"/>
                <w:b/>
                <w:spacing w:val="-3"/>
                <w:sz w:val="24"/>
                <w:szCs w:val="24"/>
                <w:lang w:eastAsia="ru-RU"/>
              </w:rPr>
              <w:t xml:space="preserve">Фактический адрес: </w:t>
            </w:r>
          </w:p>
          <w:p w14:paraId="363314EC" w14:textId="77777777" w:rsidR="002C52BB" w:rsidRPr="009511D3" w:rsidRDefault="002C52BB" w:rsidP="009511D3">
            <w:pPr>
              <w:pStyle w:val="af9"/>
              <w:ind w:left="284"/>
              <w:contextualSpacing/>
              <w:rPr>
                <w:rFonts w:ascii="Times New Roman" w:eastAsia="Times New Roman" w:hAnsi="Times New Roman" w:cs="Times New Roman"/>
                <w:b/>
                <w:spacing w:val="-3"/>
                <w:sz w:val="24"/>
                <w:szCs w:val="24"/>
                <w:lang w:eastAsia="ru-RU"/>
              </w:rPr>
            </w:pPr>
            <w:r w:rsidRPr="009511D3">
              <w:rPr>
                <w:rFonts w:ascii="Times New Roman" w:eastAsia="Times New Roman" w:hAnsi="Times New Roman" w:cs="Times New Roman"/>
                <w:b/>
                <w:spacing w:val="-3"/>
                <w:sz w:val="24"/>
                <w:szCs w:val="24"/>
                <w:lang w:eastAsia="ru-RU"/>
              </w:rPr>
              <w:t>426063, Удмуртская республика, г. Ижевск, ул. Орджоникидзе, д. 52а</w:t>
            </w:r>
          </w:p>
          <w:p w14:paraId="60B6737B" w14:textId="77777777" w:rsidR="002C52BB" w:rsidRPr="009511D3" w:rsidRDefault="002C52BB" w:rsidP="009511D3">
            <w:pPr>
              <w:pStyle w:val="af9"/>
              <w:ind w:left="284"/>
              <w:contextualSpacing/>
              <w:rPr>
                <w:rFonts w:ascii="Times New Roman" w:eastAsia="Times New Roman" w:hAnsi="Times New Roman" w:cs="Times New Roman"/>
                <w:b/>
                <w:spacing w:val="-3"/>
                <w:sz w:val="24"/>
                <w:szCs w:val="24"/>
                <w:lang w:eastAsia="ru-RU"/>
              </w:rPr>
            </w:pPr>
            <w:r w:rsidRPr="009511D3">
              <w:rPr>
                <w:rFonts w:ascii="Times New Roman" w:eastAsia="Times New Roman" w:hAnsi="Times New Roman" w:cs="Times New Roman"/>
                <w:b/>
                <w:spacing w:val="-3"/>
                <w:sz w:val="24"/>
                <w:szCs w:val="24"/>
                <w:lang w:eastAsia="ru-RU"/>
              </w:rPr>
              <w:t>ИНН 5612042824, КПП 184143001</w:t>
            </w:r>
          </w:p>
          <w:p w14:paraId="5279160A" w14:textId="77777777" w:rsidR="002C52BB" w:rsidRPr="009511D3" w:rsidRDefault="002C52BB" w:rsidP="009511D3">
            <w:pPr>
              <w:pStyle w:val="af9"/>
              <w:ind w:left="284"/>
              <w:contextualSpacing/>
              <w:rPr>
                <w:rFonts w:ascii="Times New Roman" w:eastAsia="Times New Roman" w:hAnsi="Times New Roman" w:cs="Times New Roman"/>
                <w:b/>
                <w:spacing w:val="-3"/>
                <w:sz w:val="24"/>
                <w:szCs w:val="24"/>
                <w:lang w:eastAsia="ru-RU"/>
              </w:rPr>
            </w:pPr>
            <w:r w:rsidRPr="009511D3">
              <w:rPr>
                <w:rFonts w:ascii="Times New Roman" w:eastAsia="Times New Roman" w:hAnsi="Times New Roman" w:cs="Times New Roman"/>
                <w:b/>
                <w:spacing w:val="-3"/>
                <w:sz w:val="24"/>
                <w:szCs w:val="24"/>
                <w:lang w:eastAsia="ru-RU"/>
              </w:rPr>
              <w:t>ОГРН 1055612021981</w:t>
            </w:r>
          </w:p>
          <w:p w14:paraId="0A4F6E1B" w14:textId="77777777" w:rsidR="002C52BB" w:rsidRPr="009511D3" w:rsidRDefault="002C52BB" w:rsidP="009511D3">
            <w:pPr>
              <w:pStyle w:val="af9"/>
              <w:ind w:left="284"/>
              <w:contextualSpacing/>
              <w:rPr>
                <w:rFonts w:ascii="Times New Roman" w:eastAsia="Times New Roman" w:hAnsi="Times New Roman" w:cs="Times New Roman"/>
                <w:b/>
                <w:spacing w:val="-3"/>
                <w:sz w:val="24"/>
                <w:szCs w:val="24"/>
                <w:lang w:eastAsia="ru-RU"/>
              </w:rPr>
            </w:pPr>
            <w:r w:rsidRPr="009511D3">
              <w:rPr>
                <w:rFonts w:ascii="Times New Roman" w:eastAsia="Times New Roman" w:hAnsi="Times New Roman" w:cs="Times New Roman"/>
                <w:b/>
                <w:spacing w:val="-3"/>
                <w:sz w:val="24"/>
                <w:szCs w:val="24"/>
                <w:lang w:eastAsia="ru-RU"/>
              </w:rPr>
              <w:t>Банковские реквизиты:</w:t>
            </w:r>
          </w:p>
          <w:p w14:paraId="243FA793" w14:textId="77777777" w:rsidR="002C52BB" w:rsidRPr="009511D3" w:rsidRDefault="002C52BB" w:rsidP="009511D3">
            <w:pPr>
              <w:pStyle w:val="af9"/>
              <w:ind w:left="284"/>
              <w:contextualSpacing/>
              <w:rPr>
                <w:rFonts w:ascii="Times New Roman" w:eastAsia="Times New Roman" w:hAnsi="Times New Roman" w:cs="Times New Roman"/>
                <w:b/>
                <w:spacing w:val="-3"/>
                <w:sz w:val="24"/>
                <w:szCs w:val="24"/>
                <w:lang w:eastAsia="ru-RU"/>
              </w:rPr>
            </w:pPr>
            <w:r w:rsidRPr="009511D3">
              <w:rPr>
                <w:rFonts w:ascii="Times New Roman" w:eastAsia="Times New Roman" w:hAnsi="Times New Roman" w:cs="Times New Roman"/>
                <w:b/>
                <w:spacing w:val="-3"/>
                <w:sz w:val="24"/>
                <w:szCs w:val="24"/>
                <w:lang w:eastAsia="ru-RU"/>
              </w:rPr>
              <w:t>Р/с 40702810168000003612</w:t>
            </w:r>
          </w:p>
          <w:p w14:paraId="390C7ADC" w14:textId="1E1FF6B4" w:rsidR="002C52BB" w:rsidRPr="009511D3" w:rsidRDefault="002C52BB" w:rsidP="009511D3">
            <w:pPr>
              <w:pStyle w:val="af9"/>
              <w:ind w:left="284"/>
              <w:contextualSpacing/>
              <w:rPr>
                <w:rFonts w:ascii="Times New Roman" w:eastAsia="Times New Roman" w:hAnsi="Times New Roman" w:cs="Times New Roman"/>
                <w:b/>
                <w:spacing w:val="-3"/>
                <w:sz w:val="24"/>
                <w:szCs w:val="24"/>
                <w:lang w:eastAsia="ru-RU"/>
              </w:rPr>
            </w:pPr>
            <w:r w:rsidRPr="009511D3">
              <w:rPr>
                <w:rFonts w:ascii="Times New Roman" w:eastAsia="Times New Roman" w:hAnsi="Times New Roman" w:cs="Times New Roman"/>
                <w:b/>
                <w:spacing w:val="-3"/>
                <w:sz w:val="24"/>
                <w:szCs w:val="24"/>
                <w:lang w:eastAsia="ru-RU"/>
              </w:rPr>
              <w:t xml:space="preserve">в Удмуртском отделении </w:t>
            </w:r>
            <w:r w:rsidR="009C7395" w:rsidRPr="009511D3">
              <w:rPr>
                <w:rFonts w:ascii="Times New Roman" w:eastAsia="Times New Roman" w:hAnsi="Times New Roman" w:cs="Times New Roman"/>
                <w:b/>
                <w:spacing w:val="-3"/>
                <w:sz w:val="24"/>
                <w:szCs w:val="24"/>
                <w:lang w:eastAsia="ru-RU"/>
              </w:rPr>
              <w:t>№</w:t>
            </w:r>
            <w:r w:rsidRPr="009511D3">
              <w:rPr>
                <w:rFonts w:ascii="Times New Roman" w:eastAsia="Times New Roman" w:hAnsi="Times New Roman" w:cs="Times New Roman"/>
                <w:b/>
                <w:spacing w:val="-3"/>
                <w:sz w:val="24"/>
                <w:szCs w:val="24"/>
                <w:lang w:eastAsia="ru-RU"/>
              </w:rPr>
              <w:t xml:space="preserve">8618 ПАО Сбербанк г. Ижевск, К/с 30101810400000000601 </w:t>
            </w:r>
          </w:p>
          <w:p w14:paraId="1D686FDA" w14:textId="2ED21633" w:rsidR="00AB326B" w:rsidRPr="009511D3" w:rsidRDefault="002C52BB" w:rsidP="009511D3">
            <w:pPr>
              <w:widowControl w:val="0"/>
              <w:spacing w:after="0" w:line="240" w:lineRule="auto"/>
              <w:ind w:left="284"/>
              <w:contextualSpacing/>
              <w:jc w:val="both"/>
              <w:rPr>
                <w:rFonts w:ascii="Times New Roman" w:eastAsia="Times New Roman" w:hAnsi="Times New Roman" w:cs="Times New Roman"/>
                <w:spacing w:val="-3"/>
                <w:sz w:val="24"/>
                <w:szCs w:val="24"/>
                <w:u w:val="single"/>
                <w:lang w:eastAsia="ru-RU"/>
              </w:rPr>
            </w:pPr>
            <w:r w:rsidRPr="009511D3">
              <w:rPr>
                <w:rFonts w:ascii="Times New Roman" w:eastAsia="Times New Roman" w:hAnsi="Times New Roman" w:cs="Times New Roman"/>
                <w:b/>
                <w:spacing w:val="-3"/>
                <w:sz w:val="24"/>
                <w:szCs w:val="24"/>
                <w:lang w:eastAsia="ru-RU"/>
              </w:rPr>
              <w:t>БИК 049401601</w:t>
            </w:r>
          </w:p>
        </w:tc>
        <w:tc>
          <w:tcPr>
            <w:tcW w:w="4688" w:type="dxa"/>
          </w:tcPr>
          <w:p w14:paraId="4A97BFD5" w14:textId="77777777" w:rsidR="00AB326B" w:rsidRPr="009511D3" w:rsidRDefault="00AB326B" w:rsidP="009511D3">
            <w:pPr>
              <w:widowControl w:val="0"/>
              <w:spacing w:after="0" w:line="240" w:lineRule="auto"/>
              <w:ind w:left="284"/>
              <w:contextualSpacing/>
              <w:jc w:val="both"/>
              <w:rPr>
                <w:rFonts w:ascii="Times New Roman" w:eastAsia="Times New Roman" w:hAnsi="Times New Roman" w:cs="Times New Roman"/>
                <w:spacing w:val="-3"/>
                <w:sz w:val="24"/>
                <w:szCs w:val="24"/>
                <w:u w:val="single"/>
                <w:lang w:eastAsia="ru-RU"/>
              </w:rPr>
            </w:pPr>
          </w:p>
        </w:tc>
      </w:tr>
      <w:tr w:rsidR="00A31D49" w:rsidRPr="009511D3" w14:paraId="1EE790DD" w14:textId="77777777" w:rsidTr="002C52BB">
        <w:trPr>
          <w:trHeight w:val="20"/>
        </w:trPr>
        <w:tc>
          <w:tcPr>
            <w:tcW w:w="4689" w:type="dxa"/>
          </w:tcPr>
          <w:p w14:paraId="3A6B3642" w14:textId="77777777" w:rsidR="00AB326B" w:rsidRPr="009511D3" w:rsidRDefault="00AB326B" w:rsidP="009511D3">
            <w:pPr>
              <w:pStyle w:val="af9"/>
              <w:ind w:left="284"/>
              <w:contextualSpacing/>
              <w:rPr>
                <w:rFonts w:ascii="Times New Roman" w:hAnsi="Times New Roman" w:cs="Times New Roman"/>
                <w:spacing w:val="-3"/>
                <w:sz w:val="24"/>
                <w:szCs w:val="24"/>
                <w:lang w:eastAsia="ru-RU"/>
              </w:rPr>
            </w:pPr>
          </w:p>
        </w:tc>
        <w:tc>
          <w:tcPr>
            <w:tcW w:w="4688" w:type="dxa"/>
          </w:tcPr>
          <w:p w14:paraId="3E0D4A48" w14:textId="77777777" w:rsidR="00AB326B" w:rsidRPr="009511D3" w:rsidRDefault="00AB326B" w:rsidP="009511D3">
            <w:pPr>
              <w:pStyle w:val="af9"/>
              <w:ind w:left="284"/>
              <w:contextualSpacing/>
              <w:rPr>
                <w:rFonts w:ascii="Times New Roman" w:hAnsi="Times New Roman" w:cs="Times New Roman"/>
                <w:spacing w:val="-3"/>
                <w:sz w:val="24"/>
                <w:szCs w:val="24"/>
                <w:lang w:eastAsia="ru-RU"/>
              </w:rPr>
            </w:pPr>
          </w:p>
        </w:tc>
      </w:tr>
      <w:tr w:rsidR="00A31D49" w:rsidRPr="009511D3" w14:paraId="14C87EFC" w14:textId="77777777" w:rsidTr="002C52BB">
        <w:trPr>
          <w:trHeight w:val="20"/>
        </w:trPr>
        <w:tc>
          <w:tcPr>
            <w:tcW w:w="4689" w:type="dxa"/>
          </w:tcPr>
          <w:p w14:paraId="34AD268F" w14:textId="77777777" w:rsidR="00AB326B" w:rsidRPr="009511D3" w:rsidRDefault="00AB326B" w:rsidP="009511D3">
            <w:pPr>
              <w:autoSpaceDE w:val="0"/>
              <w:autoSpaceDN w:val="0"/>
              <w:spacing w:after="0" w:line="240" w:lineRule="auto"/>
              <w:ind w:left="284"/>
              <w:contextualSpacing/>
              <w:rPr>
                <w:rFonts w:ascii="Times New Roman" w:hAnsi="Times New Roman" w:cs="Times New Roman"/>
                <w:spacing w:val="-3"/>
                <w:sz w:val="24"/>
                <w:szCs w:val="24"/>
                <w:lang w:eastAsia="ru-RU"/>
              </w:rPr>
            </w:pPr>
          </w:p>
        </w:tc>
        <w:tc>
          <w:tcPr>
            <w:tcW w:w="4688" w:type="dxa"/>
          </w:tcPr>
          <w:p w14:paraId="71ACFF3B" w14:textId="77777777" w:rsidR="00AB326B" w:rsidRPr="009511D3" w:rsidRDefault="00AB326B" w:rsidP="009511D3">
            <w:pPr>
              <w:spacing w:after="0" w:line="240" w:lineRule="auto"/>
              <w:ind w:left="284"/>
              <w:contextualSpacing/>
              <w:jc w:val="both"/>
              <w:rPr>
                <w:rFonts w:ascii="Times New Roman" w:hAnsi="Times New Roman" w:cs="Times New Roman"/>
                <w:spacing w:val="-3"/>
                <w:sz w:val="24"/>
                <w:szCs w:val="24"/>
                <w:lang w:eastAsia="ru-RU"/>
              </w:rPr>
            </w:pPr>
          </w:p>
        </w:tc>
      </w:tr>
      <w:tr w:rsidR="00A31D49" w:rsidRPr="009511D3" w14:paraId="555C7779" w14:textId="77777777" w:rsidTr="002C52BB">
        <w:trPr>
          <w:trHeight w:val="20"/>
        </w:trPr>
        <w:tc>
          <w:tcPr>
            <w:tcW w:w="4689" w:type="dxa"/>
          </w:tcPr>
          <w:p w14:paraId="6ABC4975" w14:textId="77777777" w:rsidR="00AB326B" w:rsidRPr="009511D3" w:rsidRDefault="00AB326B" w:rsidP="009511D3">
            <w:pPr>
              <w:pStyle w:val="af9"/>
              <w:ind w:left="284"/>
              <w:contextualSpacing/>
              <w:rPr>
                <w:rFonts w:ascii="Times New Roman" w:hAnsi="Times New Roman" w:cs="Times New Roman"/>
                <w:spacing w:val="-3"/>
                <w:sz w:val="24"/>
                <w:szCs w:val="24"/>
                <w:lang w:eastAsia="ru-RU"/>
              </w:rPr>
            </w:pPr>
            <w:r w:rsidRPr="009511D3">
              <w:rPr>
                <w:rFonts w:ascii="Times New Roman" w:hAnsi="Times New Roman" w:cs="Times New Roman"/>
                <w:spacing w:val="-3"/>
                <w:sz w:val="24"/>
                <w:szCs w:val="24"/>
                <w:lang w:eastAsia="ru-RU"/>
              </w:rPr>
              <w:t>______________________/</w:t>
            </w:r>
            <w:r w:rsidRPr="009511D3">
              <w:rPr>
                <w:rFonts w:ascii="Times New Roman" w:eastAsia="Times New Roman" w:hAnsi="Times New Roman" w:cs="Times New Roman"/>
                <w:spacing w:val="-3"/>
                <w:sz w:val="24"/>
                <w:szCs w:val="24"/>
                <w:lang w:eastAsia="ru-RU"/>
              </w:rPr>
              <w:t xml:space="preserve"> ____________</w:t>
            </w:r>
            <w:r w:rsidRPr="009511D3">
              <w:rPr>
                <w:rFonts w:ascii="Times New Roman" w:hAnsi="Times New Roman" w:cs="Times New Roman"/>
                <w:spacing w:val="-3"/>
                <w:sz w:val="24"/>
                <w:szCs w:val="24"/>
                <w:lang w:eastAsia="ru-RU"/>
              </w:rPr>
              <w:t xml:space="preserve">/ </w:t>
            </w:r>
          </w:p>
          <w:p w14:paraId="545B0B62" w14:textId="77777777" w:rsidR="00AB326B" w:rsidRPr="009511D3" w:rsidRDefault="00AB326B" w:rsidP="009511D3">
            <w:pPr>
              <w:pStyle w:val="af9"/>
              <w:ind w:left="284"/>
              <w:contextualSpacing/>
              <w:rPr>
                <w:rFonts w:ascii="Times New Roman" w:hAnsi="Times New Roman" w:cs="Times New Roman"/>
                <w:spacing w:val="-3"/>
                <w:sz w:val="24"/>
                <w:szCs w:val="24"/>
                <w:lang w:eastAsia="ru-RU"/>
              </w:rPr>
            </w:pPr>
            <w:r w:rsidRPr="009511D3">
              <w:rPr>
                <w:rFonts w:ascii="Times New Roman" w:hAnsi="Times New Roman" w:cs="Times New Roman"/>
                <w:spacing w:val="-3"/>
                <w:sz w:val="24"/>
                <w:szCs w:val="24"/>
                <w:lang w:eastAsia="ru-RU"/>
              </w:rPr>
              <w:t>м.п.</w:t>
            </w:r>
          </w:p>
          <w:p w14:paraId="43D08E6F" w14:textId="5E9ACFD0" w:rsidR="00AB326B" w:rsidRPr="009511D3" w:rsidRDefault="00AB326B" w:rsidP="009511D3">
            <w:pPr>
              <w:pStyle w:val="af9"/>
              <w:ind w:left="284"/>
              <w:contextualSpacing/>
              <w:rPr>
                <w:rFonts w:ascii="Times New Roman" w:hAnsi="Times New Roman" w:cs="Times New Roman"/>
                <w:spacing w:val="-3"/>
                <w:sz w:val="24"/>
                <w:szCs w:val="24"/>
                <w:lang w:eastAsia="ru-RU"/>
              </w:rPr>
            </w:pPr>
            <w:r w:rsidRPr="009511D3">
              <w:rPr>
                <w:rFonts w:ascii="Times New Roman" w:hAnsi="Times New Roman" w:cs="Times New Roman"/>
                <w:spacing w:val="-3"/>
                <w:sz w:val="24"/>
                <w:szCs w:val="24"/>
                <w:lang w:eastAsia="ru-RU"/>
              </w:rPr>
              <w:t>«____»  ___________________</w:t>
            </w:r>
            <w:r w:rsidR="00E800D2" w:rsidRPr="009511D3">
              <w:rPr>
                <w:rFonts w:ascii="Times New Roman" w:hAnsi="Times New Roman" w:cs="Times New Roman"/>
                <w:spacing w:val="-3"/>
                <w:sz w:val="24"/>
                <w:szCs w:val="24"/>
                <w:lang w:eastAsia="ru-RU"/>
              </w:rPr>
              <w:t>_ 20__</w:t>
            </w:r>
            <w:r w:rsidR="00C4590F" w:rsidRPr="009511D3">
              <w:rPr>
                <w:rFonts w:ascii="Times New Roman" w:hAnsi="Times New Roman" w:cs="Times New Roman"/>
                <w:spacing w:val="-3"/>
                <w:sz w:val="24"/>
                <w:szCs w:val="24"/>
                <w:lang w:eastAsia="ru-RU"/>
              </w:rPr>
              <w:t xml:space="preserve"> года</w:t>
            </w:r>
          </w:p>
        </w:tc>
        <w:tc>
          <w:tcPr>
            <w:tcW w:w="4688" w:type="dxa"/>
          </w:tcPr>
          <w:p w14:paraId="32F51E61" w14:textId="3EC81ACD" w:rsidR="00AB326B" w:rsidRPr="009511D3" w:rsidRDefault="0068507A" w:rsidP="009511D3">
            <w:pPr>
              <w:pStyle w:val="af9"/>
              <w:ind w:left="284"/>
              <w:contextualSpacing/>
              <w:rPr>
                <w:rFonts w:ascii="Times New Roman" w:hAnsi="Times New Roman" w:cs="Times New Roman"/>
                <w:spacing w:val="-3"/>
                <w:sz w:val="24"/>
                <w:szCs w:val="24"/>
                <w:lang w:eastAsia="ru-RU"/>
              </w:rPr>
            </w:pPr>
            <w:r>
              <w:rPr>
                <w:rFonts w:ascii="Times New Roman" w:hAnsi="Times New Roman" w:cs="Times New Roman"/>
                <w:spacing w:val="-3"/>
                <w:sz w:val="24"/>
                <w:szCs w:val="24"/>
                <w:lang w:eastAsia="ru-RU"/>
              </w:rPr>
              <w:t>________________</w:t>
            </w:r>
            <w:r w:rsidR="00AF1F71" w:rsidRPr="009511D3">
              <w:rPr>
                <w:rFonts w:ascii="Times New Roman" w:hAnsi="Times New Roman" w:cs="Times New Roman"/>
                <w:spacing w:val="-3"/>
                <w:sz w:val="24"/>
                <w:szCs w:val="24"/>
                <w:lang w:eastAsia="ru-RU"/>
              </w:rPr>
              <w:t>___</w:t>
            </w:r>
            <w:r w:rsidR="00AB326B" w:rsidRPr="009511D3">
              <w:rPr>
                <w:rFonts w:ascii="Times New Roman" w:hAnsi="Times New Roman" w:cs="Times New Roman"/>
                <w:spacing w:val="-3"/>
                <w:sz w:val="24"/>
                <w:szCs w:val="24"/>
                <w:lang w:eastAsia="ru-RU"/>
              </w:rPr>
              <w:t>___/___________/</w:t>
            </w:r>
          </w:p>
          <w:p w14:paraId="009B31DB" w14:textId="77777777" w:rsidR="00AB326B" w:rsidRPr="009511D3" w:rsidRDefault="00AB326B" w:rsidP="009511D3">
            <w:pPr>
              <w:pStyle w:val="af9"/>
              <w:ind w:left="284"/>
              <w:contextualSpacing/>
              <w:rPr>
                <w:rFonts w:ascii="Times New Roman" w:hAnsi="Times New Roman" w:cs="Times New Roman"/>
                <w:spacing w:val="-3"/>
                <w:sz w:val="24"/>
                <w:szCs w:val="24"/>
                <w:lang w:eastAsia="ru-RU"/>
              </w:rPr>
            </w:pPr>
            <w:r w:rsidRPr="009511D3">
              <w:rPr>
                <w:rFonts w:ascii="Times New Roman" w:hAnsi="Times New Roman" w:cs="Times New Roman"/>
                <w:spacing w:val="-3"/>
                <w:sz w:val="24"/>
                <w:szCs w:val="24"/>
                <w:lang w:eastAsia="ru-RU"/>
              </w:rPr>
              <w:t>м.п.</w:t>
            </w:r>
          </w:p>
          <w:p w14:paraId="5CD43E07" w14:textId="0B2B4010" w:rsidR="00AB326B" w:rsidRPr="009511D3" w:rsidRDefault="00AB326B" w:rsidP="009511D3">
            <w:pPr>
              <w:pStyle w:val="af9"/>
              <w:ind w:left="284"/>
              <w:contextualSpacing/>
              <w:rPr>
                <w:rFonts w:ascii="Times New Roman" w:hAnsi="Times New Roman" w:cs="Times New Roman"/>
                <w:spacing w:val="-3"/>
                <w:sz w:val="24"/>
                <w:szCs w:val="24"/>
                <w:lang w:eastAsia="ru-RU"/>
              </w:rPr>
            </w:pPr>
            <w:r w:rsidRPr="009511D3">
              <w:rPr>
                <w:rFonts w:ascii="Times New Roman" w:hAnsi="Times New Roman" w:cs="Times New Roman"/>
                <w:spacing w:val="-3"/>
                <w:sz w:val="24"/>
                <w:szCs w:val="24"/>
                <w:lang w:eastAsia="ru-RU"/>
              </w:rPr>
              <w:t>«_____»  ____________________</w:t>
            </w:r>
            <w:r w:rsidR="00E800D2" w:rsidRPr="009511D3">
              <w:rPr>
                <w:rFonts w:ascii="Times New Roman" w:hAnsi="Times New Roman" w:cs="Times New Roman"/>
                <w:spacing w:val="-3"/>
                <w:sz w:val="24"/>
                <w:szCs w:val="24"/>
                <w:lang w:eastAsia="ru-RU"/>
              </w:rPr>
              <w:t>_ 20__</w:t>
            </w:r>
            <w:r w:rsidR="00C4590F" w:rsidRPr="009511D3">
              <w:rPr>
                <w:rFonts w:ascii="Times New Roman" w:hAnsi="Times New Roman" w:cs="Times New Roman"/>
                <w:spacing w:val="-3"/>
                <w:sz w:val="24"/>
                <w:szCs w:val="24"/>
                <w:lang w:eastAsia="ru-RU"/>
              </w:rPr>
              <w:t xml:space="preserve"> года</w:t>
            </w:r>
          </w:p>
        </w:tc>
      </w:tr>
    </w:tbl>
    <w:p w14:paraId="13F673CD" w14:textId="77777777" w:rsidR="00E111AA" w:rsidRPr="009511D3" w:rsidRDefault="00E111AA" w:rsidP="009511D3">
      <w:pPr>
        <w:pStyle w:val="10"/>
        <w:numPr>
          <w:ilvl w:val="0"/>
          <w:numId w:val="0"/>
        </w:numPr>
        <w:spacing w:before="0" w:after="0"/>
        <w:ind w:left="6237"/>
        <w:contextualSpacing/>
        <w:jc w:val="right"/>
        <w:rPr>
          <w:rFonts w:ascii="Times New Roman" w:hAnsi="Times New Roman"/>
          <w:b w:val="0"/>
          <w:i w:val="0"/>
          <w:sz w:val="24"/>
          <w:szCs w:val="24"/>
        </w:rPr>
      </w:pPr>
      <w:r w:rsidRPr="009511D3">
        <w:rPr>
          <w:rFonts w:ascii="Times New Roman" w:hAnsi="Times New Roman"/>
          <w:b w:val="0"/>
          <w:i w:val="0"/>
          <w:sz w:val="24"/>
          <w:szCs w:val="24"/>
        </w:rPr>
        <w:br w:type="page"/>
      </w:r>
    </w:p>
    <w:p w14:paraId="2881E0AE" w14:textId="03274108" w:rsidR="007D18C0" w:rsidRPr="009511D3" w:rsidRDefault="007D18C0" w:rsidP="009511D3">
      <w:pPr>
        <w:pStyle w:val="10"/>
        <w:numPr>
          <w:ilvl w:val="0"/>
          <w:numId w:val="0"/>
        </w:numPr>
        <w:spacing w:before="0" w:after="0"/>
        <w:ind w:left="6237"/>
        <w:contextualSpacing/>
        <w:jc w:val="right"/>
        <w:rPr>
          <w:rFonts w:ascii="Times New Roman" w:hAnsi="Times New Roman"/>
          <w:b w:val="0"/>
          <w:i w:val="0"/>
          <w:sz w:val="24"/>
          <w:szCs w:val="24"/>
        </w:rPr>
      </w:pPr>
      <w:r w:rsidRPr="009511D3">
        <w:rPr>
          <w:rFonts w:ascii="Times New Roman" w:hAnsi="Times New Roman"/>
          <w:b w:val="0"/>
          <w:i w:val="0"/>
          <w:sz w:val="24"/>
          <w:szCs w:val="24"/>
        </w:rPr>
        <w:lastRenderedPageBreak/>
        <w:t>Приложение №1</w:t>
      </w:r>
      <w:r w:rsidR="0071515E" w:rsidRPr="009511D3">
        <w:rPr>
          <w:rFonts w:ascii="Times New Roman" w:hAnsi="Times New Roman"/>
          <w:b w:val="0"/>
          <w:i w:val="0"/>
          <w:sz w:val="24"/>
          <w:szCs w:val="24"/>
        </w:rPr>
        <w:t>1</w:t>
      </w:r>
      <w:r w:rsidRPr="009511D3">
        <w:rPr>
          <w:rFonts w:ascii="Times New Roman" w:hAnsi="Times New Roman"/>
          <w:b w:val="0"/>
          <w:i w:val="0"/>
          <w:sz w:val="24"/>
          <w:szCs w:val="24"/>
        </w:rPr>
        <w:t xml:space="preserve"> </w:t>
      </w:r>
    </w:p>
    <w:p w14:paraId="19953B4B" w14:textId="255CFDC1" w:rsidR="00AF1F71" w:rsidRPr="009511D3" w:rsidRDefault="00AF1F71" w:rsidP="009511D3">
      <w:pPr>
        <w:autoSpaceDE w:val="0"/>
        <w:autoSpaceDN w:val="0"/>
        <w:adjustRightInd w:val="0"/>
        <w:spacing w:after="0" w:line="240" w:lineRule="auto"/>
        <w:ind w:left="6096"/>
        <w:contextualSpacing/>
        <w:jc w:val="right"/>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xml:space="preserve">к договору подряда </w:t>
      </w:r>
      <w:r w:rsidR="009C7395" w:rsidRPr="009511D3">
        <w:rPr>
          <w:rFonts w:ascii="Times New Roman" w:eastAsia="Times New Roman" w:hAnsi="Times New Roman" w:cs="Times New Roman"/>
          <w:sz w:val="24"/>
          <w:szCs w:val="24"/>
          <w:lang w:eastAsia="ru-RU"/>
        </w:rPr>
        <w:t>№</w:t>
      </w:r>
      <w:r w:rsidR="008742DE" w:rsidRPr="009511D3">
        <w:rPr>
          <w:rFonts w:ascii="Times New Roman" w:eastAsia="Times New Roman" w:hAnsi="Times New Roman" w:cs="Times New Roman"/>
          <w:sz w:val="24"/>
          <w:szCs w:val="24"/>
          <w:lang w:eastAsia="ru-RU"/>
        </w:rPr>
        <w:t>____________</w:t>
      </w:r>
    </w:p>
    <w:p w14:paraId="0D107C0C" w14:textId="1E4BD6E8" w:rsidR="007D18C0" w:rsidRPr="009511D3" w:rsidRDefault="00AF1F71" w:rsidP="009511D3">
      <w:pPr>
        <w:pStyle w:val="af9"/>
        <w:ind w:left="6237"/>
        <w:contextualSpacing/>
        <w:jc w:val="right"/>
        <w:rPr>
          <w:rFonts w:ascii="Times New Roman" w:hAnsi="Times New Roman" w:cs="Times New Roman"/>
          <w:sz w:val="24"/>
          <w:szCs w:val="24"/>
        </w:rPr>
      </w:pPr>
      <w:r w:rsidRPr="009511D3">
        <w:rPr>
          <w:rFonts w:ascii="Times New Roman" w:eastAsia="Times New Roman" w:hAnsi="Times New Roman" w:cs="Times New Roman"/>
          <w:sz w:val="24"/>
          <w:szCs w:val="24"/>
          <w:lang w:eastAsia="ru-RU"/>
        </w:rPr>
        <w:t>от «____» ___________</w:t>
      </w:r>
      <w:r w:rsidR="00E800D2" w:rsidRPr="009511D3">
        <w:rPr>
          <w:rFonts w:ascii="Times New Roman" w:eastAsia="Times New Roman" w:hAnsi="Times New Roman" w:cs="Times New Roman"/>
          <w:sz w:val="24"/>
          <w:szCs w:val="24"/>
          <w:lang w:eastAsia="ru-RU"/>
        </w:rPr>
        <w:t>_ 20__</w:t>
      </w:r>
      <w:r w:rsidR="008742DE" w:rsidRPr="009511D3">
        <w:rPr>
          <w:rFonts w:ascii="Times New Roman" w:eastAsia="Times New Roman" w:hAnsi="Times New Roman" w:cs="Times New Roman"/>
          <w:sz w:val="24"/>
          <w:szCs w:val="24"/>
          <w:lang w:eastAsia="ru-RU"/>
        </w:rPr>
        <w:t xml:space="preserve"> г.</w:t>
      </w:r>
    </w:p>
    <w:p w14:paraId="4C739CFE" w14:textId="77777777" w:rsidR="007D18C0" w:rsidRPr="009511D3" w:rsidRDefault="007D18C0" w:rsidP="009511D3">
      <w:pPr>
        <w:spacing w:line="240" w:lineRule="auto"/>
        <w:contextualSpacing/>
        <w:jc w:val="both"/>
        <w:rPr>
          <w:rFonts w:ascii="Times New Roman" w:hAnsi="Times New Roman" w:cs="Times New Roman"/>
          <w:sz w:val="24"/>
          <w:szCs w:val="24"/>
        </w:rPr>
      </w:pPr>
    </w:p>
    <w:p w14:paraId="0A5AA4CD" w14:textId="77777777" w:rsidR="00E117AD" w:rsidRPr="009511D3" w:rsidRDefault="00E117AD" w:rsidP="009511D3">
      <w:pPr>
        <w:pBdr>
          <w:top w:val="single" w:sz="4" w:space="1" w:color="auto"/>
        </w:pBdr>
        <w:shd w:val="clear" w:color="auto" w:fill="E0E0E0"/>
        <w:spacing w:before="240" w:after="0" w:line="240" w:lineRule="auto"/>
        <w:ind w:right="21"/>
        <w:contextualSpacing/>
        <w:jc w:val="center"/>
        <w:rPr>
          <w:rFonts w:ascii="Times New Roman" w:hAnsi="Times New Roman" w:cs="Times New Roman"/>
          <w:b/>
          <w:spacing w:val="36"/>
          <w:sz w:val="24"/>
          <w:szCs w:val="24"/>
        </w:rPr>
      </w:pPr>
      <w:r w:rsidRPr="009511D3">
        <w:rPr>
          <w:rFonts w:ascii="Times New Roman" w:hAnsi="Times New Roman" w:cs="Times New Roman"/>
          <w:b/>
          <w:spacing w:val="36"/>
          <w:sz w:val="24"/>
          <w:szCs w:val="24"/>
        </w:rPr>
        <w:t>начало формы</w:t>
      </w:r>
    </w:p>
    <w:p w14:paraId="52710EDC" w14:textId="77777777" w:rsidR="007D18C0" w:rsidRPr="009511D3" w:rsidRDefault="007D18C0" w:rsidP="009511D3">
      <w:pPr>
        <w:spacing w:before="240" w:after="0" w:line="240" w:lineRule="auto"/>
        <w:contextualSpacing/>
        <w:jc w:val="center"/>
        <w:rPr>
          <w:rFonts w:ascii="Times New Roman" w:hAnsi="Times New Roman" w:cs="Times New Roman"/>
          <w:sz w:val="24"/>
          <w:szCs w:val="24"/>
        </w:rPr>
      </w:pPr>
      <w:r w:rsidRPr="009511D3">
        <w:rPr>
          <w:rFonts w:ascii="Times New Roman" w:hAnsi="Times New Roman" w:cs="Times New Roman"/>
          <w:sz w:val="24"/>
          <w:szCs w:val="24"/>
        </w:rPr>
        <w:t>Акт</w:t>
      </w:r>
    </w:p>
    <w:p w14:paraId="5653E536" w14:textId="77777777" w:rsidR="007D18C0" w:rsidRPr="009511D3" w:rsidRDefault="007D18C0" w:rsidP="009511D3">
      <w:pPr>
        <w:spacing w:after="0" w:line="240" w:lineRule="auto"/>
        <w:contextualSpacing/>
        <w:jc w:val="center"/>
        <w:rPr>
          <w:rFonts w:ascii="Times New Roman" w:hAnsi="Times New Roman" w:cs="Times New Roman"/>
          <w:sz w:val="24"/>
          <w:szCs w:val="24"/>
        </w:rPr>
      </w:pPr>
      <w:r w:rsidRPr="009511D3">
        <w:rPr>
          <w:rFonts w:ascii="Times New Roman" w:hAnsi="Times New Roman" w:cs="Times New Roman"/>
          <w:sz w:val="24"/>
          <w:szCs w:val="24"/>
        </w:rPr>
        <w:t>обследования на предмет установления наличия (отсутствия)</w:t>
      </w:r>
    </w:p>
    <w:p w14:paraId="6B8D39E8" w14:textId="77777777" w:rsidR="007D18C0" w:rsidRPr="009511D3" w:rsidRDefault="007D18C0" w:rsidP="009511D3">
      <w:pPr>
        <w:spacing w:after="0" w:line="240" w:lineRule="auto"/>
        <w:contextualSpacing/>
        <w:jc w:val="center"/>
        <w:rPr>
          <w:rFonts w:ascii="Times New Roman" w:hAnsi="Times New Roman" w:cs="Times New Roman"/>
          <w:sz w:val="24"/>
          <w:szCs w:val="24"/>
        </w:rPr>
      </w:pPr>
      <w:r w:rsidRPr="009511D3">
        <w:rPr>
          <w:rFonts w:ascii="Times New Roman" w:hAnsi="Times New Roman" w:cs="Times New Roman"/>
          <w:sz w:val="24"/>
          <w:szCs w:val="24"/>
        </w:rPr>
        <w:t>технической возможности установки индивидуального, общего</w:t>
      </w:r>
    </w:p>
    <w:p w14:paraId="23F36BB3" w14:textId="77777777" w:rsidR="007D18C0" w:rsidRPr="009511D3" w:rsidRDefault="007D18C0" w:rsidP="009511D3">
      <w:pPr>
        <w:spacing w:after="0" w:line="240" w:lineRule="auto"/>
        <w:contextualSpacing/>
        <w:jc w:val="center"/>
        <w:rPr>
          <w:rFonts w:ascii="Times New Roman" w:hAnsi="Times New Roman" w:cs="Times New Roman"/>
          <w:sz w:val="24"/>
          <w:szCs w:val="24"/>
        </w:rPr>
      </w:pPr>
      <w:r w:rsidRPr="009511D3">
        <w:rPr>
          <w:rFonts w:ascii="Times New Roman" w:hAnsi="Times New Roman" w:cs="Times New Roman"/>
          <w:sz w:val="24"/>
          <w:szCs w:val="24"/>
        </w:rPr>
        <w:t>(квартирного), коллективного (общедомового) приборов учета</w:t>
      </w:r>
    </w:p>
    <w:p w14:paraId="4C777397" w14:textId="77777777" w:rsidR="007D18C0" w:rsidRPr="009511D3" w:rsidRDefault="007D18C0" w:rsidP="009511D3">
      <w:pPr>
        <w:spacing w:line="240" w:lineRule="auto"/>
        <w:contextualSpacing/>
        <w:jc w:val="both"/>
        <w:rPr>
          <w:rFonts w:ascii="Times New Roman" w:hAnsi="Times New Roman" w:cs="Times New Roman"/>
          <w:sz w:val="24"/>
          <w:szCs w:val="24"/>
        </w:rPr>
      </w:pPr>
    </w:p>
    <w:p w14:paraId="1D9A3F39" w14:textId="27DEC536" w:rsidR="007D18C0" w:rsidRPr="009511D3" w:rsidRDefault="005B2E3D" w:rsidP="009511D3">
      <w:pPr>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г. _____________</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007D18C0" w:rsidRPr="009511D3">
        <w:rPr>
          <w:rFonts w:ascii="Times New Roman" w:hAnsi="Times New Roman" w:cs="Times New Roman"/>
          <w:sz w:val="24"/>
          <w:szCs w:val="24"/>
        </w:rPr>
        <w:t>"__" _________ 20__ г.</w:t>
      </w:r>
    </w:p>
    <w:p w14:paraId="41783F9B" w14:textId="77777777" w:rsidR="007D18C0" w:rsidRPr="009511D3" w:rsidRDefault="007D18C0" w:rsidP="009511D3">
      <w:pPr>
        <w:spacing w:line="240" w:lineRule="auto"/>
        <w:contextualSpacing/>
        <w:jc w:val="both"/>
        <w:rPr>
          <w:rFonts w:ascii="Times New Roman" w:hAnsi="Times New Roman" w:cs="Times New Roman"/>
          <w:sz w:val="24"/>
          <w:szCs w:val="24"/>
        </w:rPr>
      </w:pPr>
    </w:p>
    <w:p w14:paraId="3D2CE53E" w14:textId="28406FE0" w:rsidR="007D18C0" w:rsidRPr="009511D3" w:rsidRDefault="007D18C0" w:rsidP="005B2E3D">
      <w:pPr>
        <w:spacing w:after="0" w:line="240" w:lineRule="auto"/>
        <w:contextualSpacing/>
        <w:rPr>
          <w:rFonts w:ascii="Times New Roman" w:hAnsi="Times New Roman" w:cs="Times New Roman"/>
          <w:sz w:val="24"/>
          <w:szCs w:val="24"/>
        </w:rPr>
      </w:pPr>
      <w:r w:rsidRPr="009511D3">
        <w:rPr>
          <w:rFonts w:ascii="Times New Roman" w:hAnsi="Times New Roman" w:cs="Times New Roman"/>
          <w:sz w:val="24"/>
          <w:szCs w:val="24"/>
        </w:rPr>
        <w:t>1. _____________________________________________________________________________</w:t>
      </w:r>
    </w:p>
    <w:p w14:paraId="7E633D62" w14:textId="77777777" w:rsidR="007D18C0" w:rsidRPr="009511D3" w:rsidRDefault="007D18C0" w:rsidP="005B2E3D">
      <w:pPr>
        <w:spacing w:after="0" w:line="240" w:lineRule="auto"/>
        <w:contextualSpacing/>
        <w:rPr>
          <w:rFonts w:ascii="Times New Roman" w:hAnsi="Times New Roman" w:cs="Times New Roman"/>
          <w:sz w:val="24"/>
          <w:szCs w:val="24"/>
        </w:rPr>
      </w:pPr>
      <w:r w:rsidRPr="009511D3">
        <w:rPr>
          <w:rFonts w:ascii="Times New Roman" w:hAnsi="Times New Roman" w:cs="Times New Roman"/>
          <w:sz w:val="24"/>
          <w:szCs w:val="24"/>
        </w:rPr>
        <w:t>(наименование юридического лица (индивидуального предпринимателя), проводящего обследование)</w:t>
      </w:r>
    </w:p>
    <w:p w14:paraId="4036CBD7" w14:textId="4B10B440" w:rsidR="007D18C0" w:rsidRPr="009511D3" w:rsidRDefault="007D18C0" w:rsidP="005B2E3D">
      <w:pPr>
        <w:spacing w:after="0" w:line="240" w:lineRule="auto"/>
        <w:contextualSpacing/>
        <w:rPr>
          <w:rFonts w:ascii="Times New Roman" w:hAnsi="Times New Roman" w:cs="Times New Roman"/>
          <w:sz w:val="24"/>
          <w:szCs w:val="24"/>
        </w:rPr>
      </w:pPr>
      <w:r w:rsidRPr="009511D3">
        <w:rPr>
          <w:rFonts w:ascii="Times New Roman" w:hAnsi="Times New Roman" w:cs="Times New Roman"/>
          <w:sz w:val="24"/>
          <w:szCs w:val="24"/>
        </w:rPr>
        <w:t>_____________________________________________________________________________</w:t>
      </w:r>
    </w:p>
    <w:p w14:paraId="1136DF09" w14:textId="55DC7D99" w:rsidR="007D18C0" w:rsidRPr="009511D3" w:rsidRDefault="007D18C0" w:rsidP="005B2E3D">
      <w:pPr>
        <w:spacing w:after="0" w:line="240" w:lineRule="auto"/>
        <w:contextualSpacing/>
        <w:rPr>
          <w:rFonts w:ascii="Times New Roman" w:hAnsi="Times New Roman" w:cs="Times New Roman"/>
          <w:sz w:val="24"/>
          <w:szCs w:val="24"/>
        </w:rPr>
      </w:pPr>
      <w:r w:rsidRPr="009511D3">
        <w:rPr>
          <w:rFonts w:ascii="Times New Roman" w:hAnsi="Times New Roman" w:cs="Times New Roman"/>
          <w:sz w:val="24"/>
          <w:szCs w:val="24"/>
        </w:rPr>
        <w:t xml:space="preserve">адрес (место нахождения): </w:t>
      </w:r>
    </w:p>
    <w:p w14:paraId="01170D47" w14:textId="5ADFC6DA" w:rsidR="007D18C0" w:rsidRPr="009511D3" w:rsidRDefault="007D18C0" w:rsidP="005B2E3D">
      <w:pPr>
        <w:spacing w:after="0" w:line="240" w:lineRule="auto"/>
        <w:contextualSpacing/>
        <w:rPr>
          <w:rFonts w:ascii="Times New Roman" w:hAnsi="Times New Roman" w:cs="Times New Roman"/>
          <w:sz w:val="24"/>
          <w:szCs w:val="24"/>
        </w:rPr>
      </w:pPr>
      <w:r w:rsidRPr="009511D3">
        <w:rPr>
          <w:rFonts w:ascii="Times New Roman" w:hAnsi="Times New Roman" w:cs="Times New Roman"/>
          <w:sz w:val="24"/>
          <w:szCs w:val="24"/>
        </w:rPr>
        <w:t>_____________________________________________________________________________</w:t>
      </w:r>
    </w:p>
    <w:p w14:paraId="6C650853" w14:textId="77777777" w:rsidR="007D18C0" w:rsidRPr="009511D3" w:rsidRDefault="007D18C0" w:rsidP="005B2E3D">
      <w:pPr>
        <w:spacing w:after="0" w:line="240" w:lineRule="auto"/>
        <w:contextualSpacing/>
        <w:rPr>
          <w:rFonts w:ascii="Times New Roman" w:hAnsi="Times New Roman" w:cs="Times New Roman"/>
          <w:sz w:val="24"/>
          <w:szCs w:val="24"/>
        </w:rPr>
      </w:pPr>
      <w:r w:rsidRPr="009511D3">
        <w:rPr>
          <w:rFonts w:ascii="Times New Roman" w:hAnsi="Times New Roman" w:cs="Times New Roman"/>
          <w:sz w:val="24"/>
          <w:szCs w:val="24"/>
        </w:rPr>
        <w:t>___________________________________________________________________________________________,</w:t>
      </w:r>
    </w:p>
    <w:p w14:paraId="7AFD4672" w14:textId="77777777" w:rsidR="007D18C0" w:rsidRPr="009511D3" w:rsidRDefault="007D18C0" w:rsidP="005B2E3D">
      <w:pPr>
        <w:spacing w:after="0" w:line="240" w:lineRule="auto"/>
        <w:contextualSpacing/>
        <w:rPr>
          <w:rFonts w:ascii="Times New Roman" w:hAnsi="Times New Roman" w:cs="Times New Roman"/>
          <w:sz w:val="24"/>
          <w:szCs w:val="24"/>
        </w:rPr>
      </w:pPr>
      <w:r w:rsidRPr="009511D3">
        <w:rPr>
          <w:rFonts w:ascii="Times New Roman" w:hAnsi="Times New Roman" w:cs="Times New Roman"/>
          <w:sz w:val="24"/>
          <w:szCs w:val="24"/>
        </w:rPr>
        <w:t>контактный телефон: _________________________________________________________________________,</w:t>
      </w:r>
    </w:p>
    <w:p w14:paraId="6184772D" w14:textId="06CB3FB6" w:rsidR="007D18C0" w:rsidRPr="009511D3" w:rsidRDefault="007D18C0" w:rsidP="005B2E3D">
      <w:pPr>
        <w:spacing w:before="240" w:after="0" w:line="240" w:lineRule="auto"/>
        <w:contextualSpacing/>
        <w:rPr>
          <w:rFonts w:ascii="Times New Roman" w:hAnsi="Times New Roman" w:cs="Times New Roman"/>
          <w:sz w:val="24"/>
          <w:szCs w:val="24"/>
        </w:rPr>
      </w:pPr>
      <w:r w:rsidRPr="009511D3">
        <w:rPr>
          <w:rFonts w:ascii="Times New Roman" w:hAnsi="Times New Roman" w:cs="Times New Roman"/>
          <w:sz w:val="24"/>
          <w:szCs w:val="24"/>
        </w:rPr>
        <w:t>2. В лице _____________________________________________________________________________,</w:t>
      </w:r>
    </w:p>
    <w:p w14:paraId="0347BFF4" w14:textId="39A7A24D" w:rsidR="007D18C0" w:rsidRPr="009511D3" w:rsidRDefault="007D18C0" w:rsidP="005B2E3D">
      <w:pPr>
        <w:spacing w:after="0" w:line="240" w:lineRule="auto"/>
        <w:ind w:left="426"/>
        <w:contextualSpacing/>
        <w:rPr>
          <w:rFonts w:ascii="Times New Roman" w:hAnsi="Times New Roman" w:cs="Times New Roman"/>
          <w:sz w:val="24"/>
          <w:szCs w:val="24"/>
        </w:rPr>
      </w:pPr>
      <w:r w:rsidRPr="009511D3">
        <w:rPr>
          <w:rFonts w:ascii="Times New Roman" w:hAnsi="Times New Roman" w:cs="Times New Roman"/>
          <w:sz w:val="24"/>
          <w:szCs w:val="24"/>
        </w:rPr>
        <w:t>(фамилия, имя, отчество (последнее - при наличии) лица - представителя юридического лица (индивидуального предпринимателя), проводящего обследование)действующего на основании ___________________________________________________________________</w:t>
      </w:r>
    </w:p>
    <w:p w14:paraId="729BA5EA" w14:textId="77777777" w:rsidR="007D18C0" w:rsidRPr="009511D3" w:rsidRDefault="007D18C0" w:rsidP="005B2E3D">
      <w:pPr>
        <w:spacing w:after="0" w:line="240" w:lineRule="auto"/>
        <w:contextualSpacing/>
        <w:rPr>
          <w:rFonts w:ascii="Times New Roman" w:hAnsi="Times New Roman" w:cs="Times New Roman"/>
          <w:sz w:val="24"/>
          <w:szCs w:val="24"/>
        </w:rPr>
      </w:pPr>
      <w:r w:rsidRPr="009511D3">
        <w:rPr>
          <w:rFonts w:ascii="Times New Roman" w:hAnsi="Times New Roman" w:cs="Times New Roman"/>
          <w:sz w:val="24"/>
          <w:szCs w:val="24"/>
        </w:rPr>
        <w:t>(реквизиты документа, подтверждающего полномочия лица на проведение обследования)</w:t>
      </w:r>
    </w:p>
    <w:p w14:paraId="5838FDA4" w14:textId="77777777" w:rsidR="007D18C0" w:rsidRPr="009511D3" w:rsidRDefault="007D18C0" w:rsidP="005B2E3D">
      <w:pPr>
        <w:spacing w:before="240" w:after="0" w:line="240" w:lineRule="auto"/>
        <w:contextualSpacing/>
        <w:rPr>
          <w:rFonts w:ascii="Times New Roman" w:hAnsi="Times New Roman" w:cs="Times New Roman"/>
          <w:sz w:val="24"/>
          <w:szCs w:val="24"/>
        </w:rPr>
      </w:pPr>
      <w:r w:rsidRPr="009511D3">
        <w:rPr>
          <w:rFonts w:ascii="Times New Roman" w:hAnsi="Times New Roman" w:cs="Times New Roman"/>
          <w:sz w:val="24"/>
          <w:szCs w:val="24"/>
        </w:rPr>
        <w:t>3. В присутствии (указать, если присутствовали):</w:t>
      </w:r>
    </w:p>
    <w:p w14:paraId="1D676242" w14:textId="185DEA26" w:rsidR="007D18C0" w:rsidRPr="009511D3" w:rsidRDefault="007D18C0" w:rsidP="005B2E3D">
      <w:pPr>
        <w:spacing w:after="0" w:line="240" w:lineRule="auto"/>
        <w:contextualSpacing/>
        <w:rPr>
          <w:rFonts w:ascii="Times New Roman" w:hAnsi="Times New Roman" w:cs="Times New Roman"/>
          <w:sz w:val="24"/>
          <w:szCs w:val="24"/>
        </w:rPr>
      </w:pPr>
      <w:r w:rsidRPr="009511D3">
        <w:rPr>
          <w:rFonts w:ascii="Times New Roman" w:hAnsi="Times New Roman" w:cs="Times New Roman"/>
          <w:sz w:val="24"/>
          <w:szCs w:val="24"/>
        </w:rPr>
        <w:t>_____________________________________________________________________________</w:t>
      </w:r>
    </w:p>
    <w:p w14:paraId="2231441D" w14:textId="77777777" w:rsidR="007D18C0" w:rsidRPr="009511D3" w:rsidRDefault="007D18C0" w:rsidP="005B2E3D">
      <w:pPr>
        <w:spacing w:after="0" w:line="240" w:lineRule="auto"/>
        <w:contextualSpacing/>
        <w:rPr>
          <w:rFonts w:ascii="Times New Roman" w:hAnsi="Times New Roman" w:cs="Times New Roman"/>
          <w:sz w:val="24"/>
          <w:szCs w:val="24"/>
        </w:rPr>
      </w:pPr>
      <w:r w:rsidRPr="009511D3">
        <w:rPr>
          <w:rFonts w:ascii="Times New Roman" w:hAnsi="Times New Roman" w:cs="Times New Roman"/>
          <w:sz w:val="24"/>
          <w:szCs w:val="24"/>
        </w:rPr>
        <w:t>(наименование юридического лица (индивидуального предпринимателя), ответственного за содержание общего имущества собственников помещений в многоквартирном доме и лица, представляющего его интересы в ходе обследования)</w:t>
      </w:r>
    </w:p>
    <w:p w14:paraId="570EC09C" w14:textId="4FCD7713" w:rsidR="007D18C0" w:rsidRPr="009511D3" w:rsidRDefault="007D18C0" w:rsidP="005B2E3D">
      <w:pPr>
        <w:spacing w:after="0" w:line="240" w:lineRule="auto"/>
        <w:contextualSpacing/>
        <w:rPr>
          <w:rFonts w:ascii="Times New Roman" w:hAnsi="Times New Roman" w:cs="Times New Roman"/>
          <w:sz w:val="24"/>
          <w:szCs w:val="24"/>
        </w:rPr>
      </w:pPr>
      <w:r w:rsidRPr="009511D3">
        <w:rPr>
          <w:rFonts w:ascii="Times New Roman" w:hAnsi="Times New Roman" w:cs="Times New Roman"/>
          <w:sz w:val="24"/>
          <w:szCs w:val="24"/>
        </w:rPr>
        <w:t>_____________________________________</w:t>
      </w:r>
      <w:r w:rsidR="00DD4AEF" w:rsidRPr="009511D3">
        <w:rPr>
          <w:rFonts w:ascii="Times New Roman" w:hAnsi="Times New Roman" w:cs="Times New Roman"/>
          <w:sz w:val="24"/>
          <w:szCs w:val="24"/>
        </w:rPr>
        <w:t>_________________</w:t>
      </w:r>
      <w:r w:rsidRPr="009511D3">
        <w:rPr>
          <w:rFonts w:ascii="Times New Roman" w:hAnsi="Times New Roman" w:cs="Times New Roman"/>
          <w:sz w:val="24"/>
          <w:szCs w:val="24"/>
        </w:rPr>
        <w:t>_______________________</w:t>
      </w:r>
    </w:p>
    <w:p w14:paraId="6C0003BA" w14:textId="77777777" w:rsidR="007D18C0" w:rsidRPr="009511D3" w:rsidRDefault="007D18C0" w:rsidP="005B2E3D">
      <w:pPr>
        <w:spacing w:after="0" w:line="240" w:lineRule="auto"/>
        <w:contextualSpacing/>
        <w:rPr>
          <w:rFonts w:ascii="Times New Roman" w:hAnsi="Times New Roman" w:cs="Times New Roman"/>
          <w:sz w:val="24"/>
          <w:szCs w:val="24"/>
        </w:rPr>
      </w:pPr>
      <w:r w:rsidRPr="009511D3">
        <w:rPr>
          <w:rFonts w:ascii="Times New Roman" w:hAnsi="Times New Roman" w:cs="Times New Roman"/>
          <w:sz w:val="24"/>
          <w:szCs w:val="24"/>
        </w:rPr>
        <w:t>(фамилия, имя, отчество (последнее - при наличии) собственника (представителя собственника) помещения, жилого дома, в котором проводится обследование)</w:t>
      </w:r>
    </w:p>
    <w:p w14:paraId="579BD55A" w14:textId="4ACDAF5E" w:rsidR="007D18C0" w:rsidRPr="009511D3" w:rsidRDefault="007D18C0" w:rsidP="005B2E3D">
      <w:pPr>
        <w:spacing w:after="0" w:line="240" w:lineRule="auto"/>
        <w:contextualSpacing/>
        <w:rPr>
          <w:rFonts w:ascii="Times New Roman" w:hAnsi="Times New Roman" w:cs="Times New Roman"/>
          <w:sz w:val="24"/>
          <w:szCs w:val="24"/>
        </w:rPr>
      </w:pPr>
      <w:r w:rsidRPr="009511D3">
        <w:rPr>
          <w:rFonts w:ascii="Times New Roman" w:hAnsi="Times New Roman" w:cs="Times New Roman"/>
          <w:sz w:val="24"/>
          <w:szCs w:val="24"/>
        </w:rPr>
        <w:t>__________________________________________________</w:t>
      </w:r>
      <w:r w:rsidR="00DD4AEF" w:rsidRPr="009511D3">
        <w:rPr>
          <w:rFonts w:ascii="Times New Roman" w:hAnsi="Times New Roman" w:cs="Times New Roman"/>
          <w:sz w:val="24"/>
          <w:szCs w:val="24"/>
        </w:rPr>
        <w:t>_________________</w:t>
      </w:r>
      <w:r w:rsidRPr="009511D3">
        <w:rPr>
          <w:rFonts w:ascii="Times New Roman" w:hAnsi="Times New Roman" w:cs="Times New Roman"/>
          <w:sz w:val="24"/>
          <w:szCs w:val="24"/>
        </w:rPr>
        <w:t>__________</w:t>
      </w:r>
    </w:p>
    <w:p w14:paraId="1054D55C" w14:textId="77777777" w:rsidR="007D18C0" w:rsidRPr="009511D3" w:rsidRDefault="007D18C0" w:rsidP="005B2E3D">
      <w:pPr>
        <w:spacing w:after="0" w:line="240" w:lineRule="auto"/>
        <w:contextualSpacing/>
        <w:rPr>
          <w:rFonts w:ascii="Times New Roman" w:hAnsi="Times New Roman" w:cs="Times New Roman"/>
          <w:sz w:val="24"/>
          <w:szCs w:val="24"/>
        </w:rPr>
      </w:pPr>
      <w:r w:rsidRPr="009511D3">
        <w:rPr>
          <w:rFonts w:ascii="Times New Roman" w:hAnsi="Times New Roman" w:cs="Times New Roman"/>
          <w:sz w:val="24"/>
          <w:szCs w:val="24"/>
        </w:rPr>
        <w:t>(иные лица, участвующие в обследовании)</w:t>
      </w:r>
    </w:p>
    <w:p w14:paraId="2189E0F9" w14:textId="77777777" w:rsidR="007D18C0" w:rsidRPr="009511D3" w:rsidRDefault="00F5611A" w:rsidP="005B2E3D">
      <w:pPr>
        <w:spacing w:before="240" w:after="0" w:line="240" w:lineRule="auto"/>
        <w:contextualSpacing/>
        <w:rPr>
          <w:rFonts w:ascii="Times New Roman" w:hAnsi="Times New Roman" w:cs="Times New Roman"/>
          <w:sz w:val="24"/>
          <w:szCs w:val="24"/>
        </w:rPr>
      </w:pPr>
      <w:r w:rsidRPr="009511D3">
        <w:rPr>
          <w:rFonts w:ascii="Times New Roman" w:hAnsi="Times New Roman" w:cs="Times New Roman"/>
          <w:sz w:val="24"/>
          <w:szCs w:val="24"/>
        </w:rPr>
        <w:t xml:space="preserve">4. </w:t>
      </w:r>
      <w:r w:rsidR="007D18C0" w:rsidRPr="009511D3">
        <w:rPr>
          <w:rFonts w:ascii="Times New Roman" w:hAnsi="Times New Roman" w:cs="Times New Roman"/>
          <w:sz w:val="24"/>
          <w:szCs w:val="24"/>
        </w:rPr>
        <w:t>Проведено обследование на предмет установления наличия (отсутствия)</w:t>
      </w:r>
    </w:p>
    <w:p w14:paraId="41886CED" w14:textId="77777777" w:rsidR="007D18C0" w:rsidRPr="009511D3" w:rsidRDefault="007D18C0" w:rsidP="005B2E3D">
      <w:pPr>
        <w:spacing w:after="0" w:line="240" w:lineRule="auto"/>
        <w:contextualSpacing/>
        <w:rPr>
          <w:rFonts w:ascii="Times New Roman" w:hAnsi="Times New Roman" w:cs="Times New Roman"/>
          <w:sz w:val="24"/>
          <w:szCs w:val="24"/>
        </w:rPr>
      </w:pPr>
      <w:r w:rsidRPr="009511D3">
        <w:rPr>
          <w:rFonts w:ascii="Times New Roman" w:hAnsi="Times New Roman" w:cs="Times New Roman"/>
          <w:sz w:val="24"/>
          <w:szCs w:val="24"/>
        </w:rPr>
        <w:t>технической возможности установки ____________________________</w:t>
      </w:r>
      <w:r w:rsidR="00F5611A" w:rsidRPr="009511D3">
        <w:rPr>
          <w:rFonts w:ascii="Times New Roman" w:hAnsi="Times New Roman" w:cs="Times New Roman"/>
          <w:sz w:val="24"/>
          <w:szCs w:val="24"/>
        </w:rPr>
        <w:t>___________________</w:t>
      </w:r>
      <w:r w:rsidRPr="009511D3">
        <w:rPr>
          <w:rFonts w:ascii="Times New Roman" w:hAnsi="Times New Roman" w:cs="Times New Roman"/>
          <w:sz w:val="24"/>
          <w:szCs w:val="24"/>
        </w:rPr>
        <w:t>_____________</w:t>
      </w:r>
    </w:p>
    <w:p w14:paraId="29C789FB" w14:textId="3E57D686" w:rsidR="007D18C0" w:rsidRPr="009511D3" w:rsidRDefault="007D18C0" w:rsidP="005B2E3D">
      <w:pPr>
        <w:spacing w:after="0" w:line="240" w:lineRule="auto"/>
        <w:contextualSpacing/>
        <w:rPr>
          <w:rFonts w:ascii="Times New Roman" w:hAnsi="Times New Roman" w:cs="Times New Roman"/>
          <w:sz w:val="24"/>
          <w:szCs w:val="24"/>
        </w:rPr>
      </w:pPr>
      <w:r w:rsidRPr="009511D3">
        <w:rPr>
          <w:rFonts w:ascii="Times New Roman" w:hAnsi="Times New Roman" w:cs="Times New Roman"/>
          <w:sz w:val="24"/>
          <w:szCs w:val="24"/>
        </w:rPr>
        <w:t>___________________________________________________________________</w:t>
      </w:r>
      <w:r w:rsidR="00F5611A" w:rsidRPr="009511D3">
        <w:rPr>
          <w:rFonts w:ascii="Times New Roman" w:hAnsi="Times New Roman" w:cs="Times New Roman"/>
          <w:sz w:val="24"/>
          <w:szCs w:val="24"/>
        </w:rPr>
        <w:t>__________</w:t>
      </w:r>
    </w:p>
    <w:p w14:paraId="67051967" w14:textId="77777777" w:rsidR="007D18C0" w:rsidRPr="009511D3" w:rsidRDefault="007D18C0" w:rsidP="005B2E3D">
      <w:pPr>
        <w:spacing w:after="0" w:line="240" w:lineRule="auto"/>
        <w:ind w:left="142" w:firstLine="142"/>
        <w:contextualSpacing/>
        <w:rPr>
          <w:rFonts w:ascii="Times New Roman" w:hAnsi="Times New Roman" w:cs="Times New Roman"/>
          <w:sz w:val="24"/>
          <w:szCs w:val="24"/>
        </w:rPr>
      </w:pPr>
      <w:r w:rsidRPr="009511D3">
        <w:rPr>
          <w:rFonts w:ascii="Times New Roman" w:hAnsi="Times New Roman" w:cs="Times New Roman"/>
          <w:sz w:val="24"/>
          <w:szCs w:val="24"/>
        </w:rPr>
        <w:t>(индивидуального, общего (квартирного), коллективного (общедомового)</w:t>
      </w:r>
    </w:p>
    <w:p w14:paraId="49AC7F9A" w14:textId="77777777" w:rsidR="007D18C0" w:rsidRPr="009511D3" w:rsidRDefault="00F5611A" w:rsidP="005B2E3D">
      <w:pPr>
        <w:spacing w:after="0" w:line="240" w:lineRule="auto"/>
        <w:contextualSpacing/>
        <w:rPr>
          <w:rFonts w:ascii="Times New Roman" w:hAnsi="Times New Roman" w:cs="Times New Roman"/>
          <w:sz w:val="24"/>
          <w:szCs w:val="24"/>
        </w:rPr>
      </w:pPr>
      <w:r w:rsidRPr="009511D3">
        <w:rPr>
          <w:rFonts w:ascii="Times New Roman" w:hAnsi="Times New Roman" w:cs="Times New Roman"/>
          <w:sz w:val="24"/>
          <w:szCs w:val="24"/>
        </w:rPr>
        <w:t>прибора учета электрической энергии</w:t>
      </w:r>
      <w:r w:rsidR="007D18C0" w:rsidRPr="009511D3">
        <w:rPr>
          <w:rFonts w:ascii="Times New Roman" w:hAnsi="Times New Roman" w:cs="Times New Roman"/>
          <w:sz w:val="24"/>
          <w:szCs w:val="24"/>
        </w:rPr>
        <w:t>______________</w:t>
      </w:r>
      <w:r w:rsidRPr="009511D3">
        <w:rPr>
          <w:rFonts w:ascii="Times New Roman" w:hAnsi="Times New Roman" w:cs="Times New Roman"/>
          <w:sz w:val="24"/>
          <w:szCs w:val="24"/>
        </w:rPr>
        <w:t>___________</w:t>
      </w:r>
      <w:r w:rsidR="007D18C0" w:rsidRPr="009511D3">
        <w:rPr>
          <w:rFonts w:ascii="Times New Roman" w:hAnsi="Times New Roman" w:cs="Times New Roman"/>
          <w:sz w:val="24"/>
          <w:szCs w:val="24"/>
        </w:rPr>
        <w:t>________________</w:t>
      </w:r>
      <w:r w:rsidRPr="009511D3">
        <w:rPr>
          <w:rFonts w:ascii="Times New Roman" w:hAnsi="Times New Roman" w:cs="Times New Roman"/>
          <w:sz w:val="24"/>
          <w:szCs w:val="24"/>
        </w:rPr>
        <w:t>__________________</w:t>
      </w:r>
    </w:p>
    <w:p w14:paraId="79A80218" w14:textId="752DA3B1" w:rsidR="007D18C0" w:rsidRPr="009511D3" w:rsidRDefault="007D18C0" w:rsidP="005B2E3D">
      <w:pPr>
        <w:spacing w:before="240" w:after="0" w:line="240" w:lineRule="auto"/>
        <w:contextualSpacing/>
        <w:rPr>
          <w:rFonts w:ascii="Times New Roman" w:hAnsi="Times New Roman" w:cs="Times New Roman"/>
          <w:sz w:val="24"/>
          <w:szCs w:val="24"/>
        </w:rPr>
      </w:pPr>
      <w:r w:rsidRPr="009511D3">
        <w:rPr>
          <w:rFonts w:ascii="Times New Roman" w:hAnsi="Times New Roman" w:cs="Times New Roman"/>
          <w:sz w:val="24"/>
          <w:szCs w:val="24"/>
        </w:rPr>
        <w:t>5. По адресу: _________</w:t>
      </w:r>
      <w:r w:rsidR="00C31A1D" w:rsidRPr="009511D3">
        <w:rPr>
          <w:rFonts w:ascii="Times New Roman" w:hAnsi="Times New Roman" w:cs="Times New Roman"/>
          <w:sz w:val="24"/>
          <w:szCs w:val="24"/>
        </w:rPr>
        <w:t>______________________</w:t>
      </w:r>
      <w:r w:rsidRPr="009511D3">
        <w:rPr>
          <w:rFonts w:ascii="Times New Roman" w:hAnsi="Times New Roman" w:cs="Times New Roman"/>
          <w:sz w:val="24"/>
          <w:szCs w:val="24"/>
        </w:rPr>
        <w:t>______________________________________________</w:t>
      </w:r>
    </w:p>
    <w:p w14:paraId="3D655A0A" w14:textId="77777777" w:rsidR="007D18C0" w:rsidRPr="009511D3" w:rsidRDefault="007D18C0" w:rsidP="005B2E3D">
      <w:pPr>
        <w:spacing w:after="0" w:line="240" w:lineRule="auto"/>
        <w:contextualSpacing/>
        <w:rPr>
          <w:rFonts w:ascii="Times New Roman" w:hAnsi="Times New Roman" w:cs="Times New Roman"/>
          <w:sz w:val="24"/>
          <w:szCs w:val="24"/>
        </w:rPr>
      </w:pPr>
      <w:r w:rsidRPr="009511D3">
        <w:rPr>
          <w:rFonts w:ascii="Times New Roman" w:hAnsi="Times New Roman" w:cs="Times New Roman"/>
          <w:sz w:val="24"/>
          <w:szCs w:val="24"/>
        </w:rPr>
        <w:t>(указать адрес многокв</w:t>
      </w:r>
      <w:r w:rsidR="00C31A1D" w:rsidRPr="009511D3">
        <w:rPr>
          <w:rFonts w:ascii="Times New Roman" w:hAnsi="Times New Roman" w:cs="Times New Roman"/>
          <w:sz w:val="24"/>
          <w:szCs w:val="24"/>
        </w:rPr>
        <w:t xml:space="preserve">артирного дома (жилого дома или </w:t>
      </w:r>
      <w:r w:rsidRPr="009511D3">
        <w:rPr>
          <w:rFonts w:ascii="Times New Roman" w:hAnsi="Times New Roman" w:cs="Times New Roman"/>
          <w:sz w:val="24"/>
          <w:szCs w:val="24"/>
        </w:rPr>
        <w:t>помещения), в котором проводится обследование)</w:t>
      </w:r>
    </w:p>
    <w:p w14:paraId="743C0D44" w14:textId="77777777" w:rsidR="007D18C0" w:rsidRPr="009511D3" w:rsidRDefault="007D18C0" w:rsidP="005B2E3D">
      <w:pPr>
        <w:spacing w:before="240" w:after="0" w:line="240" w:lineRule="auto"/>
        <w:contextualSpacing/>
        <w:rPr>
          <w:rFonts w:ascii="Times New Roman" w:hAnsi="Times New Roman" w:cs="Times New Roman"/>
          <w:sz w:val="24"/>
          <w:szCs w:val="24"/>
        </w:rPr>
      </w:pPr>
      <w:r w:rsidRPr="009511D3">
        <w:rPr>
          <w:rFonts w:ascii="Times New Roman" w:hAnsi="Times New Roman" w:cs="Times New Roman"/>
          <w:sz w:val="24"/>
          <w:szCs w:val="24"/>
        </w:rPr>
        <w:lastRenderedPageBreak/>
        <w:t>6. Обследование проведено: __________________________________</w:t>
      </w:r>
      <w:r w:rsidR="00F9109A" w:rsidRPr="009511D3">
        <w:rPr>
          <w:rFonts w:ascii="Times New Roman" w:hAnsi="Times New Roman" w:cs="Times New Roman"/>
          <w:sz w:val="24"/>
          <w:szCs w:val="24"/>
        </w:rPr>
        <w:t>_______________________</w:t>
      </w:r>
      <w:r w:rsidRPr="009511D3">
        <w:rPr>
          <w:rFonts w:ascii="Times New Roman" w:hAnsi="Times New Roman" w:cs="Times New Roman"/>
          <w:sz w:val="24"/>
          <w:szCs w:val="24"/>
        </w:rPr>
        <w:t>__________</w:t>
      </w:r>
    </w:p>
    <w:p w14:paraId="077E5090" w14:textId="618804FE" w:rsidR="005B2E3D" w:rsidRPr="009511D3" w:rsidRDefault="007D18C0" w:rsidP="005B2E3D">
      <w:pPr>
        <w:spacing w:after="0" w:line="240" w:lineRule="auto"/>
        <w:ind w:left="1416" w:firstLine="708"/>
        <w:contextualSpacing/>
        <w:rPr>
          <w:rFonts w:ascii="Times New Roman" w:hAnsi="Times New Roman" w:cs="Times New Roman"/>
          <w:sz w:val="24"/>
          <w:szCs w:val="24"/>
        </w:rPr>
      </w:pPr>
      <w:r w:rsidRPr="009511D3">
        <w:rPr>
          <w:rFonts w:ascii="Times New Roman" w:hAnsi="Times New Roman" w:cs="Times New Roman"/>
          <w:sz w:val="24"/>
          <w:szCs w:val="24"/>
        </w:rPr>
        <w:t>(указать, каким образом проведено обследование: путем осмотра или с</w:t>
      </w:r>
      <w:r w:rsidR="00F9109A" w:rsidRPr="009511D3">
        <w:rPr>
          <w:rFonts w:ascii="Times New Roman" w:hAnsi="Times New Roman" w:cs="Times New Roman"/>
          <w:sz w:val="24"/>
          <w:szCs w:val="24"/>
        </w:rPr>
        <w:t xml:space="preserve"> </w:t>
      </w:r>
      <w:r w:rsidRPr="009511D3">
        <w:rPr>
          <w:rFonts w:ascii="Times New Roman" w:hAnsi="Times New Roman" w:cs="Times New Roman"/>
          <w:sz w:val="24"/>
          <w:szCs w:val="24"/>
        </w:rPr>
        <w:t>применением инструментов/средств измерений)</w:t>
      </w:r>
    </w:p>
    <w:p w14:paraId="3052D168" w14:textId="77777777" w:rsidR="007D18C0" w:rsidRPr="009511D3" w:rsidRDefault="007D18C0" w:rsidP="005B2E3D">
      <w:pPr>
        <w:spacing w:after="0" w:line="240" w:lineRule="auto"/>
        <w:contextualSpacing/>
        <w:rPr>
          <w:rFonts w:ascii="Times New Roman" w:hAnsi="Times New Roman" w:cs="Times New Roman"/>
          <w:sz w:val="24"/>
          <w:szCs w:val="24"/>
        </w:rPr>
      </w:pPr>
      <w:r w:rsidRPr="009511D3">
        <w:rPr>
          <w:rFonts w:ascii="Times New Roman" w:hAnsi="Times New Roman" w:cs="Times New Roman"/>
          <w:sz w:val="24"/>
          <w:szCs w:val="24"/>
        </w:rPr>
        <w:t>с использованием следующих инструментов _____</w:t>
      </w:r>
      <w:r w:rsidR="00F9109A" w:rsidRPr="009511D3">
        <w:rPr>
          <w:rFonts w:ascii="Times New Roman" w:hAnsi="Times New Roman" w:cs="Times New Roman"/>
          <w:sz w:val="24"/>
          <w:szCs w:val="24"/>
        </w:rPr>
        <w:t>___________________</w:t>
      </w:r>
      <w:r w:rsidRPr="009511D3">
        <w:rPr>
          <w:rFonts w:ascii="Times New Roman" w:hAnsi="Times New Roman" w:cs="Times New Roman"/>
          <w:sz w:val="24"/>
          <w:szCs w:val="24"/>
        </w:rPr>
        <w:t>______________________________</w:t>
      </w:r>
    </w:p>
    <w:p w14:paraId="74384191" w14:textId="3A34636F" w:rsidR="007D18C0" w:rsidRPr="009511D3" w:rsidRDefault="007D18C0" w:rsidP="005B2E3D">
      <w:pPr>
        <w:spacing w:after="0" w:line="240" w:lineRule="auto"/>
        <w:contextualSpacing/>
        <w:rPr>
          <w:rFonts w:ascii="Times New Roman" w:hAnsi="Times New Roman" w:cs="Times New Roman"/>
          <w:sz w:val="24"/>
          <w:szCs w:val="24"/>
        </w:rPr>
      </w:pPr>
      <w:r w:rsidRPr="009511D3">
        <w:rPr>
          <w:rFonts w:ascii="Times New Roman" w:hAnsi="Times New Roman" w:cs="Times New Roman"/>
          <w:sz w:val="24"/>
          <w:szCs w:val="24"/>
        </w:rPr>
        <w:t>_____________________________________________________</w:t>
      </w:r>
      <w:r w:rsidR="00F9109A" w:rsidRPr="009511D3">
        <w:rPr>
          <w:rFonts w:ascii="Times New Roman" w:hAnsi="Times New Roman" w:cs="Times New Roman"/>
          <w:sz w:val="24"/>
          <w:szCs w:val="24"/>
        </w:rPr>
        <w:t>_________________</w:t>
      </w:r>
      <w:r w:rsidRPr="009511D3">
        <w:rPr>
          <w:rFonts w:ascii="Times New Roman" w:hAnsi="Times New Roman" w:cs="Times New Roman"/>
          <w:sz w:val="24"/>
          <w:szCs w:val="24"/>
        </w:rPr>
        <w:t>_______</w:t>
      </w:r>
    </w:p>
    <w:p w14:paraId="2D38601F" w14:textId="77777777" w:rsidR="007D18C0" w:rsidRPr="009511D3" w:rsidRDefault="007D18C0" w:rsidP="005B2E3D">
      <w:pPr>
        <w:spacing w:after="0" w:line="240" w:lineRule="auto"/>
        <w:contextualSpacing/>
        <w:rPr>
          <w:rFonts w:ascii="Times New Roman" w:hAnsi="Times New Roman" w:cs="Times New Roman"/>
          <w:sz w:val="24"/>
          <w:szCs w:val="24"/>
        </w:rPr>
      </w:pPr>
      <w:r w:rsidRPr="009511D3">
        <w:rPr>
          <w:rFonts w:ascii="Times New Roman" w:hAnsi="Times New Roman" w:cs="Times New Roman"/>
          <w:sz w:val="24"/>
          <w:szCs w:val="24"/>
        </w:rPr>
        <w:t>(указать наименование инструмента, если он используется при проведении</w:t>
      </w:r>
    </w:p>
    <w:p w14:paraId="66CC5642" w14:textId="77777777" w:rsidR="007D18C0" w:rsidRPr="009511D3" w:rsidRDefault="007D18C0" w:rsidP="005B2E3D">
      <w:pPr>
        <w:spacing w:after="0" w:line="240" w:lineRule="auto"/>
        <w:contextualSpacing/>
        <w:rPr>
          <w:rFonts w:ascii="Times New Roman" w:hAnsi="Times New Roman" w:cs="Times New Roman"/>
          <w:sz w:val="24"/>
          <w:szCs w:val="24"/>
        </w:rPr>
      </w:pPr>
      <w:r w:rsidRPr="009511D3">
        <w:rPr>
          <w:rFonts w:ascii="Times New Roman" w:hAnsi="Times New Roman" w:cs="Times New Roman"/>
          <w:sz w:val="24"/>
          <w:szCs w:val="24"/>
        </w:rPr>
        <w:t>обследования, а если используется средство измерения - указать его</w:t>
      </w:r>
    </w:p>
    <w:p w14:paraId="48160961" w14:textId="77777777" w:rsidR="007D18C0" w:rsidRPr="009511D3" w:rsidRDefault="007D18C0" w:rsidP="005B2E3D">
      <w:pPr>
        <w:spacing w:after="0" w:line="240" w:lineRule="auto"/>
        <w:contextualSpacing/>
        <w:rPr>
          <w:rFonts w:ascii="Times New Roman" w:hAnsi="Times New Roman" w:cs="Times New Roman"/>
          <w:sz w:val="24"/>
          <w:szCs w:val="24"/>
        </w:rPr>
      </w:pPr>
      <w:r w:rsidRPr="009511D3">
        <w:rPr>
          <w:rFonts w:ascii="Times New Roman" w:hAnsi="Times New Roman" w:cs="Times New Roman"/>
          <w:sz w:val="24"/>
          <w:szCs w:val="24"/>
        </w:rPr>
        <w:t>метрологические характеристики и дату истечения очередного межповерочного</w:t>
      </w:r>
    </w:p>
    <w:p w14:paraId="10729B31" w14:textId="77777777" w:rsidR="007D18C0" w:rsidRPr="009511D3" w:rsidRDefault="007D18C0" w:rsidP="005B2E3D">
      <w:pPr>
        <w:spacing w:after="0" w:line="240" w:lineRule="auto"/>
        <w:contextualSpacing/>
        <w:rPr>
          <w:rFonts w:ascii="Times New Roman" w:hAnsi="Times New Roman" w:cs="Times New Roman"/>
          <w:sz w:val="24"/>
          <w:szCs w:val="24"/>
        </w:rPr>
      </w:pPr>
      <w:r w:rsidRPr="009511D3">
        <w:rPr>
          <w:rFonts w:ascii="Times New Roman" w:hAnsi="Times New Roman" w:cs="Times New Roman"/>
          <w:sz w:val="24"/>
          <w:szCs w:val="24"/>
        </w:rPr>
        <w:t>интервала средства измерения)</w:t>
      </w:r>
    </w:p>
    <w:p w14:paraId="17B86F2F" w14:textId="77777777" w:rsidR="007D18C0" w:rsidRPr="009511D3" w:rsidRDefault="007D18C0" w:rsidP="005B2E3D">
      <w:pPr>
        <w:spacing w:before="240" w:after="0" w:line="240" w:lineRule="auto"/>
        <w:contextualSpacing/>
        <w:rPr>
          <w:rFonts w:ascii="Times New Roman" w:hAnsi="Times New Roman" w:cs="Times New Roman"/>
          <w:sz w:val="24"/>
          <w:szCs w:val="24"/>
        </w:rPr>
      </w:pPr>
      <w:r w:rsidRPr="009511D3">
        <w:rPr>
          <w:rFonts w:ascii="Times New Roman" w:hAnsi="Times New Roman" w:cs="Times New Roman"/>
          <w:sz w:val="24"/>
          <w:szCs w:val="24"/>
        </w:rPr>
        <w:t>7. В результате обследования установлено: _______</w:t>
      </w:r>
      <w:r w:rsidR="00D23C4D" w:rsidRPr="009511D3">
        <w:rPr>
          <w:rFonts w:ascii="Times New Roman" w:hAnsi="Times New Roman" w:cs="Times New Roman"/>
          <w:sz w:val="24"/>
          <w:szCs w:val="24"/>
        </w:rPr>
        <w:t>__________________________</w:t>
      </w:r>
      <w:r w:rsidRPr="009511D3">
        <w:rPr>
          <w:rFonts w:ascii="Times New Roman" w:hAnsi="Times New Roman" w:cs="Times New Roman"/>
          <w:sz w:val="24"/>
          <w:szCs w:val="24"/>
        </w:rPr>
        <w:t>______________________</w:t>
      </w:r>
    </w:p>
    <w:p w14:paraId="198E2363" w14:textId="06D76707" w:rsidR="007D18C0" w:rsidRPr="009511D3" w:rsidRDefault="007D18C0" w:rsidP="005B2E3D">
      <w:pPr>
        <w:spacing w:after="0" w:line="240" w:lineRule="auto"/>
        <w:contextualSpacing/>
        <w:rPr>
          <w:rFonts w:ascii="Times New Roman" w:hAnsi="Times New Roman" w:cs="Times New Roman"/>
          <w:sz w:val="24"/>
          <w:szCs w:val="24"/>
        </w:rPr>
      </w:pPr>
      <w:r w:rsidRPr="009511D3">
        <w:rPr>
          <w:rFonts w:ascii="Times New Roman" w:hAnsi="Times New Roman" w:cs="Times New Roman"/>
          <w:sz w:val="24"/>
          <w:szCs w:val="24"/>
        </w:rPr>
        <w:t>___________________________________</w:t>
      </w:r>
      <w:r w:rsidR="00D23C4D" w:rsidRPr="009511D3">
        <w:rPr>
          <w:rFonts w:ascii="Times New Roman" w:hAnsi="Times New Roman" w:cs="Times New Roman"/>
          <w:sz w:val="24"/>
          <w:szCs w:val="24"/>
        </w:rPr>
        <w:t>_________________</w:t>
      </w:r>
      <w:r w:rsidRPr="009511D3">
        <w:rPr>
          <w:rFonts w:ascii="Times New Roman" w:hAnsi="Times New Roman" w:cs="Times New Roman"/>
          <w:sz w:val="24"/>
          <w:szCs w:val="24"/>
        </w:rPr>
        <w:t>_________________________</w:t>
      </w:r>
    </w:p>
    <w:p w14:paraId="7CF0411D" w14:textId="77777777" w:rsidR="007D18C0" w:rsidRPr="009511D3" w:rsidRDefault="007D18C0" w:rsidP="005B2E3D">
      <w:pPr>
        <w:spacing w:after="0" w:line="240" w:lineRule="auto"/>
        <w:contextualSpacing/>
        <w:rPr>
          <w:rFonts w:ascii="Times New Roman" w:hAnsi="Times New Roman" w:cs="Times New Roman"/>
          <w:sz w:val="24"/>
          <w:szCs w:val="24"/>
        </w:rPr>
      </w:pPr>
      <w:r w:rsidRPr="009511D3">
        <w:rPr>
          <w:rFonts w:ascii="Times New Roman" w:hAnsi="Times New Roman" w:cs="Times New Roman"/>
          <w:sz w:val="24"/>
          <w:szCs w:val="24"/>
        </w:rPr>
        <w:t>(указать на наличие или отсутствие технической возможности установки прибора учета)</w:t>
      </w:r>
    </w:p>
    <w:p w14:paraId="27FEDF8F" w14:textId="77777777" w:rsidR="007D18C0" w:rsidRPr="009511D3" w:rsidRDefault="003324F3" w:rsidP="005B2E3D">
      <w:pPr>
        <w:spacing w:before="240" w:after="0" w:line="240" w:lineRule="auto"/>
        <w:contextualSpacing/>
        <w:rPr>
          <w:rFonts w:ascii="Times New Roman" w:hAnsi="Times New Roman" w:cs="Times New Roman"/>
          <w:sz w:val="24"/>
          <w:szCs w:val="24"/>
        </w:rPr>
      </w:pPr>
      <w:r w:rsidRPr="009511D3">
        <w:rPr>
          <w:rFonts w:ascii="Times New Roman" w:hAnsi="Times New Roman" w:cs="Times New Roman"/>
          <w:sz w:val="24"/>
          <w:szCs w:val="24"/>
        </w:rPr>
        <w:t xml:space="preserve">8. Техническая </w:t>
      </w:r>
      <w:r w:rsidR="007D18C0" w:rsidRPr="009511D3">
        <w:rPr>
          <w:rFonts w:ascii="Times New Roman" w:hAnsi="Times New Roman" w:cs="Times New Roman"/>
          <w:sz w:val="24"/>
          <w:szCs w:val="24"/>
        </w:rPr>
        <w:t>воз</w:t>
      </w:r>
      <w:r w:rsidR="00AD0A04" w:rsidRPr="009511D3">
        <w:rPr>
          <w:rFonts w:ascii="Times New Roman" w:hAnsi="Times New Roman" w:cs="Times New Roman"/>
          <w:sz w:val="24"/>
          <w:szCs w:val="24"/>
        </w:rPr>
        <w:t>можность установки</w:t>
      </w:r>
      <w:r w:rsidR="007D18C0" w:rsidRPr="009511D3">
        <w:rPr>
          <w:rFonts w:ascii="Times New Roman" w:hAnsi="Times New Roman" w:cs="Times New Roman"/>
          <w:sz w:val="24"/>
          <w:szCs w:val="24"/>
        </w:rPr>
        <w:t xml:space="preserve"> прибора учета отсутствует ввиду</w:t>
      </w:r>
      <w:r w:rsidRPr="009511D3">
        <w:rPr>
          <w:rFonts w:ascii="Times New Roman" w:hAnsi="Times New Roman" w:cs="Times New Roman"/>
          <w:sz w:val="24"/>
          <w:szCs w:val="24"/>
        </w:rPr>
        <w:t xml:space="preserve"> </w:t>
      </w:r>
      <w:r w:rsidR="007D18C0" w:rsidRPr="009511D3">
        <w:rPr>
          <w:rFonts w:ascii="Times New Roman" w:hAnsi="Times New Roman" w:cs="Times New Roman"/>
          <w:sz w:val="24"/>
          <w:szCs w:val="24"/>
        </w:rPr>
        <w:t>установления следующих критериев отсутствия такой возможности: ____</w:t>
      </w:r>
      <w:r w:rsidRPr="009511D3">
        <w:rPr>
          <w:rFonts w:ascii="Times New Roman" w:hAnsi="Times New Roman" w:cs="Times New Roman"/>
          <w:sz w:val="24"/>
          <w:szCs w:val="24"/>
        </w:rPr>
        <w:t>____________________________________________</w:t>
      </w:r>
      <w:r w:rsidR="007D18C0" w:rsidRPr="009511D3">
        <w:rPr>
          <w:rFonts w:ascii="Times New Roman" w:hAnsi="Times New Roman" w:cs="Times New Roman"/>
          <w:sz w:val="24"/>
          <w:szCs w:val="24"/>
        </w:rPr>
        <w:t>________</w:t>
      </w:r>
    </w:p>
    <w:p w14:paraId="77D34BAF" w14:textId="77777777" w:rsidR="007D18C0" w:rsidRPr="009511D3" w:rsidRDefault="003324F3" w:rsidP="005B2E3D">
      <w:pPr>
        <w:spacing w:after="0" w:line="240" w:lineRule="auto"/>
        <w:ind w:left="2832" w:firstLine="708"/>
        <w:contextualSpacing/>
        <w:rPr>
          <w:rFonts w:ascii="Times New Roman" w:hAnsi="Times New Roman" w:cs="Times New Roman"/>
          <w:sz w:val="24"/>
          <w:szCs w:val="24"/>
        </w:rPr>
      </w:pPr>
      <w:r w:rsidRPr="009511D3">
        <w:rPr>
          <w:rFonts w:ascii="Times New Roman" w:hAnsi="Times New Roman" w:cs="Times New Roman"/>
          <w:sz w:val="24"/>
          <w:szCs w:val="24"/>
        </w:rPr>
        <w:t>(имеется/</w:t>
      </w:r>
      <w:r w:rsidR="007D18C0" w:rsidRPr="009511D3">
        <w:rPr>
          <w:rFonts w:ascii="Times New Roman" w:hAnsi="Times New Roman" w:cs="Times New Roman"/>
          <w:sz w:val="24"/>
          <w:szCs w:val="24"/>
        </w:rPr>
        <w:t>отсутствует)</w:t>
      </w:r>
    </w:p>
    <w:p w14:paraId="000B7782" w14:textId="109838E2" w:rsidR="007D18C0" w:rsidRPr="009511D3" w:rsidRDefault="007D18C0" w:rsidP="005B2E3D">
      <w:pPr>
        <w:spacing w:after="0" w:line="240" w:lineRule="auto"/>
        <w:contextualSpacing/>
        <w:rPr>
          <w:rFonts w:ascii="Times New Roman" w:hAnsi="Times New Roman" w:cs="Times New Roman"/>
          <w:sz w:val="24"/>
          <w:szCs w:val="24"/>
        </w:rPr>
      </w:pPr>
      <w:r w:rsidRPr="009511D3">
        <w:rPr>
          <w:rFonts w:ascii="Times New Roman" w:hAnsi="Times New Roman" w:cs="Times New Roman"/>
          <w:sz w:val="24"/>
          <w:szCs w:val="24"/>
        </w:rPr>
        <w:t>__________________________________________________________________________</w:t>
      </w:r>
      <w:r w:rsidR="00A76A4F" w:rsidRPr="009511D3">
        <w:rPr>
          <w:rFonts w:ascii="Times New Roman" w:hAnsi="Times New Roman" w:cs="Times New Roman"/>
          <w:sz w:val="24"/>
          <w:szCs w:val="24"/>
        </w:rPr>
        <w:t>___</w:t>
      </w:r>
    </w:p>
    <w:p w14:paraId="52F45E50" w14:textId="77777777" w:rsidR="007D18C0" w:rsidRPr="009511D3" w:rsidRDefault="007D18C0" w:rsidP="005B2E3D">
      <w:pPr>
        <w:spacing w:after="0" w:line="240" w:lineRule="auto"/>
        <w:contextualSpacing/>
        <w:rPr>
          <w:rFonts w:ascii="Times New Roman" w:hAnsi="Times New Roman" w:cs="Times New Roman"/>
          <w:sz w:val="24"/>
          <w:szCs w:val="24"/>
        </w:rPr>
      </w:pPr>
      <w:r w:rsidRPr="009511D3">
        <w:rPr>
          <w:rFonts w:ascii="Times New Roman" w:hAnsi="Times New Roman" w:cs="Times New Roman"/>
          <w:sz w:val="24"/>
          <w:szCs w:val="24"/>
        </w:rPr>
        <w:t>(указать конкретные критерии отс</w:t>
      </w:r>
      <w:r w:rsidR="00A76A4F" w:rsidRPr="009511D3">
        <w:rPr>
          <w:rFonts w:ascii="Times New Roman" w:hAnsi="Times New Roman" w:cs="Times New Roman"/>
          <w:sz w:val="24"/>
          <w:szCs w:val="24"/>
        </w:rPr>
        <w:t xml:space="preserve">утствия технической возможности </w:t>
      </w:r>
      <w:r w:rsidRPr="009511D3">
        <w:rPr>
          <w:rFonts w:ascii="Times New Roman" w:hAnsi="Times New Roman" w:cs="Times New Roman"/>
          <w:sz w:val="24"/>
          <w:szCs w:val="24"/>
        </w:rPr>
        <w:t>установки прибора учета)</w:t>
      </w:r>
    </w:p>
    <w:p w14:paraId="03D303BA" w14:textId="3ACAF890" w:rsidR="007D18C0" w:rsidRPr="009511D3" w:rsidRDefault="007D18C0" w:rsidP="005B2E3D">
      <w:pPr>
        <w:spacing w:before="240" w:after="0" w:line="240" w:lineRule="auto"/>
        <w:contextualSpacing/>
        <w:rPr>
          <w:rFonts w:ascii="Times New Roman" w:hAnsi="Times New Roman" w:cs="Times New Roman"/>
          <w:sz w:val="24"/>
          <w:szCs w:val="24"/>
        </w:rPr>
      </w:pPr>
      <w:r w:rsidRPr="009511D3">
        <w:rPr>
          <w:rFonts w:ascii="Times New Roman" w:hAnsi="Times New Roman" w:cs="Times New Roman"/>
          <w:sz w:val="24"/>
          <w:szCs w:val="24"/>
        </w:rPr>
        <w:t>9.</w:t>
      </w:r>
      <w:r w:rsidR="00A76A4F" w:rsidRPr="009511D3">
        <w:rPr>
          <w:rFonts w:ascii="Times New Roman" w:hAnsi="Times New Roman" w:cs="Times New Roman"/>
          <w:sz w:val="24"/>
          <w:szCs w:val="24"/>
        </w:rPr>
        <w:t xml:space="preserve"> Для </w:t>
      </w:r>
      <w:r w:rsidRPr="009511D3">
        <w:rPr>
          <w:rFonts w:ascii="Times New Roman" w:hAnsi="Times New Roman" w:cs="Times New Roman"/>
          <w:sz w:val="24"/>
          <w:szCs w:val="24"/>
        </w:rPr>
        <w:t xml:space="preserve">установки </w:t>
      </w:r>
      <w:r w:rsidR="00A76A4F" w:rsidRPr="009511D3">
        <w:rPr>
          <w:rFonts w:ascii="Times New Roman" w:hAnsi="Times New Roman" w:cs="Times New Roman"/>
          <w:sz w:val="24"/>
          <w:szCs w:val="24"/>
        </w:rPr>
        <w:t xml:space="preserve">прибора </w:t>
      </w:r>
      <w:r w:rsidRPr="009511D3">
        <w:rPr>
          <w:rFonts w:ascii="Times New Roman" w:hAnsi="Times New Roman" w:cs="Times New Roman"/>
          <w:sz w:val="24"/>
          <w:szCs w:val="24"/>
        </w:rPr>
        <w:t>учета необходимо выполнить следующие</w:t>
      </w:r>
      <w:r w:rsidR="00A76A4F" w:rsidRPr="009511D3">
        <w:rPr>
          <w:rFonts w:ascii="Times New Roman" w:hAnsi="Times New Roman" w:cs="Times New Roman"/>
          <w:sz w:val="24"/>
          <w:szCs w:val="24"/>
        </w:rPr>
        <w:t xml:space="preserve"> </w:t>
      </w:r>
      <w:r w:rsidRPr="009511D3">
        <w:rPr>
          <w:rFonts w:ascii="Times New Roman" w:hAnsi="Times New Roman" w:cs="Times New Roman"/>
          <w:sz w:val="24"/>
          <w:szCs w:val="24"/>
        </w:rPr>
        <w:t>организационно-технические мероприятия: ___________________________</w:t>
      </w:r>
      <w:r w:rsidR="00A76A4F" w:rsidRPr="009511D3">
        <w:rPr>
          <w:rFonts w:ascii="Times New Roman" w:hAnsi="Times New Roman" w:cs="Times New Roman"/>
          <w:sz w:val="24"/>
          <w:szCs w:val="24"/>
        </w:rPr>
        <w:t>_____________________________________________</w:t>
      </w:r>
      <w:r w:rsidRPr="009511D3">
        <w:rPr>
          <w:rFonts w:ascii="Times New Roman" w:hAnsi="Times New Roman" w:cs="Times New Roman"/>
          <w:sz w:val="24"/>
          <w:szCs w:val="24"/>
        </w:rPr>
        <w:t>_____</w:t>
      </w:r>
    </w:p>
    <w:p w14:paraId="51429D75" w14:textId="17AE8A93" w:rsidR="007D18C0" w:rsidRPr="009511D3" w:rsidRDefault="007D18C0" w:rsidP="005B2E3D">
      <w:pPr>
        <w:spacing w:after="0" w:line="240" w:lineRule="auto"/>
        <w:contextualSpacing/>
        <w:rPr>
          <w:rFonts w:ascii="Times New Roman" w:hAnsi="Times New Roman" w:cs="Times New Roman"/>
          <w:sz w:val="24"/>
          <w:szCs w:val="24"/>
        </w:rPr>
      </w:pPr>
      <w:r w:rsidRPr="009511D3">
        <w:rPr>
          <w:rFonts w:ascii="Times New Roman" w:hAnsi="Times New Roman" w:cs="Times New Roman"/>
          <w:sz w:val="24"/>
          <w:szCs w:val="24"/>
        </w:rPr>
        <w:t>_____________________________________________________________________</w:t>
      </w:r>
      <w:r w:rsidR="00A76A4F" w:rsidRPr="009511D3">
        <w:rPr>
          <w:rFonts w:ascii="Times New Roman" w:hAnsi="Times New Roman" w:cs="Times New Roman"/>
          <w:sz w:val="24"/>
          <w:szCs w:val="24"/>
        </w:rPr>
        <w:t>________</w:t>
      </w:r>
    </w:p>
    <w:p w14:paraId="039F75C3" w14:textId="77777777" w:rsidR="007D18C0" w:rsidRPr="009511D3" w:rsidRDefault="007D18C0" w:rsidP="005B2E3D">
      <w:pPr>
        <w:spacing w:after="0" w:line="240" w:lineRule="auto"/>
        <w:contextualSpacing/>
        <w:rPr>
          <w:rFonts w:ascii="Times New Roman" w:hAnsi="Times New Roman" w:cs="Times New Roman"/>
          <w:sz w:val="24"/>
          <w:szCs w:val="24"/>
        </w:rPr>
      </w:pPr>
      <w:r w:rsidRPr="009511D3">
        <w:rPr>
          <w:rFonts w:ascii="Times New Roman" w:hAnsi="Times New Roman" w:cs="Times New Roman"/>
          <w:sz w:val="24"/>
          <w:szCs w:val="24"/>
        </w:rPr>
        <w:t>(указать конкретный перечень организационно-технических мероприят</w:t>
      </w:r>
      <w:r w:rsidR="00A76A4F" w:rsidRPr="009511D3">
        <w:rPr>
          <w:rFonts w:ascii="Times New Roman" w:hAnsi="Times New Roman" w:cs="Times New Roman"/>
          <w:sz w:val="24"/>
          <w:szCs w:val="24"/>
        </w:rPr>
        <w:t xml:space="preserve">ий и лицо, </w:t>
      </w:r>
      <w:r w:rsidRPr="009511D3">
        <w:rPr>
          <w:rFonts w:ascii="Times New Roman" w:hAnsi="Times New Roman" w:cs="Times New Roman"/>
          <w:sz w:val="24"/>
          <w:szCs w:val="24"/>
        </w:rPr>
        <w:t>ответственное за их выполнение)</w:t>
      </w:r>
    </w:p>
    <w:p w14:paraId="17756EAB" w14:textId="77777777" w:rsidR="007D18C0" w:rsidRPr="009511D3" w:rsidRDefault="007D18C0" w:rsidP="005B2E3D">
      <w:pPr>
        <w:spacing w:before="240" w:after="0" w:line="240" w:lineRule="auto"/>
        <w:contextualSpacing/>
        <w:rPr>
          <w:rFonts w:ascii="Times New Roman" w:hAnsi="Times New Roman" w:cs="Times New Roman"/>
          <w:sz w:val="24"/>
          <w:szCs w:val="24"/>
        </w:rPr>
      </w:pPr>
      <w:r w:rsidRPr="009511D3">
        <w:rPr>
          <w:rFonts w:ascii="Times New Roman" w:hAnsi="Times New Roman" w:cs="Times New Roman"/>
          <w:sz w:val="24"/>
          <w:szCs w:val="24"/>
        </w:rPr>
        <w:t>10. Особое мнение присутствующих лиц (при наличии): ________</w:t>
      </w:r>
      <w:r w:rsidR="00AD0A04" w:rsidRPr="009511D3">
        <w:rPr>
          <w:rFonts w:ascii="Times New Roman" w:hAnsi="Times New Roman" w:cs="Times New Roman"/>
          <w:sz w:val="24"/>
          <w:szCs w:val="24"/>
        </w:rPr>
        <w:t>_________________________</w:t>
      </w:r>
      <w:r w:rsidRPr="009511D3">
        <w:rPr>
          <w:rFonts w:ascii="Times New Roman" w:hAnsi="Times New Roman" w:cs="Times New Roman"/>
          <w:sz w:val="24"/>
          <w:szCs w:val="24"/>
        </w:rPr>
        <w:t>___________</w:t>
      </w:r>
    </w:p>
    <w:p w14:paraId="0F234BC6" w14:textId="4E1FCE53" w:rsidR="005B2E3D" w:rsidRPr="009511D3" w:rsidRDefault="007D18C0" w:rsidP="005B2E3D">
      <w:pPr>
        <w:spacing w:after="0" w:line="240" w:lineRule="auto"/>
        <w:contextualSpacing/>
        <w:rPr>
          <w:rFonts w:ascii="Times New Roman" w:hAnsi="Times New Roman" w:cs="Times New Roman"/>
          <w:sz w:val="24"/>
          <w:szCs w:val="24"/>
        </w:rPr>
      </w:pPr>
      <w:r w:rsidRPr="009511D3">
        <w:rPr>
          <w:rFonts w:ascii="Times New Roman" w:hAnsi="Times New Roman" w:cs="Times New Roman"/>
          <w:sz w:val="24"/>
          <w:szCs w:val="24"/>
        </w:rPr>
        <w:t>___________________________________________________________________________</w:t>
      </w:r>
      <w:r w:rsidR="00AD0A04" w:rsidRPr="009511D3">
        <w:rPr>
          <w:rFonts w:ascii="Times New Roman" w:hAnsi="Times New Roman" w:cs="Times New Roman"/>
          <w:sz w:val="24"/>
          <w:szCs w:val="24"/>
        </w:rPr>
        <w:t>__</w:t>
      </w:r>
    </w:p>
    <w:p w14:paraId="581EA081" w14:textId="1E06F036" w:rsidR="007D18C0" w:rsidRPr="009511D3" w:rsidRDefault="007D18C0" w:rsidP="005B2E3D">
      <w:pPr>
        <w:spacing w:after="0" w:line="240" w:lineRule="auto"/>
        <w:contextualSpacing/>
        <w:rPr>
          <w:rFonts w:ascii="Times New Roman" w:hAnsi="Times New Roman" w:cs="Times New Roman"/>
          <w:sz w:val="24"/>
          <w:szCs w:val="24"/>
        </w:rPr>
      </w:pPr>
      <w:r w:rsidRPr="009511D3">
        <w:rPr>
          <w:rFonts w:ascii="Times New Roman" w:hAnsi="Times New Roman" w:cs="Times New Roman"/>
          <w:sz w:val="24"/>
          <w:szCs w:val="24"/>
        </w:rPr>
        <w:t>__________________________________________________________</w:t>
      </w:r>
      <w:r w:rsidR="00AD0A04" w:rsidRPr="009511D3">
        <w:rPr>
          <w:rFonts w:ascii="Times New Roman" w:hAnsi="Times New Roman" w:cs="Times New Roman"/>
          <w:sz w:val="24"/>
          <w:szCs w:val="24"/>
        </w:rPr>
        <w:t>_________________</w:t>
      </w:r>
    </w:p>
    <w:p w14:paraId="2A0049D5" w14:textId="353B284F" w:rsidR="007D18C0" w:rsidRPr="009511D3" w:rsidRDefault="007D18C0" w:rsidP="005B2E3D">
      <w:pPr>
        <w:spacing w:after="0" w:line="240" w:lineRule="auto"/>
        <w:contextualSpacing/>
        <w:rPr>
          <w:rFonts w:ascii="Times New Roman" w:hAnsi="Times New Roman" w:cs="Times New Roman"/>
          <w:sz w:val="24"/>
          <w:szCs w:val="24"/>
        </w:rPr>
      </w:pPr>
      <w:r w:rsidRPr="009511D3">
        <w:rPr>
          <w:rFonts w:ascii="Times New Roman" w:hAnsi="Times New Roman" w:cs="Times New Roman"/>
          <w:sz w:val="24"/>
          <w:szCs w:val="24"/>
        </w:rPr>
        <w:t>___________________________________________________________________________</w:t>
      </w:r>
      <w:r w:rsidR="00AD0A04" w:rsidRPr="009511D3">
        <w:rPr>
          <w:rFonts w:ascii="Times New Roman" w:hAnsi="Times New Roman" w:cs="Times New Roman"/>
          <w:sz w:val="24"/>
          <w:szCs w:val="24"/>
        </w:rPr>
        <w:t>__</w:t>
      </w:r>
    </w:p>
    <w:p w14:paraId="681D4977" w14:textId="77777777" w:rsidR="007D18C0" w:rsidRPr="009511D3" w:rsidRDefault="007D18C0" w:rsidP="005B2E3D">
      <w:pPr>
        <w:spacing w:before="240" w:after="0" w:line="240" w:lineRule="auto"/>
        <w:contextualSpacing/>
        <w:rPr>
          <w:rFonts w:ascii="Times New Roman" w:hAnsi="Times New Roman" w:cs="Times New Roman"/>
          <w:sz w:val="24"/>
          <w:szCs w:val="24"/>
        </w:rPr>
      </w:pPr>
      <w:r w:rsidRPr="009511D3">
        <w:rPr>
          <w:rFonts w:ascii="Times New Roman" w:hAnsi="Times New Roman" w:cs="Times New Roman"/>
          <w:sz w:val="24"/>
          <w:szCs w:val="24"/>
        </w:rPr>
        <w:t>11. Настоящий Акт составлен в ___ экземплярах</w:t>
      </w:r>
    </w:p>
    <w:p w14:paraId="4698594F" w14:textId="77777777" w:rsidR="007D18C0" w:rsidRPr="009511D3" w:rsidRDefault="007D18C0" w:rsidP="005B2E3D">
      <w:pPr>
        <w:spacing w:after="0" w:line="240" w:lineRule="auto"/>
        <w:contextualSpacing/>
        <w:rPr>
          <w:rFonts w:ascii="Times New Roman" w:hAnsi="Times New Roman" w:cs="Times New Roman"/>
          <w:sz w:val="24"/>
          <w:szCs w:val="24"/>
        </w:rPr>
      </w:pPr>
    </w:p>
    <w:p w14:paraId="5DA707EF" w14:textId="77777777" w:rsidR="007D18C0" w:rsidRPr="009511D3" w:rsidRDefault="007D18C0" w:rsidP="005B2E3D">
      <w:pPr>
        <w:spacing w:after="0" w:line="240" w:lineRule="auto"/>
        <w:contextualSpacing/>
        <w:rPr>
          <w:rFonts w:ascii="Times New Roman" w:hAnsi="Times New Roman" w:cs="Times New Roman"/>
          <w:sz w:val="24"/>
          <w:szCs w:val="24"/>
        </w:rPr>
      </w:pPr>
      <w:r w:rsidRPr="009511D3">
        <w:rPr>
          <w:rFonts w:ascii="Times New Roman" w:hAnsi="Times New Roman" w:cs="Times New Roman"/>
          <w:sz w:val="24"/>
          <w:szCs w:val="24"/>
        </w:rPr>
        <w:t>Подписи лиц, принимавших участие в обследовании:</w:t>
      </w:r>
    </w:p>
    <w:p w14:paraId="6BE84CAA" w14:textId="77777777" w:rsidR="007D18C0" w:rsidRPr="009511D3" w:rsidRDefault="007D18C0" w:rsidP="005B2E3D">
      <w:pPr>
        <w:spacing w:after="0" w:line="240" w:lineRule="auto"/>
        <w:contextualSpacing/>
        <w:rPr>
          <w:rFonts w:ascii="Times New Roman" w:hAnsi="Times New Roman" w:cs="Times New Roman"/>
          <w:sz w:val="24"/>
          <w:szCs w:val="24"/>
        </w:rPr>
      </w:pPr>
      <w:r w:rsidRPr="009511D3">
        <w:rPr>
          <w:rFonts w:ascii="Times New Roman" w:hAnsi="Times New Roman" w:cs="Times New Roman"/>
          <w:sz w:val="24"/>
          <w:szCs w:val="24"/>
        </w:rPr>
        <w:t>_________________________ (____________________________)</w:t>
      </w:r>
    </w:p>
    <w:p w14:paraId="49D204BA" w14:textId="77777777" w:rsidR="007D18C0" w:rsidRPr="009511D3" w:rsidRDefault="007D18C0" w:rsidP="005B2E3D">
      <w:pPr>
        <w:spacing w:after="0" w:line="240" w:lineRule="auto"/>
        <w:contextualSpacing/>
        <w:rPr>
          <w:rFonts w:ascii="Times New Roman" w:hAnsi="Times New Roman" w:cs="Times New Roman"/>
          <w:sz w:val="24"/>
          <w:szCs w:val="24"/>
        </w:rPr>
      </w:pPr>
      <w:r w:rsidRPr="009511D3">
        <w:rPr>
          <w:rFonts w:ascii="Times New Roman" w:hAnsi="Times New Roman" w:cs="Times New Roman"/>
          <w:sz w:val="24"/>
          <w:szCs w:val="24"/>
        </w:rPr>
        <w:t>_________________________ (____________________________)</w:t>
      </w:r>
    </w:p>
    <w:p w14:paraId="190C2DDD" w14:textId="77777777" w:rsidR="007D18C0" w:rsidRPr="009511D3" w:rsidRDefault="007D18C0" w:rsidP="005B2E3D">
      <w:pPr>
        <w:spacing w:after="0" w:line="240" w:lineRule="auto"/>
        <w:contextualSpacing/>
        <w:rPr>
          <w:rFonts w:ascii="Times New Roman" w:hAnsi="Times New Roman" w:cs="Times New Roman"/>
          <w:sz w:val="24"/>
          <w:szCs w:val="24"/>
        </w:rPr>
      </w:pPr>
      <w:r w:rsidRPr="009511D3">
        <w:rPr>
          <w:rFonts w:ascii="Times New Roman" w:hAnsi="Times New Roman" w:cs="Times New Roman"/>
          <w:sz w:val="24"/>
          <w:szCs w:val="24"/>
        </w:rPr>
        <w:t>_________________________ (____________________________)</w:t>
      </w:r>
    </w:p>
    <w:p w14:paraId="0348260B" w14:textId="77777777" w:rsidR="007D18C0" w:rsidRPr="009511D3" w:rsidRDefault="007D18C0" w:rsidP="009511D3">
      <w:pPr>
        <w:spacing w:line="240" w:lineRule="auto"/>
        <w:contextualSpacing/>
        <w:jc w:val="both"/>
        <w:rPr>
          <w:rFonts w:ascii="Times New Roman" w:hAnsi="Times New Roman" w:cs="Times New Roman"/>
          <w:sz w:val="24"/>
          <w:szCs w:val="24"/>
        </w:rPr>
      </w:pPr>
    </w:p>
    <w:p w14:paraId="01E834AA" w14:textId="77777777" w:rsidR="007D18C0" w:rsidRPr="009511D3" w:rsidRDefault="007D18C0" w:rsidP="009511D3">
      <w:pPr>
        <w:spacing w:line="240" w:lineRule="auto"/>
        <w:contextualSpacing/>
        <w:jc w:val="both"/>
        <w:rPr>
          <w:rFonts w:ascii="Times New Roman" w:hAnsi="Times New Roman" w:cs="Times New Roman"/>
          <w:sz w:val="24"/>
          <w:szCs w:val="24"/>
        </w:rPr>
      </w:pPr>
    </w:p>
    <w:p w14:paraId="443907DF" w14:textId="77777777" w:rsidR="007D18C0" w:rsidRPr="009511D3" w:rsidRDefault="007D18C0" w:rsidP="009511D3">
      <w:pPr>
        <w:pBdr>
          <w:bottom w:val="single" w:sz="4" w:space="1" w:color="auto"/>
        </w:pBdr>
        <w:shd w:val="clear" w:color="auto" w:fill="E0E0E0"/>
        <w:spacing w:after="0" w:line="240" w:lineRule="auto"/>
        <w:ind w:right="23"/>
        <w:contextualSpacing/>
        <w:jc w:val="center"/>
        <w:rPr>
          <w:rFonts w:ascii="Times New Roman" w:hAnsi="Times New Roman" w:cs="Times New Roman"/>
          <w:b/>
          <w:spacing w:val="36"/>
          <w:sz w:val="24"/>
          <w:szCs w:val="24"/>
        </w:rPr>
      </w:pPr>
      <w:r w:rsidRPr="009511D3">
        <w:rPr>
          <w:rFonts w:ascii="Times New Roman" w:hAnsi="Times New Roman" w:cs="Times New Roman"/>
          <w:b/>
          <w:spacing w:val="36"/>
          <w:sz w:val="24"/>
          <w:szCs w:val="24"/>
        </w:rPr>
        <w:t>конец формы</w:t>
      </w:r>
    </w:p>
    <w:p w14:paraId="5AEFC3A2" w14:textId="77777777" w:rsidR="007D18C0" w:rsidRPr="009511D3" w:rsidRDefault="007D18C0" w:rsidP="009511D3">
      <w:pPr>
        <w:widowControl w:val="0"/>
        <w:shd w:val="clear" w:color="auto" w:fill="FFFFFF"/>
        <w:tabs>
          <w:tab w:val="left" w:pos="720"/>
          <w:tab w:val="num" w:pos="1980"/>
        </w:tabs>
        <w:autoSpaceDE w:val="0"/>
        <w:autoSpaceDN w:val="0"/>
        <w:adjustRightInd w:val="0"/>
        <w:spacing w:after="0" w:line="240" w:lineRule="auto"/>
        <w:contextualSpacing/>
        <w:jc w:val="center"/>
        <w:rPr>
          <w:rFonts w:ascii="Times New Roman" w:hAnsi="Times New Roman" w:cs="Times New Roman"/>
          <w:sz w:val="24"/>
          <w:szCs w:val="24"/>
        </w:rPr>
      </w:pPr>
    </w:p>
    <w:p w14:paraId="607E5444" w14:textId="77777777" w:rsidR="007D18C0" w:rsidRPr="009511D3" w:rsidRDefault="007D18C0" w:rsidP="009511D3">
      <w:pPr>
        <w:widowControl w:val="0"/>
        <w:shd w:val="clear" w:color="auto" w:fill="FFFFFF"/>
        <w:tabs>
          <w:tab w:val="left" w:pos="720"/>
          <w:tab w:val="num" w:pos="1980"/>
        </w:tabs>
        <w:autoSpaceDE w:val="0"/>
        <w:autoSpaceDN w:val="0"/>
        <w:adjustRightInd w:val="0"/>
        <w:spacing w:after="0" w:line="240" w:lineRule="auto"/>
        <w:contextualSpacing/>
        <w:jc w:val="center"/>
        <w:rPr>
          <w:rFonts w:ascii="Times New Roman" w:hAnsi="Times New Roman" w:cs="Times New Roman"/>
          <w:b/>
          <w:sz w:val="24"/>
          <w:szCs w:val="24"/>
        </w:rPr>
      </w:pPr>
      <w:r w:rsidRPr="009511D3">
        <w:rPr>
          <w:rFonts w:ascii="Times New Roman" w:hAnsi="Times New Roman" w:cs="Times New Roman"/>
          <w:b/>
          <w:sz w:val="24"/>
          <w:szCs w:val="24"/>
        </w:rPr>
        <w:t>ФОРМУ УТВЕРЖДАЕМ ПОДПИСИ СТОРОН:</w:t>
      </w:r>
    </w:p>
    <w:p w14:paraId="697390F0" w14:textId="77777777" w:rsidR="007D18C0" w:rsidRPr="009511D3" w:rsidRDefault="007D18C0" w:rsidP="009511D3">
      <w:pPr>
        <w:widowControl w:val="0"/>
        <w:shd w:val="clear" w:color="auto" w:fill="FFFFFF"/>
        <w:tabs>
          <w:tab w:val="left" w:pos="720"/>
          <w:tab w:val="num" w:pos="1980"/>
        </w:tabs>
        <w:autoSpaceDE w:val="0"/>
        <w:autoSpaceDN w:val="0"/>
        <w:adjustRightInd w:val="0"/>
        <w:spacing w:after="0" w:line="240" w:lineRule="auto"/>
        <w:contextualSpacing/>
        <w:jc w:val="center"/>
        <w:rPr>
          <w:rFonts w:ascii="Times New Roman" w:hAnsi="Times New Roman" w:cs="Times New Roman"/>
          <w:sz w:val="24"/>
          <w:szCs w:val="24"/>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A31D49" w:rsidRPr="009511D3" w14:paraId="16E6A2CE" w14:textId="77777777" w:rsidTr="00DD4AEF">
        <w:trPr>
          <w:trHeight w:val="206"/>
        </w:trPr>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118C3808" w14:textId="77777777" w:rsidR="007D18C0" w:rsidRPr="009511D3" w:rsidRDefault="007D18C0" w:rsidP="009511D3">
            <w:pPr>
              <w:widowControl w:val="0"/>
              <w:spacing w:line="240" w:lineRule="auto"/>
              <w:ind w:right="74"/>
              <w:contextualSpacing/>
              <w:jc w:val="center"/>
              <w:rPr>
                <w:rFonts w:ascii="Times New Roman" w:hAnsi="Times New Roman" w:cs="Times New Roman"/>
                <w:b/>
                <w:bCs/>
                <w:sz w:val="24"/>
                <w:szCs w:val="24"/>
              </w:rPr>
            </w:pPr>
            <w:r w:rsidRPr="009511D3">
              <w:rPr>
                <w:rFonts w:ascii="Times New Roman" w:hAnsi="Times New Roman" w:cs="Times New Roman"/>
                <w:b/>
                <w:bCs/>
                <w:sz w:val="24"/>
                <w:szCs w:val="24"/>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4B4E5383" w14:textId="77777777" w:rsidR="007D18C0" w:rsidRPr="009511D3" w:rsidRDefault="007D18C0" w:rsidP="009511D3">
            <w:pPr>
              <w:widowControl w:val="0"/>
              <w:spacing w:line="240" w:lineRule="auto"/>
              <w:ind w:right="74"/>
              <w:contextualSpacing/>
              <w:jc w:val="center"/>
              <w:rPr>
                <w:rFonts w:ascii="Times New Roman" w:hAnsi="Times New Roman" w:cs="Times New Roman"/>
                <w:b/>
                <w:bCs/>
                <w:sz w:val="24"/>
                <w:szCs w:val="24"/>
              </w:rPr>
            </w:pPr>
            <w:r w:rsidRPr="009511D3">
              <w:rPr>
                <w:rFonts w:ascii="Times New Roman" w:hAnsi="Times New Roman" w:cs="Times New Roman"/>
                <w:b/>
                <w:sz w:val="24"/>
                <w:szCs w:val="24"/>
              </w:rPr>
              <w:t>Заказчик:</w:t>
            </w:r>
          </w:p>
        </w:tc>
      </w:tr>
      <w:tr w:rsidR="00A31D49" w:rsidRPr="009511D3" w14:paraId="10BBE8C4" w14:textId="77777777" w:rsidTr="00DD4AEF">
        <w:trPr>
          <w:trHeight w:val="497"/>
        </w:trPr>
        <w:tc>
          <w:tcPr>
            <w:tcW w:w="4678" w:type="dxa"/>
            <w:tcBorders>
              <w:top w:val="single" w:sz="4" w:space="0" w:color="auto"/>
              <w:left w:val="single" w:sz="4" w:space="0" w:color="auto"/>
              <w:bottom w:val="single" w:sz="4" w:space="0" w:color="auto"/>
              <w:right w:val="single" w:sz="4" w:space="0" w:color="auto"/>
            </w:tcBorders>
            <w:vAlign w:val="center"/>
          </w:tcPr>
          <w:p w14:paraId="290086FD" w14:textId="4AC65569" w:rsidR="007D18C0" w:rsidRPr="009511D3" w:rsidRDefault="00C4590F" w:rsidP="009511D3">
            <w:pPr>
              <w:widowControl w:val="0"/>
              <w:shd w:val="clear" w:color="auto" w:fill="FFFFFF"/>
              <w:spacing w:before="60" w:after="60" w:line="240" w:lineRule="auto"/>
              <w:contextualSpacing/>
              <w:jc w:val="center"/>
              <w:rPr>
                <w:rFonts w:ascii="Times New Roman" w:eastAsia="Times New Roman" w:hAnsi="Times New Roman" w:cs="Times New Roman"/>
                <w:b/>
                <w:spacing w:val="-3"/>
                <w:sz w:val="24"/>
                <w:szCs w:val="24"/>
                <w:lang w:eastAsia="ru-RU"/>
              </w:rPr>
            </w:pPr>
            <w:r w:rsidRPr="009511D3">
              <w:rPr>
                <w:rFonts w:ascii="Times New Roman" w:eastAsia="Times New Roman" w:hAnsi="Times New Roman" w:cs="Times New Roman"/>
                <w:b/>
                <w:spacing w:val="-3"/>
                <w:sz w:val="24"/>
                <w:szCs w:val="24"/>
                <w:lang w:eastAsia="ru-RU"/>
              </w:rPr>
              <w:t>______________________</w:t>
            </w:r>
          </w:p>
        </w:tc>
        <w:tc>
          <w:tcPr>
            <w:tcW w:w="4678" w:type="dxa"/>
            <w:tcBorders>
              <w:top w:val="single" w:sz="4" w:space="0" w:color="auto"/>
              <w:left w:val="single" w:sz="4" w:space="0" w:color="auto"/>
              <w:bottom w:val="single" w:sz="4" w:space="0" w:color="auto"/>
              <w:right w:val="single" w:sz="4" w:space="0" w:color="auto"/>
            </w:tcBorders>
            <w:vAlign w:val="center"/>
          </w:tcPr>
          <w:p w14:paraId="14475CB3" w14:textId="77777777" w:rsidR="007D18C0" w:rsidRPr="009511D3" w:rsidRDefault="007D18C0" w:rsidP="009511D3">
            <w:pPr>
              <w:widowControl w:val="0"/>
              <w:shd w:val="clear" w:color="auto" w:fill="FFFFFF"/>
              <w:spacing w:before="60" w:after="60" w:line="240" w:lineRule="auto"/>
              <w:contextualSpacing/>
              <w:jc w:val="center"/>
              <w:rPr>
                <w:rFonts w:ascii="Times New Roman" w:hAnsi="Times New Roman" w:cs="Times New Roman"/>
                <w:sz w:val="24"/>
                <w:szCs w:val="24"/>
              </w:rPr>
            </w:pPr>
            <w:r w:rsidRPr="009511D3">
              <w:rPr>
                <w:rFonts w:ascii="Times New Roman" w:eastAsia="Times New Roman" w:hAnsi="Times New Roman" w:cs="Times New Roman"/>
                <w:b/>
                <w:spacing w:val="-3"/>
                <w:sz w:val="24"/>
                <w:szCs w:val="24"/>
                <w:lang w:eastAsia="ru-RU"/>
              </w:rPr>
              <w:t>АО «ЭнергосбыТ Плюс»</w:t>
            </w:r>
            <w:r w:rsidRPr="009511D3">
              <w:rPr>
                <w:rFonts w:ascii="Times New Roman" w:hAnsi="Times New Roman" w:cs="Times New Roman"/>
                <w:sz w:val="24"/>
                <w:szCs w:val="24"/>
              </w:rPr>
              <w:t xml:space="preserve"> </w:t>
            </w:r>
          </w:p>
        </w:tc>
      </w:tr>
      <w:tr w:rsidR="00A31D49" w:rsidRPr="009511D3" w14:paraId="04BB10FD" w14:textId="77777777" w:rsidTr="00DD4AEF">
        <w:trPr>
          <w:cantSplit/>
          <w:trHeight w:val="967"/>
        </w:trPr>
        <w:tc>
          <w:tcPr>
            <w:tcW w:w="4678" w:type="dxa"/>
            <w:tcBorders>
              <w:top w:val="single" w:sz="4" w:space="0" w:color="auto"/>
              <w:left w:val="single" w:sz="4" w:space="0" w:color="auto"/>
              <w:bottom w:val="single" w:sz="4" w:space="0" w:color="auto"/>
              <w:right w:val="single" w:sz="4" w:space="0" w:color="auto"/>
            </w:tcBorders>
          </w:tcPr>
          <w:p w14:paraId="13DD615A" w14:textId="77DA624D" w:rsidR="007D18C0" w:rsidRPr="009511D3" w:rsidRDefault="007D18C0" w:rsidP="009511D3">
            <w:pPr>
              <w:spacing w:line="240" w:lineRule="auto"/>
              <w:contextualSpacing/>
              <w:rPr>
                <w:rFonts w:ascii="Times New Roman" w:hAnsi="Times New Roman" w:cs="Times New Roman"/>
                <w:sz w:val="24"/>
                <w:szCs w:val="24"/>
              </w:rPr>
            </w:pPr>
            <w:r w:rsidRPr="009511D3">
              <w:rPr>
                <w:rFonts w:ascii="Times New Roman" w:hAnsi="Times New Roman" w:cs="Times New Roman"/>
                <w:sz w:val="24"/>
                <w:szCs w:val="24"/>
              </w:rPr>
              <w:t>Дата подписания «___» __________</w:t>
            </w:r>
            <w:r w:rsidR="00E800D2" w:rsidRPr="009511D3">
              <w:rPr>
                <w:rFonts w:ascii="Times New Roman" w:hAnsi="Times New Roman" w:cs="Times New Roman"/>
                <w:sz w:val="24"/>
                <w:szCs w:val="24"/>
              </w:rPr>
              <w:t>_ 20__</w:t>
            </w:r>
            <w:r w:rsidR="00C4590F" w:rsidRPr="009511D3">
              <w:rPr>
                <w:rFonts w:ascii="Times New Roman" w:hAnsi="Times New Roman" w:cs="Times New Roman"/>
                <w:sz w:val="24"/>
                <w:szCs w:val="24"/>
              </w:rPr>
              <w:t xml:space="preserve"> года</w:t>
            </w:r>
          </w:p>
          <w:p w14:paraId="2EEC6B60" w14:textId="77777777" w:rsidR="007D18C0" w:rsidRPr="009511D3" w:rsidRDefault="007D18C0" w:rsidP="009511D3">
            <w:pPr>
              <w:widowControl w:val="0"/>
              <w:shd w:val="clear" w:color="auto" w:fill="FFFFFF"/>
              <w:spacing w:before="60" w:after="60" w:line="240" w:lineRule="auto"/>
              <w:contextualSpacing/>
              <w:jc w:val="both"/>
              <w:rPr>
                <w:rFonts w:ascii="Times New Roman" w:eastAsia="Times New Roman" w:hAnsi="Times New Roman" w:cs="Times New Roman"/>
                <w:spacing w:val="-3"/>
                <w:sz w:val="24"/>
                <w:szCs w:val="24"/>
                <w:lang w:eastAsia="ru-RU"/>
              </w:rPr>
            </w:pPr>
            <w:r w:rsidRPr="009511D3">
              <w:rPr>
                <w:rFonts w:ascii="Times New Roman" w:eastAsia="Times New Roman" w:hAnsi="Times New Roman" w:cs="Times New Roman"/>
                <w:spacing w:val="-3"/>
                <w:sz w:val="24"/>
                <w:szCs w:val="24"/>
                <w:lang w:eastAsia="ru-RU"/>
              </w:rPr>
              <w:t>______________</w:t>
            </w:r>
            <w:r w:rsidRPr="009511D3">
              <w:rPr>
                <w:rFonts w:ascii="Times New Roman" w:hAnsi="Times New Roman" w:cs="Times New Roman"/>
                <w:spacing w:val="-3"/>
                <w:sz w:val="24"/>
                <w:szCs w:val="24"/>
                <w:u w:val="single"/>
              </w:rPr>
              <w:t>___________________</w:t>
            </w:r>
          </w:p>
          <w:p w14:paraId="3EE005C3" w14:textId="77777777" w:rsidR="007D18C0" w:rsidRPr="009511D3" w:rsidRDefault="007D18C0" w:rsidP="009511D3">
            <w:pPr>
              <w:widowControl w:val="0"/>
              <w:spacing w:before="60" w:after="60" w:line="240" w:lineRule="auto"/>
              <w:contextualSpacing/>
              <w:jc w:val="both"/>
              <w:rPr>
                <w:rFonts w:ascii="Times New Roman" w:eastAsia="Times New Roman" w:hAnsi="Times New Roman" w:cs="Times New Roman"/>
                <w:spacing w:val="-3"/>
                <w:sz w:val="24"/>
                <w:szCs w:val="24"/>
                <w:lang w:eastAsia="ru-RU"/>
              </w:rPr>
            </w:pPr>
            <w:r w:rsidRPr="009511D3">
              <w:rPr>
                <w:rFonts w:ascii="Times New Roman" w:eastAsia="Times New Roman" w:hAnsi="Times New Roman" w:cs="Times New Roman"/>
                <w:spacing w:val="-3"/>
                <w:sz w:val="24"/>
                <w:szCs w:val="24"/>
                <w:lang w:eastAsia="ru-RU"/>
              </w:rPr>
              <w:t>м.п.</w:t>
            </w:r>
          </w:p>
        </w:tc>
        <w:tc>
          <w:tcPr>
            <w:tcW w:w="4678" w:type="dxa"/>
            <w:tcBorders>
              <w:top w:val="single" w:sz="4" w:space="0" w:color="auto"/>
              <w:left w:val="single" w:sz="4" w:space="0" w:color="auto"/>
              <w:bottom w:val="single" w:sz="4" w:space="0" w:color="auto"/>
              <w:right w:val="single" w:sz="4" w:space="0" w:color="auto"/>
            </w:tcBorders>
          </w:tcPr>
          <w:p w14:paraId="3349D30C" w14:textId="0822BCEE" w:rsidR="007D18C0" w:rsidRPr="009511D3" w:rsidRDefault="007D18C0" w:rsidP="009511D3">
            <w:pPr>
              <w:spacing w:line="240" w:lineRule="auto"/>
              <w:contextualSpacing/>
              <w:rPr>
                <w:rFonts w:ascii="Times New Roman" w:hAnsi="Times New Roman" w:cs="Times New Roman"/>
                <w:sz w:val="24"/>
                <w:szCs w:val="24"/>
              </w:rPr>
            </w:pPr>
            <w:r w:rsidRPr="009511D3">
              <w:rPr>
                <w:rFonts w:ascii="Times New Roman" w:hAnsi="Times New Roman" w:cs="Times New Roman"/>
                <w:sz w:val="24"/>
                <w:szCs w:val="24"/>
              </w:rPr>
              <w:t>Дата подписания «___» __________</w:t>
            </w:r>
            <w:r w:rsidR="00E800D2" w:rsidRPr="009511D3">
              <w:rPr>
                <w:rFonts w:ascii="Times New Roman" w:hAnsi="Times New Roman" w:cs="Times New Roman"/>
                <w:sz w:val="24"/>
                <w:szCs w:val="24"/>
              </w:rPr>
              <w:t>_ 20__</w:t>
            </w:r>
            <w:r w:rsidR="00C4590F" w:rsidRPr="009511D3">
              <w:rPr>
                <w:rFonts w:ascii="Times New Roman" w:hAnsi="Times New Roman" w:cs="Times New Roman"/>
                <w:sz w:val="24"/>
                <w:szCs w:val="24"/>
              </w:rPr>
              <w:t xml:space="preserve"> года</w:t>
            </w:r>
          </w:p>
          <w:p w14:paraId="32323898" w14:textId="77777777" w:rsidR="007D18C0" w:rsidRPr="009511D3" w:rsidRDefault="007D18C0" w:rsidP="009511D3">
            <w:pPr>
              <w:widowControl w:val="0"/>
              <w:shd w:val="clear" w:color="auto" w:fill="FFFFFF"/>
              <w:spacing w:before="60" w:after="60" w:line="240" w:lineRule="auto"/>
              <w:contextualSpacing/>
              <w:jc w:val="both"/>
              <w:rPr>
                <w:rFonts w:ascii="Times New Roman" w:eastAsia="Times New Roman" w:hAnsi="Times New Roman" w:cs="Times New Roman"/>
                <w:spacing w:val="-3"/>
                <w:sz w:val="24"/>
                <w:szCs w:val="24"/>
                <w:lang w:eastAsia="ru-RU"/>
              </w:rPr>
            </w:pPr>
            <w:r w:rsidRPr="009511D3">
              <w:rPr>
                <w:rFonts w:ascii="Times New Roman" w:eastAsia="Times New Roman" w:hAnsi="Times New Roman" w:cs="Times New Roman"/>
                <w:spacing w:val="-3"/>
                <w:sz w:val="24"/>
                <w:szCs w:val="24"/>
                <w:lang w:eastAsia="ru-RU"/>
              </w:rPr>
              <w:t>_________________________________</w:t>
            </w:r>
          </w:p>
          <w:p w14:paraId="4BB1F2C3" w14:textId="77777777" w:rsidR="007D18C0" w:rsidRPr="009511D3" w:rsidRDefault="007D18C0" w:rsidP="009511D3">
            <w:pPr>
              <w:widowControl w:val="0"/>
              <w:shd w:val="clear" w:color="auto" w:fill="FFFFFF"/>
              <w:spacing w:before="60" w:after="60" w:line="240" w:lineRule="auto"/>
              <w:contextualSpacing/>
              <w:jc w:val="both"/>
              <w:rPr>
                <w:rFonts w:ascii="Times New Roman" w:eastAsia="Times New Roman" w:hAnsi="Times New Roman" w:cs="Times New Roman"/>
                <w:spacing w:val="-3"/>
                <w:sz w:val="24"/>
                <w:szCs w:val="24"/>
                <w:lang w:eastAsia="ru-RU"/>
              </w:rPr>
            </w:pPr>
            <w:r w:rsidRPr="009511D3">
              <w:rPr>
                <w:rFonts w:ascii="Times New Roman" w:eastAsia="Times New Roman" w:hAnsi="Times New Roman" w:cs="Times New Roman"/>
                <w:spacing w:val="-3"/>
                <w:sz w:val="24"/>
                <w:szCs w:val="24"/>
                <w:lang w:eastAsia="ru-RU"/>
              </w:rPr>
              <w:t>м.п.</w:t>
            </w:r>
          </w:p>
        </w:tc>
      </w:tr>
    </w:tbl>
    <w:p w14:paraId="4B498DEC" w14:textId="77777777" w:rsidR="00484CE1" w:rsidRPr="009511D3" w:rsidRDefault="00E24760" w:rsidP="009511D3">
      <w:pPr>
        <w:pStyle w:val="10"/>
        <w:numPr>
          <w:ilvl w:val="0"/>
          <w:numId w:val="0"/>
        </w:numPr>
        <w:spacing w:before="0" w:after="0"/>
        <w:ind w:left="6237"/>
        <w:contextualSpacing/>
        <w:jc w:val="right"/>
        <w:rPr>
          <w:rFonts w:ascii="Times New Roman" w:eastAsiaTheme="minorHAnsi" w:hAnsi="Times New Roman"/>
          <w:b w:val="0"/>
          <w:i w:val="0"/>
          <w:sz w:val="24"/>
          <w:szCs w:val="24"/>
          <w:lang w:eastAsia="en-US"/>
        </w:rPr>
      </w:pPr>
      <w:r w:rsidRPr="009511D3">
        <w:rPr>
          <w:rFonts w:ascii="Times New Roman" w:eastAsiaTheme="minorHAnsi" w:hAnsi="Times New Roman"/>
          <w:b w:val="0"/>
          <w:i w:val="0"/>
          <w:sz w:val="24"/>
          <w:szCs w:val="24"/>
          <w:lang w:eastAsia="en-US"/>
        </w:rPr>
        <w:lastRenderedPageBreak/>
        <w:t>Приложение №12</w:t>
      </w:r>
      <w:r w:rsidR="00484CE1" w:rsidRPr="009511D3">
        <w:rPr>
          <w:rFonts w:ascii="Times New Roman" w:eastAsiaTheme="minorHAnsi" w:hAnsi="Times New Roman"/>
          <w:b w:val="0"/>
          <w:i w:val="0"/>
          <w:sz w:val="24"/>
          <w:szCs w:val="24"/>
          <w:lang w:eastAsia="en-US"/>
        </w:rPr>
        <w:t xml:space="preserve"> </w:t>
      </w:r>
    </w:p>
    <w:p w14:paraId="5FD66495" w14:textId="6987B96B" w:rsidR="00AF1F71" w:rsidRPr="009511D3" w:rsidRDefault="00AF1F71" w:rsidP="009511D3">
      <w:pPr>
        <w:autoSpaceDE w:val="0"/>
        <w:autoSpaceDN w:val="0"/>
        <w:adjustRightInd w:val="0"/>
        <w:spacing w:after="0" w:line="240" w:lineRule="auto"/>
        <w:ind w:left="6096"/>
        <w:contextualSpacing/>
        <w:jc w:val="right"/>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xml:space="preserve">к договору подряда </w:t>
      </w:r>
      <w:r w:rsidR="009C7395" w:rsidRPr="009511D3">
        <w:rPr>
          <w:rFonts w:ascii="Times New Roman" w:eastAsia="Times New Roman" w:hAnsi="Times New Roman" w:cs="Times New Roman"/>
          <w:sz w:val="24"/>
          <w:szCs w:val="24"/>
          <w:lang w:eastAsia="ru-RU"/>
        </w:rPr>
        <w:t>№</w:t>
      </w:r>
      <w:r w:rsidR="008742DE" w:rsidRPr="009511D3">
        <w:rPr>
          <w:rFonts w:ascii="Times New Roman" w:eastAsia="Times New Roman" w:hAnsi="Times New Roman" w:cs="Times New Roman"/>
          <w:sz w:val="24"/>
          <w:szCs w:val="24"/>
          <w:lang w:eastAsia="ru-RU"/>
        </w:rPr>
        <w:t>____________</w:t>
      </w:r>
    </w:p>
    <w:p w14:paraId="3EDD9DC4" w14:textId="74745B70" w:rsidR="00484CE1" w:rsidRPr="009511D3" w:rsidRDefault="00AF1F71" w:rsidP="009511D3">
      <w:pPr>
        <w:pStyle w:val="af9"/>
        <w:ind w:left="6237"/>
        <w:contextualSpacing/>
        <w:jc w:val="right"/>
        <w:rPr>
          <w:rFonts w:ascii="Times New Roman" w:hAnsi="Times New Roman" w:cs="Times New Roman"/>
          <w:sz w:val="24"/>
          <w:szCs w:val="24"/>
        </w:rPr>
      </w:pPr>
      <w:r w:rsidRPr="009511D3">
        <w:rPr>
          <w:rFonts w:ascii="Times New Roman" w:eastAsia="Times New Roman" w:hAnsi="Times New Roman" w:cs="Times New Roman"/>
          <w:sz w:val="24"/>
          <w:szCs w:val="24"/>
          <w:lang w:eastAsia="ru-RU"/>
        </w:rPr>
        <w:t>от «____» ___________</w:t>
      </w:r>
      <w:r w:rsidR="00E800D2" w:rsidRPr="009511D3">
        <w:rPr>
          <w:rFonts w:ascii="Times New Roman" w:eastAsia="Times New Roman" w:hAnsi="Times New Roman" w:cs="Times New Roman"/>
          <w:sz w:val="24"/>
          <w:szCs w:val="24"/>
          <w:lang w:eastAsia="ru-RU"/>
        </w:rPr>
        <w:t>_ 20__</w:t>
      </w:r>
      <w:r w:rsidR="008742DE" w:rsidRPr="009511D3">
        <w:rPr>
          <w:rFonts w:ascii="Times New Roman" w:eastAsia="Times New Roman" w:hAnsi="Times New Roman" w:cs="Times New Roman"/>
          <w:sz w:val="24"/>
          <w:szCs w:val="24"/>
          <w:lang w:eastAsia="ru-RU"/>
        </w:rPr>
        <w:t xml:space="preserve"> г.</w:t>
      </w:r>
    </w:p>
    <w:p w14:paraId="56FA48C9" w14:textId="77777777" w:rsidR="00E117AD" w:rsidRPr="009511D3" w:rsidRDefault="00E117AD" w:rsidP="009511D3">
      <w:pPr>
        <w:pBdr>
          <w:top w:val="single" w:sz="4" w:space="1" w:color="auto"/>
        </w:pBdr>
        <w:shd w:val="clear" w:color="auto" w:fill="E0E0E0"/>
        <w:spacing w:before="240" w:after="0" w:line="240" w:lineRule="auto"/>
        <w:ind w:right="21"/>
        <w:contextualSpacing/>
        <w:jc w:val="center"/>
        <w:rPr>
          <w:rFonts w:ascii="Times New Roman" w:hAnsi="Times New Roman" w:cs="Times New Roman"/>
          <w:b/>
          <w:spacing w:val="36"/>
          <w:sz w:val="24"/>
          <w:szCs w:val="24"/>
        </w:rPr>
      </w:pPr>
      <w:r w:rsidRPr="009511D3">
        <w:rPr>
          <w:rFonts w:ascii="Times New Roman" w:hAnsi="Times New Roman" w:cs="Times New Roman"/>
          <w:b/>
          <w:spacing w:val="36"/>
          <w:sz w:val="24"/>
          <w:szCs w:val="24"/>
        </w:rPr>
        <w:t>начало формы</w:t>
      </w:r>
    </w:p>
    <w:p w14:paraId="5AC72607" w14:textId="77777777" w:rsidR="00484CE1" w:rsidRPr="009511D3" w:rsidRDefault="00AB326B" w:rsidP="009511D3">
      <w:pPr>
        <w:spacing w:before="240" w:after="0" w:line="240" w:lineRule="auto"/>
        <w:contextualSpacing/>
        <w:jc w:val="center"/>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Памятка клиента</w:t>
      </w:r>
    </w:p>
    <w:p w14:paraId="250AC0AC" w14:textId="77777777" w:rsidR="00484CE1" w:rsidRPr="009511D3" w:rsidRDefault="00484CE1" w:rsidP="009511D3">
      <w:pPr>
        <w:spacing w:after="0" w:line="240" w:lineRule="auto"/>
        <w:contextualSpacing/>
        <w:rPr>
          <w:rFonts w:ascii="Times New Roman" w:eastAsia="Times New Roman" w:hAnsi="Times New Roman" w:cs="Times New Roman"/>
          <w:sz w:val="24"/>
          <w:szCs w:val="24"/>
          <w:lang w:eastAsia="ru-RU"/>
        </w:rPr>
      </w:pPr>
    </w:p>
    <w:p w14:paraId="288E5011" w14:textId="77777777" w:rsidR="00AB326B" w:rsidRPr="009511D3" w:rsidRDefault="00AB326B" w:rsidP="009511D3">
      <w:pPr>
        <w:spacing w:line="240" w:lineRule="auto"/>
        <w:ind w:firstLine="567"/>
        <w:contextualSpacing/>
        <w:jc w:val="both"/>
        <w:rPr>
          <w:rFonts w:ascii="Times New Roman" w:hAnsi="Times New Roman" w:cs="Times New Roman"/>
          <w:b/>
          <w:sz w:val="24"/>
          <w:szCs w:val="24"/>
        </w:rPr>
      </w:pPr>
      <w:r w:rsidRPr="009511D3">
        <w:rPr>
          <w:rFonts w:ascii="Times New Roman" w:hAnsi="Times New Roman" w:cs="Times New Roman"/>
          <w:b/>
          <w:sz w:val="24"/>
          <w:szCs w:val="24"/>
        </w:rPr>
        <w:t>Заполняется на дату подписания Договора.</w:t>
      </w:r>
    </w:p>
    <w:p w14:paraId="76A25DE3" w14:textId="77777777" w:rsidR="00484CE1" w:rsidRPr="009511D3" w:rsidRDefault="00484CE1" w:rsidP="009511D3">
      <w:pPr>
        <w:spacing w:line="240" w:lineRule="auto"/>
        <w:contextualSpacing/>
        <w:jc w:val="both"/>
        <w:rPr>
          <w:rFonts w:ascii="Times New Roman" w:hAnsi="Times New Roman" w:cs="Times New Roman"/>
          <w:sz w:val="24"/>
          <w:szCs w:val="24"/>
        </w:rPr>
      </w:pPr>
    </w:p>
    <w:p w14:paraId="4DF8B2C4" w14:textId="77777777" w:rsidR="00484CE1" w:rsidRPr="009511D3" w:rsidRDefault="00484CE1" w:rsidP="009511D3">
      <w:pPr>
        <w:pBdr>
          <w:bottom w:val="single" w:sz="4" w:space="1" w:color="auto"/>
        </w:pBdr>
        <w:shd w:val="clear" w:color="auto" w:fill="E0E0E0"/>
        <w:spacing w:after="0" w:line="240" w:lineRule="auto"/>
        <w:ind w:right="23"/>
        <w:contextualSpacing/>
        <w:jc w:val="center"/>
        <w:rPr>
          <w:rFonts w:ascii="Times New Roman" w:hAnsi="Times New Roman" w:cs="Times New Roman"/>
          <w:b/>
          <w:spacing w:val="36"/>
          <w:sz w:val="24"/>
          <w:szCs w:val="24"/>
        </w:rPr>
      </w:pPr>
      <w:r w:rsidRPr="009511D3">
        <w:rPr>
          <w:rFonts w:ascii="Times New Roman" w:hAnsi="Times New Roman" w:cs="Times New Roman"/>
          <w:b/>
          <w:spacing w:val="36"/>
          <w:sz w:val="24"/>
          <w:szCs w:val="24"/>
        </w:rPr>
        <w:t>конец формы</w:t>
      </w:r>
    </w:p>
    <w:p w14:paraId="62DBC863" w14:textId="77777777" w:rsidR="00484CE1" w:rsidRPr="009511D3" w:rsidRDefault="00484CE1" w:rsidP="009511D3">
      <w:pPr>
        <w:widowControl w:val="0"/>
        <w:shd w:val="clear" w:color="auto" w:fill="FFFFFF"/>
        <w:tabs>
          <w:tab w:val="left" w:pos="720"/>
          <w:tab w:val="num" w:pos="1980"/>
        </w:tabs>
        <w:autoSpaceDE w:val="0"/>
        <w:autoSpaceDN w:val="0"/>
        <w:adjustRightInd w:val="0"/>
        <w:spacing w:after="0" w:line="240" w:lineRule="auto"/>
        <w:contextualSpacing/>
        <w:jc w:val="center"/>
        <w:rPr>
          <w:rFonts w:ascii="Times New Roman" w:hAnsi="Times New Roman" w:cs="Times New Roman"/>
          <w:b/>
          <w:sz w:val="24"/>
          <w:szCs w:val="24"/>
        </w:rPr>
      </w:pPr>
    </w:p>
    <w:p w14:paraId="24A35F26" w14:textId="77777777" w:rsidR="00484CE1" w:rsidRPr="009511D3" w:rsidRDefault="00484CE1" w:rsidP="009511D3">
      <w:pPr>
        <w:widowControl w:val="0"/>
        <w:shd w:val="clear" w:color="auto" w:fill="FFFFFF"/>
        <w:tabs>
          <w:tab w:val="left" w:pos="720"/>
          <w:tab w:val="num" w:pos="1980"/>
        </w:tabs>
        <w:autoSpaceDE w:val="0"/>
        <w:autoSpaceDN w:val="0"/>
        <w:adjustRightInd w:val="0"/>
        <w:spacing w:after="0" w:line="240" w:lineRule="auto"/>
        <w:contextualSpacing/>
        <w:jc w:val="center"/>
        <w:rPr>
          <w:rFonts w:ascii="Times New Roman" w:hAnsi="Times New Roman" w:cs="Times New Roman"/>
          <w:b/>
          <w:sz w:val="24"/>
          <w:szCs w:val="24"/>
        </w:rPr>
      </w:pPr>
      <w:r w:rsidRPr="009511D3">
        <w:rPr>
          <w:rFonts w:ascii="Times New Roman" w:hAnsi="Times New Roman" w:cs="Times New Roman"/>
          <w:b/>
          <w:sz w:val="24"/>
          <w:szCs w:val="24"/>
        </w:rPr>
        <w:t>ФОРМУ УТВЕРЖДАЕМ ПОДПИСИ СТОРОН:</w:t>
      </w:r>
    </w:p>
    <w:p w14:paraId="2A85FED6" w14:textId="77777777" w:rsidR="00484CE1" w:rsidRPr="009511D3" w:rsidRDefault="00484CE1" w:rsidP="009511D3">
      <w:pPr>
        <w:widowControl w:val="0"/>
        <w:shd w:val="clear" w:color="auto" w:fill="FFFFFF"/>
        <w:tabs>
          <w:tab w:val="left" w:pos="720"/>
          <w:tab w:val="num" w:pos="1980"/>
        </w:tabs>
        <w:autoSpaceDE w:val="0"/>
        <w:autoSpaceDN w:val="0"/>
        <w:adjustRightInd w:val="0"/>
        <w:spacing w:after="0" w:line="240" w:lineRule="auto"/>
        <w:contextualSpacing/>
        <w:jc w:val="center"/>
        <w:rPr>
          <w:rFonts w:ascii="Times New Roman" w:hAnsi="Times New Roman" w:cs="Times New Roman"/>
          <w:sz w:val="24"/>
          <w:szCs w:val="24"/>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A31D49" w:rsidRPr="009511D3" w14:paraId="7C555230" w14:textId="77777777" w:rsidTr="00710323">
        <w:trPr>
          <w:trHeight w:val="206"/>
        </w:trPr>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718E1CE6" w14:textId="77777777" w:rsidR="00484CE1" w:rsidRPr="009511D3" w:rsidRDefault="00484CE1" w:rsidP="009511D3">
            <w:pPr>
              <w:widowControl w:val="0"/>
              <w:spacing w:line="240" w:lineRule="auto"/>
              <w:ind w:right="74"/>
              <w:contextualSpacing/>
              <w:jc w:val="center"/>
              <w:rPr>
                <w:rFonts w:ascii="Times New Roman" w:hAnsi="Times New Roman" w:cs="Times New Roman"/>
                <w:b/>
                <w:bCs/>
                <w:sz w:val="24"/>
                <w:szCs w:val="24"/>
              </w:rPr>
            </w:pPr>
            <w:r w:rsidRPr="009511D3">
              <w:rPr>
                <w:rFonts w:ascii="Times New Roman" w:hAnsi="Times New Roman" w:cs="Times New Roman"/>
                <w:b/>
                <w:bCs/>
                <w:sz w:val="24"/>
                <w:szCs w:val="24"/>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73F7967E" w14:textId="77777777" w:rsidR="00484CE1" w:rsidRPr="009511D3" w:rsidRDefault="00484CE1" w:rsidP="009511D3">
            <w:pPr>
              <w:widowControl w:val="0"/>
              <w:spacing w:line="240" w:lineRule="auto"/>
              <w:ind w:right="74"/>
              <w:contextualSpacing/>
              <w:jc w:val="center"/>
              <w:rPr>
                <w:rFonts w:ascii="Times New Roman" w:hAnsi="Times New Roman" w:cs="Times New Roman"/>
                <w:b/>
                <w:bCs/>
                <w:sz w:val="24"/>
                <w:szCs w:val="24"/>
              </w:rPr>
            </w:pPr>
            <w:r w:rsidRPr="009511D3">
              <w:rPr>
                <w:rFonts w:ascii="Times New Roman" w:hAnsi="Times New Roman" w:cs="Times New Roman"/>
                <w:b/>
                <w:sz w:val="24"/>
                <w:szCs w:val="24"/>
              </w:rPr>
              <w:t>Заказчик:</w:t>
            </w:r>
          </w:p>
        </w:tc>
      </w:tr>
      <w:tr w:rsidR="00A31D49" w:rsidRPr="009511D3" w14:paraId="59511002" w14:textId="77777777" w:rsidTr="00710323">
        <w:trPr>
          <w:trHeight w:val="497"/>
        </w:trPr>
        <w:tc>
          <w:tcPr>
            <w:tcW w:w="4678" w:type="dxa"/>
            <w:tcBorders>
              <w:top w:val="single" w:sz="4" w:space="0" w:color="auto"/>
              <w:left w:val="single" w:sz="4" w:space="0" w:color="auto"/>
              <w:bottom w:val="single" w:sz="4" w:space="0" w:color="auto"/>
              <w:right w:val="single" w:sz="4" w:space="0" w:color="auto"/>
            </w:tcBorders>
            <w:vAlign w:val="center"/>
          </w:tcPr>
          <w:p w14:paraId="703EE35C" w14:textId="41EA0AA3" w:rsidR="00484CE1" w:rsidRPr="009511D3" w:rsidRDefault="00C4590F" w:rsidP="009511D3">
            <w:pPr>
              <w:widowControl w:val="0"/>
              <w:shd w:val="clear" w:color="auto" w:fill="FFFFFF"/>
              <w:spacing w:before="60" w:after="60" w:line="240" w:lineRule="auto"/>
              <w:contextualSpacing/>
              <w:jc w:val="center"/>
              <w:rPr>
                <w:rFonts w:ascii="Times New Roman" w:eastAsia="Times New Roman" w:hAnsi="Times New Roman" w:cs="Times New Roman"/>
                <w:b/>
                <w:spacing w:val="-3"/>
                <w:sz w:val="24"/>
                <w:szCs w:val="24"/>
                <w:lang w:eastAsia="ru-RU"/>
              </w:rPr>
            </w:pPr>
            <w:r w:rsidRPr="009511D3">
              <w:rPr>
                <w:rFonts w:ascii="Times New Roman" w:eastAsia="Times New Roman" w:hAnsi="Times New Roman" w:cs="Times New Roman"/>
                <w:b/>
                <w:spacing w:val="-3"/>
                <w:sz w:val="24"/>
                <w:szCs w:val="24"/>
                <w:lang w:eastAsia="ru-RU"/>
              </w:rPr>
              <w:t>______________________</w:t>
            </w:r>
          </w:p>
        </w:tc>
        <w:tc>
          <w:tcPr>
            <w:tcW w:w="4678" w:type="dxa"/>
            <w:tcBorders>
              <w:top w:val="single" w:sz="4" w:space="0" w:color="auto"/>
              <w:left w:val="single" w:sz="4" w:space="0" w:color="auto"/>
              <w:bottom w:val="single" w:sz="4" w:space="0" w:color="auto"/>
              <w:right w:val="single" w:sz="4" w:space="0" w:color="auto"/>
            </w:tcBorders>
            <w:vAlign w:val="center"/>
          </w:tcPr>
          <w:p w14:paraId="37A53E3A" w14:textId="77777777" w:rsidR="00484CE1" w:rsidRPr="009511D3" w:rsidRDefault="00484CE1" w:rsidP="009511D3">
            <w:pPr>
              <w:widowControl w:val="0"/>
              <w:shd w:val="clear" w:color="auto" w:fill="FFFFFF"/>
              <w:spacing w:before="60" w:after="60" w:line="240" w:lineRule="auto"/>
              <w:contextualSpacing/>
              <w:jc w:val="center"/>
              <w:rPr>
                <w:rFonts w:ascii="Times New Roman" w:hAnsi="Times New Roman" w:cs="Times New Roman"/>
                <w:sz w:val="24"/>
                <w:szCs w:val="24"/>
              </w:rPr>
            </w:pPr>
            <w:r w:rsidRPr="009511D3">
              <w:rPr>
                <w:rFonts w:ascii="Times New Roman" w:eastAsia="Times New Roman" w:hAnsi="Times New Roman" w:cs="Times New Roman"/>
                <w:b/>
                <w:spacing w:val="-3"/>
                <w:sz w:val="24"/>
                <w:szCs w:val="24"/>
                <w:lang w:eastAsia="ru-RU"/>
              </w:rPr>
              <w:t>АО «ЭнергосбыТ Плюс»</w:t>
            </w:r>
            <w:r w:rsidRPr="009511D3">
              <w:rPr>
                <w:rFonts w:ascii="Times New Roman" w:hAnsi="Times New Roman" w:cs="Times New Roman"/>
                <w:sz w:val="24"/>
                <w:szCs w:val="24"/>
              </w:rPr>
              <w:t xml:space="preserve"> </w:t>
            </w:r>
          </w:p>
        </w:tc>
      </w:tr>
      <w:tr w:rsidR="00A31D49" w:rsidRPr="009511D3" w14:paraId="72925C70" w14:textId="77777777" w:rsidTr="00710323">
        <w:trPr>
          <w:cantSplit/>
          <w:trHeight w:val="967"/>
        </w:trPr>
        <w:tc>
          <w:tcPr>
            <w:tcW w:w="4678" w:type="dxa"/>
            <w:tcBorders>
              <w:top w:val="single" w:sz="4" w:space="0" w:color="auto"/>
              <w:left w:val="single" w:sz="4" w:space="0" w:color="auto"/>
              <w:bottom w:val="single" w:sz="4" w:space="0" w:color="auto"/>
              <w:right w:val="single" w:sz="4" w:space="0" w:color="auto"/>
            </w:tcBorders>
          </w:tcPr>
          <w:p w14:paraId="15E00DDF" w14:textId="18052800" w:rsidR="00484CE1" w:rsidRPr="009511D3" w:rsidRDefault="00484CE1" w:rsidP="009511D3">
            <w:pPr>
              <w:spacing w:line="240" w:lineRule="auto"/>
              <w:contextualSpacing/>
              <w:rPr>
                <w:rFonts w:ascii="Times New Roman" w:hAnsi="Times New Roman" w:cs="Times New Roman"/>
                <w:sz w:val="24"/>
                <w:szCs w:val="24"/>
              </w:rPr>
            </w:pPr>
            <w:r w:rsidRPr="009511D3">
              <w:rPr>
                <w:rFonts w:ascii="Times New Roman" w:hAnsi="Times New Roman" w:cs="Times New Roman"/>
                <w:sz w:val="24"/>
                <w:szCs w:val="24"/>
              </w:rPr>
              <w:t>Дата подписания «___» __________</w:t>
            </w:r>
            <w:r w:rsidR="00E800D2" w:rsidRPr="009511D3">
              <w:rPr>
                <w:rFonts w:ascii="Times New Roman" w:hAnsi="Times New Roman" w:cs="Times New Roman"/>
                <w:sz w:val="24"/>
                <w:szCs w:val="24"/>
              </w:rPr>
              <w:t>_ 20__</w:t>
            </w:r>
            <w:r w:rsidR="00C4590F" w:rsidRPr="009511D3">
              <w:rPr>
                <w:rFonts w:ascii="Times New Roman" w:hAnsi="Times New Roman" w:cs="Times New Roman"/>
                <w:sz w:val="24"/>
                <w:szCs w:val="24"/>
              </w:rPr>
              <w:t xml:space="preserve"> года</w:t>
            </w:r>
          </w:p>
          <w:p w14:paraId="4F80E220" w14:textId="77777777" w:rsidR="00484CE1" w:rsidRPr="009511D3" w:rsidRDefault="00484CE1" w:rsidP="009511D3">
            <w:pPr>
              <w:widowControl w:val="0"/>
              <w:shd w:val="clear" w:color="auto" w:fill="FFFFFF"/>
              <w:spacing w:before="60" w:after="60" w:line="240" w:lineRule="auto"/>
              <w:contextualSpacing/>
              <w:jc w:val="both"/>
              <w:rPr>
                <w:rFonts w:ascii="Times New Roman" w:eastAsia="Times New Roman" w:hAnsi="Times New Roman" w:cs="Times New Roman"/>
                <w:spacing w:val="-3"/>
                <w:sz w:val="24"/>
                <w:szCs w:val="24"/>
                <w:lang w:eastAsia="ru-RU"/>
              </w:rPr>
            </w:pPr>
            <w:r w:rsidRPr="009511D3">
              <w:rPr>
                <w:rFonts w:ascii="Times New Roman" w:eastAsia="Times New Roman" w:hAnsi="Times New Roman" w:cs="Times New Roman"/>
                <w:spacing w:val="-3"/>
                <w:sz w:val="24"/>
                <w:szCs w:val="24"/>
                <w:lang w:eastAsia="ru-RU"/>
              </w:rPr>
              <w:t>______________</w:t>
            </w:r>
            <w:r w:rsidRPr="009511D3">
              <w:rPr>
                <w:rFonts w:ascii="Times New Roman" w:hAnsi="Times New Roman" w:cs="Times New Roman"/>
                <w:spacing w:val="-3"/>
                <w:sz w:val="24"/>
                <w:szCs w:val="24"/>
                <w:u w:val="single"/>
              </w:rPr>
              <w:t>___________________</w:t>
            </w:r>
          </w:p>
          <w:p w14:paraId="1E6FD5B8" w14:textId="77777777" w:rsidR="00484CE1" w:rsidRPr="009511D3" w:rsidRDefault="00484CE1" w:rsidP="009511D3">
            <w:pPr>
              <w:widowControl w:val="0"/>
              <w:spacing w:before="60" w:after="60" w:line="240" w:lineRule="auto"/>
              <w:contextualSpacing/>
              <w:jc w:val="both"/>
              <w:rPr>
                <w:rFonts w:ascii="Times New Roman" w:eastAsia="Times New Roman" w:hAnsi="Times New Roman" w:cs="Times New Roman"/>
                <w:spacing w:val="-3"/>
                <w:sz w:val="24"/>
                <w:szCs w:val="24"/>
                <w:lang w:eastAsia="ru-RU"/>
              </w:rPr>
            </w:pPr>
            <w:r w:rsidRPr="009511D3">
              <w:rPr>
                <w:rFonts w:ascii="Times New Roman" w:eastAsia="Times New Roman" w:hAnsi="Times New Roman" w:cs="Times New Roman"/>
                <w:spacing w:val="-3"/>
                <w:sz w:val="24"/>
                <w:szCs w:val="24"/>
                <w:lang w:eastAsia="ru-RU"/>
              </w:rPr>
              <w:t>м.п.</w:t>
            </w:r>
          </w:p>
        </w:tc>
        <w:tc>
          <w:tcPr>
            <w:tcW w:w="4678" w:type="dxa"/>
            <w:tcBorders>
              <w:top w:val="single" w:sz="4" w:space="0" w:color="auto"/>
              <w:left w:val="single" w:sz="4" w:space="0" w:color="auto"/>
              <w:bottom w:val="single" w:sz="4" w:space="0" w:color="auto"/>
              <w:right w:val="single" w:sz="4" w:space="0" w:color="auto"/>
            </w:tcBorders>
          </w:tcPr>
          <w:p w14:paraId="4366C37E" w14:textId="55721704" w:rsidR="00484CE1" w:rsidRPr="009511D3" w:rsidRDefault="00484CE1" w:rsidP="009511D3">
            <w:pPr>
              <w:spacing w:line="240" w:lineRule="auto"/>
              <w:contextualSpacing/>
              <w:rPr>
                <w:rFonts w:ascii="Times New Roman" w:hAnsi="Times New Roman" w:cs="Times New Roman"/>
                <w:sz w:val="24"/>
                <w:szCs w:val="24"/>
              </w:rPr>
            </w:pPr>
            <w:r w:rsidRPr="009511D3">
              <w:rPr>
                <w:rFonts w:ascii="Times New Roman" w:hAnsi="Times New Roman" w:cs="Times New Roman"/>
                <w:sz w:val="24"/>
                <w:szCs w:val="24"/>
              </w:rPr>
              <w:t>Дата п</w:t>
            </w:r>
            <w:r w:rsidR="00AB326B" w:rsidRPr="009511D3">
              <w:rPr>
                <w:rFonts w:ascii="Times New Roman" w:hAnsi="Times New Roman" w:cs="Times New Roman"/>
                <w:sz w:val="24"/>
                <w:szCs w:val="24"/>
              </w:rPr>
              <w:t>одписания «___» __________</w:t>
            </w:r>
            <w:r w:rsidR="00E800D2" w:rsidRPr="009511D3">
              <w:rPr>
                <w:rFonts w:ascii="Times New Roman" w:hAnsi="Times New Roman" w:cs="Times New Roman"/>
                <w:sz w:val="24"/>
                <w:szCs w:val="24"/>
              </w:rPr>
              <w:t>_ 20__</w:t>
            </w:r>
            <w:r w:rsidR="00C4590F" w:rsidRPr="009511D3">
              <w:rPr>
                <w:rFonts w:ascii="Times New Roman" w:hAnsi="Times New Roman" w:cs="Times New Roman"/>
                <w:sz w:val="24"/>
                <w:szCs w:val="24"/>
              </w:rPr>
              <w:t xml:space="preserve"> года</w:t>
            </w:r>
          </w:p>
          <w:p w14:paraId="586695D5" w14:textId="77777777" w:rsidR="00484CE1" w:rsidRPr="009511D3" w:rsidRDefault="00484CE1" w:rsidP="009511D3">
            <w:pPr>
              <w:widowControl w:val="0"/>
              <w:shd w:val="clear" w:color="auto" w:fill="FFFFFF"/>
              <w:spacing w:before="60" w:after="60" w:line="240" w:lineRule="auto"/>
              <w:contextualSpacing/>
              <w:jc w:val="both"/>
              <w:rPr>
                <w:rFonts w:ascii="Times New Roman" w:eastAsia="Times New Roman" w:hAnsi="Times New Roman" w:cs="Times New Roman"/>
                <w:spacing w:val="-3"/>
                <w:sz w:val="24"/>
                <w:szCs w:val="24"/>
                <w:lang w:eastAsia="ru-RU"/>
              </w:rPr>
            </w:pPr>
            <w:r w:rsidRPr="009511D3">
              <w:rPr>
                <w:rFonts w:ascii="Times New Roman" w:eastAsia="Times New Roman" w:hAnsi="Times New Roman" w:cs="Times New Roman"/>
                <w:spacing w:val="-3"/>
                <w:sz w:val="24"/>
                <w:szCs w:val="24"/>
                <w:lang w:eastAsia="ru-RU"/>
              </w:rPr>
              <w:t>_________________________________</w:t>
            </w:r>
          </w:p>
          <w:p w14:paraId="728EFD25" w14:textId="77777777" w:rsidR="00484CE1" w:rsidRPr="009511D3" w:rsidRDefault="00484CE1" w:rsidP="009511D3">
            <w:pPr>
              <w:widowControl w:val="0"/>
              <w:shd w:val="clear" w:color="auto" w:fill="FFFFFF"/>
              <w:spacing w:before="60" w:after="60" w:line="240" w:lineRule="auto"/>
              <w:contextualSpacing/>
              <w:jc w:val="both"/>
              <w:rPr>
                <w:rFonts w:ascii="Times New Roman" w:eastAsia="Times New Roman" w:hAnsi="Times New Roman" w:cs="Times New Roman"/>
                <w:spacing w:val="-3"/>
                <w:sz w:val="24"/>
                <w:szCs w:val="24"/>
                <w:lang w:eastAsia="ru-RU"/>
              </w:rPr>
            </w:pPr>
            <w:r w:rsidRPr="009511D3">
              <w:rPr>
                <w:rFonts w:ascii="Times New Roman" w:eastAsia="Times New Roman" w:hAnsi="Times New Roman" w:cs="Times New Roman"/>
                <w:spacing w:val="-3"/>
                <w:sz w:val="24"/>
                <w:szCs w:val="24"/>
                <w:lang w:eastAsia="ru-RU"/>
              </w:rPr>
              <w:t>м.п.</w:t>
            </w:r>
          </w:p>
        </w:tc>
      </w:tr>
    </w:tbl>
    <w:p w14:paraId="07D9AAA4" w14:textId="77777777" w:rsidR="00E111AA" w:rsidRPr="009511D3" w:rsidRDefault="00E111AA" w:rsidP="009511D3">
      <w:pPr>
        <w:pStyle w:val="10"/>
        <w:numPr>
          <w:ilvl w:val="0"/>
          <w:numId w:val="0"/>
        </w:numPr>
        <w:spacing w:before="0" w:after="0"/>
        <w:ind w:left="6237"/>
        <w:contextualSpacing/>
        <w:jc w:val="right"/>
        <w:rPr>
          <w:rFonts w:ascii="Times New Roman" w:eastAsiaTheme="minorHAnsi" w:hAnsi="Times New Roman"/>
          <w:b w:val="0"/>
          <w:i w:val="0"/>
          <w:sz w:val="24"/>
          <w:szCs w:val="24"/>
          <w:lang w:eastAsia="en-US"/>
        </w:rPr>
      </w:pPr>
      <w:r w:rsidRPr="009511D3">
        <w:rPr>
          <w:rFonts w:ascii="Times New Roman" w:eastAsiaTheme="minorHAnsi" w:hAnsi="Times New Roman"/>
          <w:b w:val="0"/>
          <w:i w:val="0"/>
          <w:sz w:val="24"/>
          <w:szCs w:val="24"/>
          <w:lang w:eastAsia="en-US"/>
        </w:rPr>
        <w:br w:type="page"/>
      </w:r>
    </w:p>
    <w:p w14:paraId="0FF0BC77" w14:textId="58491C90" w:rsidR="000D7B16" w:rsidRPr="009511D3" w:rsidRDefault="00086098" w:rsidP="009511D3">
      <w:pPr>
        <w:pStyle w:val="10"/>
        <w:numPr>
          <w:ilvl w:val="0"/>
          <w:numId w:val="0"/>
        </w:numPr>
        <w:spacing w:before="0" w:after="0"/>
        <w:ind w:left="6237"/>
        <w:contextualSpacing/>
        <w:jc w:val="right"/>
        <w:rPr>
          <w:rFonts w:ascii="Times New Roman" w:eastAsiaTheme="minorHAnsi" w:hAnsi="Times New Roman"/>
          <w:b w:val="0"/>
          <w:i w:val="0"/>
          <w:sz w:val="24"/>
          <w:szCs w:val="24"/>
          <w:lang w:eastAsia="en-US"/>
        </w:rPr>
      </w:pPr>
      <w:r w:rsidRPr="009511D3">
        <w:rPr>
          <w:rFonts w:ascii="Times New Roman" w:eastAsiaTheme="minorHAnsi" w:hAnsi="Times New Roman"/>
          <w:b w:val="0"/>
          <w:i w:val="0"/>
          <w:sz w:val="24"/>
          <w:szCs w:val="24"/>
          <w:lang w:eastAsia="en-US"/>
        </w:rPr>
        <w:lastRenderedPageBreak/>
        <w:t>Приложение №13</w:t>
      </w:r>
      <w:r w:rsidR="000D7B16" w:rsidRPr="009511D3">
        <w:rPr>
          <w:rFonts w:ascii="Times New Roman" w:eastAsiaTheme="minorHAnsi" w:hAnsi="Times New Roman"/>
          <w:b w:val="0"/>
          <w:i w:val="0"/>
          <w:sz w:val="24"/>
          <w:szCs w:val="24"/>
          <w:lang w:eastAsia="en-US"/>
        </w:rPr>
        <w:t xml:space="preserve"> </w:t>
      </w:r>
    </w:p>
    <w:p w14:paraId="217AD1B6" w14:textId="572BD233" w:rsidR="00AF1F71" w:rsidRPr="009511D3" w:rsidRDefault="00AF1F71" w:rsidP="009511D3">
      <w:pPr>
        <w:autoSpaceDE w:val="0"/>
        <w:autoSpaceDN w:val="0"/>
        <w:adjustRightInd w:val="0"/>
        <w:spacing w:after="0" w:line="240" w:lineRule="auto"/>
        <w:ind w:left="6096"/>
        <w:contextualSpacing/>
        <w:jc w:val="right"/>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xml:space="preserve">к договору подряда </w:t>
      </w:r>
      <w:r w:rsidR="009C7395" w:rsidRPr="009511D3">
        <w:rPr>
          <w:rFonts w:ascii="Times New Roman" w:eastAsia="Times New Roman" w:hAnsi="Times New Roman" w:cs="Times New Roman"/>
          <w:sz w:val="24"/>
          <w:szCs w:val="24"/>
          <w:lang w:eastAsia="ru-RU"/>
        </w:rPr>
        <w:t>№</w:t>
      </w:r>
      <w:r w:rsidR="008742DE" w:rsidRPr="009511D3">
        <w:rPr>
          <w:rFonts w:ascii="Times New Roman" w:eastAsia="Times New Roman" w:hAnsi="Times New Roman" w:cs="Times New Roman"/>
          <w:sz w:val="24"/>
          <w:szCs w:val="24"/>
          <w:lang w:eastAsia="ru-RU"/>
        </w:rPr>
        <w:t>____________</w:t>
      </w:r>
    </w:p>
    <w:p w14:paraId="7FCBFA98" w14:textId="68EF412A" w:rsidR="000D7B16" w:rsidRPr="009511D3" w:rsidRDefault="00AF1F71" w:rsidP="009511D3">
      <w:pPr>
        <w:pStyle w:val="af9"/>
        <w:ind w:left="6237"/>
        <w:contextualSpacing/>
        <w:jc w:val="right"/>
        <w:rPr>
          <w:rFonts w:ascii="Times New Roman" w:hAnsi="Times New Roman" w:cs="Times New Roman"/>
          <w:sz w:val="24"/>
          <w:szCs w:val="24"/>
        </w:rPr>
      </w:pPr>
      <w:r w:rsidRPr="009511D3">
        <w:rPr>
          <w:rFonts w:ascii="Times New Roman" w:eastAsia="Times New Roman" w:hAnsi="Times New Roman" w:cs="Times New Roman"/>
          <w:sz w:val="24"/>
          <w:szCs w:val="24"/>
          <w:lang w:eastAsia="ru-RU"/>
        </w:rPr>
        <w:t>от «____» ___________</w:t>
      </w:r>
      <w:r w:rsidR="00E800D2" w:rsidRPr="009511D3">
        <w:rPr>
          <w:rFonts w:ascii="Times New Roman" w:eastAsia="Times New Roman" w:hAnsi="Times New Roman" w:cs="Times New Roman"/>
          <w:sz w:val="24"/>
          <w:szCs w:val="24"/>
          <w:lang w:eastAsia="ru-RU"/>
        </w:rPr>
        <w:t>_ 20__</w:t>
      </w:r>
      <w:r w:rsidR="008742DE" w:rsidRPr="009511D3">
        <w:rPr>
          <w:rFonts w:ascii="Times New Roman" w:eastAsia="Times New Roman" w:hAnsi="Times New Roman" w:cs="Times New Roman"/>
          <w:sz w:val="24"/>
          <w:szCs w:val="24"/>
          <w:lang w:eastAsia="ru-RU"/>
        </w:rPr>
        <w:t xml:space="preserve"> г.</w:t>
      </w:r>
    </w:p>
    <w:p w14:paraId="4F59A45C" w14:textId="77777777" w:rsidR="000D7B16" w:rsidRPr="009511D3" w:rsidRDefault="000D7B16" w:rsidP="009511D3">
      <w:pPr>
        <w:spacing w:line="240" w:lineRule="auto"/>
        <w:contextualSpacing/>
        <w:jc w:val="both"/>
        <w:rPr>
          <w:rFonts w:ascii="Times New Roman" w:hAnsi="Times New Roman" w:cs="Times New Roman"/>
          <w:sz w:val="24"/>
          <w:szCs w:val="24"/>
        </w:rPr>
      </w:pPr>
    </w:p>
    <w:p w14:paraId="41320294" w14:textId="77777777" w:rsidR="00544B3A" w:rsidRPr="009511D3" w:rsidRDefault="00544B3A" w:rsidP="009511D3">
      <w:pPr>
        <w:spacing w:after="240" w:line="240" w:lineRule="auto"/>
        <w:contextualSpacing/>
        <w:jc w:val="center"/>
        <w:rPr>
          <w:rFonts w:ascii="Times New Roman" w:hAnsi="Times New Roman" w:cs="Times New Roman"/>
          <w:b/>
          <w:sz w:val="24"/>
          <w:szCs w:val="24"/>
        </w:rPr>
      </w:pPr>
    </w:p>
    <w:p w14:paraId="3699C234" w14:textId="77777777" w:rsidR="00544B3A" w:rsidRPr="009511D3" w:rsidRDefault="00544B3A" w:rsidP="009511D3">
      <w:pPr>
        <w:pBdr>
          <w:top w:val="single" w:sz="4" w:space="1" w:color="auto"/>
        </w:pBdr>
        <w:shd w:val="clear" w:color="auto" w:fill="E0E0E0"/>
        <w:spacing w:after="0" w:line="240" w:lineRule="auto"/>
        <w:ind w:right="21"/>
        <w:contextualSpacing/>
        <w:jc w:val="center"/>
        <w:rPr>
          <w:rFonts w:ascii="Times New Roman" w:hAnsi="Times New Roman" w:cs="Times New Roman"/>
          <w:b/>
          <w:spacing w:val="36"/>
          <w:sz w:val="24"/>
          <w:szCs w:val="24"/>
        </w:rPr>
      </w:pPr>
      <w:r w:rsidRPr="009511D3">
        <w:rPr>
          <w:rFonts w:ascii="Times New Roman" w:hAnsi="Times New Roman" w:cs="Times New Roman"/>
          <w:b/>
          <w:spacing w:val="36"/>
          <w:sz w:val="24"/>
          <w:szCs w:val="24"/>
        </w:rPr>
        <w:t>начало формы</w:t>
      </w:r>
    </w:p>
    <w:p w14:paraId="43BC27F2" w14:textId="77777777" w:rsidR="00544B3A" w:rsidRPr="009511D3" w:rsidRDefault="00544B3A" w:rsidP="009511D3">
      <w:pPr>
        <w:spacing w:line="240" w:lineRule="auto"/>
        <w:contextualSpacing/>
        <w:jc w:val="both"/>
        <w:rPr>
          <w:rFonts w:ascii="Times New Roman" w:hAnsi="Times New Roman" w:cs="Times New Roman"/>
          <w:b/>
          <w:sz w:val="24"/>
          <w:szCs w:val="24"/>
        </w:rPr>
      </w:pPr>
    </w:p>
    <w:p w14:paraId="24554DB3" w14:textId="7539D540" w:rsidR="00544B3A" w:rsidRPr="009511D3" w:rsidRDefault="00544B3A" w:rsidP="009511D3">
      <w:pPr>
        <w:spacing w:line="240" w:lineRule="auto"/>
        <w:ind w:firstLine="567"/>
        <w:contextualSpacing/>
        <w:jc w:val="both"/>
        <w:rPr>
          <w:rFonts w:ascii="Times New Roman" w:hAnsi="Times New Roman" w:cs="Times New Roman"/>
          <w:b/>
          <w:sz w:val="24"/>
          <w:szCs w:val="24"/>
        </w:rPr>
      </w:pPr>
      <w:r w:rsidRPr="009511D3">
        <w:rPr>
          <w:rFonts w:ascii="Times New Roman" w:hAnsi="Times New Roman" w:cs="Times New Roman"/>
          <w:b/>
          <w:sz w:val="24"/>
          <w:szCs w:val="24"/>
        </w:rPr>
        <w:t xml:space="preserve">Передача </w:t>
      </w:r>
      <w:r w:rsidR="00C31915" w:rsidRPr="009511D3">
        <w:rPr>
          <w:rFonts w:ascii="Times New Roman" w:hAnsi="Times New Roman" w:cs="Times New Roman"/>
          <w:b/>
          <w:sz w:val="24"/>
          <w:szCs w:val="24"/>
        </w:rPr>
        <w:t>Подрядчиком бракованного</w:t>
      </w:r>
      <w:r w:rsidRPr="009511D3">
        <w:rPr>
          <w:rFonts w:ascii="Times New Roman" w:hAnsi="Times New Roman" w:cs="Times New Roman"/>
          <w:b/>
          <w:sz w:val="24"/>
          <w:szCs w:val="24"/>
        </w:rPr>
        <w:t xml:space="preserve"> оборудования </w:t>
      </w:r>
      <w:r w:rsidR="00C31915" w:rsidRPr="009511D3">
        <w:rPr>
          <w:rFonts w:ascii="Times New Roman" w:hAnsi="Times New Roman" w:cs="Times New Roman"/>
          <w:b/>
          <w:sz w:val="24"/>
          <w:szCs w:val="24"/>
        </w:rPr>
        <w:t>Заказчику</w:t>
      </w:r>
      <w:r w:rsidRPr="009511D3">
        <w:rPr>
          <w:rFonts w:ascii="Times New Roman" w:hAnsi="Times New Roman" w:cs="Times New Roman"/>
          <w:b/>
          <w:sz w:val="24"/>
          <w:szCs w:val="24"/>
        </w:rPr>
        <w:t xml:space="preserve"> </w:t>
      </w:r>
      <w:r w:rsidR="00C31915" w:rsidRPr="009511D3">
        <w:rPr>
          <w:rFonts w:ascii="Times New Roman" w:hAnsi="Times New Roman" w:cs="Times New Roman"/>
          <w:b/>
          <w:sz w:val="24"/>
          <w:szCs w:val="24"/>
        </w:rPr>
        <w:t>оформляется А</w:t>
      </w:r>
      <w:r w:rsidRPr="009511D3">
        <w:rPr>
          <w:rFonts w:ascii="Times New Roman" w:hAnsi="Times New Roman" w:cs="Times New Roman"/>
          <w:b/>
          <w:sz w:val="24"/>
          <w:szCs w:val="24"/>
        </w:rPr>
        <w:t>ктом</w:t>
      </w:r>
      <w:r w:rsidR="00C31915" w:rsidRPr="009511D3">
        <w:rPr>
          <w:rFonts w:ascii="Times New Roman" w:hAnsi="Times New Roman" w:cs="Times New Roman"/>
          <w:b/>
          <w:sz w:val="24"/>
          <w:szCs w:val="24"/>
        </w:rPr>
        <w:t xml:space="preserve"> о выявленных дефектах оборудования</w:t>
      </w:r>
      <w:r w:rsidRPr="009511D3">
        <w:rPr>
          <w:rFonts w:ascii="Times New Roman" w:hAnsi="Times New Roman" w:cs="Times New Roman"/>
          <w:b/>
          <w:sz w:val="24"/>
          <w:szCs w:val="24"/>
        </w:rPr>
        <w:t xml:space="preserve"> по форме </w:t>
      </w:r>
      <w:r w:rsidR="009C7395" w:rsidRPr="009511D3">
        <w:rPr>
          <w:rFonts w:ascii="Times New Roman" w:hAnsi="Times New Roman" w:cs="Times New Roman"/>
          <w:b/>
          <w:sz w:val="24"/>
          <w:szCs w:val="24"/>
        </w:rPr>
        <w:t>№</w:t>
      </w:r>
      <w:r w:rsidRPr="009511D3">
        <w:rPr>
          <w:rFonts w:ascii="Times New Roman" w:hAnsi="Times New Roman" w:cs="Times New Roman"/>
          <w:b/>
          <w:sz w:val="24"/>
          <w:szCs w:val="24"/>
        </w:rPr>
        <w:t>ОС-16 (утверждена Постановлением Госкомстата России от 21.01.2003 №7).</w:t>
      </w:r>
    </w:p>
    <w:p w14:paraId="77929D3F" w14:textId="77777777" w:rsidR="00544B3A" w:rsidRPr="009511D3" w:rsidRDefault="00544B3A" w:rsidP="009511D3">
      <w:pPr>
        <w:spacing w:line="240" w:lineRule="auto"/>
        <w:contextualSpacing/>
        <w:jc w:val="both"/>
        <w:rPr>
          <w:rFonts w:ascii="Times New Roman" w:hAnsi="Times New Roman" w:cs="Times New Roman"/>
          <w:sz w:val="24"/>
          <w:szCs w:val="24"/>
        </w:rPr>
      </w:pPr>
    </w:p>
    <w:p w14:paraId="4EA77631" w14:textId="77777777" w:rsidR="00544B3A" w:rsidRPr="009511D3" w:rsidRDefault="00544B3A" w:rsidP="009511D3">
      <w:pPr>
        <w:pBdr>
          <w:bottom w:val="single" w:sz="4" w:space="1" w:color="auto"/>
        </w:pBdr>
        <w:shd w:val="clear" w:color="auto" w:fill="E0E0E0"/>
        <w:spacing w:after="0" w:line="240" w:lineRule="auto"/>
        <w:ind w:right="23"/>
        <w:contextualSpacing/>
        <w:jc w:val="center"/>
        <w:rPr>
          <w:rFonts w:ascii="Times New Roman" w:hAnsi="Times New Roman" w:cs="Times New Roman"/>
          <w:b/>
          <w:spacing w:val="36"/>
          <w:sz w:val="24"/>
          <w:szCs w:val="24"/>
        </w:rPr>
      </w:pPr>
      <w:r w:rsidRPr="009511D3">
        <w:rPr>
          <w:rFonts w:ascii="Times New Roman" w:hAnsi="Times New Roman" w:cs="Times New Roman"/>
          <w:b/>
          <w:spacing w:val="36"/>
          <w:sz w:val="24"/>
          <w:szCs w:val="24"/>
        </w:rPr>
        <w:t>конец формы</w:t>
      </w:r>
    </w:p>
    <w:p w14:paraId="096E1CD5" w14:textId="77777777" w:rsidR="00544B3A" w:rsidRPr="009511D3" w:rsidRDefault="00544B3A" w:rsidP="009511D3">
      <w:pPr>
        <w:widowControl w:val="0"/>
        <w:shd w:val="clear" w:color="auto" w:fill="FFFFFF"/>
        <w:tabs>
          <w:tab w:val="left" w:pos="720"/>
          <w:tab w:val="num" w:pos="1980"/>
        </w:tabs>
        <w:autoSpaceDE w:val="0"/>
        <w:autoSpaceDN w:val="0"/>
        <w:adjustRightInd w:val="0"/>
        <w:spacing w:after="0" w:line="240" w:lineRule="auto"/>
        <w:contextualSpacing/>
        <w:jc w:val="center"/>
        <w:rPr>
          <w:rFonts w:ascii="Times New Roman" w:hAnsi="Times New Roman" w:cs="Times New Roman"/>
          <w:sz w:val="24"/>
          <w:szCs w:val="24"/>
        </w:rPr>
      </w:pPr>
    </w:p>
    <w:p w14:paraId="2E8FB566" w14:textId="77777777" w:rsidR="00544B3A" w:rsidRPr="009511D3" w:rsidRDefault="00544B3A" w:rsidP="009511D3">
      <w:pPr>
        <w:widowControl w:val="0"/>
        <w:shd w:val="clear" w:color="auto" w:fill="FFFFFF"/>
        <w:tabs>
          <w:tab w:val="left" w:pos="720"/>
          <w:tab w:val="num" w:pos="1980"/>
        </w:tabs>
        <w:autoSpaceDE w:val="0"/>
        <w:autoSpaceDN w:val="0"/>
        <w:adjustRightInd w:val="0"/>
        <w:spacing w:after="0" w:line="240" w:lineRule="auto"/>
        <w:contextualSpacing/>
        <w:jc w:val="center"/>
        <w:rPr>
          <w:rFonts w:ascii="Times New Roman" w:hAnsi="Times New Roman" w:cs="Times New Roman"/>
          <w:b/>
          <w:sz w:val="24"/>
          <w:szCs w:val="24"/>
        </w:rPr>
      </w:pPr>
      <w:r w:rsidRPr="009511D3">
        <w:rPr>
          <w:rFonts w:ascii="Times New Roman" w:hAnsi="Times New Roman" w:cs="Times New Roman"/>
          <w:b/>
          <w:sz w:val="24"/>
          <w:szCs w:val="24"/>
        </w:rPr>
        <w:t>ФОРМУ УТВЕРЖДАЕМ ПОДПИСИ СТОРОН:</w:t>
      </w:r>
    </w:p>
    <w:p w14:paraId="5A2ECD7D" w14:textId="77777777" w:rsidR="00544B3A" w:rsidRPr="009511D3" w:rsidRDefault="00544B3A" w:rsidP="009511D3">
      <w:pPr>
        <w:widowControl w:val="0"/>
        <w:shd w:val="clear" w:color="auto" w:fill="FFFFFF"/>
        <w:tabs>
          <w:tab w:val="left" w:pos="720"/>
          <w:tab w:val="num" w:pos="1980"/>
        </w:tabs>
        <w:autoSpaceDE w:val="0"/>
        <w:autoSpaceDN w:val="0"/>
        <w:adjustRightInd w:val="0"/>
        <w:spacing w:after="0" w:line="240" w:lineRule="auto"/>
        <w:contextualSpacing/>
        <w:jc w:val="center"/>
        <w:rPr>
          <w:rFonts w:ascii="Times New Roman" w:hAnsi="Times New Roman" w:cs="Times New Roman"/>
          <w:sz w:val="24"/>
          <w:szCs w:val="24"/>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A31D49" w:rsidRPr="009511D3" w14:paraId="72BFEA71" w14:textId="77777777" w:rsidTr="00710323">
        <w:trPr>
          <w:trHeight w:val="206"/>
        </w:trPr>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508E2088" w14:textId="77777777" w:rsidR="00544B3A" w:rsidRPr="009511D3" w:rsidRDefault="00544B3A" w:rsidP="009511D3">
            <w:pPr>
              <w:widowControl w:val="0"/>
              <w:spacing w:line="240" w:lineRule="auto"/>
              <w:ind w:right="74"/>
              <w:contextualSpacing/>
              <w:jc w:val="center"/>
              <w:rPr>
                <w:rFonts w:ascii="Times New Roman" w:hAnsi="Times New Roman" w:cs="Times New Roman"/>
                <w:b/>
                <w:bCs/>
                <w:sz w:val="24"/>
                <w:szCs w:val="24"/>
              </w:rPr>
            </w:pPr>
            <w:r w:rsidRPr="009511D3">
              <w:rPr>
                <w:rFonts w:ascii="Times New Roman" w:hAnsi="Times New Roman" w:cs="Times New Roman"/>
                <w:b/>
                <w:bCs/>
                <w:sz w:val="24"/>
                <w:szCs w:val="24"/>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7782DF5D" w14:textId="77777777" w:rsidR="00544B3A" w:rsidRPr="009511D3" w:rsidRDefault="00544B3A" w:rsidP="009511D3">
            <w:pPr>
              <w:widowControl w:val="0"/>
              <w:spacing w:line="240" w:lineRule="auto"/>
              <w:ind w:right="74"/>
              <w:contextualSpacing/>
              <w:jc w:val="center"/>
              <w:rPr>
                <w:rFonts w:ascii="Times New Roman" w:hAnsi="Times New Roman" w:cs="Times New Roman"/>
                <w:b/>
                <w:bCs/>
                <w:sz w:val="24"/>
                <w:szCs w:val="24"/>
              </w:rPr>
            </w:pPr>
            <w:r w:rsidRPr="009511D3">
              <w:rPr>
                <w:rFonts w:ascii="Times New Roman" w:hAnsi="Times New Roman" w:cs="Times New Roman"/>
                <w:b/>
                <w:sz w:val="24"/>
                <w:szCs w:val="24"/>
              </w:rPr>
              <w:t>Заказчик:</w:t>
            </w:r>
          </w:p>
        </w:tc>
      </w:tr>
      <w:tr w:rsidR="00A31D49" w:rsidRPr="009511D3" w14:paraId="22973531" w14:textId="77777777" w:rsidTr="00710323">
        <w:trPr>
          <w:trHeight w:val="497"/>
        </w:trPr>
        <w:tc>
          <w:tcPr>
            <w:tcW w:w="4678" w:type="dxa"/>
            <w:tcBorders>
              <w:top w:val="single" w:sz="4" w:space="0" w:color="auto"/>
              <w:left w:val="single" w:sz="4" w:space="0" w:color="auto"/>
              <w:bottom w:val="single" w:sz="4" w:space="0" w:color="auto"/>
              <w:right w:val="single" w:sz="4" w:space="0" w:color="auto"/>
            </w:tcBorders>
            <w:vAlign w:val="center"/>
          </w:tcPr>
          <w:p w14:paraId="4791F466" w14:textId="0105473A" w:rsidR="00544B3A" w:rsidRPr="009511D3" w:rsidRDefault="00C4590F" w:rsidP="009511D3">
            <w:pPr>
              <w:widowControl w:val="0"/>
              <w:shd w:val="clear" w:color="auto" w:fill="FFFFFF"/>
              <w:spacing w:before="60" w:after="60" w:line="240" w:lineRule="auto"/>
              <w:contextualSpacing/>
              <w:jc w:val="center"/>
              <w:rPr>
                <w:rFonts w:ascii="Times New Roman" w:eastAsia="Times New Roman" w:hAnsi="Times New Roman" w:cs="Times New Roman"/>
                <w:b/>
                <w:spacing w:val="-3"/>
                <w:sz w:val="24"/>
                <w:szCs w:val="24"/>
                <w:lang w:eastAsia="ru-RU"/>
              </w:rPr>
            </w:pPr>
            <w:r w:rsidRPr="009511D3">
              <w:rPr>
                <w:rFonts w:ascii="Times New Roman" w:eastAsia="Times New Roman" w:hAnsi="Times New Roman" w:cs="Times New Roman"/>
                <w:b/>
                <w:spacing w:val="-3"/>
                <w:sz w:val="24"/>
                <w:szCs w:val="24"/>
                <w:lang w:eastAsia="ru-RU"/>
              </w:rPr>
              <w:t>______________________</w:t>
            </w:r>
          </w:p>
        </w:tc>
        <w:tc>
          <w:tcPr>
            <w:tcW w:w="4678" w:type="dxa"/>
            <w:tcBorders>
              <w:top w:val="single" w:sz="4" w:space="0" w:color="auto"/>
              <w:left w:val="single" w:sz="4" w:space="0" w:color="auto"/>
              <w:bottom w:val="single" w:sz="4" w:space="0" w:color="auto"/>
              <w:right w:val="single" w:sz="4" w:space="0" w:color="auto"/>
            </w:tcBorders>
            <w:vAlign w:val="center"/>
          </w:tcPr>
          <w:p w14:paraId="4559D6EE" w14:textId="77777777" w:rsidR="00544B3A" w:rsidRPr="009511D3" w:rsidRDefault="00544B3A" w:rsidP="009511D3">
            <w:pPr>
              <w:widowControl w:val="0"/>
              <w:shd w:val="clear" w:color="auto" w:fill="FFFFFF"/>
              <w:spacing w:before="60" w:after="60" w:line="240" w:lineRule="auto"/>
              <w:contextualSpacing/>
              <w:jc w:val="center"/>
              <w:rPr>
                <w:rFonts w:ascii="Times New Roman" w:hAnsi="Times New Roman" w:cs="Times New Roman"/>
                <w:sz w:val="24"/>
                <w:szCs w:val="24"/>
              </w:rPr>
            </w:pPr>
            <w:r w:rsidRPr="009511D3">
              <w:rPr>
                <w:rFonts w:ascii="Times New Roman" w:eastAsia="Times New Roman" w:hAnsi="Times New Roman" w:cs="Times New Roman"/>
                <w:b/>
                <w:spacing w:val="-3"/>
                <w:sz w:val="24"/>
                <w:szCs w:val="24"/>
                <w:lang w:eastAsia="ru-RU"/>
              </w:rPr>
              <w:t>АО «ЭнергосбыТ Плюс»</w:t>
            </w:r>
          </w:p>
        </w:tc>
      </w:tr>
      <w:tr w:rsidR="00A31D49" w:rsidRPr="009511D3" w14:paraId="09972B2F" w14:textId="77777777" w:rsidTr="00710323">
        <w:trPr>
          <w:cantSplit/>
          <w:trHeight w:val="967"/>
        </w:trPr>
        <w:tc>
          <w:tcPr>
            <w:tcW w:w="4678" w:type="dxa"/>
            <w:tcBorders>
              <w:top w:val="single" w:sz="4" w:space="0" w:color="auto"/>
              <w:left w:val="single" w:sz="4" w:space="0" w:color="auto"/>
              <w:bottom w:val="single" w:sz="4" w:space="0" w:color="auto"/>
              <w:right w:val="single" w:sz="4" w:space="0" w:color="auto"/>
            </w:tcBorders>
          </w:tcPr>
          <w:p w14:paraId="1DE04C47" w14:textId="535EF0F2" w:rsidR="00544B3A" w:rsidRPr="009511D3" w:rsidRDefault="00544B3A" w:rsidP="009511D3">
            <w:pPr>
              <w:spacing w:line="240" w:lineRule="auto"/>
              <w:contextualSpacing/>
              <w:rPr>
                <w:rFonts w:ascii="Times New Roman" w:hAnsi="Times New Roman" w:cs="Times New Roman"/>
                <w:sz w:val="24"/>
                <w:szCs w:val="24"/>
              </w:rPr>
            </w:pPr>
            <w:r w:rsidRPr="009511D3">
              <w:rPr>
                <w:rFonts w:ascii="Times New Roman" w:hAnsi="Times New Roman" w:cs="Times New Roman"/>
                <w:sz w:val="24"/>
                <w:szCs w:val="24"/>
              </w:rPr>
              <w:t>Дата подписания «___» __________</w:t>
            </w:r>
            <w:r w:rsidR="00E800D2" w:rsidRPr="009511D3">
              <w:rPr>
                <w:rFonts w:ascii="Times New Roman" w:hAnsi="Times New Roman" w:cs="Times New Roman"/>
                <w:sz w:val="24"/>
                <w:szCs w:val="24"/>
              </w:rPr>
              <w:t>_ 20__</w:t>
            </w:r>
            <w:r w:rsidR="00C4590F" w:rsidRPr="009511D3">
              <w:rPr>
                <w:rFonts w:ascii="Times New Roman" w:hAnsi="Times New Roman" w:cs="Times New Roman"/>
                <w:sz w:val="24"/>
                <w:szCs w:val="24"/>
              </w:rPr>
              <w:t xml:space="preserve"> года</w:t>
            </w:r>
          </w:p>
          <w:p w14:paraId="40DB1177" w14:textId="77777777" w:rsidR="00544B3A" w:rsidRPr="009511D3" w:rsidRDefault="00544B3A" w:rsidP="009511D3">
            <w:pPr>
              <w:widowControl w:val="0"/>
              <w:shd w:val="clear" w:color="auto" w:fill="FFFFFF"/>
              <w:spacing w:before="60" w:after="60" w:line="240" w:lineRule="auto"/>
              <w:contextualSpacing/>
              <w:jc w:val="both"/>
              <w:rPr>
                <w:rFonts w:ascii="Times New Roman" w:eastAsia="Times New Roman" w:hAnsi="Times New Roman" w:cs="Times New Roman"/>
                <w:spacing w:val="-3"/>
                <w:sz w:val="24"/>
                <w:szCs w:val="24"/>
                <w:lang w:eastAsia="ru-RU"/>
              </w:rPr>
            </w:pPr>
            <w:r w:rsidRPr="009511D3">
              <w:rPr>
                <w:rFonts w:ascii="Times New Roman" w:eastAsia="Times New Roman" w:hAnsi="Times New Roman" w:cs="Times New Roman"/>
                <w:spacing w:val="-3"/>
                <w:sz w:val="24"/>
                <w:szCs w:val="24"/>
                <w:lang w:eastAsia="ru-RU"/>
              </w:rPr>
              <w:t>_________________</w:t>
            </w:r>
            <w:r w:rsidRPr="009511D3">
              <w:rPr>
                <w:rFonts w:ascii="Times New Roman" w:hAnsi="Times New Roman" w:cs="Times New Roman"/>
                <w:spacing w:val="-3"/>
                <w:sz w:val="24"/>
                <w:szCs w:val="24"/>
                <w:u w:val="single"/>
              </w:rPr>
              <w:t>________________</w:t>
            </w:r>
            <w:r w:rsidRPr="009511D3">
              <w:rPr>
                <w:rFonts w:ascii="Times New Roman" w:eastAsia="Times New Roman" w:hAnsi="Times New Roman" w:cs="Times New Roman"/>
                <w:spacing w:val="-3"/>
                <w:sz w:val="24"/>
                <w:szCs w:val="24"/>
                <w:lang w:eastAsia="ru-RU"/>
              </w:rPr>
              <w:t xml:space="preserve"> </w:t>
            </w:r>
          </w:p>
          <w:p w14:paraId="2F39DB9F" w14:textId="77777777" w:rsidR="00544B3A" w:rsidRPr="009511D3" w:rsidRDefault="00544B3A" w:rsidP="009511D3">
            <w:pPr>
              <w:widowControl w:val="0"/>
              <w:spacing w:before="60" w:after="60" w:line="240" w:lineRule="auto"/>
              <w:contextualSpacing/>
              <w:jc w:val="both"/>
              <w:rPr>
                <w:rFonts w:ascii="Times New Roman" w:eastAsia="Times New Roman" w:hAnsi="Times New Roman" w:cs="Times New Roman"/>
                <w:spacing w:val="-3"/>
                <w:sz w:val="24"/>
                <w:szCs w:val="24"/>
                <w:lang w:eastAsia="ru-RU"/>
              </w:rPr>
            </w:pPr>
            <w:r w:rsidRPr="009511D3">
              <w:rPr>
                <w:rFonts w:ascii="Times New Roman" w:eastAsia="Times New Roman" w:hAnsi="Times New Roman" w:cs="Times New Roman"/>
                <w:spacing w:val="-3"/>
                <w:sz w:val="24"/>
                <w:szCs w:val="24"/>
                <w:lang w:eastAsia="ru-RU"/>
              </w:rPr>
              <w:t>м.п.</w:t>
            </w:r>
          </w:p>
        </w:tc>
        <w:tc>
          <w:tcPr>
            <w:tcW w:w="4678" w:type="dxa"/>
            <w:tcBorders>
              <w:top w:val="single" w:sz="4" w:space="0" w:color="auto"/>
              <w:left w:val="single" w:sz="4" w:space="0" w:color="auto"/>
              <w:bottom w:val="single" w:sz="4" w:space="0" w:color="auto"/>
              <w:right w:val="single" w:sz="4" w:space="0" w:color="auto"/>
            </w:tcBorders>
          </w:tcPr>
          <w:p w14:paraId="59AB30FC" w14:textId="62DE98B9" w:rsidR="00544B3A" w:rsidRPr="009511D3" w:rsidRDefault="00544B3A" w:rsidP="009511D3">
            <w:pPr>
              <w:spacing w:line="240" w:lineRule="auto"/>
              <w:contextualSpacing/>
              <w:rPr>
                <w:rFonts w:ascii="Times New Roman" w:hAnsi="Times New Roman" w:cs="Times New Roman"/>
                <w:sz w:val="24"/>
                <w:szCs w:val="24"/>
              </w:rPr>
            </w:pPr>
            <w:r w:rsidRPr="009511D3">
              <w:rPr>
                <w:rFonts w:ascii="Times New Roman" w:hAnsi="Times New Roman" w:cs="Times New Roman"/>
                <w:sz w:val="24"/>
                <w:szCs w:val="24"/>
              </w:rPr>
              <w:t>Дата подписания «___» __________</w:t>
            </w:r>
            <w:r w:rsidR="00E800D2" w:rsidRPr="009511D3">
              <w:rPr>
                <w:rFonts w:ascii="Times New Roman" w:hAnsi="Times New Roman" w:cs="Times New Roman"/>
                <w:sz w:val="24"/>
                <w:szCs w:val="24"/>
              </w:rPr>
              <w:t>_ 20__</w:t>
            </w:r>
            <w:r w:rsidR="00C4590F" w:rsidRPr="009511D3">
              <w:rPr>
                <w:rFonts w:ascii="Times New Roman" w:hAnsi="Times New Roman" w:cs="Times New Roman"/>
                <w:sz w:val="24"/>
                <w:szCs w:val="24"/>
              </w:rPr>
              <w:t xml:space="preserve"> года</w:t>
            </w:r>
          </w:p>
          <w:p w14:paraId="178325AA" w14:textId="77777777" w:rsidR="00544B3A" w:rsidRPr="009511D3" w:rsidRDefault="00544B3A" w:rsidP="009511D3">
            <w:pPr>
              <w:widowControl w:val="0"/>
              <w:shd w:val="clear" w:color="auto" w:fill="FFFFFF"/>
              <w:spacing w:before="60" w:after="60" w:line="240" w:lineRule="auto"/>
              <w:contextualSpacing/>
              <w:jc w:val="both"/>
              <w:rPr>
                <w:rFonts w:ascii="Times New Roman" w:eastAsia="Times New Roman" w:hAnsi="Times New Roman" w:cs="Times New Roman"/>
                <w:spacing w:val="-3"/>
                <w:sz w:val="24"/>
                <w:szCs w:val="24"/>
                <w:lang w:eastAsia="ru-RU"/>
              </w:rPr>
            </w:pPr>
            <w:r w:rsidRPr="009511D3">
              <w:rPr>
                <w:rFonts w:ascii="Times New Roman" w:eastAsia="Times New Roman" w:hAnsi="Times New Roman" w:cs="Times New Roman"/>
                <w:spacing w:val="-3"/>
                <w:sz w:val="24"/>
                <w:szCs w:val="24"/>
                <w:lang w:eastAsia="ru-RU"/>
              </w:rPr>
              <w:t>_________________________________</w:t>
            </w:r>
          </w:p>
          <w:p w14:paraId="1D48B6BD" w14:textId="77777777" w:rsidR="00544B3A" w:rsidRPr="009511D3" w:rsidRDefault="00544B3A" w:rsidP="009511D3">
            <w:pPr>
              <w:widowControl w:val="0"/>
              <w:shd w:val="clear" w:color="auto" w:fill="FFFFFF"/>
              <w:spacing w:before="60" w:after="60" w:line="240" w:lineRule="auto"/>
              <w:contextualSpacing/>
              <w:jc w:val="both"/>
              <w:rPr>
                <w:rFonts w:ascii="Times New Roman" w:eastAsia="Times New Roman" w:hAnsi="Times New Roman" w:cs="Times New Roman"/>
                <w:spacing w:val="-3"/>
                <w:sz w:val="24"/>
                <w:szCs w:val="24"/>
                <w:lang w:eastAsia="ru-RU"/>
              </w:rPr>
            </w:pPr>
            <w:r w:rsidRPr="009511D3">
              <w:rPr>
                <w:rFonts w:ascii="Times New Roman" w:eastAsia="Times New Roman" w:hAnsi="Times New Roman" w:cs="Times New Roman"/>
                <w:spacing w:val="-3"/>
                <w:sz w:val="24"/>
                <w:szCs w:val="24"/>
                <w:lang w:eastAsia="ru-RU"/>
              </w:rPr>
              <w:t>м.п.</w:t>
            </w:r>
          </w:p>
        </w:tc>
      </w:tr>
    </w:tbl>
    <w:p w14:paraId="3595A2F9" w14:textId="77777777" w:rsidR="00E111AA" w:rsidRPr="009511D3" w:rsidRDefault="00E111AA" w:rsidP="009511D3">
      <w:pPr>
        <w:pStyle w:val="10"/>
        <w:numPr>
          <w:ilvl w:val="0"/>
          <w:numId w:val="0"/>
        </w:numPr>
        <w:spacing w:before="0" w:after="0"/>
        <w:ind w:left="6663"/>
        <w:contextualSpacing/>
        <w:jc w:val="right"/>
        <w:rPr>
          <w:rFonts w:ascii="Times New Roman" w:eastAsiaTheme="minorHAnsi" w:hAnsi="Times New Roman"/>
          <w:b w:val="0"/>
          <w:i w:val="0"/>
          <w:sz w:val="24"/>
          <w:szCs w:val="24"/>
          <w:lang w:eastAsia="en-US"/>
        </w:rPr>
      </w:pPr>
      <w:r w:rsidRPr="009511D3">
        <w:rPr>
          <w:rFonts w:ascii="Times New Roman" w:eastAsiaTheme="minorHAnsi" w:hAnsi="Times New Roman"/>
          <w:b w:val="0"/>
          <w:i w:val="0"/>
          <w:sz w:val="24"/>
          <w:szCs w:val="24"/>
          <w:lang w:eastAsia="en-US"/>
        </w:rPr>
        <w:br w:type="page"/>
      </w:r>
    </w:p>
    <w:p w14:paraId="5D2A77FF" w14:textId="31196071" w:rsidR="00AC38F3" w:rsidRPr="009511D3" w:rsidRDefault="00AC38F3" w:rsidP="009511D3">
      <w:pPr>
        <w:pStyle w:val="10"/>
        <w:numPr>
          <w:ilvl w:val="0"/>
          <w:numId w:val="0"/>
        </w:numPr>
        <w:spacing w:before="0" w:after="0"/>
        <w:ind w:left="6663"/>
        <w:contextualSpacing/>
        <w:jc w:val="right"/>
        <w:rPr>
          <w:rFonts w:ascii="Times New Roman" w:eastAsiaTheme="minorHAnsi" w:hAnsi="Times New Roman"/>
          <w:b w:val="0"/>
          <w:i w:val="0"/>
          <w:sz w:val="24"/>
          <w:szCs w:val="24"/>
          <w:lang w:eastAsia="en-US"/>
        </w:rPr>
      </w:pPr>
      <w:r w:rsidRPr="009511D3">
        <w:rPr>
          <w:rFonts w:ascii="Times New Roman" w:eastAsiaTheme="minorHAnsi" w:hAnsi="Times New Roman"/>
          <w:b w:val="0"/>
          <w:i w:val="0"/>
          <w:sz w:val="24"/>
          <w:szCs w:val="24"/>
          <w:lang w:eastAsia="en-US"/>
        </w:rPr>
        <w:lastRenderedPageBreak/>
        <w:t>Приложение №</w:t>
      </w:r>
      <w:r w:rsidR="0071515E" w:rsidRPr="009511D3">
        <w:rPr>
          <w:rFonts w:ascii="Times New Roman" w:eastAsiaTheme="minorHAnsi" w:hAnsi="Times New Roman"/>
          <w:b w:val="0"/>
          <w:i w:val="0"/>
          <w:sz w:val="24"/>
          <w:szCs w:val="24"/>
          <w:lang w:eastAsia="en-US"/>
        </w:rPr>
        <w:t>14</w:t>
      </w:r>
    </w:p>
    <w:p w14:paraId="414A68EC" w14:textId="71866CFE" w:rsidR="0062718C" w:rsidRPr="009511D3" w:rsidRDefault="0062718C" w:rsidP="009511D3">
      <w:pPr>
        <w:autoSpaceDE w:val="0"/>
        <w:autoSpaceDN w:val="0"/>
        <w:adjustRightInd w:val="0"/>
        <w:spacing w:after="0" w:line="240" w:lineRule="auto"/>
        <w:ind w:left="6096"/>
        <w:contextualSpacing/>
        <w:jc w:val="right"/>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xml:space="preserve">к договору подряда </w:t>
      </w:r>
      <w:r w:rsidR="009C7395" w:rsidRPr="009511D3">
        <w:rPr>
          <w:rFonts w:ascii="Times New Roman" w:eastAsia="Times New Roman" w:hAnsi="Times New Roman" w:cs="Times New Roman"/>
          <w:sz w:val="24"/>
          <w:szCs w:val="24"/>
          <w:lang w:eastAsia="ru-RU"/>
        </w:rPr>
        <w:t>№</w:t>
      </w:r>
      <w:r w:rsidR="008742DE" w:rsidRPr="009511D3">
        <w:rPr>
          <w:rFonts w:ascii="Times New Roman" w:eastAsia="Times New Roman" w:hAnsi="Times New Roman" w:cs="Times New Roman"/>
          <w:sz w:val="24"/>
          <w:szCs w:val="24"/>
          <w:lang w:eastAsia="ru-RU"/>
        </w:rPr>
        <w:t>____________</w:t>
      </w:r>
    </w:p>
    <w:p w14:paraId="5EA8062A" w14:textId="6110B532" w:rsidR="00AC38F3" w:rsidRPr="009511D3" w:rsidRDefault="0062718C" w:rsidP="009511D3">
      <w:pPr>
        <w:spacing w:after="0" w:line="240" w:lineRule="auto"/>
        <w:ind w:left="6663"/>
        <w:contextualSpacing/>
        <w:jc w:val="right"/>
        <w:rPr>
          <w:rFonts w:ascii="Times New Roman" w:hAnsi="Times New Roman" w:cs="Times New Roman"/>
          <w:sz w:val="24"/>
          <w:szCs w:val="24"/>
        </w:rPr>
      </w:pPr>
      <w:r w:rsidRPr="009511D3">
        <w:rPr>
          <w:rFonts w:ascii="Times New Roman" w:eastAsia="Times New Roman" w:hAnsi="Times New Roman" w:cs="Times New Roman"/>
          <w:sz w:val="24"/>
          <w:szCs w:val="24"/>
          <w:lang w:eastAsia="ru-RU"/>
        </w:rPr>
        <w:t>от «____» ___________</w:t>
      </w:r>
      <w:r w:rsidR="00E800D2" w:rsidRPr="009511D3">
        <w:rPr>
          <w:rFonts w:ascii="Times New Roman" w:eastAsia="Times New Roman" w:hAnsi="Times New Roman" w:cs="Times New Roman"/>
          <w:sz w:val="24"/>
          <w:szCs w:val="24"/>
          <w:lang w:eastAsia="ru-RU"/>
        </w:rPr>
        <w:t>_ 20__</w:t>
      </w:r>
      <w:r w:rsidR="008742DE" w:rsidRPr="009511D3">
        <w:rPr>
          <w:rFonts w:ascii="Times New Roman" w:eastAsia="Times New Roman" w:hAnsi="Times New Roman" w:cs="Times New Roman"/>
          <w:sz w:val="24"/>
          <w:szCs w:val="24"/>
          <w:lang w:eastAsia="ru-RU"/>
        </w:rPr>
        <w:t xml:space="preserve"> г.</w:t>
      </w:r>
    </w:p>
    <w:p w14:paraId="6F0170B1" w14:textId="77777777" w:rsidR="00AC38F3" w:rsidRPr="009511D3" w:rsidRDefault="00AC38F3" w:rsidP="009511D3">
      <w:pPr>
        <w:spacing w:line="240" w:lineRule="auto"/>
        <w:contextualSpacing/>
        <w:jc w:val="right"/>
        <w:rPr>
          <w:rFonts w:ascii="Times New Roman" w:hAnsi="Times New Roman" w:cs="Times New Roman"/>
          <w:b/>
          <w:sz w:val="24"/>
          <w:szCs w:val="24"/>
        </w:rPr>
      </w:pPr>
    </w:p>
    <w:p w14:paraId="1B84A364" w14:textId="479ABBDC" w:rsidR="00AC38F3" w:rsidRPr="009511D3" w:rsidRDefault="00AC38F3" w:rsidP="008A4C31">
      <w:pPr>
        <w:pStyle w:val="aff3"/>
        <w:spacing w:after="0"/>
        <w:contextualSpacing/>
        <w:jc w:val="center"/>
        <w:rPr>
          <w:b/>
          <w:lang w:val="ru-RU"/>
        </w:rPr>
      </w:pPr>
      <w:r w:rsidRPr="009511D3">
        <w:rPr>
          <w:b/>
          <w:kern w:val="24"/>
          <w:lang w:val="ru-RU"/>
        </w:rPr>
        <w:t>Порядок привлечения и согласования Субподрядчиков</w:t>
      </w:r>
    </w:p>
    <w:p w14:paraId="4A7D030D" w14:textId="77777777" w:rsidR="00AC38F3" w:rsidRPr="009511D3" w:rsidRDefault="00AC38F3" w:rsidP="008A4C31">
      <w:pPr>
        <w:pStyle w:val="aff3"/>
        <w:numPr>
          <w:ilvl w:val="0"/>
          <w:numId w:val="15"/>
        </w:numPr>
        <w:spacing w:after="0"/>
        <w:ind w:left="0" w:firstLine="567"/>
        <w:contextualSpacing/>
        <w:jc w:val="both"/>
        <w:rPr>
          <w:b/>
          <w:lang w:val="ru-RU"/>
        </w:rPr>
      </w:pPr>
      <w:r w:rsidRPr="009511D3">
        <w:rPr>
          <w:lang w:val="ru-RU"/>
        </w:rPr>
        <w:t xml:space="preserve">Подрядчик вправе с предварительного письменного согласия Заказчика привлекать к исполнению обязательств по Договору Субподрядчиков осуществлять их замену, а равно привлекать новых Субподрядчиков (дополнительно к ранее привлеченным третьим лицам) в порядке и </w:t>
      </w:r>
      <w:r w:rsidR="0062718C" w:rsidRPr="009511D3">
        <w:rPr>
          <w:lang w:val="ru-RU"/>
        </w:rPr>
        <w:t>на условиях,</w:t>
      </w:r>
      <w:r w:rsidRPr="009511D3">
        <w:rPr>
          <w:lang w:val="ru-RU"/>
        </w:rPr>
        <w:t xml:space="preserve"> определенных в настоящем Приложении.</w:t>
      </w:r>
    </w:p>
    <w:p w14:paraId="38EAEDC1" w14:textId="77777777" w:rsidR="00AC38F3" w:rsidRPr="009511D3" w:rsidRDefault="00AC38F3" w:rsidP="009511D3">
      <w:pPr>
        <w:pStyle w:val="aff3"/>
        <w:numPr>
          <w:ilvl w:val="0"/>
          <w:numId w:val="15"/>
        </w:numPr>
        <w:spacing w:after="0"/>
        <w:ind w:left="0" w:firstLine="567"/>
        <w:contextualSpacing/>
        <w:jc w:val="both"/>
        <w:rPr>
          <w:b/>
          <w:lang w:val="ru-RU"/>
        </w:rPr>
      </w:pPr>
      <w:r w:rsidRPr="009511D3">
        <w:rPr>
          <w:lang w:val="ru-RU"/>
        </w:rPr>
        <w:t xml:space="preserve">Подрядчик не вправе передавать Субподрядчикам </w:t>
      </w:r>
      <w:r w:rsidRPr="009511D3">
        <w:rPr>
          <w:i/>
          <w:lang w:val="ru-RU"/>
        </w:rPr>
        <w:t>исполнения обязательств стоимостью более 50% от Цены Договора, если иной объем не согласован Заказчиком</w:t>
      </w:r>
      <w:r w:rsidRPr="009511D3">
        <w:rPr>
          <w:lang w:val="ru-RU"/>
        </w:rPr>
        <w:t>.</w:t>
      </w:r>
    </w:p>
    <w:p w14:paraId="1E1ACA12" w14:textId="77777777" w:rsidR="00AC38F3" w:rsidRPr="009511D3" w:rsidRDefault="00AC38F3" w:rsidP="009511D3">
      <w:pPr>
        <w:pStyle w:val="aff3"/>
        <w:numPr>
          <w:ilvl w:val="1"/>
          <w:numId w:val="15"/>
        </w:numPr>
        <w:spacing w:after="0"/>
        <w:ind w:left="0" w:firstLine="567"/>
        <w:contextualSpacing/>
        <w:jc w:val="both"/>
        <w:rPr>
          <w:b/>
          <w:lang w:val="ru-RU"/>
        </w:rPr>
      </w:pPr>
      <w:r w:rsidRPr="009511D3">
        <w:rPr>
          <w:lang w:val="ru-RU"/>
        </w:rPr>
        <w:t>Подрядчик обязуется в течение 10 дней с даты подписания настоящего Договора предоставить Заказчику План закупок материалов, конструкций, узлов и агрегатов Оборудования и Услуг (далее – План закупок).</w:t>
      </w:r>
    </w:p>
    <w:p w14:paraId="04C6C8FE" w14:textId="77777777" w:rsidR="00AC38F3" w:rsidRPr="009511D3" w:rsidRDefault="00AC38F3" w:rsidP="009511D3">
      <w:pPr>
        <w:pStyle w:val="aff3"/>
        <w:numPr>
          <w:ilvl w:val="1"/>
          <w:numId w:val="15"/>
        </w:numPr>
        <w:spacing w:after="0"/>
        <w:ind w:left="0" w:firstLine="567"/>
        <w:contextualSpacing/>
        <w:jc w:val="both"/>
        <w:rPr>
          <w:b/>
          <w:lang w:val="ru-RU"/>
        </w:rPr>
      </w:pPr>
      <w:r w:rsidRPr="009511D3">
        <w:rPr>
          <w:lang w:val="ru-RU"/>
        </w:rPr>
        <w:t>План закупок должен, быть составлен по форме (</w:t>
      </w:r>
      <w:r w:rsidR="00434DE7" w:rsidRPr="009511D3">
        <w:rPr>
          <w:lang w:val="ru-RU"/>
        </w:rPr>
        <w:t>Приложение №14</w:t>
      </w:r>
      <w:r w:rsidRPr="009511D3">
        <w:rPr>
          <w:lang w:val="ru-RU"/>
        </w:rPr>
        <w:t>.</w:t>
      </w:r>
      <w:r w:rsidR="00642817" w:rsidRPr="009511D3">
        <w:rPr>
          <w:lang w:val="ru-RU"/>
        </w:rPr>
        <w:t>1</w:t>
      </w:r>
      <w:r w:rsidRPr="009511D3">
        <w:rPr>
          <w:lang w:val="ru-RU"/>
        </w:rPr>
        <w:t>.) в соответствии с требованиями, изложенными в настоящем разделе и должен включать:</w:t>
      </w:r>
    </w:p>
    <w:p w14:paraId="59197171" w14:textId="77777777" w:rsidR="00AC38F3" w:rsidRPr="009511D3" w:rsidRDefault="00AC38F3" w:rsidP="009511D3">
      <w:pPr>
        <w:pStyle w:val="a6"/>
        <w:numPr>
          <w:ilvl w:val="0"/>
          <w:numId w:val="16"/>
        </w:numPr>
        <w:tabs>
          <w:tab w:val="num" w:pos="426"/>
        </w:tabs>
        <w:ind w:left="0" w:firstLine="567"/>
        <w:jc w:val="both"/>
      </w:pPr>
      <w:r w:rsidRPr="009511D3">
        <w:t xml:space="preserve">обзоры, перечни и спецификации работ, материалов и </w:t>
      </w:r>
      <w:r w:rsidR="0062718C" w:rsidRPr="009511D3">
        <w:t>оборудования, с</w:t>
      </w:r>
      <w:r w:rsidRPr="009511D3">
        <w:t xml:space="preserve"> </w:t>
      </w:r>
      <w:r w:rsidR="0062718C" w:rsidRPr="009511D3">
        <w:t>указанием стоимости</w:t>
      </w:r>
      <w:r w:rsidRPr="009511D3">
        <w:t>, сроков заключения соответствующих договоров;</w:t>
      </w:r>
    </w:p>
    <w:p w14:paraId="4021EC98" w14:textId="77777777" w:rsidR="00AC38F3" w:rsidRPr="009511D3" w:rsidRDefault="00AC38F3" w:rsidP="009511D3">
      <w:pPr>
        <w:pStyle w:val="a6"/>
        <w:numPr>
          <w:ilvl w:val="0"/>
          <w:numId w:val="16"/>
        </w:numPr>
        <w:tabs>
          <w:tab w:val="num" w:pos="426"/>
        </w:tabs>
        <w:ind w:left="0" w:firstLine="567"/>
        <w:jc w:val="both"/>
      </w:pPr>
      <w:r w:rsidRPr="009511D3">
        <w:t xml:space="preserve">долю каждой закупки в процентах от общей цены Договора </w:t>
      </w:r>
      <w:r w:rsidRPr="009511D3">
        <w:rPr>
          <w:i/>
        </w:rPr>
        <w:t>как в стоимостном, так и в натуральном выражении</w:t>
      </w:r>
      <w:r w:rsidRPr="009511D3">
        <w:t xml:space="preserve">; </w:t>
      </w:r>
    </w:p>
    <w:p w14:paraId="707E5650" w14:textId="77777777" w:rsidR="00AC38F3" w:rsidRPr="009511D3" w:rsidRDefault="00AC38F3" w:rsidP="009511D3">
      <w:pPr>
        <w:pStyle w:val="a6"/>
        <w:numPr>
          <w:ilvl w:val="0"/>
          <w:numId w:val="16"/>
        </w:numPr>
        <w:tabs>
          <w:tab w:val="num" w:pos="426"/>
        </w:tabs>
        <w:ind w:left="0" w:firstLine="567"/>
        <w:jc w:val="both"/>
      </w:pPr>
      <w:r w:rsidRPr="009511D3">
        <w:t>распределение сумм планируемых авансов по месяцам для закупок планируемого периода (квартала);</w:t>
      </w:r>
    </w:p>
    <w:p w14:paraId="39C225C3" w14:textId="77777777" w:rsidR="00AC38F3" w:rsidRPr="009511D3" w:rsidRDefault="00AC38F3" w:rsidP="009511D3">
      <w:pPr>
        <w:pStyle w:val="a6"/>
        <w:numPr>
          <w:ilvl w:val="0"/>
          <w:numId w:val="16"/>
        </w:numPr>
        <w:tabs>
          <w:tab w:val="num" w:pos="426"/>
        </w:tabs>
        <w:ind w:left="0" w:firstLine="567"/>
        <w:jc w:val="both"/>
      </w:pPr>
      <w:r w:rsidRPr="009511D3">
        <w:t xml:space="preserve">календарный график закупки работ, материалов и оборудования, </w:t>
      </w:r>
      <w:r w:rsidR="0062718C" w:rsidRPr="009511D3">
        <w:t>включающий (</w:t>
      </w:r>
      <w:r w:rsidRPr="009511D3">
        <w:t>1) даты заключения договоров; (2) даты поставки оборудования/материалов и оказания услуг;</w:t>
      </w:r>
    </w:p>
    <w:p w14:paraId="682F767D" w14:textId="77777777" w:rsidR="00AC38F3" w:rsidRPr="009511D3" w:rsidRDefault="00AC38F3" w:rsidP="009511D3">
      <w:pPr>
        <w:pStyle w:val="a6"/>
        <w:numPr>
          <w:ilvl w:val="0"/>
          <w:numId w:val="16"/>
        </w:numPr>
        <w:tabs>
          <w:tab w:val="num" w:pos="426"/>
        </w:tabs>
        <w:ind w:left="0" w:firstLine="567"/>
        <w:jc w:val="both"/>
      </w:pPr>
      <w:r w:rsidRPr="009511D3">
        <w:t>способ закупки (вид конкурентной процедуры);</w:t>
      </w:r>
    </w:p>
    <w:p w14:paraId="7FE192A4" w14:textId="77777777" w:rsidR="00AC38F3" w:rsidRPr="009511D3" w:rsidRDefault="00AC38F3" w:rsidP="009511D3">
      <w:pPr>
        <w:pStyle w:val="a6"/>
        <w:numPr>
          <w:ilvl w:val="0"/>
          <w:numId w:val="16"/>
        </w:numPr>
        <w:tabs>
          <w:tab w:val="num" w:pos="709"/>
        </w:tabs>
        <w:ind w:left="0" w:firstLine="567"/>
        <w:jc w:val="both"/>
      </w:pPr>
      <w:r w:rsidRPr="009511D3">
        <w:t xml:space="preserve">   наименование Субподрядчика, если закупка производиться способом «единственного источника».</w:t>
      </w:r>
    </w:p>
    <w:p w14:paraId="0BC399BD" w14:textId="77777777" w:rsidR="00AC38F3" w:rsidRPr="009511D3" w:rsidRDefault="00AC38F3" w:rsidP="009511D3">
      <w:pPr>
        <w:pStyle w:val="a6"/>
        <w:numPr>
          <w:ilvl w:val="1"/>
          <w:numId w:val="15"/>
        </w:numPr>
        <w:ind w:left="0" w:firstLine="567"/>
        <w:jc w:val="both"/>
        <w:rPr>
          <w:snapToGrid w:val="0"/>
        </w:rPr>
      </w:pPr>
      <w:r w:rsidRPr="009511D3">
        <w:rPr>
          <w:snapToGrid w:val="0"/>
        </w:rPr>
        <w:t>Формирование Плана закупок выполняется по принципу деления Материалов/Оборудования на лоты. Сумма стоимостей лотов не должна превышать Цену Договора.</w:t>
      </w:r>
    </w:p>
    <w:p w14:paraId="69ED9A62" w14:textId="77777777" w:rsidR="00AC38F3" w:rsidRPr="009511D3" w:rsidRDefault="00AC38F3" w:rsidP="009511D3">
      <w:pPr>
        <w:pStyle w:val="a6"/>
        <w:numPr>
          <w:ilvl w:val="1"/>
          <w:numId w:val="15"/>
        </w:numPr>
        <w:ind w:left="0" w:firstLine="567"/>
        <w:jc w:val="both"/>
        <w:rPr>
          <w:snapToGrid w:val="0"/>
        </w:rPr>
      </w:pPr>
      <w:r w:rsidRPr="009511D3">
        <w:t>Наименование закупаемой продукции, указываемое в Плане закупок, должно максимально полно и четко описывать продукцию, закупаемую в рамках соответствующей строки Плана закупок.</w:t>
      </w:r>
    </w:p>
    <w:p w14:paraId="5B48A0AE" w14:textId="77777777" w:rsidR="00AC38F3" w:rsidRPr="009511D3" w:rsidRDefault="00AC38F3" w:rsidP="009511D3">
      <w:pPr>
        <w:pStyle w:val="aff3"/>
        <w:numPr>
          <w:ilvl w:val="1"/>
          <w:numId w:val="15"/>
        </w:numPr>
        <w:spacing w:after="0"/>
        <w:ind w:left="0" w:firstLine="567"/>
        <w:contextualSpacing/>
        <w:jc w:val="both"/>
        <w:rPr>
          <w:b/>
          <w:lang w:val="ru-RU"/>
        </w:rPr>
      </w:pPr>
      <w:r w:rsidRPr="009511D3">
        <w:rPr>
          <w:lang w:val="ru-RU"/>
        </w:rPr>
        <w:t>План закупок должен быть составлен таким образом, чтобы обеспечить поставку Оборудования в установленные сроки.</w:t>
      </w:r>
    </w:p>
    <w:p w14:paraId="0C490F73" w14:textId="77777777" w:rsidR="00AC38F3" w:rsidRPr="009511D3" w:rsidRDefault="00AC38F3" w:rsidP="009511D3">
      <w:pPr>
        <w:pStyle w:val="aff3"/>
        <w:numPr>
          <w:ilvl w:val="1"/>
          <w:numId w:val="15"/>
        </w:numPr>
        <w:spacing w:after="0"/>
        <w:ind w:left="0" w:firstLine="567"/>
        <w:contextualSpacing/>
        <w:jc w:val="both"/>
        <w:rPr>
          <w:b/>
          <w:lang w:val="ru-RU"/>
        </w:rPr>
      </w:pPr>
      <w:r w:rsidRPr="009511D3">
        <w:rPr>
          <w:rFonts w:eastAsiaTheme="minorHAnsi"/>
          <w:lang w:val="ru-RU"/>
        </w:rPr>
        <w:t>План закупок должен быть составлен таким образом, чтобы обеспечить (1) производство Работ непрерывно и (2) завершение Работ, в установленные Договором сроки.</w:t>
      </w:r>
    </w:p>
    <w:p w14:paraId="69E27941" w14:textId="77777777" w:rsidR="00AC38F3" w:rsidRPr="009511D3" w:rsidRDefault="00AC38F3" w:rsidP="009511D3">
      <w:pPr>
        <w:pStyle w:val="aff3"/>
        <w:numPr>
          <w:ilvl w:val="1"/>
          <w:numId w:val="15"/>
        </w:numPr>
        <w:spacing w:after="0"/>
        <w:ind w:left="0" w:firstLine="567"/>
        <w:contextualSpacing/>
        <w:jc w:val="both"/>
        <w:rPr>
          <w:b/>
          <w:lang w:val="ru-RU"/>
        </w:rPr>
      </w:pPr>
      <w:r w:rsidRPr="009511D3">
        <w:rPr>
          <w:rFonts w:eastAsiaTheme="minorHAnsi"/>
          <w:lang w:val="ru-RU"/>
        </w:rPr>
        <w:t xml:space="preserve">Периодом планирования для Плана закупок установлен квартал. </w:t>
      </w:r>
      <w:r w:rsidRPr="009511D3">
        <w:rPr>
          <w:rFonts w:eastAsiaTheme="minorHAnsi"/>
          <w:i/>
          <w:lang w:val="ru-RU"/>
        </w:rPr>
        <w:t>Справочно:</w:t>
      </w:r>
      <w:r w:rsidRPr="009511D3">
        <w:rPr>
          <w:rFonts w:eastAsiaTheme="minorHAnsi"/>
          <w:lang w:val="ru-RU"/>
        </w:rPr>
        <w:t xml:space="preserve"> в План закупок показывается распределение затрат по остальным периодам: по проведенным закупкам, по закупкам будущих периодов (поквартально для текущего года, для будущих лет - в разбивке по годам).</w:t>
      </w:r>
    </w:p>
    <w:p w14:paraId="3052A195" w14:textId="77777777" w:rsidR="00AC38F3" w:rsidRPr="009511D3" w:rsidRDefault="00AC38F3" w:rsidP="009511D3">
      <w:pPr>
        <w:pStyle w:val="aff3"/>
        <w:numPr>
          <w:ilvl w:val="1"/>
          <w:numId w:val="15"/>
        </w:numPr>
        <w:spacing w:after="0"/>
        <w:ind w:left="0" w:firstLine="567"/>
        <w:contextualSpacing/>
        <w:jc w:val="both"/>
        <w:rPr>
          <w:b/>
          <w:lang w:val="ru-RU"/>
        </w:rPr>
      </w:pPr>
      <w:r w:rsidRPr="009511D3">
        <w:rPr>
          <w:rFonts w:eastAsiaTheme="minorHAnsi"/>
          <w:lang w:val="ru-RU"/>
        </w:rPr>
        <w:t xml:space="preserve">По мере контрактации и осуществления поставок возможна корректировка </w:t>
      </w:r>
      <w:r w:rsidRPr="009511D3">
        <w:rPr>
          <w:rFonts w:eastAsiaTheme="minorHAnsi"/>
          <w:snapToGrid w:val="0"/>
          <w:lang w:val="ru-RU"/>
        </w:rPr>
        <w:t xml:space="preserve">Плана </w:t>
      </w:r>
      <w:r w:rsidRPr="009511D3">
        <w:rPr>
          <w:rFonts w:eastAsiaTheme="minorHAnsi"/>
          <w:lang w:val="ru-RU"/>
        </w:rPr>
        <w:t xml:space="preserve">закупок Подрядчиком в части смещения сроков поставки, а также в части </w:t>
      </w:r>
      <w:r w:rsidRPr="009511D3">
        <w:rPr>
          <w:rFonts w:eastAsiaTheme="minorHAnsi"/>
          <w:snapToGrid w:val="0"/>
          <w:lang w:val="ru-RU"/>
        </w:rPr>
        <w:t xml:space="preserve">изменения </w:t>
      </w:r>
      <w:r w:rsidRPr="009511D3">
        <w:rPr>
          <w:rFonts w:eastAsiaTheme="minorHAnsi"/>
          <w:lang w:val="ru-RU"/>
        </w:rPr>
        <w:t xml:space="preserve">стоимости </w:t>
      </w:r>
      <w:r w:rsidRPr="009511D3">
        <w:rPr>
          <w:rFonts w:eastAsiaTheme="minorHAnsi"/>
          <w:snapToGrid w:val="0"/>
          <w:lang w:val="ru-RU"/>
        </w:rPr>
        <w:t>лотов,</w:t>
      </w:r>
      <w:r w:rsidRPr="009511D3">
        <w:rPr>
          <w:rFonts w:eastAsiaTheme="minorHAnsi"/>
          <w:lang w:val="ru-RU"/>
        </w:rPr>
        <w:t xml:space="preserve"> по </w:t>
      </w:r>
      <w:r w:rsidRPr="009511D3">
        <w:rPr>
          <w:rFonts w:eastAsiaTheme="minorHAnsi"/>
          <w:snapToGrid w:val="0"/>
          <w:lang w:val="ru-RU"/>
        </w:rPr>
        <w:t>которым</w:t>
      </w:r>
      <w:r w:rsidRPr="009511D3">
        <w:rPr>
          <w:rFonts w:eastAsiaTheme="minorHAnsi"/>
          <w:lang w:val="ru-RU"/>
        </w:rPr>
        <w:t xml:space="preserve"> не </w:t>
      </w:r>
      <w:r w:rsidRPr="009511D3">
        <w:rPr>
          <w:rFonts w:eastAsiaTheme="minorHAnsi"/>
          <w:snapToGrid w:val="0"/>
          <w:lang w:val="ru-RU"/>
        </w:rPr>
        <w:t>была произведена выплата авансов, в пределах Цены Договора</w:t>
      </w:r>
      <w:r w:rsidRPr="009511D3">
        <w:rPr>
          <w:rFonts w:eastAsiaTheme="minorHAnsi"/>
          <w:lang w:val="ru-RU"/>
        </w:rPr>
        <w:t>.</w:t>
      </w:r>
    </w:p>
    <w:p w14:paraId="6D0DAB57" w14:textId="77777777" w:rsidR="00AC38F3" w:rsidRPr="009511D3" w:rsidRDefault="00AC38F3" w:rsidP="009511D3">
      <w:pPr>
        <w:pStyle w:val="aff3"/>
        <w:numPr>
          <w:ilvl w:val="1"/>
          <w:numId w:val="15"/>
        </w:numPr>
        <w:spacing w:after="0"/>
        <w:ind w:left="0" w:firstLine="567"/>
        <w:contextualSpacing/>
        <w:jc w:val="both"/>
        <w:rPr>
          <w:b/>
          <w:lang w:val="ru-RU"/>
        </w:rPr>
      </w:pPr>
      <w:r w:rsidRPr="009511D3">
        <w:rPr>
          <w:lang w:val="ru-RU"/>
        </w:rPr>
        <w:t>При необходимости проведения внеплановых закупок, привлечение Подрядчиком третьих лиц (Субподрядчиков) подлежит обязател</w:t>
      </w:r>
      <w:r w:rsidR="00561EA1" w:rsidRPr="009511D3">
        <w:rPr>
          <w:lang w:val="ru-RU"/>
        </w:rPr>
        <w:t>ьному согласованию с Заказчиком.</w:t>
      </w:r>
      <w:r w:rsidRPr="009511D3">
        <w:rPr>
          <w:i/>
          <w:lang w:val="ru-RU"/>
        </w:rPr>
        <w:t xml:space="preserve"> </w:t>
      </w:r>
    </w:p>
    <w:p w14:paraId="40731D1F" w14:textId="77777777" w:rsidR="00AC38F3" w:rsidRPr="009511D3" w:rsidRDefault="00AC38F3" w:rsidP="009511D3">
      <w:pPr>
        <w:pStyle w:val="aff3"/>
        <w:ind w:firstLine="567"/>
        <w:contextualSpacing/>
        <w:rPr>
          <w:b/>
          <w:lang w:val="ru-RU"/>
        </w:rPr>
      </w:pPr>
      <w:r w:rsidRPr="009511D3">
        <w:rPr>
          <w:lang w:val="ru-RU"/>
        </w:rPr>
        <w:lastRenderedPageBreak/>
        <w:t>При этом под внеплановой закупкой понимается новая закупка, не утвержденная ранее в Плане закупок, либо закупка, у которой изменяется стоимость и/или объем закупаемой продукции, либо способ ее осуществления.</w:t>
      </w:r>
    </w:p>
    <w:p w14:paraId="1B30F320" w14:textId="77777777" w:rsidR="00AC38F3" w:rsidRPr="009511D3" w:rsidRDefault="00AC38F3" w:rsidP="009511D3">
      <w:pPr>
        <w:pStyle w:val="aff3"/>
        <w:numPr>
          <w:ilvl w:val="1"/>
          <w:numId w:val="15"/>
        </w:numPr>
        <w:spacing w:after="0"/>
        <w:ind w:left="0" w:firstLine="567"/>
        <w:contextualSpacing/>
        <w:jc w:val="both"/>
        <w:rPr>
          <w:b/>
          <w:lang w:val="ru-RU"/>
        </w:rPr>
      </w:pPr>
      <w:r w:rsidRPr="009511D3">
        <w:rPr>
          <w:lang w:val="ru-RU"/>
        </w:rPr>
        <w:t>Ежемесячно в рамках отчета о ходе выполнения поставок и Услуг Подрядчик обязуется предоставлять Заказчику отчет о заключении и реализации договоров с Субподрядчиками (отчет о выполнении Плана закупок).</w:t>
      </w:r>
    </w:p>
    <w:p w14:paraId="3FEBC354" w14:textId="77777777" w:rsidR="00AC38F3" w:rsidRPr="009511D3" w:rsidRDefault="00AC38F3" w:rsidP="009511D3">
      <w:pPr>
        <w:pStyle w:val="aff3"/>
        <w:numPr>
          <w:ilvl w:val="0"/>
          <w:numId w:val="15"/>
        </w:numPr>
        <w:spacing w:after="0"/>
        <w:ind w:left="0" w:firstLine="567"/>
        <w:contextualSpacing/>
        <w:jc w:val="both"/>
        <w:rPr>
          <w:b/>
          <w:lang w:val="ru-RU"/>
        </w:rPr>
      </w:pPr>
      <w:r w:rsidRPr="009511D3">
        <w:rPr>
          <w:lang w:val="ru-RU"/>
        </w:rPr>
        <w:t xml:space="preserve">Заказчик вправе в любое </w:t>
      </w:r>
      <w:r w:rsidR="0062718C" w:rsidRPr="009511D3">
        <w:rPr>
          <w:lang w:val="ru-RU"/>
        </w:rPr>
        <w:t>время запросить</w:t>
      </w:r>
      <w:r w:rsidRPr="009511D3">
        <w:rPr>
          <w:lang w:val="ru-RU"/>
        </w:rPr>
        <w:t xml:space="preserve"> у Подрядчика информацию по финансированию (выплате сумм авансов, основных платежей и др.)  любого из заключенных Подрядчиком договоров, в том числе с предоставлением документов, подтверждающих исполнение обязательств сторон по такому договору. Запрошенная Заказчиком информация должна быть предоставлена Подрядчиком Заказчику в течение 2 (двух) дней с даты получения такого запроса. Подрядчик несет ответственность за полноту и достоверность предоставляемой информации.  Нарушение обязательств Подрядчиком по предоставлению информации в соответствии с настоящим </w:t>
      </w:r>
      <w:r w:rsidR="0062718C" w:rsidRPr="009511D3">
        <w:rPr>
          <w:lang w:val="ru-RU"/>
        </w:rPr>
        <w:t>пунктом дает</w:t>
      </w:r>
      <w:r w:rsidRPr="009511D3">
        <w:rPr>
          <w:lang w:val="ru-RU"/>
        </w:rPr>
        <w:t xml:space="preserve"> Заказчику право </w:t>
      </w:r>
      <w:r w:rsidR="0062718C" w:rsidRPr="009511D3">
        <w:rPr>
          <w:lang w:val="ru-RU"/>
        </w:rPr>
        <w:t>приостановить исполнение</w:t>
      </w:r>
      <w:r w:rsidRPr="009511D3">
        <w:rPr>
          <w:lang w:val="ru-RU"/>
        </w:rPr>
        <w:t xml:space="preserve"> любых денежных обязательств, предусмотренных Договором. Кроме того, если на основании информации, предоставленной Подрядчиком у Заказчика возникнут основания полагать о наличии фактов нецелевого использования денежных средств Подрядчиком и (или) иных нарушений  денежных обязательств Подрядчиком в рамках исполнения настоящего Договора и (или) какого-либо из заключенных Подрядчиком договоров, Заказчик также вправе приостановить исполнение денежных обязательств по настоящему Договору до момента устранения Подрядчиком выявленных нарушений, либо воспользоваться иными правами предоставленными Заказчику Договором и действующим законодательством Российской Федерации.</w:t>
      </w:r>
    </w:p>
    <w:p w14:paraId="766CFB55" w14:textId="77777777" w:rsidR="00AC38F3" w:rsidRPr="009511D3" w:rsidRDefault="00AC38F3" w:rsidP="009511D3">
      <w:pPr>
        <w:pStyle w:val="aff3"/>
        <w:numPr>
          <w:ilvl w:val="0"/>
          <w:numId w:val="15"/>
        </w:numPr>
        <w:tabs>
          <w:tab w:val="left" w:pos="993"/>
        </w:tabs>
        <w:spacing w:after="0"/>
        <w:ind w:left="0" w:firstLine="567"/>
        <w:contextualSpacing/>
        <w:jc w:val="both"/>
        <w:rPr>
          <w:b/>
        </w:rPr>
      </w:pPr>
      <w:r w:rsidRPr="009511D3">
        <w:t xml:space="preserve">Критерии выбора Субподрядчика </w:t>
      </w:r>
    </w:p>
    <w:p w14:paraId="4DF2D29B" w14:textId="77777777" w:rsidR="00AC38F3" w:rsidRPr="009511D3" w:rsidRDefault="00AC38F3" w:rsidP="009511D3">
      <w:pPr>
        <w:pStyle w:val="aff6"/>
        <w:numPr>
          <w:ilvl w:val="1"/>
          <w:numId w:val="15"/>
        </w:numPr>
        <w:tabs>
          <w:tab w:val="left" w:pos="993"/>
        </w:tabs>
        <w:spacing w:before="0" w:after="0" w:line="240" w:lineRule="auto"/>
        <w:ind w:left="142" w:firstLine="0"/>
        <w:contextualSpacing/>
        <w:rPr>
          <w:rFonts w:ascii="Times New Roman" w:hAnsi="Times New Roman" w:cs="Times New Roman"/>
        </w:rPr>
      </w:pPr>
      <w:r w:rsidRPr="009511D3">
        <w:rPr>
          <w:rFonts w:ascii="Times New Roman" w:hAnsi="Times New Roman" w:cs="Times New Roman"/>
        </w:rPr>
        <w:t>Субподрядчик должен отвечать следующим требованиям:</w:t>
      </w:r>
    </w:p>
    <w:p w14:paraId="77865F58" w14:textId="77777777" w:rsidR="00AC38F3" w:rsidRPr="009511D3" w:rsidRDefault="00AC38F3" w:rsidP="009511D3">
      <w:pPr>
        <w:pStyle w:val="a"/>
        <w:widowControl w:val="0"/>
        <w:numPr>
          <w:ilvl w:val="0"/>
          <w:numId w:val="17"/>
        </w:numPr>
        <w:tabs>
          <w:tab w:val="left" w:pos="993"/>
        </w:tabs>
        <w:spacing w:line="240" w:lineRule="auto"/>
        <w:ind w:left="142" w:firstLine="0"/>
        <w:contextualSpacing/>
        <w:rPr>
          <w:rStyle w:val="aff7"/>
          <w:rFonts w:eastAsiaTheme="majorEastAsia"/>
          <w:sz w:val="24"/>
          <w:szCs w:val="24"/>
        </w:rPr>
      </w:pPr>
      <w:r w:rsidRPr="009511D3">
        <w:rPr>
          <w:rStyle w:val="aff7"/>
          <w:rFonts w:eastAsiaTheme="majorEastAsia"/>
          <w:sz w:val="24"/>
          <w:szCs w:val="24"/>
        </w:rPr>
        <w:t>должен обладать гражданской правоспособностью в полном объеме для заключения и исполнения договора;</w:t>
      </w:r>
    </w:p>
    <w:p w14:paraId="7904A767" w14:textId="77777777" w:rsidR="00AC38F3" w:rsidRPr="009511D3" w:rsidRDefault="00AC38F3" w:rsidP="009511D3">
      <w:pPr>
        <w:pStyle w:val="a"/>
        <w:widowControl w:val="0"/>
        <w:numPr>
          <w:ilvl w:val="0"/>
          <w:numId w:val="17"/>
        </w:numPr>
        <w:tabs>
          <w:tab w:val="left" w:pos="993"/>
          <w:tab w:val="num" w:pos="1276"/>
          <w:tab w:val="num" w:pos="1440"/>
        </w:tabs>
        <w:spacing w:line="240" w:lineRule="auto"/>
        <w:ind w:left="142" w:firstLine="0"/>
        <w:contextualSpacing/>
        <w:rPr>
          <w:rStyle w:val="aff7"/>
          <w:rFonts w:eastAsiaTheme="majorEastAsia"/>
          <w:sz w:val="24"/>
          <w:szCs w:val="24"/>
        </w:rPr>
      </w:pPr>
      <w:r w:rsidRPr="009511D3">
        <w:rPr>
          <w:rStyle w:val="aff7"/>
          <w:rFonts w:eastAsiaTheme="majorEastAsia"/>
          <w:sz w:val="24"/>
          <w:szCs w:val="24"/>
        </w:rPr>
        <w:t xml:space="preserve">Субподрядчик должен быть создан и осуществлять деятельность в течение не менее 3 (трех) лет; </w:t>
      </w:r>
    </w:p>
    <w:p w14:paraId="4297251C" w14:textId="77777777" w:rsidR="00AC38F3" w:rsidRPr="009511D3" w:rsidRDefault="00AC38F3" w:rsidP="009511D3">
      <w:pPr>
        <w:pStyle w:val="a"/>
        <w:widowControl w:val="0"/>
        <w:numPr>
          <w:ilvl w:val="0"/>
          <w:numId w:val="17"/>
        </w:numPr>
        <w:tabs>
          <w:tab w:val="left" w:pos="993"/>
          <w:tab w:val="num" w:pos="1276"/>
          <w:tab w:val="num" w:pos="1440"/>
        </w:tabs>
        <w:spacing w:line="240" w:lineRule="auto"/>
        <w:ind w:left="142" w:firstLine="0"/>
        <w:contextualSpacing/>
        <w:rPr>
          <w:rStyle w:val="aff7"/>
          <w:rFonts w:eastAsiaTheme="majorEastAsia"/>
          <w:sz w:val="24"/>
          <w:szCs w:val="24"/>
        </w:rPr>
      </w:pPr>
      <w:r w:rsidRPr="009511D3">
        <w:rPr>
          <w:rStyle w:val="aff7"/>
          <w:rFonts w:eastAsiaTheme="majorEastAsia"/>
          <w:sz w:val="24"/>
          <w:szCs w:val="24"/>
        </w:rPr>
        <w:t>Субподрядчик должен являться непосредственным исполнителем Услуг;</w:t>
      </w:r>
    </w:p>
    <w:p w14:paraId="3B778567" w14:textId="036CEC01" w:rsidR="00AC38F3" w:rsidRPr="009511D3" w:rsidRDefault="00AC38F3" w:rsidP="009511D3">
      <w:pPr>
        <w:pStyle w:val="a"/>
        <w:widowControl w:val="0"/>
        <w:numPr>
          <w:ilvl w:val="0"/>
          <w:numId w:val="17"/>
        </w:numPr>
        <w:tabs>
          <w:tab w:val="left" w:pos="993"/>
          <w:tab w:val="num" w:pos="1276"/>
          <w:tab w:val="num" w:pos="1440"/>
        </w:tabs>
        <w:spacing w:line="240" w:lineRule="auto"/>
        <w:ind w:left="142" w:firstLine="0"/>
        <w:contextualSpacing/>
        <w:rPr>
          <w:rStyle w:val="aff7"/>
          <w:rFonts w:eastAsiaTheme="majorEastAsia"/>
          <w:sz w:val="24"/>
          <w:szCs w:val="24"/>
        </w:rPr>
      </w:pPr>
      <w:r w:rsidRPr="009511D3">
        <w:rPr>
          <w:rStyle w:val="aff7"/>
          <w:rFonts w:eastAsiaTheme="majorEastAsia"/>
          <w:sz w:val="24"/>
          <w:szCs w:val="24"/>
        </w:rPr>
        <w:t>не должен являться неплатежеспособным или банкротом (</w:t>
      </w:r>
      <w:r w:rsidRPr="009511D3">
        <w:rPr>
          <w:sz w:val="24"/>
          <w:szCs w:val="24"/>
        </w:rPr>
        <w:t xml:space="preserve">безубыточность за последний завершенный финансовый год (стр.190 формы </w:t>
      </w:r>
      <w:r w:rsidR="009C7395" w:rsidRPr="009511D3">
        <w:rPr>
          <w:sz w:val="24"/>
          <w:szCs w:val="24"/>
        </w:rPr>
        <w:t>№</w:t>
      </w:r>
      <w:r w:rsidRPr="009511D3">
        <w:rPr>
          <w:sz w:val="24"/>
          <w:szCs w:val="24"/>
        </w:rPr>
        <w:t>2 «отчет о прибылях и убытках»),</w:t>
      </w:r>
      <w:r w:rsidRPr="009511D3">
        <w:rPr>
          <w:rStyle w:val="aff7"/>
          <w:rFonts w:eastAsiaTheme="majorEastAsia"/>
          <w:sz w:val="24"/>
          <w:szCs w:val="24"/>
        </w:rPr>
        <w:t xml:space="preserve"> </w:t>
      </w:r>
    </w:p>
    <w:p w14:paraId="73459F46" w14:textId="77777777" w:rsidR="00AC38F3" w:rsidRPr="009511D3" w:rsidRDefault="00AC38F3" w:rsidP="009511D3">
      <w:pPr>
        <w:pStyle w:val="a"/>
        <w:widowControl w:val="0"/>
        <w:numPr>
          <w:ilvl w:val="0"/>
          <w:numId w:val="17"/>
        </w:numPr>
        <w:tabs>
          <w:tab w:val="left" w:pos="993"/>
          <w:tab w:val="num" w:pos="1276"/>
          <w:tab w:val="num" w:pos="1440"/>
        </w:tabs>
        <w:spacing w:line="240" w:lineRule="auto"/>
        <w:ind w:left="142" w:firstLine="0"/>
        <w:contextualSpacing/>
        <w:rPr>
          <w:rStyle w:val="aff7"/>
          <w:rFonts w:eastAsiaTheme="majorEastAsia"/>
          <w:sz w:val="24"/>
          <w:szCs w:val="24"/>
        </w:rPr>
      </w:pPr>
      <w:r w:rsidRPr="009511D3">
        <w:rPr>
          <w:rStyle w:val="aff7"/>
          <w:rFonts w:eastAsiaTheme="majorEastAsia"/>
          <w:sz w:val="24"/>
          <w:szCs w:val="24"/>
        </w:rPr>
        <w:t xml:space="preserve">не должен находиться в процессе ликвидации или реорганизации; </w:t>
      </w:r>
    </w:p>
    <w:p w14:paraId="50FC3EFC" w14:textId="77777777" w:rsidR="00AC38F3" w:rsidRPr="009511D3" w:rsidRDefault="00AC38F3" w:rsidP="009511D3">
      <w:pPr>
        <w:pStyle w:val="a"/>
        <w:widowControl w:val="0"/>
        <w:numPr>
          <w:ilvl w:val="0"/>
          <w:numId w:val="17"/>
        </w:numPr>
        <w:tabs>
          <w:tab w:val="left" w:pos="993"/>
          <w:tab w:val="num" w:pos="1276"/>
          <w:tab w:val="num" w:pos="1440"/>
        </w:tabs>
        <w:spacing w:line="240" w:lineRule="auto"/>
        <w:ind w:left="142" w:firstLine="0"/>
        <w:contextualSpacing/>
        <w:rPr>
          <w:rStyle w:val="aff7"/>
          <w:rFonts w:eastAsiaTheme="majorEastAsia"/>
          <w:sz w:val="24"/>
          <w:szCs w:val="24"/>
        </w:rPr>
      </w:pPr>
      <w:r w:rsidRPr="009511D3">
        <w:rPr>
          <w:rStyle w:val="aff7"/>
          <w:rFonts w:eastAsiaTheme="majorEastAsia"/>
          <w:sz w:val="24"/>
          <w:szCs w:val="24"/>
        </w:rPr>
        <w:t xml:space="preserve">Субподрядчик не должен быть включен  в реестр недобросовестных поставщиков (ст.5 Федерального закона от 18.07.2011 N 223-ФЗ; Постановление Правительства РФ от 22.11.2012 N 1211; </w:t>
      </w:r>
      <w:hyperlink r:id="rId18" w:history="1">
        <w:r w:rsidRPr="009511D3">
          <w:rPr>
            <w:rStyle w:val="aff7"/>
            <w:rFonts w:eastAsiaTheme="majorEastAsia"/>
            <w:sz w:val="24"/>
            <w:szCs w:val="24"/>
          </w:rPr>
          <w:t>http://zakupki.gov.ru/</w:t>
        </w:r>
      </w:hyperlink>
      <w:r w:rsidRPr="009511D3">
        <w:rPr>
          <w:rStyle w:val="aff7"/>
          <w:rFonts w:eastAsiaTheme="majorEastAsia"/>
          <w:sz w:val="24"/>
          <w:szCs w:val="24"/>
        </w:rPr>
        <w:t>) и/или находиться в Черном списке контрагентов;</w:t>
      </w:r>
    </w:p>
    <w:p w14:paraId="78091B71" w14:textId="77777777" w:rsidR="00AC38F3" w:rsidRPr="009511D3" w:rsidRDefault="00AC38F3" w:rsidP="009511D3">
      <w:pPr>
        <w:pStyle w:val="a"/>
        <w:widowControl w:val="0"/>
        <w:numPr>
          <w:ilvl w:val="0"/>
          <w:numId w:val="17"/>
        </w:numPr>
        <w:tabs>
          <w:tab w:val="left" w:pos="993"/>
          <w:tab w:val="num" w:pos="1276"/>
          <w:tab w:val="num" w:pos="1440"/>
        </w:tabs>
        <w:spacing w:line="240" w:lineRule="auto"/>
        <w:ind w:left="142" w:firstLine="0"/>
        <w:contextualSpacing/>
        <w:rPr>
          <w:rStyle w:val="aff7"/>
          <w:rFonts w:eastAsiaTheme="majorEastAsia"/>
          <w:sz w:val="24"/>
          <w:szCs w:val="24"/>
        </w:rPr>
      </w:pPr>
      <w:r w:rsidRPr="009511D3">
        <w:rPr>
          <w:rStyle w:val="aff7"/>
          <w:rFonts w:eastAsiaTheme="majorEastAsia"/>
          <w:sz w:val="24"/>
          <w:szCs w:val="24"/>
        </w:rPr>
        <w:t xml:space="preserve">на имущество Субподрядчика </w:t>
      </w:r>
      <w:r w:rsidRPr="009511D3">
        <w:rPr>
          <w:sz w:val="24"/>
          <w:szCs w:val="24"/>
        </w:rPr>
        <w:t>в части, существенной для исполнения Договора,</w:t>
      </w:r>
      <w:r w:rsidRPr="009511D3">
        <w:rPr>
          <w:rStyle w:val="aff7"/>
          <w:rFonts w:eastAsiaTheme="majorEastAsia"/>
          <w:sz w:val="24"/>
          <w:szCs w:val="24"/>
        </w:rPr>
        <w:t xml:space="preserve"> не должен быть наложен арест; </w:t>
      </w:r>
    </w:p>
    <w:p w14:paraId="106EAC59" w14:textId="77777777" w:rsidR="00AC38F3" w:rsidRPr="009511D3" w:rsidRDefault="00AC38F3" w:rsidP="009511D3">
      <w:pPr>
        <w:pStyle w:val="a"/>
        <w:widowControl w:val="0"/>
        <w:numPr>
          <w:ilvl w:val="0"/>
          <w:numId w:val="17"/>
        </w:numPr>
        <w:tabs>
          <w:tab w:val="left" w:pos="993"/>
          <w:tab w:val="num" w:pos="1276"/>
          <w:tab w:val="num" w:pos="1440"/>
        </w:tabs>
        <w:spacing w:line="240" w:lineRule="auto"/>
        <w:ind w:left="142" w:firstLine="0"/>
        <w:contextualSpacing/>
        <w:rPr>
          <w:rStyle w:val="aff7"/>
          <w:rFonts w:eastAsiaTheme="majorEastAsia"/>
          <w:sz w:val="24"/>
          <w:szCs w:val="24"/>
        </w:rPr>
      </w:pPr>
      <w:r w:rsidRPr="009511D3">
        <w:rPr>
          <w:rStyle w:val="aff7"/>
          <w:rFonts w:eastAsiaTheme="majorEastAsia"/>
          <w:sz w:val="24"/>
          <w:szCs w:val="24"/>
        </w:rPr>
        <w:t>экономическая деятельность Субподрядчика не должна быть приостановлена или ограничена, а также должны отсутствовать претензии государственных органов, которые могли бы повлечь такое приостановление или ограничение;</w:t>
      </w:r>
    </w:p>
    <w:p w14:paraId="00D69433" w14:textId="02F7EB80" w:rsidR="00AC38F3" w:rsidRPr="009511D3" w:rsidRDefault="00AC38F3" w:rsidP="009511D3">
      <w:pPr>
        <w:pStyle w:val="a"/>
        <w:widowControl w:val="0"/>
        <w:numPr>
          <w:ilvl w:val="0"/>
          <w:numId w:val="17"/>
        </w:numPr>
        <w:tabs>
          <w:tab w:val="left" w:pos="993"/>
          <w:tab w:val="num" w:pos="1276"/>
          <w:tab w:val="num" w:pos="1440"/>
        </w:tabs>
        <w:spacing w:line="240" w:lineRule="auto"/>
        <w:ind w:left="142" w:firstLine="0"/>
        <w:contextualSpacing/>
        <w:rPr>
          <w:rFonts w:eastAsiaTheme="majorEastAsia"/>
          <w:sz w:val="24"/>
          <w:szCs w:val="24"/>
        </w:rPr>
      </w:pPr>
      <w:r w:rsidRPr="009511D3">
        <w:rPr>
          <w:sz w:val="24"/>
          <w:szCs w:val="24"/>
        </w:rPr>
        <w:t xml:space="preserve">оборот Субподрядчика (стр.010 формы </w:t>
      </w:r>
      <w:r w:rsidR="009C7395" w:rsidRPr="009511D3">
        <w:rPr>
          <w:sz w:val="24"/>
          <w:szCs w:val="24"/>
        </w:rPr>
        <w:t>№</w:t>
      </w:r>
      <w:r w:rsidRPr="009511D3">
        <w:rPr>
          <w:sz w:val="24"/>
          <w:szCs w:val="24"/>
        </w:rPr>
        <w:t>2 «отчет о прибылях и убытках») за последний год, должен быть сопоставим либо превышать сумму договора;</w:t>
      </w:r>
    </w:p>
    <w:p w14:paraId="43000F0A" w14:textId="77777777" w:rsidR="00AC38F3" w:rsidRPr="009511D3" w:rsidRDefault="00AC38F3" w:rsidP="009511D3">
      <w:pPr>
        <w:pStyle w:val="a"/>
        <w:widowControl w:val="0"/>
        <w:numPr>
          <w:ilvl w:val="0"/>
          <w:numId w:val="17"/>
        </w:numPr>
        <w:tabs>
          <w:tab w:val="left" w:pos="993"/>
          <w:tab w:val="num" w:pos="1276"/>
          <w:tab w:val="num" w:pos="1440"/>
        </w:tabs>
        <w:spacing w:line="240" w:lineRule="auto"/>
        <w:ind w:left="142" w:firstLine="0"/>
        <w:contextualSpacing/>
        <w:rPr>
          <w:rFonts w:eastAsiaTheme="majorEastAsia"/>
          <w:sz w:val="24"/>
          <w:szCs w:val="24"/>
        </w:rPr>
      </w:pPr>
      <w:r w:rsidRPr="009511D3">
        <w:rPr>
          <w:sz w:val="24"/>
          <w:szCs w:val="24"/>
        </w:rPr>
        <w:t xml:space="preserve">должен </w:t>
      </w:r>
      <w:r w:rsidRPr="009511D3">
        <w:rPr>
          <w:rStyle w:val="aff7"/>
          <w:rFonts w:eastAsiaTheme="majorEastAsia"/>
          <w:sz w:val="24"/>
          <w:szCs w:val="24"/>
        </w:rPr>
        <w:t>п</w:t>
      </w:r>
      <w:r w:rsidRPr="009511D3">
        <w:rPr>
          <w:sz w:val="24"/>
          <w:szCs w:val="24"/>
        </w:rPr>
        <w:t>редставить отзывы (референции) от предыдущих Заказчиков;</w:t>
      </w:r>
    </w:p>
    <w:p w14:paraId="744DDA68" w14:textId="77777777" w:rsidR="00AC38F3" w:rsidRPr="009511D3" w:rsidRDefault="00AC38F3" w:rsidP="009511D3">
      <w:pPr>
        <w:widowControl w:val="0"/>
        <w:numPr>
          <w:ilvl w:val="0"/>
          <w:numId w:val="17"/>
        </w:numPr>
        <w:tabs>
          <w:tab w:val="num" w:pos="1440"/>
        </w:tabs>
        <w:spacing w:after="0" w:line="240" w:lineRule="auto"/>
        <w:ind w:left="142" w:firstLine="0"/>
        <w:contextualSpacing/>
        <w:jc w:val="both"/>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Должен иметь за последние 3 (три) года не менее одного завершенного проекта аналогичного типа по структуре и составу выполняемых работ;</w:t>
      </w:r>
    </w:p>
    <w:p w14:paraId="69C0C309" w14:textId="77777777" w:rsidR="00AC38F3" w:rsidRPr="009511D3" w:rsidRDefault="00AC38F3" w:rsidP="009511D3">
      <w:pPr>
        <w:pStyle w:val="a"/>
        <w:widowControl w:val="0"/>
        <w:numPr>
          <w:ilvl w:val="0"/>
          <w:numId w:val="17"/>
        </w:numPr>
        <w:tabs>
          <w:tab w:val="left" w:pos="993"/>
          <w:tab w:val="num" w:pos="1276"/>
          <w:tab w:val="num" w:pos="1440"/>
        </w:tabs>
        <w:spacing w:line="240" w:lineRule="auto"/>
        <w:ind w:left="142" w:firstLine="0"/>
        <w:contextualSpacing/>
        <w:rPr>
          <w:rStyle w:val="aff7"/>
          <w:rFonts w:eastAsiaTheme="majorEastAsia"/>
          <w:sz w:val="24"/>
          <w:szCs w:val="24"/>
        </w:rPr>
      </w:pPr>
      <w:r w:rsidRPr="009511D3">
        <w:rPr>
          <w:rStyle w:val="aff7"/>
          <w:rFonts w:eastAsiaTheme="majorEastAsia"/>
          <w:sz w:val="24"/>
          <w:szCs w:val="24"/>
        </w:rPr>
        <w:t>должен обладать необходимыми профессиональными знаниями и опытом, управленческой компетентностью и репутацией, иметь ресурсные возможности (финансовые, материально-технические, трудовые);</w:t>
      </w:r>
    </w:p>
    <w:p w14:paraId="230728D5" w14:textId="77777777" w:rsidR="00AC38F3" w:rsidRPr="009511D3" w:rsidRDefault="00AC38F3" w:rsidP="009511D3">
      <w:pPr>
        <w:pStyle w:val="a"/>
        <w:widowControl w:val="0"/>
        <w:numPr>
          <w:ilvl w:val="0"/>
          <w:numId w:val="17"/>
        </w:numPr>
        <w:tabs>
          <w:tab w:val="left" w:pos="993"/>
          <w:tab w:val="num" w:pos="1276"/>
          <w:tab w:val="num" w:pos="1440"/>
        </w:tabs>
        <w:spacing w:line="240" w:lineRule="auto"/>
        <w:ind w:left="142" w:firstLine="0"/>
        <w:contextualSpacing/>
        <w:rPr>
          <w:rFonts w:eastAsiaTheme="majorEastAsia"/>
          <w:sz w:val="24"/>
          <w:szCs w:val="24"/>
        </w:rPr>
      </w:pPr>
      <w:r w:rsidRPr="009511D3">
        <w:rPr>
          <w:sz w:val="24"/>
          <w:szCs w:val="24"/>
        </w:rPr>
        <w:t>должен иметь квалифицированный персонал, а именно:</w:t>
      </w:r>
    </w:p>
    <w:p w14:paraId="3C7BC008" w14:textId="77777777" w:rsidR="00AC38F3" w:rsidRPr="009511D3" w:rsidRDefault="00AC38F3" w:rsidP="009511D3">
      <w:pPr>
        <w:pStyle w:val="a6"/>
        <w:numPr>
          <w:ilvl w:val="0"/>
          <w:numId w:val="18"/>
        </w:numPr>
        <w:tabs>
          <w:tab w:val="left" w:pos="993"/>
        </w:tabs>
        <w:ind w:left="0" w:firstLine="567"/>
        <w:jc w:val="both"/>
      </w:pPr>
      <w:r w:rsidRPr="009511D3">
        <w:t>Квалификация персонала Субподрядчика должна соответствовать установленной в технологической или другой документации, в соответствии с которой производится выполнение работ.</w:t>
      </w:r>
    </w:p>
    <w:p w14:paraId="7282C147" w14:textId="77777777" w:rsidR="00AC38F3" w:rsidRPr="009511D3" w:rsidRDefault="00AC38F3" w:rsidP="009511D3">
      <w:pPr>
        <w:pStyle w:val="a6"/>
        <w:numPr>
          <w:ilvl w:val="0"/>
          <w:numId w:val="18"/>
        </w:numPr>
        <w:tabs>
          <w:tab w:val="left" w:pos="993"/>
        </w:tabs>
        <w:ind w:left="0" w:firstLine="567"/>
        <w:jc w:val="both"/>
      </w:pPr>
      <w:r w:rsidRPr="009511D3">
        <w:lastRenderedPageBreak/>
        <w:t>Квалификация персонала Субподрядчика, выполняющего работы на объектах, на которые распространяются правила Ростехнадзора или нормативные документы, устанавливающие требования безопасной эксплуатации электроустановок, должна соответствовать требованиям, установленным в этих правилах и нормативных документах, и подтверждена необходимыми документами и удостоверениями.</w:t>
      </w:r>
    </w:p>
    <w:p w14:paraId="1D3DC0D9" w14:textId="77777777" w:rsidR="00AC38F3" w:rsidRPr="009511D3" w:rsidRDefault="00AC38F3" w:rsidP="009511D3">
      <w:pPr>
        <w:pStyle w:val="a6"/>
        <w:numPr>
          <w:ilvl w:val="0"/>
          <w:numId w:val="18"/>
        </w:numPr>
        <w:tabs>
          <w:tab w:val="left" w:pos="993"/>
        </w:tabs>
        <w:ind w:left="0" w:firstLine="567"/>
        <w:jc w:val="both"/>
      </w:pPr>
      <w:r w:rsidRPr="009511D3">
        <w:t xml:space="preserve">Количество работников Субподрядчика и их квалификация на каждый момент времени в процессе выполнения данных работ должны соответствовать </w:t>
      </w:r>
      <w:r w:rsidR="00487982" w:rsidRPr="009511D3">
        <w:t>ориентировочному объему работ (</w:t>
      </w:r>
      <w:r w:rsidR="00602B44" w:rsidRPr="009511D3">
        <w:t>Приложение №2 к Приложению №1 Договора</w:t>
      </w:r>
      <w:r w:rsidR="00487982" w:rsidRPr="009511D3">
        <w:t>)</w:t>
      </w:r>
      <w:r w:rsidRPr="009511D3">
        <w:t xml:space="preserve"> выполнения работ и должны обеспечивать выполнение работ в установленные Договором сроки.</w:t>
      </w:r>
    </w:p>
    <w:p w14:paraId="651C08A4" w14:textId="77777777" w:rsidR="00AC38F3" w:rsidRPr="009511D3" w:rsidRDefault="00AC38F3" w:rsidP="009511D3">
      <w:pPr>
        <w:pStyle w:val="a6"/>
        <w:numPr>
          <w:ilvl w:val="0"/>
          <w:numId w:val="18"/>
        </w:numPr>
        <w:tabs>
          <w:tab w:val="left" w:pos="1276"/>
        </w:tabs>
        <w:ind w:left="0" w:firstLine="567"/>
        <w:jc w:val="both"/>
      </w:pPr>
      <w:r w:rsidRPr="009511D3">
        <w:t xml:space="preserve">Квалификационный состав и характеристика выполняемых работ, уровень знаний конкретных работников Субподрядчика должны соответствовать установленным в действующих «Едином тарифно-квалификационном справочнике работ и профессий рабочих» и «Едином квалификационном справочнике должностей руководителей, специалистов и служащих». </w:t>
      </w:r>
    </w:p>
    <w:p w14:paraId="7F84642D" w14:textId="169E4A65" w:rsidR="00AC38F3" w:rsidRPr="009511D3" w:rsidRDefault="00AC38F3" w:rsidP="009511D3">
      <w:pPr>
        <w:pStyle w:val="a6"/>
        <w:numPr>
          <w:ilvl w:val="0"/>
          <w:numId w:val="16"/>
        </w:numPr>
        <w:tabs>
          <w:tab w:val="left" w:pos="1276"/>
        </w:tabs>
        <w:ind w:left="0" w:firstLine="567"/>
        <w:jc w:val="both"/>
      </w:pPr>
      <w:r w:rsidRPr="009511D3">
        <w:t xml:space="preserve">Субподрядчик должен иметь специальное оборудование и технические ресурсы, необходимые для выполнения работ, в </w:t>
      </w:r>
      <w:r w:rsidR="00DD6BE2" w:rsidRPr="009511D3">
        <w:t>том числе</w:t>
      </w:r>
      <w:r w:rsidRPr="009511D3">
        <w:t>:</w:t>
      </w:r>
    </w:p>
    <w:p w14:paraId="15040212" w14:textId="77777777" w:rsidR="00AC38F3" w:rsidRPr="009511D3" w:rsidRDefault="00AC38F3" w:rsidP="009511D3">
      <w:pPr>
        <w:pStyle w:val="a6"/>
        <w:numPr>
          <w:ilvl w:val="0"/>
          <w:numId w:val="19"/>
        </w:numPr>
        <w:tabs>
          <w:tab w:val="left" w:pos="1276"/>
        </w:tabs>
        <w:ind w:left="0" w:firstLine="567"/>
        <w:jc w:val="both"/>
      </w:pPr>
      <w:r w:rsidRPr="009511D3">
        <w:t xml:space="preserve">Номенклатура и количество машин, механизмов, оборудования, технологической оснастки и средств малой механизации должны соответствовать установленным в технологической или другой документации. </w:t>
      </w:r>
    </w:p>
    <w:p w14:paraId="55D0196C" w14:textId="77777777" w:rsidR="00AC38F3" w:rsidRPr="009511D3" w:rsidRDefault="00AC38F3" w:rsidP="009511D3">
      <w:pPr>
        <w:pStyle w:val="a6"/>
        <w:tabs>
          <w:tab w:val="left" w:pos="1276"/>
        </w:tabs>
        <w:ind w:left="0"/>
      </w:pPr>
      <w:r w:rsidRPr="009511D3">
        <w:t>Допускается аренда машин и механизмов с приложением копии договора аренды или соглашения о намерениях.</w:t>
      </w:r>
    </w:p>
    <w:p w14:paraId="2B6C1682" w14:textId="77777777" w:rsidR="00AC38F3" w:rsidRPr="009511D3" w:rsidRDefault="00AC38F3" w:rsidP="009511D3">
      <w:pPr>
        <w:pStyle w:val="a6"/>
        <w:numPr>
          <w:ilvl w:val="0"/>
          <w:numId w:val="19"/>
        </w:numPr>
        <w:tabs>
          <w:tab w:val="left" w:pos="1276"/>
        </w:tabs>
        <w:ind w:left="0" w:firstLine="567"/>
        <w:jc w:val="both"/>
      </w:pPr>
      <w:r w:rsidRPr="009511D3">
        <w:t>Любые замены снижающие технические характеристики средств технологического оснащения относительно их номенклатуры и количества, установленные в Технической документации и/или заявке/предложении Субподрядчика, могут быть произведены только по согласованию с Заказчиком.</w:t>
      </w:r>
    </w:p>
    <w:p w14:paraId="6CA83DA2" w14:textId="77777777" w:rsidR="00AC38F3" w:rsidRPr="009511D3" w:rsidRDefault="00AC38F3" w:rsidP="009511D3">
      <w:pPr>
        <w:pStyle w:val="a6"/>
        <w:numPr>
          <w:ilvl w:val="0"/>
          <w:numId w:val="19"/>
        </w:numPr>
        <w:ind w:left="0" w:firstLine="567"/>
        <w:jc w:val="both"/>
      </w:pPr>
      <w:r w:rsidRPr="009511D3">
        <w:t>Средства технологического оснащения, на которые распространяются требования, установленные в п</w:t>
      </w:r>
      <w:r w:rsidRPr="009511D3">
        <w:rPr>
          <w:kern w:val="32"/>
        </w:rPr>
        <w:t>равилах устройства и безопасной эксплуатации грузоподъемных кранов, утвержденных Ростехнадзором</w:t>
      </w:r>
      <w:r w:rsidRPr="009511D3">
        <w:t xml:space="preserve">, должны соответствовать требованиям, установленным в этих Правилах, что должно быть подтверждено необходимыми документами. </w:t>
      </w:r>
    </w:p>
    <w:p w14:paraId="0D5169D7" w14:textId="77777777" w:rsidR="00AC38F3" w:rsidRPr="009511D3" w:rsidRDefault="00AC38F3" w:rsidP="009511D3">
      <w:pPr>
        <w:pStyle w:val="a6"/>
        <w:numPr>
          <w:ilvl w:val="0"/>
          <w:numId w:val="19"/>
        </w:numPr>
        <w:ind w:left="0" w:firstLine="567"/>
        <w:jc w:val="both"/>
      </w:pPr>
      <w:r w:rsidRPr="009511D3">
        <w:t>Применяемые при измерительном контроле приборы и инструменты должны быть сертифицированы и проверены.</w:t>
      </w:r>
    </w:p>
    <w:p w14:paraId="0756057F" w14:textId="77777777" w:rsidR="00AC38F3" w:rsidRPr="009511D3" w:rsidRDefault="00AC38F3" w:rsidP="009511D3">
      <w:pPr>
        <w:pStyle w:val="a6"/>
        <w:numPr>
          <w:ilvl w:val="1"/>
          <w:numId w:val="15"/>
        </w:numPr>
        <w:tabs>
          <w:tab w:val="left" w:pos="993"/>
        </w:tabs>
        <w:ind w:left="0" w:firstLine="567"/>
        <w:jc w:val="both"/>
      </w:pPr>
      <w:r w:rsidRPr="009511D3">
        <w:t>До начала производства работ Субподрядчик обязан предоставить Подрядчику списки лиц, ответственных при работе по нарядам-допускам, допущенных к выполнению работ повышенной опасности с указанием информации о количестве и квалификации персонала с указанием специальности и должности</w:t>
      </w:r>
    </w:p>
    <w:p w14:paraId="0A1D88F2" w14:textId="77777777" w:rsidR="00AC38F3" w:rsidRPr="009511D3" w:rsidRDefault="00AC38F3" w:rsidP="009511D3">
      <w:pPr>
        <w:pStyle w:val="a6"/>
        <w:numPr>
          <w:ilvl w:val="1"/>
          <w:numId w:val="15"/>
        </w:numPr>
        <w:tabs>
          <w:tab w:val="left" w:pos="1276"/>
        </w:tabs>
        <w:ind w:left="0" w:firstLine="567"/>
        <w:jc w:val="both"/>
      </w:pPr>
      <w:r w:rsidRPr="009511D3">
        <w:t>Субподрядчик обязан согласовывать с Подрядчиком привлечение и выбор субсубподрядчиков по договору.</w:t>
      </w:r>
    </w:p>
    <w:p w14:paraId="7680987F" w14:textId="77777777" w:rsidR="00AC38F3" w:rsidRPr="009511D3" w:rsidRDefault="00AC38F3" w:rsidP="009511D3">
      <w:pPr>
        <w:pStyle w:val="aff3"/>
        <w:numPr>
          <w:ilvl w:val="0"/>
          <w:numId w:val="15"/>
        </w:numPr>
        <w:spacing w:after="0"/>
        <w:ind w:left="0" w:firstLine="567"/>
        <w:contextualSpacing/>
        <w:jc w:val="both"/>
        <w:rPr>
          <w:b/>
          <w:lang w:val="ru-RU"/>
        </w:rPr>
      </w:pPr>
      <w:r w:rsidRPr="009511D3">
        <w:rPr>
          <w:rFonts w:eastAsiaTheme="minorHAnsi"/>
          <w:lang w:val="ru-RU"/>
        </w:rPr>
        <w:t>Согласование Заказчиком Субподрядчика осуществляется в следующем порядке.</w:t>
      </w:r>
    </w:p>
    <w:p w14:paraId="3E6748BB" w14:textId="77777777" w:rsidR="00AC38F3" w:rsidRPr="009511D3" w:rsidRDefault="00AC38F3" w:rsidP="009511D3">
      <w:pPr>
        <w:pStyle w:val="aff3"/>
        <w:numPr>
          <w:ilvl w:val="1"/>
          <w:numId w:val="15"/>
        </w:numPr>
        <w:spacing w:after="0"/>
        <w:ind w:left="0" w:firstLine="567"/>
        <w:contextualSpacing/>
        <w:jc w:val="both"/>
        <w:rPr>
          <w:b/>
          <w:lang w:val="ru-RU"/>
        </w:rPr>
      </w:pPr>
      <w:r w:rsidRPr="009511D3">
        <w:rPr>
          <w:lang w:val="ru-RU"/>
        </w:rPr>
        <w:t>Запрос на согласование Субподрядчика направляется Подрядчиком Заказчику в письменном виде не позднее чем за 10 дней до даты предполагаемого привлечения с приложением следующих обосновывающих документов:</w:t>
      </w:r>
    </w:p>
    <w:p w14:paraId="1B5E0CDF" w14:textId="77777777" w:rsidR="00AC38F3" w:rsidRPr="009511D3" w:rsidRDefault="00AC38F3" w:rsidP="009511D3">
      <w:pPr>
        <w:numPr>
          <w:ilvl w:val="0"/>
          <w:numId w:val="13"/>
        </w:numPr>
        <w:spacing w:after="0" w:line="240" w:lineRule="auto"/>
        <w:ind w:left="0" w:firstLine="567"/>
        <w:contextualSpacing/>
        <w:jc w:val="both"/>
        <w:rPr>
          <w:rFonts w:ascii="Times New Roman" w:hAnsi="Times New Roman" w:cs="Times New Roman"/>
          <w:sz w:val="24"/>
          <w:szCs w:val="24"/>
        </w:rPr>
      </w:pPr>
      <w:r w:rsidRPr="009511D3">
        <w:rPr>
          <w:rFonts w:ascii="Times New Roman" w:hAnsi="Times New Roman" w:cs="Times New Roman"/>
          <w:sz w:val="24"/>
          <w:szCs w:val="24"/>
        </w:rPr>
        <w:t xml:space="preserve">копии учредительных документов потенциального Субподрядчика (Устав, Свидетельство о внесении записи о юридическом лице в ЕГРЮЛ, Свидетельство о постановке на налоговый учет, Выписку из ЕГРЮЛ, решения учредителей/акционеров о назначении руководителя); </w:t>
      </w:r>
    </w:p>
    <w:p w14:paraId="02207FD0" w14:textId="77777777" w:rsidR="00AC38F3" w:rsidRPr="009511D3" w:rsidRDefault="00AC38F3" w:rsidP="009511D3">
      <w:pPr>
        <w:numPr>
          <w:ilvl w:val="0"/>
          <w:numId w:val="13"/>
        </w:numPr>
        <w:spacing w:after="0" w:line="240" w:lineRule="auto"/>
        <w:ind w:left="0" w:firstLine="567"/>
        <w:contextualSpacing/>
        <w:jc w:val="both"/>
        <w:rPr>
          <w:rFonts w:ascii="Times New Roman" w:hAnsi="Times New Roman" w:cs="Times New Roman"/>
          <w:sz w:val="24"/>
          <w:szCs w:val="24"/>
        </w:rPr>
      </w:pPr>
      <w:r w:rsidRPr="009511D3">
        <w:rPr>
          <w:rFonts w:ascii="Times New Roman" w:hAnsi="Times New Roman" w:cs="Times New Roman"/>
          <w:sz w:val="24"/>
          <w:szCs w:val="24"/>
        </w:rPr>
        <w:t xml:space="preserve">письмо о подаче оферты или коммерческое и техническое предложение; </w:t>
      </w:r>
    </w:p>
    <w:p w14:paraId="33D3F5E7" w14:textId="77777777" w:rsidR="00AC38F3" w:rsidRPr="009511D3" w:rsidRDefault="00AC38F3" w:rsidP="009511D3">
      <w:pPr>
        <w:numPr>
          <w:ilvl w:val="0"/>
          <w:numId w:val="13"/>
        </w:numPr>
        <w:spacing w:after="0" w:line="240" w:lineRule="auto"/>
        <w:ind w:left="0" w:firstLine="567"/>
        <w:contextualSpacing/>
        <w:jc w:val="both"/>
        <w:rPr>
          <w:rFonts w:ascii="Times New Roman" w:hAnsi="Times New Roman" w:cs="Times New Roman"/>
          <w:sz w:val="24"/>
          <w:szCs w:val="24"/>
        </w:rPr>
      </w:pPr>
      <w:r w:rsidRPr="009511D3">
        <w:rPr>
          <w:rFonts w:ascii="Times New Roman" w:hAnsi="Times New Roman" w:cs="Times New Roman"/>
          <w:sz w:val="24"/>
          <w:szCs w:val="24"/>
        </w:rPr>
        <w:t xml:space="preserve">справку о перечне и годовых объемах выполнения аналогичных договоров; </w:t>
      </w:r>
    </w:p>
    <w:p w14:paraId="658D6041" w14:textId="77777777" w:rsidR="00AC38F3" w:rsidRPr="009511D3" w:rsidRDefault="00AC38F3" w:rsidP="009511D3">
      <w:pPr>
        <w:numPr>
          <w:ilvl w:val="0"/>
          <w:numId w:val="13"/>
        </w:numPr>
        <w:spacing w:after="0" w:line="240" w:lineRule="auto"/>
        <w:ind w:left="0" w:firstLine="567"/>
        <w:contextualSpacing/>
        <w:jc w:val="both"/>
        <w:rPr>
          <w:rFonts w:ascii="Times New Roman" w:hAnsi="Times New Roman" w:cs="Times New Roman"/>
          <w:sz w:val="24"/>
          <w:szCs w:val="24"/>
        </w:rPr>
      </w:pPr>
      <w:r w:rsidRPr="009511D3">
        <w:rPr>
          <w:rFonts w:ascii="Times New Roman" w:hAnsi="Times New Roman" w:cs="Times New Roman"/>
          <w:sz w:val="24"/>
          <w:szCs w:val="24"/>
        </w:rPr>
        <w:t xml:space="preserve">справку о материально-технических и кадровых ресурсах и </w:t>
      </w:r>
      <w:r w:rsidR="0062718C" w:rsidRPr="009511D3">
        <w:rPr>
          <w:rFonts w:ascii="Times New Roman" w:hAnsi="Times New Roman" w:cs="Times New Roman"/>
          <w:sz w:val="24"/>
          <w:szCs w:val="24"/>
        </w:rPr>
        <w:t>иные документы,</w:t>
      </w:r>
      <w:r w:rsidRPr="009511D3">
        <w:rPr>
          <w:rFonts w:ascii="Times New Roman" w:hAnsi="Times New Roman" w:cs="Times New Roman"/>
          <w:sz w:val="24"/>
          <w:szCs w:val="24"/>
        </w:rPr>
        <w:t xml:space="preserve"> подтверждающие соответствие Субподрядчика критериям, указанным в п.4 настоящего Приложения</w:t>
      </w:r>
      <w:r w:rsidR="00561EA1" w:rsidRPr="009511D3">
        <w:rPr>
          <w:rFonts w:ascii="Times New Roman" w:hAnsi="Times New Roman" w:cs="Times New Roman"/>
          <w:sz w:val="24"/>
          <w:szCs w:val="24"/>
        </w:rPr>
        <w:t>, в том числе численный состав монтажных бригад (ФИО, должность, стаж в должности, год рождения, группа по электробезопасности)</w:t>
      </w:r>
      <w:r w:rsidRPr="009511D3">
        <w:rPr>
          <w:rFonts w:ascii="Times New Roman" w:hAnsi="Times New Roman" w:cs="Times New Roman"/>
          <w:sz w:val="24"/>
          <w:szCs w:val="24"/>
        </w:rPr>
        <w:t xml:space="preserve">; </w:t>
      </w:r>
    </w:p>
    <w:p w14:paraId="7BB29D70" w14:textId="77777777" w:rsidR="00AC38F3" w:rsidRPr="009511D3" w:rsidRDefault="00AC38F3" w:rsidP="009511D3">
      <w:pPr>
        <w:numPr>
          <w:ilvl w:val="0"/>
          <w:numId w:val="13"/>
        </w:numPr>
        <w:spacing w:after="0" w:line="240" w:lineRule="auto"/>
        <w:ind w:left="0" w:firstLine="567"/>
        <w:contextualSpacing/>
        <w:jc w:val="both"/>
        <w:rPr>
          <w:rFonts w:ascii="Times New Roman" w:hAnsi="Times New Roman" w:cs="Times New Roman"/>
          <w:sz w:val="24"/>
          <w:szCs w:val="24"/>
        </w:rPr>
      </w:pPr>
      <w:r w:rsidRPr="009511D3">
        <w:rPr>
          <w:rFonts w:ascii="Times New Roman" w:hAnsi="Times New Roman" w:cs="Times New Roman"/>
          <w:sz w:val="24"/>
          <w:szCs w:val="24"/>
        </w:rPr>
        <w:lastRenderedPageBreak/>
        <w:t xml:space="preserve">Технические условия, технические требования, спецификации, определяющие требования к поставляемой продукции (товарам) и Работам (Услугам), выполняемых Субподрядчиком;  </w:t>
      </w:r>
    </w:p>
    <w:p w14:paraId="0E4ECD3F" w14:textId="77777777" w:rsidR="00AC38F3" w:rsidRPr="009511D3" w:rsidRDefault="00AC38F3" w:rsidP="009511D3">
      <w:pPr>
        <w:numPr>
          <w:ilvl w:val="0"/>
          <w:numId w:val="13"/>
        </w:numPr>
        <w:spacing w:after="0" w:line="240" w:lineRule="auto"/>
        <w:ind w:left="0" w:firstLine="567"/>
        <w:contextualSpacing/>
        <w:jc w:val="both"/>
        <w:rPr>
          <w:rFonts w:ascii="Times New Roman" w:hAnsi="Times New Roman" w:cs="Times New Roman"/>
          <w:sz w:val="24"/>
          <w:szCs w:val="24"/>
        </w:rPr>
      </w:pPr>
      <w:r w:rsidRPr="009511D3">
        <w:rPr>
          <w:rFonts w:ascii="Times New Roman" w:hAnsi="Times New Roman" w:cs="Times New Roman"/>
          <w:sz w:val="24"/>
          <w:szCs w:val="24"/>
        </w:rPr>
        <w:t xml:space="preserve">существенные условия договора (предмет, сроки), проект договора, соответствующий п.6 настоящего Приложения; </w:t>
      </w:r>
    </w:p>
    <w:p w14:paraId="0024B199" w14:textId="77777777" w:rsidR="00AC38F3" w:rsidRPr="009511D3" w:rsidRDefault="00AC38F3" w:rsidP="009511D3">
      <w:pPr>
        <w:numPr>
          <w:ilvl w:val="0"/>
          <w:numId w:val="13"/>
        </w:numPr>
        <w:spacing w:after="0" w:line="240" w:lineRule="auto"/>
        <w:ind w:left="0" w:firstLine="567"/>
        <w:contextualSpacing/>
        <w:jc w:val="both"/>
        <w:rPr>
          <w:rFonts w:ascii="Times New Roman" w:hAnsi="Times New Roman" w:cs="Times New Roman"/>
          <w:sz w:val="24"/>
          <w:szCs w:val="24"/>
        </w:rPr>
      </w:pPr>
      <w:r w:rsidRPr="009511D3">
        <w:rPr>
          <w:rFonts w:ascii="Times New Roman" w:hAnsi="Times New Roman" w:cs="Times New Roman"/>
          <w:sz w:val="24"/>
          <w:szCs w:val="24"/>
        </w:rPr>
        <w:t>закупочную документацию, если закупка осуществляется путем проведения конкурентных процедур.</w:t>
      </w:r>
    </w:p>
    <w:p w14:paraId="1ABDE78B" w14:textId="77777777" w:rsidR="00AC38F3" w:rsidRPr="009511D3" w:rsidRDefault="00AC38F3" w:rsidP="009511D3">
      <w:pPr>
        <w:numPr>
          <w:ilvl w:val="0"/>
          <w:numId w:val="13"/>
        </w:numPr>
        <w:spacing w:after="0" w:line="240" w:lineRule="auto"/>
        <w:ind w:left="0" w:firstLine="567"/>
        <w:contextualSpacing/>
        <w:jc w:val="both"/>
        <w:rPr>
          <w:rFonts w:ascii="Times New Roman" w:hAnsi="Times New Roman" w:cs="Times New Roman"/>
          <w:sz w:val="24"/>
          <w:szCs w:val="24"/>
        </w:rPr>
      </w:pPr>
      <w:r w:rsidRPr="009511D3">
        <w:rPr>
          <w:rFonts w:ascii="Times New Roman" w:hAnsi="Times New Roman" w:cs="Times New Roman"/>
          <w:sz w:val="24"/>
          <w:szCs w:val="24"/>
        </w:rPr>
        <w:t>а также документы по дополнительному запросу Заказчика.</w:t>
      </w:r>
    </w:p>
    <w:p w14:paraId="02687261" w14:textId="77777777" w:rsidR="00AC38F3" w:rsidRPr="009511D3" w:rsidRDefault="00AC38F3" w:rsidP="009511D3">
      <w:pPr>
        <w:spacing w:after="0" w:line="240" w:lineRule="auto"/>
        <w:ind w:firstLine="567"/>
        <w:contextualSpacing/>
        <w:jc w:val="both"/>
        <w:rPr>
          <w:rFonts w:ascii="Times New Roman" w:hAnsi="Times New Roman" w:cs="Times New Roman"/>
          <w:sz w:val="24"/>
          <w:szCs w:val="24"/>
        </w:rPr>
      </w:pPr>
      <w:r w:rsidRPr="009511D3">
        <w:rPr>
          <w:rFonts w:ascii="Times New Roman" w:hAnsi="Times New Roman" w:cs="Times New Roman"/>
          <w:sz w:val="24"/>
          <w:szCs w:val="24"/>
        </w:rPr>
        <w:t>В случае, если выбор Субподрядчиков осуществляется Подрядчиком путем проведения конкурентных процедур Подрядчик направляет запрос о согласовании потенциальных Субподрядчиков после получения всех предложений от участников конкурентных процедур и до подведения итогов конкурентной процедуры (в том числе по отборочной и/или оценочной стадии).</w:t>
      </w:r>
    </w:p>
    <w:p w14:paraId="7BF89B8C" w14:textId="77777777" w:rsidR="00AC38F3" w:rsidRPr="009511D3" w:rsidRDefault="00AC38F3" w:rsidP="009511D3">
      <w:pPr>
        <w:pStyle w:val="aff3"/>
        <w:numPr>
          <w:ilvl w:val="1"/>
          <w:numId w:val="15"/>
        </w:numPr>
        <w:tabs>
          <w:tab w:val="left" w:pos="0"/>
        </w:tabs>
        <w:spacing w:after="0"/>
        <w:ind w:left="0" w:firstLine="567"/>
        <w:contextualSpacing/>
        <w:jc w:val="both"/>
        <w:rPr>
          <w:b/>
          <w:lang w:val="ru-RU"/>
        </w:rPr>
      </w:pPr>
      <w:r w:rsidRPr="009511D3">
        <w:rPr>
          <w:lang w:val="ru-RU"/>
        </w:rPr>
        <w:t>Согласование Заказчиком Субподрядчика производится в следующем порядке:</w:t>
      </w:r>
    </w:p>
    <w:p w14:paraId="0B743F6E" w14:textId="77777777" w:rsidR="00AC38F3" w:rsidRPr="009511D3" w:rsidRDefault="00AC38F3" w:rsidP="009511D3">
      <w:pPr>
        <w:numPr>
          <w:ilvl w:val="0"/>
          <w:numId w:val="14"/>
        </w:numPr>
        <w:tabs>
          <w:tab w:val="left" w:pos="0"/>
        </w:tabs>
        <w:spacing w:after="0" w:line="240" w:lineRule="auto"/>
        <w:ind w:left="0" w:firstLine="567"/>
        <w:contextualSpacing/>
        <w:jc w:val="both"/>
        <w:rPr>
          <w:rFonts w:ascii="Times New Roman" w:hAnsi="Times New Roman" w:cs="Times New Roman"/>
          <w:sz w:val="24"/>
          <w:szCs w:val="24"/>
        </w:rPr>
      </w:pPr>
      <w:r w:rsidRPr="009511D3">
        <w:rPr>
          <w:rFonts w:ascii="Times New Roman" w:hAnsi="Times New Roman" w:cs="Times New Roman"/>
          <w:sz w:val="24"/>
          <w:szCs w:val="24"/>
        </w:rPr>
        <w:t>в случае, если выбор Субподрядчиков осуществляется Подрядчиком без проведения конкурентных процедур (способом «у единственного источника»), то Заказчик рассматривает соответствующий запрос в течение 5 (пяти) рабочих дней и направляет Подрядчику уведомление о согласовании Субподрядчика, либо мотивированный отказ от согласования Субподрядчика.</w:t>
      </w:r>
    </w:p>
    <w:p w14:paraId="05B202DB" w14:textId="77777777" w:rsidR="00AC38F3" w:rsidRPr="009511D3" w:rsidRDefault="00AC38F3" w:rsidP="009511D3">
      <w:pPr>
        <w:numPr>
          <w:ilvl w:val="0"/>
          <w:numId w:val="14"/>
        </w:numPr>
        <w:tabs>
          <w:tab w:val="left" w:pos="0"/>
        </w:tabs>
        <w:spacing w:after="0" w:line="240" w:lineRule="auto"/>
        <w:ind w:left="0" w:firstLine="567"/>
        <w:contextualSpacing/>
        <w:jc w:val="both"/>
        <w:rPr>
          <w:rFonts w:ascii="Times New Roman" w:hAnsi="Times New Roman" w:cs="Times New Roman"/>
          <w:sz w:val="24"/>
          <w:szCs w:val="24"/>
        </w:rPr>
      </w:pPr>
      <w:r w:rsidRPr="009511D3">
        <w:rPr>
          <w:rFonts w:ascii="Times New Roman" w:hAnsi="Times New Roman" w:cs="Times New Roman"/>
          <w:sz w:val="24"/>
          <w:szCs w:val="24"/>
        </w:rPr>
        <w:t>в случае, если выбор Субподрядчиков осуществляется Подрядчиком путем проведения конкурентных процедур, Заказчик рассматривает соответствующий запрос в течение 5 (пяти) рабочих дней и направляет Подрядчику уведомление о согласовании участников конкурентной процедуры, либо мотивированный отказ от согласования участников конкурентной процедуры.</w:t>
      </w:r>
    </w:p>
    <w:p w14:paraId="19243F43" w14:textId="77777777" w:rsidR="00AC38F3" w:rsidRPr="009511D3" w:rsidRDefault="00AC38F3" w:rsidP="009511D3">
      <w:pPr>
        <w:pStyle w:val="a6"/>
        <w:numPr>
          <w:ilvl w:val="1"/>
          <w:numId w:val="15"/>
        </w:numPr>
        <w:tabs>
          <w:tab w:val="left" w:pos="0"/>
        </w:tabs>
        <w:ind w:left="0" w:firstLine="567"/>
        <w:jc w:val="both"/>
      </w:pPr>
      <w:r w:rsidRPr="009511D3">
        <w:t xml:space="preserve">В случае необходимости продления срока согласования, предусмотренного п.5.2., в том числе, но не ограничиваясь, в связи с большим объемом, представленной для согласования документации, Заказчик вправе продлить указанный срок согласования документов, но не более чем на 5 (пять) рабочих дней, направив Подрядчику уведомление о таком продлении. </w:t>
      </w:r>
    </w:p>
    <w:p w14:paraId="1E9BAD8E" w14:textId="77777777" w:rsidR="00AC38F3" w:rsidRPr="009511D3" w:rsidRDefault="00AC38F3" w:rsidP="009511D3">
      <w:pPr>
        <w:pStyle w:val="a6"/>
        <w:numPr>
          <w:ilvl w:val="1"/>
          <w:numId w:val="15"/>
        </w:numPr>
        <w:tabs>
          <w:tab w:val="left" w:pos="0"/>
        </w:tabs>
        <w:ind w:left="0" w:firstLine="567"/>
        <w:jc w:val="both"/>
        <w:rPr>
          <w:rFonts w:eastAsiaTheme="minorHAnsi"/>
        </w:rPr>
      </w:pPr>
      <w:r w:rsidRPr="009511D3">
        <w:rPr>
          <w:rFonts w:eastAsiaTheme="minorHAnsi"/>
        </w:rPr>
        <w:t xml:space="preserve">Согласование Субподрядчика оформляется письмом Заказчика в адрес Подрядчика за подписью уполномоченного Представителя Заказчика и проставлением даты согласования. В случае отказа Заказчика в согласовании Субподрядчика он направляет Подрядчику уведомление с указанием причин такого отказа (мотивированный отказ). </w:t>
      </w:r>
    </w:p>
    <w:p w14:paraId="555DED9C" w14:textId="77777777" w:rsidR="00AC38F3" w:rsidRPr="009511D3" w:rsidRDefault="00AC38F3" w:rsidP="009511D3">
      <w:pPr>
        <w:pStyle w:val="a6"/>
        <w:numPr>
          <w:ilvl w:val="1"/>
          <w:numId w:val="15"/>
        </w:numPr>
        <w:tabs>
          <w:tab w:val="left" w:pos="0"/>
        </w:tabs>
        <w:ind w:left="0" w:firstLine="567"/>
        <w:jc w:val="both"/>
        <w:rPr>
          <w:rFonts w:eastAsiaTheme="minorHAnsi"/>
        </w:rPr>
      </w:pPr>
      <w:r w:rsidRPr="009511D3">
        <w:rPr>
          <w:rFonts w:eastAsiaTheme="minorHAnsi"/>
        </w:rPr>
        <w:t>Заказчик вправе отклонить Субподрядчика и/или участника(ов) конкурентной процедуры в следующих случаях: а) несоответствия критериям и требованиям, установленным в п.5 настоящего Приложения, либо иным положениям настоящего Договора; б) Субподрядчик является ответчиком по судебным или административным разбирательствам, при условии, что размер требований к Субподрядчику равен или превышает размер соответствующей закупки/ стоимость соответствующих работ; в) имели место факты ненадлежащего исполнения Субподрядчиком обязательств перед Заказчиком за последние три года.</w:t>
      </w:r>
    </w:p>
    <w:p w14:paraId="0F716F63" w14:textId="77777777" w:rsidR="00AC38F3" w:rsidRPr="009511D3" w:rsidRDefault="00AC38F3" w:rsidP="009511D3">
      <w:pPr>
        <w:pStyle w:val="a6"/>
        <w:numPr>
          <w:ilvl w:val="1"/>
          <w:numId w:val="15"/>
        </w:numPr>
        <w:tabs>
          <w:tab w:val="left" w:pos="-284"/>
        </w:tabs>
        <w:ind w:left="0" w:firstLine="567"/>
        <w:jc w:val="both"/>
        <w:rPr>
          <w:rFonts w:eastAsiaTheme="minorHAnsi"/>
        </w:rPr>
      </w:pPr>
      <w:r w:rsidRPr="009511D3">
        <w:rPr>
          <w:rFonts w:eastAsiaTheme="minorHAnsi"/>
        </w:rPr>
        <w:t>Если в сроки, установленные в п.п.5.2. и 5.3. Заказчиком не будет направлено Подрядчику уведомление о согласовании Субподрядчика либо мотивированный отказ, то такой Субподрядчик считается не согласованным Заказчиком.</w:t>
      </w:r>
    </w:p>
    <w:p w14:paraId="3C85B50E" w14:textId="77777777" w:rsidR="00AC38F3" w:rsidRPr="009511D3" w:rsidRDefault="00AC38F3" w:rsidP="009511D3">
      <w:pPr>
        <w:pStyle w:val="aff3"/>
        <w:numPr>
          <w:ilvl w:val="0"/>
          <w:numId w:val="15"/>
        </w:numPr>
        <w:tabs>
          <w:tab w:val="left" w:pos="-284"/>
        </w:tabs>
        <w:spacing w:after="0"/>
        <w:ind w:left="0" w:firstLine="567"/>
        <w:contextualSpacing/>
        <w:jc w:val="both"/>
        <w:rPr>
          <w:lang w:val="ru-RU"/>
        </w:rPr>
      </w:pPr>
      <w:r w:rsidRPr="009511D3">
        <w:rPr>
          <w:lang w:val="ru-RU"/>
        </w:rPr>
        <w:t>Требования к Договору с Субподрядчиком</w:t>
      </w:r>
    </w:p>
    <w:p w14:paraId="707FC096" w14:textId="77777777" w:rsidR="00AC38F3" w:rsidRPr="009511D3" w:rsidRDefault="00AC38F3" w:rsidP="009511D3">
      <w:pPr>
        <w:pStyle w:val="aff3"/>
        <w:numPr>
          <w:ilvl w:val="1"/>
          <w:numId w:val="15"/>
        </w:numPr>
        <w:tabs>
          <w:tab w:val="left" w:pos="-284"/>
        </w:tabs>
        <w:spacing w:after="0"/>
        <w:ind w:left="0" w:firstLine="567"/>
        <w:contextualSpacing/>
        <w:jc w:val="both"/>
        <w:rPr>
          <w:b/>
          <w:lang w:val="ru-RU"/>
        </w:rPr>
      </w:pPr>
      <w:r w:rsidRPr="009511D3">
        <w:rPr>
          <w:lang w:val="ru-RU"/>
        </w:rPr>
        <w:t>Договор с Субподрядчиком должен предусматривать следующие положения:</w:t>
      </w:r>
    </w:p>
    <w:p w14:paraId="700C26E9" w14:textId="77777777" w:rsidR="00AC38F3" w:rsidRPr="009511D3" w:rsidRDefault="00AC38F3" w:rsidP="009511D3">
      <w:pPr>
        <w:pStyle w:val="aff3"/>
        <w:numPr>
          <w:ilvl w:val="0"/>
          <w:numId w:val="20"/>
        </w:numPr>
        <w:tabs>
          <w:tab w:val="left" w:pos="-284"/>
        </w:tabs>
        <w:spacing w:after="0"/>
        <w:ind w:left="0" w:firstLine="567"/>
        <w:contextualSpacing/>
        <w:jc w:val="both"/>
        <w:rPr>
          <w:b/>
          <w:lang w:val="ru-RU"/>
        </w:rPr>
      </w:pPr>
      <w:r w:rsidRPr="009511D3">
        <w:rPr>
          <w:lang w:val="ru-RU"/>
        </w:rPr>
        <w:t xml:space="preserve">Договор между Подрядчиком и Субподрядчиком заключается в рамках исполнения Договора (с указанием его реквизитов), заключенного между Подрядчиком и Заказчиком; </w:t>
      </w:r>
    </w:p>
    <w:p w14:paraId="1D3DB28E" w14:textId="77777777" w:rsidR="00AC38F3" w:rsidRPr="009511D3" w:rsidRDefault="00AC38F3" w:rsidP="009511D3">
      <w:pPr>
        <w:pStyle w:val="aff3"/>
        <w:numPr>
          <w:ilvl w:val="0"/>
          <w:numId w:val="20"/>
        </w:numPr>
        <w:tabs>
          <w:tab w:val="left" w:pos="-284"/>
        </w:tabs>
        <w:spacing w:after="0"/>
        <w:ind w:left="0" w:firstLine="567"/>
        <w:contextualSpacing/>
        <w:jc w:val="both"/>
        <w:rPr>
          <w:b/>
          <w:lang w:val="ru-RU"/>
        </w:rPr>
      </w:pPr>
      <w:r w:rsidRPr="009511D3">
        <w:rPr>
          <w:lang w:val="ru-RU"/>
        </w:rPr>
        <w:t xml:space="preserve">Заверения и гарантии, аналогичные </w:t>
      </w:r>
      <w:r w:rsidRPr="009511D3">
        <w:rPr>
          <w:i/>
          <w:lang w:val="ru-RU"/>
        </w:rPr>
        <w:t>п.15.3 Общих условий Договора</w:t>
      </w:r>
      <w:r w:rsidRPr="009511D3">
        <w:rPr>
          <w:lang w:val="ru-RU"/>
        </w:rPr>
        <w:t xml:space="preserve"> (с указанием его реквизитов), либо положение, что Субподрядчик ознакомлен с заверениями и гарантиями, предоставленными Подрядчиком Заказчику в </w:t>
      </w:r>
      <w:r w:rsidRPr="009511D3">
        <w:rPr>
          <w:i/>
          <w:lang w:val="ru-RU"/>
        </w:rPr>
        <w:t>п.15.3 Общих условий Договора</w:t>
      </w:r>
      <w:r w:rsidRPr="009511D3">
        <w:rPr>
          <w:lang w:val="ru-RU"/>
        </w:rPr>
        <w:t xml:space="preserve"> </w:t>
      </w:r>
      <w:r w:rsidRPr="009511D3">
        <w:rPr>
          <w:lang w:val="ru-RU"/>
        </w:rPr>
        <w:lastRenderedPageBreak/>
        <w:t>(с указанием его реквизитов), заключенного между Заказчиком и Подрядчиком и настоящим дает Подрядчику аналогичные заверения и гарантии;</w:t>
      </w:r>
    </w:p>
    <w:p w14:paraId="62F7B971" w14:textId="77777777" w:rsidR="00AC38F3" w:rsidRPr="009511D3" w:rsidRDefault="00AC38F3" w:rsidP="009511D3">
      <w:pPr>
        <w:pStyle w:val="aff3"/>
        <w:numPr>
          <w:ilvl w:val="0"/>
          <w:numId w:val="20"/>
        </w:numPr>
        <w:tabs>
          <w:tab w:val="left" w:pos="-284"/>
        </w:tabs>
        <w:spacing w:after="0"/>
        <w:ind w:left="0" w:firstLine="567"/>
        <w:contextualSpacing/>
        <w:jc w:val="both"/>
        <w:rPr>
          <w:b/>
          <w:lang w:val="ru-RU"/>
        </w:rPr>
      </w:pPr>
      <w:r w:rsidRPr="009511D3">
        <w:rPr>
          <w:lang w:val="ru-RU"/>
        </w:rPr>
        <w:t>аналогичные пунктам 15.1</w:t>
      </w:r>
      <w:r w:rsidR="00BD4E3E" w:rsidRPr="009511D3">
        <w:rPr>
          <w:lang w:val="ru-RU"/>
        </w:rPr>
        <w:t xml:space="preserve"> Общих условий Договора</w:t>
      </w:r>
      <w:r w:rsidRPr="009511D3">
        <w:rPr>
          <w:lang w:val="ru-RU"/>
        </w:rPr>
        <w:t xml:space="preserve">, </w:t>
      </w:r>
      <w:r w:rsidR="00BD4E3E" w:rsidRPr="009511D3">
        <w:rPr>
          <w:lang w:val="ru-RU"/>
        </w:rPr>
        <w:t>ст. 8, с</w:t>
      </w:r>
      <w:r w:rsidR="00461F55" w:rsidRPr="009511D3">
        <w:rPr>
          <w:lang w:val="ru-RU"/>
        </w:rPr>
        <w:t>т</w:t>
      </w:r>
      <w:r w:rsidR="00BD4E3E" w:rsidRPr="009511D3">
        <w:rPr>
          <w:lang w:val="ru-RU"/>
        </w:rPr>
        <w:t>.</w:t>
      </w:r>
      <w:r w:rsidR="00461F55" w:rsidRPr="009511D3">
        <w:rPr>
          <w:lang w:val="ru-RU"/>
        </w:rPr>
        <w:t xml:space="preserve"> 13, Приложения №1</w:t>
      </w:r>
      <w:r w:rsidRPr="009511D3">
        <w:rPr>
          <w:lang w:val="ru-RU"/>
        </w:rPr>
        <w:t xml:space="preserve"> Договора;</w:t>
      </w:r>
    </w:p>
    <w:p w14:paraId="5492054F" w14:textId="77777777" w:rsidR="00AC38F3" w:rsidRPr="009511D3" w:rsidRDefault="00AC38F3" w:rsidP="009511D3">
      <w:pPr>
        <w:pStyle w:val="aff3"/>
        <w:numPr>
          <w:ilvl w:val="0"/>
          <w:numId w:val="20"/>
        </w:numPr>
        <w:tabs>
          <w:tab w:val="left" w:pos="567"/>
        </w:tabs>
        <w:spacing w:after="0"/>
        <w:ind w:left="0" w:firstLine="567"/>
        <w:contextualSpacing/>
        <w:jc w:val="both"/>
        <w:rPr>
          <w:b/>
          <w:lang w:val="ru-RU"/>
        </w:rPr>
      </w:pPr>
      <w:r w:rsidRPr="009511D3">
        <w:rPr>
          <w:lang w:val="ru-RU"/>
        </w:rPr>
        <w:t>Субподрядчик не вправе обременять предмет договора (Работы, Результаты Работ) правами третьих лиц;</w:t>
      </w:r>
    </w:p>
    <w:p w14:paraId="00E278B3" w14:textId="77777777" w:rsidR="00AC38F3" w:rsidRPr="009511D3" w:rsidRDefault="00AC38F3" w:rsidP="009511D3">
      <w:pPr>
        <w:pStyle w:val="aff3"/>
        <w:numPr>
          <w:ilvl w:val="0"/>
          <w:numId w:val="20"/>
        </w:numPr>
        <w:tabs>
          <w:tab w:val="left" w:pos="567"/>
        </w:tabs>
        <w:spacing w:after="0"/>
        <w:ind w:left="0" w:firstLine="567"/>
        <w:contextualSpacing/>
        <w:jc w:val="both"/>
        <w:rPr>
          <w:lang w:val="ru-RU"/>
        </w:rPr>
      </w:pPr>
      <w:r w:rsidRPr="009511D3">
        <w:rPr>
          <w:lang w:val="ru-RU"/>
        </w:rPr>
        <w:t>Субподрядчик совместно с Подрядчиком несет солидарную отв</w:t>
      </w:r>
      <w:r w:rsidR="00642817" w:rsidRPr="009511D3">
        <w:rPr>
          <w:lang w:val="ru-RU"/>
        </w:rPr>
        <w:t>етственность перед Заказчиком (</w:t>
      </w:r>
      <w:r w:rsidRPr="009511D3">
        <w:rPr>
          <w:lang w:val="ru-RU"/>
        </w:rPr>
        <w:t>АО «</w:t>
      </w:r>
      <w:r w:rsidR="00642817" w:rsidRPr="009511D3">
        <w:rPr>
          <w:lang w:val="ru-RU"/>
        </w:rPr>
        <w:t>Энергосбы</w:t>
      </w:r>
      <w:r w:rsidRPr="009511D3">
        <w:rPr>
          <w:lang w:val="ru-RU"/>
        </w:rPr>
        <w:t xml:space="preserve">Т Плюс», ОГРН </w:t>
      </w:r>
      <w:r w:rsidR="00642817" w:rsidRPr="009511D3">
        <w:rPr>
          <w:lang w:val="ru-RU"/>
        </w:rPr>
        <w:t>1055612021981</w:t>
      </w:r>
      <w:r w:rsidRPr="009511D3">
        <w:rPr>
          <w:lang w:val="ru-RU"/>
        </w:rPr>
        <w:t xml:space="preserve">) за Работы, Результат Работ, Оборудование, Материалы, узлы и агрегаты Оборудования и </w:t>
      </w:r>
      <w:r w:rsidR="0062718C" w:rsidRPr="009511D3">
        <w:rPr>
          <w:lang w:val="ru-RU"/>
        </w:rPr>
        <w:t>иную продукцию,</w:t>
      </w:r>
      <w:r w:rsidRPr="009511D3">
        <w:rPr>
          <w:lang w:val="ru-RU"/>
        </w:rPr>
        <w:t xml:space="preserve"> и товары, поставленные и/или изготовленные Субподрядчиком, а также за Услуги, оказанные Субподрядчиком в рамках исполнения Договора, а Заказчик вправе предъявлять требования по качеству Работ\Результатов Работ непосредственно Субподрядчику;</w:t>
      </w:r>
    </w:p>
    <w:p w14:paraId="0B3D2C12" w14:textId="77777777" w:rsidR="00AC38F3" w:rsidRPr="009511D3" w:rsidRDefault="00AC38F3" w:rsidP="009511D3">
      <w:pPr>
        <w:pStyle w:val="aff3"/>
        <w:numPr>
          <w:ilvl w:val="0"/>
          <w:numId w:val="20"/>
        </w:numPr>
        <w:tabs>
          <w:tab w:val="left" w:pos="-284"/>
        </w:tabs>
        <w:spacing w:after="0"/>
        <w:ind w:left="0" w:firstLine="567"/>
        <w:contextualSpacing/>
        <w:jc w:val="both"/>
        <w:rPr>
          <w:b/>
          <w:lang w:val="ru-RU"/>
        </w:rPr>
      </w:pPr>
      <w:r w:rsidRPr="009511D3">
        <w:rPr>
          <w:lang w:val="ru-RU"/>
        </w:rPr>
        <w:t xml:space="preserve"> настоящим Субподрядчик подтверждает, что он уведомлен о том, что Подрядчик уступил Заказчику права требования, принадлежащие Подрядчику по гарантийным обязательствам Субподрядчика (как наступившим, так и будущим) при условии заявления Заказчиком требования о такой уступке. Заказчик вправе заявить требование об уступке Заказчику прав требования, принадлежащих Подрядчику по гарантийным обязательствам Субподрядчиков (как наступившим, так и будущим) в любой момент до прекращения таких прав. С момента получения Подрядчиком такого требования Заказчика права требования Подрядчика по гарантийным обязательствам Субподрядчиков (как наступившим, так и будущим) считаются перешедшими к Заказчику, о чем Заказчик уведомляет Субподрядчика;</w:t>
      </w:r>
    </w:p>
    <w:p w14:paraId="44D05521" w14:textId="77777777" w:rsidR="00AC38F3" w:rsidRPr="009511D3" w:rsidRDefault="00AC38F3" w:rsidP="009511D3">
      <w:pPr>
        <w:pStyle w:val="aff3"/>
        <w:numPr>
          <w:ilvl w:val="0"/>
          <w:numId w:val="20"/>
        </w:numPr>
        <w:tabs>
          <w:tab w:val="left" w:pos="-284"/>
        </w:tabs>
        <w:spacing w:after="0"/>
        <w:ind w:left="0" w:firstLine="567"/>
        <w:contextualSpacing/>
        <w:jc w:val="both"/>
        <w:rPr>
          <w:b/>
          <w:lang w:val="ru-RU"/>
        </w:rPr>
      </w:pPr>
      <w:r w:rsidRPr="009511D3">
        <w:rPr>
          <w:lang w:val="ru-RU"/>
        </w:rPr>
        <w:t xml:space="preserve">Субподрядчик обязуется ни при каких условиях не удерживать Результат </w:t>
      </w:r>
      <w:r w:rsidR="0062718C" w:rsidRPr="009511D3">
        <w:rPr>
          <w:lang w:val="ru-RU"/>
        </w:rPr>
        <w:t>выполненных Работ</w:t>
      </w:r>
      <w:r w:rsidRPr="009511D3">
        <w:rPr>
          <w:lang w:val="ru-RU"/>
        </w:rPr>
        <w:t xml:space="preserve">, Оборудование, Материалы, узлы и агрегаты Оборудования, поставляемые им Подрядчику в целях исполнения </w:t>
      </w:r>
      <w:r w:rsidR="0062718C" w:rsidRPr="009511D3">
        <w:rPr>
          <w:lang w:val="ru-RU"/>
        </w:rPr>
        <w:t>Подрядчиком Договора</w:t>
      </w:r>
      <w:r w:rsidRPr="009511D3">
        <w:rPr>
          <w:lang w:val="ru-RU"/>
        </w:rPr>
        <w:t xml:space="preserve"> (с указанием его реквизитов).;</w:t>
      </w:r>
    </w:p>
    <w:p w14:paraId="075EA6E0" w14:textId="77777777" w:rsidR="00AC38F3" w:rsidRPr="009511D3" w:rsidRDefault="00AC38F3" w:rsidP="009511D3">
      <w:pPr>
        <w:pStyle w:val="aff3"/>
        <w:numPr>
          <w:ilvl w:val="0"/>
          <w:numId w:val="20"/>
        </w:numPr>
        <w:tabs>
          <w:tab w:val="left" w:pos="-284"/>
        </w:tabs>
        <w:spacing w:after="0"/>
        <w:ind w:left="0" w:firstLine="567"/>
        <w:contextualSpacing/>
        <w:jc w:val="both"/>
        <w:rPr>
          <w:b/>
          <w:lang w:val="ru-RU"/>
        </w:rPr>
      </w:pPr>
      <w:r w:rsidRPr="009511D3">
        <w:rPr>
          <w:lang w:val="ru-RU"/>
        </w:rPr>
        <w:t xml:space="preserve">Субподрядчик вправе без согласия Подрядчика уступить Заказчику права требования к Подрядчику.   </w:t>
      </w:r>
    </w:p>
    <w:p w14:paraId="55348CEE" w14:textId="77777777" w:rsidR="00AC38F3" w:rsidRPr="009511D3" w:rsidRDefault="00AC38F3" w:rsidP="009511D3">
      <w:pPr>
        <w:pStyle w:val="aff3"/>
        <w:numPr>
          <w:ilvl w:val="1"/>
          <w:numId w:val="15"/>
        </w:numPr>
        <w:tabs>
          <w:tab w:val="left" w:pos="-284"/>
        </w:tabs>
        <w:spacing w:after="0"/>
        <w:ind w:left="0" w:firstLine="567"/>
        <w:contextualSpacing/>
        <w:jc w:val="both"/>
        <w:rPr>
          <w:b/>
          <w:lang w:val="ru-RU"/>
        </w:rPr>
      </w:pPr>
      <w:r w:rsidRPr="009511D3">
        <w:rPr>
          <w:lang w:val="ru-RU"/>
        </w:rPr>
        <w:t xml:space="preserve">Подрядчик обязан обеспечить отсутствие у Субподрядчиков права удержания в отношении Результата Работ, Оборудования и (или) иных результатов исполнения обязательств в договорах, заключенных с соответствующими третьими лицами и несет все риски, связанные с несоблюдением настоящей договоренности. </w:t>
      </w:r>
    </w:p>
    <w:p w14:paraId="5C0F7115" w14:textId="77777777" w:rsidR="00AC38F3" w:rsidRPr="009511D3" w:rsidRDefault="00AC38F3" w:rsidP="009511D3">
      <w:pPr>
        <w:pStyle w:val="aff3"/>
        <w:numPr>
          <w:ilvl w:val="1"/>
          <w:numId w:val="15"/>
        </w:numPr>
        <w:tabs>
          <w:tab w:val="left" w:pos="-284"/>
          <w:tab w:val="left" w:pos="912"/>
        </w:tabs>
        <w:spacing w:after="0"/>
        <w:ind w:left="0" w:firstLine="567"/>
        <w:contextualSpacing/>
        <w:jc w:val="both"/>
        <w:rPr>
          <w:b/>
          <w:lang w:val="ru-RU"/>
        </w:rPr>
      </w:pPr>
      <w:r w:rsidRPr="009511D3">
        <w:rPr>
          <w:lang w:val="ru-RU"/>
        </w:rPr>
        <w:t xml:space="preserve"> Заказчик вправе приобрести у Субподрядчика право требования к Подрядчику, путем заключения договора цессии и предъявить Подрядчику такое право требование к исполнению, либо прекратить в том числе и путем заявления о зачете встречных требований, включая требования Подрядчика к Заказчику по оплате Работ, Материалов, Оборудования по настоящему Договору. </w:t>
      </w:r>
    </w:p>
    <w:p w14:paraId="57721EAD" w14:textId="77777777" w:rsidR="00AC38F3" w:rsidRPr="009511D3" w:rsidRDefault="00AC38F3" w:rsidP="009511D3">
      <w:pPr>
        <w:pStyle w:val="a6"/>
        <w:numPr>
          <w:ilvl w:val="0"/>
          <w:numId w:val="15"/>
        </w:numPr>
        <w:tabs>
          <w:tab w:val="left" w:pos="-284"/>
        </w:tabs>
        <w:ind w:left="0" w:firstLine="567"/>
        <w:jc w:val="both"/>
      </w:pPr>
      <w:r w:rsidRPr="009511D3">
        <w:t xml:space="preserve">Подрядчик заключает с Субподрядчиком, согласованным Заказчиком, договор и представляет Заказчику заверенную копию такого договора в течение </w:t>
      </w:r>
      <w:r w:rsidRPr="009511D3">
        <w:rPr>
          <w:i/>
        </w:rPr>
        <w:t>3 (трех) дней</w:t>
      </w:r>
      <w:r w:rsidRPr="009511D3">
        <w:t xml:space="preserve"> с даты его заключения. </w:t>
      </w:r>
    </w:p>
    <w:p w14:paraId="500FA9D7" w14:textId="77777777" w:rsidR="00AC38F3" w:rsidRPr="009511D3" w:rsidRDefault="00AC38F3" w:rsidP="009511D3">
      <w:pPr>
        <w:pStyle w:val="a6"/>
        <w:numPr>
          <w:ilvl w:val="0"/>
          <w:numId w:val="15"/>
        </w:numPr>
        <w:ind w:left="0" w:firstLine="567"/>
        <w:jc w:val="both"/>
      </w:pPr>
      <w:r w:rsidRPr="009511D3">
        <w:t xml:space="preserve">Подрядчик не вправе вносить изменения в договор с Субподрядчиком без письменного согласия Заказчика. Подрядчик представляет Заказчику заверенные копии дополнительных соглашений к договорам в течение </w:t>
      </w:r>
      <w:r w:rsidRPr="009511D3">
        <w:rPr>
          <w:i/>
        </w:rPr>
        <w:t>3 (трех) дней</w:t>
      </w:r>
      <w:r w:rsidRPr="009511D3">
        <w:t xml:space="preserve"> с даты их заключения.</w:t>
      </w:r>
    </w:p>
    <w:p w14:paraId="03F37287" w14:textId="77777777" w:rsidR="00AC38F3" w:rsidRPr="009511D3" w:rsidRDefault="00AC38F3" w:rsidP="009511D3">
      <w:pPr>
        <w:pStyle w:val="aff3"/>
        <w:numPr>
          <w:ilvl w:val="0"/>
          <w:numId w:val="15"/>
        </w:numPr>
        <w:spacing w:after="0"/>
        <w:ind w:left="0" w:firstLine="567"/>
        <w:contextualSpacing/>
        <w:jc w:val="both"/>
        <w:rPr>
          <w:b/>
          <w:lang w:val="ru-RU"/>
        </w:rPr>
      </w:pPr>
      <w:r w:rsidRPr="009511D3">
        <w:rPr>
          <w:lang w:val="ru-RU"/>
        </w:rPr>
        <w:t>В случае привлечения Подрядчиком к исполнению Договора Субподрядчиков с нарушением порядка согласования, установленного настоящим Приложением, Заказчик вправе потребовать:</w:t>
      </w:r>
    </w:p>
    <w:p w14:paraId="2D7D5B38" w14:textId="77777777" w:rsidR="00AC38F3" w:rsidRPr="009511D3" w:rsidRDefault="00AC38F3" w:rsidP="009511D3">
      <w:pPr>
        <w:pStyle w:val="aff3"/>
        <w:numPr>
          <w:ilvl w:val="1"/>
          <w:numId w:val="15"/>
        </w:numPr>
        <w:spacing w:after="0"/>
        <w:ind w:left="0" w:firstLine="567"/>
        <w:contextualSpacing/>
        <w:jc w:val="both"/>
        <w:rPr>
          <w:b/>
          <w:lang w:val="ru-RU"/>
        </w:rPr>
      </w:pPr>
      <w:r w:rsidRPr="009511D3">
        <w:rPr>
          <w:lang w:val="ru-RU"/>
        </w:rPr>
        <w:t>расторжения договора с таким Субподрядчиком и/или</w:t>
      </w:r>
    </w:p>
    <w:p w14:paraId="3D213355" w14:textId="77777777" w:rsidR="00AC38F3" w:rsidRPr="009511D3" w:rsidRDefault="00AC38F3" w:rsidP="009511D3">
      <w:pPr>
        <w:pStyle w:val="aff3"/>
        <w:numPr>
          <w:ilvl w:val="1"/>
          <w:numId w:val="15"/>
        </w:numPr>
        <w:spacing w:after="0"/>
        <w:ind w:left="0" w:firstLine="567"/>
        <w:contextualSpacing/>
        <w:jc w:val="both"/>
        <w:rPr>
          <w:b/>
          <w:lang w:val="ru-RU"/>
        </w:rPr>
      </w:pPr>
      <w:r w:rsidRPr="009511D3">
        <w:rPr>
          <w:lang w:val="ru-RU"/>
        </w:rPr>
        <w:t>выплатить договорную неустойку (штраф) в размере 5 (пяти) процентов от Цены Договора.</w:t>
      </w:r>
    </w:p>
    <w:p w14:paraId="3DBB225D" w14:textId="77777777" w:rsidR="00AC38F3" w:rsidRPr="009511D3" w:rsidRDefault="00AC38F3" w:rsidP="009511D3">
      <w:pPr>
        <w:pStyle w:val="aff3"/>
        <w:numPr>
          <w:ilvl w:val="0"/>
          <w:numId w:val="15"/>
        </w:numPr>
        <w:spacing w:after="0"/>
        <w:ind w:left="0" w:firstLine="567"/>
        <w:contextualSpacing/>
        <w:jc w:val="both"/>
        <w:rPr>
          <w:b/>
          <w:lang w:val="ru-RU"/>
        </w:rPr>
      </w:pPr>
      <w:r w:rsidRPr="009511D3">
        <w:rPr>
          <w:lang w:val="ru-RU"/>
        </w:rPr>
        <w:t xml:space="preserve">В случае выполнения Работ, поставок или оказания Услуг силами Субподрядчиков, которые не были согласованы Заказчиком, последний вправе не принимать такие Работы, Оборудование, Материалы и/или Услуги. </w:t>
      </w:r>
    </w:p>
    <w:p w14:paraId="4F22257F" w14:textId="77777777" w:rsidR="00AC38F3" w:rsidRPr="009511D3" w:rsidRDefault="00AC38F3" w:rsidP="009511D3">
      <w:pPr>
        <w:pStyle w:val="af9"/>
        <w:contextualSpacing/>
        <w:rPr>
          <w:rFonts w:ascii="Times New Roman" w:hAnsi="Times New Roman" w:cs="Times New Roman"/>
          <w:sz w:val="24"/>
          <w:szCs w:val="24"/>
        </w:rPr>
      </w:pPr>
    </w:p>
    <w:p w14:paraId="6C055F90" w14:textId="77777777" w:rsidR="00AC38F3" w:rsidRPr="009511D3" w:rsidRDefault="00AC38F3" w:rsidP="009511D3">
      <w:pPr>
        <w:pStyle w:val="aff3"/>
        <w:numPr>
          <w:ilvl w:val="0"/>
          <w:numId w:val="15"/>
        </w:numPr>
        <w:spacing w:after="0"/>
        <w:ind w:left="0" w:firstLine="567"/>
        <w:contextualSpacing/>
        <w:jc w:val="both"/>
        <w:rPr>
          <w:b/>
          <w:lang w:val="ru-RU"/>
        </w:rPr>
      </w:pPr>
      <w:r w:rsidRPr="009511D3">
        <w:rPr>
          <w:b/>
          <w:lang w:val="ru-RU"/>
        </w:rPr>
        <w:t>ПОДПИСИ СТОРОН:</w:t>
      </w: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A31D49" w:rsidRPr="009511D3" w14:paraId="61438C4A" w14:textId="77777777" w:rsidTr="00DA320E">
        <w:trPr>
          <w:trHeight w:val="206"/>
        </w:trPr>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252FFCC4" w14:textId="77777777" w:rsidR="00DA320E" w:rsidRPr="009511D3" w:rsidRDefault="00DA320E" w:rsidP="009511D3">
            <w:pPr>
              <w:widowControl w:val="0"/>
              <w:spacing w:line="240" w:lineRule="auto"/>
              <w:ind w:right="74"/>
              <w:contextualSpacing/>
              <w:jc w:val="center"/>
              <w:rPr>
                <w:rFonts w:ascii="Times New Roman" w:hAnsi="Times New Roman" w:cs="Times New Roman"/>
                <w:b/>
                <w:bCs/>
                <w:sz w:val="24"/>
                <w:szCs w:val="24"/>
              </w:rPr>
            </w:pPr>
            <w:r w:rsidRPr="009511D3">
              <w:rPr>
                <w:rFonts w:ascii="Times New Roman" w:hAnsi="Times New Roman" w:cs="Times New Roman"/>
                <w:b/>
                <w:bCs/>
                <w:sz w:val="24"/>
                <w:szCs w:val="24"/>
              </w:rPr>
              <w:lastRenderedPageBreak/>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3D00C2F2" w14:textId="77777777" w:rsidR="00DA320E" w:rsidRPr="009511D3" w:rsidRDefault="00DA320E" w:rsidP="009511D3">
            <w:pPr>
              <w:widowControl w:val="0"/>
              <w:spacing w:line="240" w:lineRule="auto"/>
              <w:ind w:right="74"/>
              <w:contextualSpacing/>
              <w:jc w:val="center"/>
              <w:rPr>
                <w:rFonts w:ascii="Times New Roman" w:hAnsi="Times New Roman" w:cs="Times New Roman"/>
                <w:b/>
                <w:bCs/>
                <w:sz w:val="24"/>
                <w:szCs w:val="24"/>
              </w:rPr>
            </w:pPr>
            <w:r w:rsidRPr="009511D3">
              <w:rPr>
                <w:rFonts w:ascii="Times New Roman" w:hAnsi="Times New Roman" w:cs="Times New Roman"/>
                <w:b/>
                <w:sz w:val="24"/>
                <w:szCs w:val="24"/>
              </w:rPr>
              <w:t>Заказчик:</w:t>
            </w:r>
          </w:p>
        </w:tc>
      </w:tr>
      <w:tr w:rsidR="00A31D49" w:rsidRPr="009511D3" w14:paraId="32850B59" w14:textId="77777777" w:rsidTr="00DA320E">
        <w:trPr>
          <w:trHeight w:val="497"/>
        </w:trPr>
        <w:tc>
          <w:tcPr>
            <w:tcW w:w="4678" w:type="dxa"/>
            <w:tcBorders>
              <w:top w:val="single" w:sz="4" w:space="0" w:color="auto"/>
              <w:left w:val="single" w:sz="4" w:space="0" w:color="auto"/>
              <w:bottom w:val="single" w:sz="4" w:space="0" w:color="auto"/>
              <w:right w:val="single" w:sz="4" w:space="0" w:color="auto"/>
            </w:tcBorders>
            <w:vAlign w:val="center"/>
          </w:tcPr>
          <w:p w14:paraId="7769CC92" w14:textId="49B96642" w:rsidR="00DA320E" w:rsidRPr="009511D3" w:rsidRDefault="00C4590F" w:rsidP="009511D3">
            <w:pPr>
              <w:widowControl w:val="0"/>
              <w:shd w:val="clear" w:color="auto" w:fill="FFFFFF"/>
              <w:spacing w:before="60" w:after="60" w:line="240" w:lineRule="auto"/>
              <w:contextualSpacing/>
              <w:jc w:val="center"/>
              <w:rPr>
                <w:rFonts w:ascii="Times New Roman" w:eastAsia="Times New Roman" w:hAnsi="Times New Roman" w:cs="Times New Roman"/>
                <w:b/>
                <w:spacing w:val="-3"/>
                <w:sz w:val="24"/>
                <w:szCs w:val="24"/>
                <w:lang w:eastAsia="ru-RU"/>
              </w:rPr>
            </w:pPr>
            <w:r w:rsidRPr="009511D3">
              <w:rPr>
                <w:rFonts w:ascii="Times New Roman" w:eastAsia="Times New Roman" w:hAnsi="Times New Roman" w:cs="Times New Roman"/>
                <w:b/>
                <w:spacing w:val="-3"/>
                <w:sz w:val="24"/>
                <w:szCs w:val="24"/>
                <w:lang w:eastAsia="ru-RU"/>
              </w:rPr>
              <w:t>______________________</w:t>
            </w:r>
          </w:p>
        </w:tc>
        <w:tc>
          <w:tcPr>
            <w:tcW w:w="4678" w:type="dxa"/>
            <w:tcBorders>
              <w:top w:val="single" w:sz="4" w:space="0" w:color="auto"/>
              <w:left w:val="single" w:sz="4" w:space="0" w:color="auto"/>
              <w:bottom w:val="single" w:sz="4" w:space="0" w:color="auto"/>
              <w:right w:val="single" w:sz="4" w:space="0" w:color="auto"/>
            </w:tcBorders>
            <w:vAlign w:val="center"/>
          </w:tcPr>
          <w:p w14:paraId="30D9E724" w14:textId="77777777" w:rsidR="00DA320E" w:rsidRPr="009511D3" w:rsidRDefault="00DA320E" w:rsidP="009511D3">
            <w:pPr>
              <w:widowControl w:val="0"/>
              <w:shd w:val="clear" w:color="auto" w:fill="FFFFFF"/>
              <w:spacing w:before="60" w:after="60" w:line="240" w:lineRule="auto"/>
              <w:contextualSpacing/>
              <w:jc w:val="center"/>
              <w:rPr>
                <w:rFonts w:ascii="Times New Roman" w:hAnsi="Times New Roman" w:cs="Times New Roman"/>
                <w:sz w:val="24"/>
                <w:szCs w:val="24"/>
              </w:rPr>
            </w:pPr>
            <w:r w:rsidRPr="009511D3">
              <w:rPr>
                <w:rFonts w:ascii="Times New Roman" w:eastAsia="Times New Roman" w:hAnsi="Times New Roman" w:cs="Times New Roman"/>
                <w:b/>
                <w:spacing w:val="-3"/>
                <w:sz w:val="24"/>
                <w:szCs w:val="24"/>
                <w:lang w:eastAsia="ru-RU"/>
              </w:rPr>
              <w:t>АО «ЭнергосбыТ Плюс»</w:t>
            </w:r>
          </w:p>
        </w:tc>
      </w:tr>
      <w:tr w:rsidR="00A31D49" w:rsidRPr="009511D3" w14:paraId="0E508A0F" w14:textId="77777777" w:rsidTr="00DA320E">
        <w:trPr>
          <w:cantSplit/>
          <w:trHeight w:val="967"/>
        </w:trPr>
        <w:tc>
          <w:tcPr>
            <w:tcW w:w="4678" w:type="dxa"/>
            <w:tcBorders>
              <w:top w:val="single" w:sz="4" w:space="0" w:color="auto"/>
              <w:left w:val="single" w:sz="4" w:space="0" w:color="auto"/>
              <w:bottom w:val="single" w:sz="4" w:space="0" w:color="auto"/>
              <w:right w:val="single" w:sz="4" w:space="0" w:color="auto"/>
            </w:tcBorders>
          </w:tcPr>
          <w:p w14:paraId="351122CF" w14:textId="1270114A" w:rsidR="00DA320E" w:rsidRPr="009511D3" w:rsidRDefault="00DA320E" w:rsidP="009511D3">
            <w:pPr>
              <w:spacing w:line="240" w:lineRule="auto"/>
              <w:contextualSpacing/>
              <w:rPr>
                <w:rFonts w:ascii="Times New Roman" w:hAnsi="Times New Roman" w:cs="Times New Roman"/>
                <w:sz w:val="24"/>
                <w:szCs w:val="24"/>
              </w:rPr>
            </w:pPr>
            <w:r w:rsidRPr="009511D3">
              <w:rPr>
                <w:rFonts w:ascii="Times New Roman" w:hAnsi="Times New Roman" w:cs="Times New Roman"/>
                <w:sz w:val="24"/>
                <w:szCs w:val="24"/>
              </w:rPr>
              <w:t>Дата подписания «___» __________</w:t>
            </w:r>
            <w:r w:rsidR="00E800D2" w:rsidRPr="009511D3">
              <w:rPr>
                <w:rFonts w:ascii="Times New Roman" w:hAnsi="Times New Roman" w:cs="Times New Roman"/>
                <w:sz w:val="24"/>
                <w:szCs w:val="24"/>
              </w:rPr>
              <w:t>_ 20__</w:t>
            </w:r>
            <w:r w:rsidR="00C4590F" w:rsidRPr="009511D3">
              <w:rPr>
                <w:rFonts w:ascii="Times New Roman" w:hAnsi="Times New Roman" w:cs="Times New Roman"/>
                <w:sz w:val="24"/>
                <w:szCs w:val="24"/>
              </w:rPr>
              <w:t xml:space="preserve"> года</w:t>
            </w:r>
          </w:p>
          <w:p w14:paraId="6D7131FE" w14:textId="77777777" w:rsidR="00DA320E" w:rsidRPr="009511D3" w:rsidRDefault="00DA320E" w:rsidP="009511D3">
            <w:pPr>
              <w:widowControl w:val="0"/>
              <w:shd w:val="clear" w:color="auto" w:fill="FFFFFF"/>
              <w:spacing w:before="60" w:after="60" w:line="240" w:lineRule="auto"/>
              <w:contextualSpacing/>
              <w:jc w:val="both"/>
              <w:rPr>
                <w:rFonts w:ascii="Times New Roman" w:eastAsia="Times New Roman" w:hAnsi="Times New Roman" w:cs="Times New Roman"/>
                <w:spacing w:val="-3"/>
                <w:sz w:val="24"/>
                <w:szCs w:val="24"/>
                <w:lang w:eastAsia="ru-RU"/>
              </w:rPr>
            </w:pPr>
            <w:r w:rsidRPr="009511D3">
              <w:rPr>
                <w:rFonts w:ascii="Times New Roman" w:eastAsia="Times New Roman" w:hAnsi="Times New Roman" w:cs="Times New Roman"/>
                <w:spacing w:val="-3"/>
                <w:sz w:val="24"/>
                <w:szCs w:val="24"/>
                <w:lang w:eastAsia="ru-RU"/>
              </w:rPr>
              <w:t>________________</w:t>
            </w:r>
            <w:r w:rsidRPr="009511D3">
              <w:rPr>
                <w:rFonts w:ascii="Times New Roman" w:hAnsi="Times New Roman" w:cs="Times New Roman"/>
                <w:spacing w:val="-3"/>
                <w:sz w:val="24"/>
                <w:szCs w:val="24"/>
                <w:u w:val="single"/>
              </w:rPr>
              <w:t xml:space="preserve"> ________________</w:t>
            </w:r>
            <w:r w:rsidRPr="009511D3">
              <w:rPr>
                <w:rFonts w:ascii="Times New Roman" w:eastAsia="Times New Roman" w:hAnsi="Times New Roman" w:cs="Times New Roman"/>
                <w:spacing w:val="-3"/>
                <w:sz w:val="24"/>
                <w:szCs w:val="24"/>
                <w:lang w:eastAsia="ru-RU"/>
              </w:rPr>
              <w:t xml:space="preserve"> </w:t>
            </w:r>
          </w:p>
          <w:p w14:paraId="2A97D277" w14:textId="77777777" w:rsidR="00DA320E" w:rsidRPr="009511D3" w:rsidRDefault="00DA320E" w:rsidP="009511D3">
            <w:pPr>
              <w:widowControl w:val="0"/>
              <w:spacing w:before="60" w:after="60" w:line="240" w:lineRule="auto"/>
              <w:contextualSpacing/>
              <w:jc w:val="both"/>
              <w:rPr>
                <w:rFonts w:ascii="Times New Roman" w:eastAsia="Times New Roman" w:hAnsi="Times New Roman" w:cs="Times New Roman"/>
                <w:spacing w:val="-3"/>
                <w:sz w:val="24"/>
                <w:szCs w:val="24"/>
                <w:lang w:eastAsia="ru-RU"/>
              </w:rPr>
            </w:pPr>
            <w:r w:rsidRPr="009511D3">
              <w:rPr>
                <w:rFonts w:ascii="Times New Roman" w:eastAsia="Times New Roman" w:hAnsi="Times New Roman" w:cs="Times New Roman"/>
                <w:spacing w:val="-3"/>
                <w:sz w:val="24"/>
                <w:szCs w:val="24"/>
                <w:lang w:eastAsia="ru-RU"/>
              </w:rPr>
              <w:t>м.п.</w:t>
            </w:r>
          </w:p>
        </w:tc>
        <w:tc>
          <w:tcPr>
            <w:tcW w:w="4678" w:type="dxa"/>
            <w:tcBorders>
              <w:top w:val="single" w:sz="4" w:space="0" w:color="auto"/>
              <w:left w:val="single" w:sz="4" w:space="0" w:color="auto"/>
              <w:bottom w:val="single" w:sz="4" w:space="0" w:color="auto"/>
              <w:right w:val="single" w:sz="4" w:space="0" w:color="auto"/>
            </w:tcBorders>
          </w:tcPr>
          <w:p w14:paraId="1D71D601" w14:textId="62563E4C" w:rsidR="00DA320E" w:rsidRPr="009511D3" w:rsidRDefault="00DA320E" w:rsidP="009511D3">
            <w:pPr>
              <w:spacing w:line="240" w:lineRule="auto"/>
              <w:contextualSpacing/>
              <w:rPr>
                <w:rFonts w:ascii="Times New Roman" w:hAnsi="Times New Roman" w:cs="Times New Roman"/>
                <w:sz w:val="24"/>
                <w:szCs w:val="24"/>
              </w:rPr>
            </w:pPr>
            <w:r w:rsidRPr="009511D3">
              <w:rPr>
                <w:rFonts w:ascii="Times New Roman" w:hAnsi="Times New Roman" w:cs="Times New Roman"/>
                <w:sz w:val="24"/>
                <w:szCs w:val="24"/>
              </w:rPr>
              <w:t>Дата подписания «___» __________</w:t>
            </w:r>
            <w:r w:rsidR="00E800D2" w:rsidRPr="009511D3">
              <w:rPr>
                <w:rFonts w:ascii="Times New Roman" w:hAnsi="Times New Roman" w:cs="Times New Roman"/>
                <w:sz w:val="24"/>
                <w:szCs w:val="24"/>
              </w:rPr>
              <w:t>_ 20__</w:t>
            </w:r>
            <w:r w:rsidR="00C4590F" w:rsidRPr="009511D3">
              <w:rPr>
                <w:rFonts w:ascii="Times New Roman" w:hAnsi="Times New Roman" w:cs="Times New Roman"/>
                <w:sz w:val="24"/>
                <w:szCs w:val="24"/>
              </w:rPr>
              <w:t xml:space="preserve"> года</w:t>
            </w:r>
          </w:p>
          <w:p w14:paraId="332BB5BD" w14:textId="77777777" w:rsidR="00DA320E" w:rsidRPr="009511D3" w:rsidRDefault="00DA320E" w:rsidP="009511D3">
            <w:pPr>
              <w:widowControl w:val="0"/>
              <w:shd w:val="clear" w:color="auto" w:fill="FFFFFF"/>
              <w:spacing w:before="60" w:after="60" w:line="240" w:lineRule="auto"/>
              <w:contextualSpacing/>
              <w:jc w:val="both"/>
              <w:rPr>
                <w:rFonts w:ascii="Times New Roman" w:eastAsia="Times New Roman" w:hAnsi="Times New Roman" w:cs="Times New Roman"/>
                <w:spacing w:val="-3"/>
                <w:sz w:val="24"/>
                <w:szCs w:val="24"/>
                <w:lang w:eastAsia="ru-RU"/>
              </w:rPr>
            </w:pPr>
            <w:r w:rsidRPr="009511D3">
              <w:rPr>
                <w:rFonts w:ascii="Times New Roman" w:eastAsia="Times New Roman" w:hAnsi="Times New Roman" w:cs="Times New Roman"/>
                <w:spacing w:val="-3"/>
                <w:sz w:val="24"/>
                <w:szCs w:val="24"/>
                <w:lang w:eastAsia="ru-RU"/>
              </w:rPr>
              <w:t xml:space="preserve">_________________________________ </w:t>
            </w:r>
          </w:p>
          <w:p w14:paraId="2EE7D12D" w14:textId="77777777" w:rsidR="00DA320E" w:rsidRPr="009511D3" w:rsidRDefault="00DA320E" w:rsidP="009511D3">
            <w:pPr>
              <w:widowControl w:val="0"/>
              <w:shd w:val="clear" w:color="auto" w:fill="FFFFFF"/>
              <w:spacing w:before="60" w:after="60" w:line="240" w:lineRule="auto"/>
              <w:contextualSpacing/>
              <w:jc w:val="both"/>
              <w:rPr>
                <w:rFonts w:ascii="Times New Roman" w:eastAsia="Times New Roman" w:hAnsi="Times New Roman" w:cs="Times New Roman"/>
                <w:spacing w:val="-3"/>
                <w:sz w:val="24"/>
                <w:szCs w:val="24"/>
                <w:lang w:eastAsia="ru-RU"/>
              </w:rPr>
            </w:pPr>
            <w:r w:rsidRPr="009511D3">
              <w:rPr>
                <w:rFonts w:ascii="Times New Roman" w:eastAsia="Times New Roman" w:hAnsi="Times New Roman" w:cs="Times New Roman"/>
                <w:spacing w:val="-3"/>
                <w:sz w:val="24"/>
                <w:szCs w:val="24"/>
                <w:lang w:eastAsia="ru-RU"/>
              </w:rPr>
              <w:t>м.п.</w:t>
            </w:r>
          </w:p>
        </w:tc>
      </w:tr>
    </w:tbl>
    <w:p w14:paraId="6C3DF38D" w14:textId="77777777" w:rsidR="00E111AA" w:rsidRPr="009511D3" w:rsidRDefault="00E111AA" w:rsidP="009511D3">
      <w:pPr>
        <w:pStyle w:val="10"/>
        <w:numPr>
          <w:ilvl w:val="0"/>
          <w:numId w:val="0"/>
        </w:numPr>
        <w:spacing w:before="0" w:after="0"/>
        <w:ind w:left="6379"/>
        <w:contextualSpacing/>
        <w:jc w:val="right"/>
        <w:rPr>
          <w:rFonts w:ascii="Times New Roman" w:eastAsiaTheme="minorHAnsi" w:hAnsi="Times New Roman"/>
          <w:b w:val="0"/>
          <w:i w:val="0"/>
          <w:sz w:val="24"/>
          <w:szCs w:val="24"/>
          <w:lang w:eastAsia="en-US"/>
        </w:rPr>
      </w:pPr>
      <w:r w:rsidRPr="009511D3">
        <w:rPr>
          <w:rFonts w:ascii="Times New Roman" w:eastAsiaTheme="minorHAnsi" w:hAnsi="Times New Roman"/>
          <w:b w:val="0"/>
          <w:i w:val="0"/>
          <w:sz w:val="24"/>
          <w:szCs w:val="24"/>
          <w:lang w:eastAsia="en-US"/>
        </w:rPr>
        <w:br w:type="page"/>
      </w:r>
    </w:p>
    <w:p w14:paraId="6262C803" w14:textId="740B3004" w:rsidR="008657EC" w:rsidRPr="009511D3" w:rsidRDefault="00AC38F3" w:rsidP="009511D3">
      <w:pPr>
        <w:pStyle w:val="10"/>
        <w:numPr>
          <w:ilvl w:val="0"/>
          <w:numId w:val="0"/>
        </w:numPr>
        <w:spacing w:before="0" w:after="0"/>
        <w:ind w:left="6379"/>
        <w:contextualSpacing/>
        <w:jc w:val="right"/>
        <w:rPr>
          <w:rFonts w:ascii="Times New Roman" w:eastAsiaTheme="minorHAnsi" w:hAnsi="Times New Roman"/>
          <w:b w:val="0"/>
          <w:i w:val="0"/>
          <w:sz w:val="24"/>
          <w:szCs w:val="24"/>
          <w:lang w:eastAsia="en-US"/>
        </w:rPr>
      </w:pPr>
      <w:r w:rsidRPr="009511D3">
        <w:rPr>
          <w:rFonts w:ascii="Times New Roman" w:eastAsiaTheme="minorHAnsi" w:hAnsi="Times New Roman"/>
          <w:b w:val="0"/>
          <w:i w:val="0"/>
          <w:sz w:val="24"/>
          <w:szCs w:val="24"/>
          <w:lang w:eastAsia="en-US"/>
        </w:rPr>
        <w:lastRenderedPageBreak/>
        <w:t>Приложение №1</w:t>
      </w:r>
      <w:r w:rsidR="0071515E" w:rsidRPr="009511D3">
        <w:rPr>
          <w:rFonts w:ascii="Times New Roman" w:eastAsiaTheme="minorHAnsi" w:hAnsi="Times New Roman"/>
          <w:b w:val="0"/>
          <w:i w:val="0"/>
          <w:sz w:val="24"/>
          <w:szCs w:val="24"/>
          <w:lang w:eastAsia="en-US"/>
        </w:rPr>
        <w:t>4</w:t>
      </w:r>
      <w:r w:rsidRPr="009511D3">
        <w:rPr>
          <w:rFonts w:ascii="Times New Roman" w:eastAsiaTheme="minorHAnsi" w:hAnsi="Times New Roman"/>
          <w:b w:val="0"/>
          <w:i w:val="0"/>
          <w:sz w:val="24"/>
          <w:szCs w:val="24"/>
          <w:lang w:eastAsia="en-US"/>
        </w:rPr>
        <w:t>.</w:t>
      </w:r>
      <w:r w:rsidR="00642817" w:rsidRPr="009511D3">
        <w:rPr>
          <w:rFonts w:ascii="Times New Roman" w:eastAsiaTheme="minorHAnsi" w:hAnsi="Times New Roman"/>
          <w:b w:val="0"/>
          <w:i w:val="0"/>
          <w:sz w:val="24"/>
          <w:szCs w:val="24"/>
          <w:lang w:eastAsia="en-US"/>
        </w:rPr>
        <w:t>1</w:t>
      </w:r>
      <w:r w:rsidRPr="009511D3">
        <w:rPr>
          <w:rFonts w:ascii="Times New Roman" w:eastAsiaTheme="minorHAnsi" w:hAnsi="Times New Roman"/>
          <w:b w:val="0"/>
          <w:i w:val="0"/>
          <w:sz w:val="24"/>
          <w:szCs w:val="24"/>
          <w:lang w:eastAsia="en-US"/>
        </w:rPr>
        <w:t xml:space="preserve"> </w:t>
      </w:r>
    </w:p>
    <w:p w14:paraId="02A014ED" w14:textId="6447DD80" w:rsidR="0062718C" w:rsidRPr="009511D3" w:rsidRDefault="0062718C" w:rsidP="009511D3">
      <w:pPr>
        <w:autoSpaceDE w:val="0"/>
        <w:autoSpaceDN w:val="0"/>
        <w:adjustRightInd w:val="0"/>
        <w:spacing w:after="0" w:line="240" w:lineRule="auto"/>
        <w:ind w:left="6096"/>
        <w:contextualSpacing/>
        <w:jc w:val="right"/>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xml:space="preserve">к договору подряда </w:t>
      </w:r>
      <w:r w:rsidR="009C7395" w:rsidRPr="009511D3">
        <w:rPr>
          <w:rFonts w:ascii="Times New Roman" w:eastAsia="Times New Roman" w:hAnsi="Times New Roman" w:cs="Times New Roman"/>
          <w:sz w:val="24"/>
          <w:szCs w:val="24"/>
          <w:lang w:eastAsia="ru-RU"/>
        </w:rPr>
        <w:t>№</w:t>
      </w:r>
      <w:r w:rsidR="008742DE" w:rsidRPr="009511D3">
        <w:rPr>
          <w:rFonts w:ascii="Times New Roman" w:eastAsia="Times New Roman" w:hAnsi="Times New Roman" w:cs="Times New Roman"/>
          <w:sz w:val="24"/>
          <w:szCs w:val="24"/>
          <w:lang w:eastAsia="ru-RU"/>
        </w:rPr>
        <w:t>____________</w:t>
      </w:r>
    </w:p>
    <w:p w14:paraId="524F88E9" w14:textId="30C45573" w:rsidR="00AC38F3" w:rsidRPr="009511D3" w:rsidRDefault="0062718C" w:rsidP="009511D3">
      <w:pPr>
        <w:pStyle w:val="af9"/>
        <w:ind w:left="6379"/>
        <w:contextualSpacing/>
        <w:jc w:val="right"/>
        <w:rPr>
          <w:rFonts w:ascii="Times New Roman" w:hAnsi="Times New Roman" w:cs="Times New Roman"/>
          <w:sz w:val="24"/>
          <w:szCs w:val="24"/>
        </w:rPr>
      </w:pPr>
      <w:r w:rsidRPr="009511D3">
        <w:rPr>
          <w:rFonts w:ascii="Times New Roman" w:eastAsia="Times New Roman" w:hAnsi="Times New Roman" w:cs="Times New Roman"/>
          <w:sz w:val="24"/>
          <w:szCs w:val="24"/>
          <w:lang w:eastAsia="ru-RU"/>
        </w:rPr>
        <w:t>от «____» ___________</w:t>
      </w:r>
      <w:r w:rsidR="00E800D2" w:rsidRPr="009511D3">
        <w:rPr>
          <w:rFonts w:ascii="Times New Roman" w:eastAsia="Times New Roman" w:hAnsi="Times New Roman" w:cs="Times New Roman"/>
          <w:sz w:val="24"/>
          <w:szCs w:val="24"/>
          <w:lang w:eastAsia="ru-RU"/>
        </w:rPr>
        <w:t>_ 20__</w:t>
      </w:r>
      <w:r w:rsidR="008742DE" w:rsidRPr="009511D3">
        <w:rPr>
          <w:rFonts w:ascii="Times New Roman" w:eastAsia="Times New Roman" w:hAnsi="Times New Roman" w:cs="Times New Roman"/>
          <w:sz w:val="24"/>
          <w:szCs w:val="24"/>
          <w:lang w:eastAsia="ru-RU"/>
        </w:rPr>
        <w:t xml:space="preserve"> г.</w:t>
      </w:r>
    </w:p>
    <w:p w14:paraId="5044310E" w14:textId="77777777" w:rsidR="00AC38F3" w:rsidRPr="009511D3" w:rsidRDefault="00AC38F3" w:rsidP="009511D3">
      <w:pPr>
        <w:pStyle w:val="af9"/>
        <w:contextualSpacing/>
        <w:rPr>
          <w:rFonts w:ascii="Times New Roman" w:hAnsi="Times New Roman" w:cs="Times New Roman"/>
          <w:sz w:val="24"/>
          <w:szCs w:val="24"/>
        </w:rPr>
      </w:pPr>
    </w:p>
    <w:p w14:paraId="631AD1D5" w14:textId="77777777" w:rsidR="00AC38F3" w:rsidRPr="009511D3" w:rsidRDefault="00AC38F3" w:rsidP="009511D3">
      <w:pPr>
        <w:pBdr>
          <w:top w:val="single" w:sz="4" w:space="1" w:color="auto"/>
        </w:pBdr>
        <w:shd w:val="clear" w:color="auto" w:fill="E0E0E0"/>
        <w:spacing w:after="0" w:line="240" w:lineRule="auto"/>
        <w:ind w:right="21"/>
        <w:contextualSpacing/>
        <w:jc w:val="center"/>
        <w:rPr>
          <w:rFonts w:ascii="Times New Roman" w:hAnsi="Times New Roman" w:cs="Times New Roman"/>
          <w:b/>
          <w:spacing w:val="36"/>
          <w:sz w:val="24"/>
          <w:szCs w:val="24"/>
        </w:rPr>
      </w:pPr>
      <w:r w:rsidRPr="009511D3">
        <w:rPr>
          <w:rFonts w:ascii="Times New Roman" w:hAnsi="Times New Roman" w:cs="Times New Roman"/>
          <w:b/>
          <w:spacing w:val="36"/>
          <w:sz w:val="24"/>
          <w:szCs w:val="24"/>
        </w:rPr>
        <w:t>начало формы</w:t>
      </w:r>
    </w:p>
    <w:p w14:paraId="16F0B9DD" w14:textId="77777777" w:rsidR="00AC38F3" w:rsidRPr="009511D3" w:rsidRDefault="00AC38F3" w:rsidP="009511D3">
      <w:pPr>
        <w:pStyle w:val="af9"/>
        <w:contextualSpacing/>
        <w:jc w:val="right"/>
        <w:rPr>
          <w:rFonts w:ascii="Times New Roman" w:hAnsi="Times New Roman" w:cs="Times New Roman"/>
          <w:b/>
          <w:sz w:val="24"/>
          <w:szCs w:val="24"/>
        </w:rPr>
      </w:pPr>
      <w:r w:rsidRPr="009511D3">
        <w:rPr>
          <w:rFonts w:ascii="Times New Roman" w:hAnsi="Times New Roman" w:cs="Times New Roman"/>
          <w:b/>
          <w:sz w:val="24"/>
          <w:szCs w:val="24"/>
        </w:rPr>
        <w:t>*Форма Плана закупок</w:t>
      </w:r>
    </w:p>
    <w:p w14:paraId="2C1712D3" w14:textId="77777777" w:rsidR="00AC38F3" w:rsidRPr="009511D3" w:rsidRDefault="00AC38F3" w:rsidP="009511D3">
      <w:pPr>
        <w:pStyle w:val="af9"/>
        <w:contextualSpacing/>
        <w:rPr>
          <w:rFonts w:ascii="Times New Roman" w:hAnsi="Times New Roman" w:cs="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4"/>
        <w:gridCol w:w="695"/>
        <w:gridCol w:w="556"/>
        <w:gridCol w:w="972"/>
        <w:gridCol w:w="811"/>
        <w:gridCol w:w="1066"/>
        <w:gridCol w:w="1002"/>
        <w:gridCol w:w="1018"/>
        <w:gridCol w:w="929"/>
        <w:gridCol w:w="638"/>
        <w:gridCol w:w="773"/>
      </w:tblGrid>
      <w:tr w:rsidR="00A31D49" w:rsidRPr="009511D3" w14:paraId="35FA9602" w14:textId="77777777" w:rsidTr="00642817">
        <w:trPr>
          <w:trHeight w:val="1110"/>
        </w:trPr>
        <w:tc>
          <w:tcPr>
            <w:tcW w:w="325" w:type="pct"/>
            <w:vMerge w:val="restart"/>
            <w:shd w:val="clear" w:color="auto" w:fill="auto"/>
          </w:tcPr>
          <w:p w14:paraId="0C3A03B2" w14:textId="77777777" w:rsidR="00AC38F3" w:rsidRPr="009511D3" w:rsidRDefault="00AC38F3" w:rsidP="009511D3">
            <w:pPr>
              <w:pStyle w:val="af9"/>
              <w:contextualSpacing/>
              <w:rPr>
                <w:rFonts w:ascii="Times New Roman" w:hAnsi="Times New Roman" w:cs="Times New Roman"/>
                <w:sz w:val="24"/>
                <w:szCs w:val="24"/>
              </w:rPr>
            </w:pPr>
            <w:r w:rsidRPr="009511D3">
              <w:rPr>
                <w:rFonts w:ascii="Times New Roman" w:hAnsi="Times New Roman" w:cs="Times New Roman"/>
                <w:sz w:val="24"/>
                <w:szCs w:val="24"/>
              </w:rPr>
              <w:t>Порядковый номер</w:t>
            </w:r>
          </w:p>
        </w:tc>
        <w:tc>
          <w:tcPr>
            <w:tcW w:w="390" w:type="pct"/>
            <w:vMerge w:val="restart"/>
            <w:shd w:val="clear" w:color="auto" w:fill="auto"/>
          </w:tcPr>
          <w:p w14:paraId="28AC6B61" w14:textId="77777777" w:rsidR="00AC38F3" w:rsidRPr="009511D3" w:rsidRDefault="00AC38F3" w:rsidP="009511D3">
            <w:pPr>
              <w:pStyle w:val="af9"/>
              <w:contextualSpacing/>
              <w:rPr>
                <w:rFonts w:ascii="Times New Roman" w:hAnsi="Times New Roman" w:cs="Times New Roman"/>
                <w:sz w:val="24"/>
                <w:szCs w:val="24"/>
              </w:rPr>
            </w:pPr>
            <w:r w:rsidRPr="009511D3">
              <w:rPr>
                <w:rFonts w:ascii="Times New Roman" w:hAnsi="Times New Roman" w:cs="Times New Roman"/>
                <w:sz w:val="24"/>
                <w:szCs w:val="24"/>
              </w:rPr>
              <w:t>Предмет договора</w:t>
            </w:r>
          </w:p>
        </w:tc>
        <w:tc>
          <w:tcPr>
            <w:tcW w:w="779" w:type="pct"/>
            <w:gridSpan w:val="2"/>
            <w:shd w:val="clear" w:color="auto" w:fill="auto"/>
          </w:tcPr>
          <w:p w14:paraId="79A0260D" w14:textId="77777777" w:rsidR="00AC38F3" w:rsidRPr="009511D3" w:rsidRDefault="00AC38F3" w:rsidP="009511D3">
            <w:pPr>
              <w:pStyle w:val="af9"/>
              <w:contextualSpacing/>
              <w:rPr>
                <w:rFonts w:ascii="Times New Roman" w:hAnsi="Times New Roman" w:cs="Times New Roman"/>
                <w:sz w:val="24"/>
                <w:szCs w:val="24"/>
              </w:rPr>
            </w:pPr>
            <w:r w:rsidRPr="009511D3">
              <w:rPr>
                <w:rFonts w:ascii="Times New Roman" w:hAnsi="Times New Roman" w:cs="Times New Roman"/>
                <w:sz w:val="24"/>
                <w:szCs w:val="24"/>
              </w:rPr>
              <w:t>Единица измерения</w:t>
            </w:r>
          </w:p>
        </w:tc>
        <w:tc>
          <w:tcPr>
            <w:tcW w:w="455" w:type="pct"/>
            <w:vMerge w:val="restart"/>
            <w:shd w:val="clear" w:color="auto" w:fill="auto"/>
          </w:tcPr>
          <w:p w14:paraId="0FE0BB4F" w14:textId="77777777" w:rsidR="00AC38F3" w:rsidRPr="009511D3" w:rsidRDefault="00AC38F3" w:rsidP="009511D3">
            <w:pPr>
              <w:pStyle w:val="af9"/>
              <w:contextualSpacing/>
              <w:rPr>
                <w:rFonts w:ascii="Times New Roman" w:hAnsi="Times New Roman" w:cs="Times New Roman"/>
                <w:sz w:val="24"/>
                <w:szCs w:val="24"/>
              </w:rPr>
            </w:pPr>
            <w:r w:rsidRPr="009511D3">
              <w:rPr>
                <w:rFonts w:ascii="Times New Roman" w:hAnsi="Times New Roman" w:cs="Times New Roman"/>
                <w:sz w:val="24"/>
                <w:szCs w:val="24"/>
              </w:rPr>
              <w:t>Сведения о количестве  (объеме) продукции</w:t>
            </w:r>
          </w:p>
        </w:tc>
        <w:tc>
          <w:tcPr>
            <w:tcW w:w="519" w:type="pct"/>
            <w:vMerge w:val="restart"/>
            <w:shd w:val="clear" w:color="auto" w:fill="auto"/>
          </w:tcPr>
          <w:p w14:paraId="3B7E7F78" w14:textId="77777777" w:rsidR="00AC38F3" w:rsidRPr="009511D3" w:rsidRDefault="00AC38F3" w:rsidP="009511D3">
            <w:pPr>
              <w:pStyle w:val="af9"/>
              <w:contextualSpacing/>
              <w:rPr>
                <w:rFonts w:ascii="Times New Roman" w:hAnsi="Times New Roman" w:cs="Times New Roman"/>
                <w:sz w:val="24"/>
                <w:szCs w:val="24"/>
              </w:rPr>
            </w:pPr>
            <w:r w:rsidRPr="009511D3">
              <w:rPr>
                <w:rFonts w:ascii="Times New Roman" w:hAnsi="Times New Roman" w:cs="Times New Roman"/>
                <w:sz w:val="24"/>
                <w:szCs w:val="24"/>
              </w:rPr>
              <w:t>Сведения о начальной (максимальной) цене Договора (цене лота), руб</w:t>
            </w:r>
          </w:p>
        </w:tc>
        <w:tc>
          <w:tcPr>
            <w:tcW w:w="584" w:type="pct"/>
            <w:vMerge w:val="restart"/>
            <w:shd w:val="clear" w:color="auto" w:fill="auto"/>
          </w:tcPr>
          <w:p w14:paraId="7EECFA27" w14:textId="77777777" w:rsidR="00AC38F3" w:rsidRPr="009511D3" w:rsidRDefault="00AC38F3" w:rsidP="009511D3">
            <w:pPr>
              <w:pStyle w:val="af9"/>
              <w:contextualSpacing/>
              <w:rPr>
                <w:rFonts w:ascii="Times New Roman" w:hAnsi="Times New Roman" w:cs="Times New Roman"/>
                <w:sz w:val="24"/>
                <w:szCs w:val="24"/>
              </w:rPr>
            </w:pPr>
            <w:r w:rsidRPr="009511D3">
              <w:rPr>
                <w:rFonts w:ascii="Times New Roman" w:hAnsi="Times New Roman" w:cs="Times New Roman"/>
                <w:sz w:val="24"/>
                <w:szCs w:val="24"/>
              </w:rPr>
              <w:t>Планируемая дата</w:t>
            </w:r>
          </w:p>
          <w:p w14:paraId="6445A905" w14:textId="77777777" w:rsidR="00AC38F3" w:rsidRPr="009511D3" w:rsidRDefault="00AC38F3" w:rsidP="009511D3">
            <w:pPr>
              <w:pStyle w:val="af9"/>
              <w:contextualSpacing/>
              <w:rPr>
                <w:rFonts w:ascii="Times New Roman" w:hAnsi="Times New Roman" w:cs="Times New Roman"/>
                <w:sz w:val="24"/>
                <w:szCs w:val="24"/>
              </w:rPr>
            </w:pPr>
            <w:r w:rsidRPr="009511D3">
              <w:rPr>
                <w:rFonts w:ascii="Times New Roman" w:hAnsi="Times New Roman" w:cs="Times New Roman"/>
                <w:sz w:val="24"/>
                <w:szCs w:val="24"/>
              </w:rPr>
              <w:t>или период размещения о закупке (месяц, год) для конкурентной закупки/дата заключения договора для закупки «у единственного источника»</w:t>
            </w:r>
          </w:p>
        </w:tc>
        <w:tc>
          <w:tcPr>
            <w:tcW w:w="519" w:type="pct"/>
            <w:vMerge w:val="restart"/>
            <w:shd w:val="clear" w:color="auto" w:fill="auto"/>
          </w:tcPr>
          <w:p w14:paraId="5F721296" w14:textId="77777777" w:rsidR="00AC38F3" w:rsidRPr="009511D3" w:rsidRDefault="00AC38F3" w:rsidP="009511D3">
            <w:pPr>
              <w:pStyle w:val="af9"/>
              <w:contextualSpacing/>
              <w:rPr>
                <w:rFonts w:ascii="Times New Roman" w:hAnsi="Times New Roman" w:cs="Times New Roman"/>
                <w:sz w:val="24"/>
                <w:szCs w:val="24"/>
              </w:rPr>
            </w:pPr>
            <w:r w:rsidRPr="009511D3">
              <w:rPr>
                <w:rFonts w:ascii="Times New Roman" w:hAnsi="Times New Roman" w:cs="Times New Roman"/>
                <w:sz w:val="24"/>
                <w:szCs w:val="24"/>
              </w:rPr>
              <w:t>Наименование субподрядчика при заключении  договора для закупки «у единственного источника»</w:t>
            </w:r>
          </w:p>
        </w:tc>
        <w:tc>
          <w:tcPr>
            <w:tcW w:w="584" w:type="pct"/>
            <w:vMerge w:val="restart"/>
            <w:shd w:val="clear" w:color="auto" w:fill="auto"/>
          </w:tcPr>
          <w:p w14:paraId="363FE24E" w14:textId="77777777" w:rsidR="00AC38F3" w:rsidRPr="009511D3" w:rsidRDefault="00AC38F3" w:rsidP="009511D3">
            <w:pPr>
              <w:pStyle w:val="af9"/>
              <w:contextualSpacing/>
              <w:rPr>
                <w:rFonts w:ascii="Times New Roman" w:hAnsi="Times New Roman" w:cs="Times New Roman"/>
                <w:sz w:val="24"/>
                <w:szCs w:val="24"/>
              </w:rPr>
            </w:pPr>
            <w:r w:rsidRPr="009511D3">
              <w:rPr>
                <w:rFonts w:ascii="Times New Roman" w:hAnsi="Times New Roman" w:cs="Times New Roman"/>
                <w:sz w:val="24"/>
                <w:szCs w:val="24"/>
              </w:rPr>
              <w:t>Планируемая дата заключения договора (месяц, год)</w:t>
            </w:r>
          </w:p>
        </w:tc>
        <w:tc>
          <w:tcPr>
            <w:tcW w:w="390" w:type="pct"/>
            <w:vMerge w:val="restart"/>
            <w:shd w:val="clear" w:color="auto" w:fill="auto"/>
          </w:tcPr>
          <w:p w14:paraId="4BD98DB2" w14:textId="77777777" w:rsidR="00AC38F3" w:rsidRPr="009511D3" w:rsidRDefault="00AC38F3" w:rsidP="009511D3">
            <w:pPr>
              <w:pStyle w:val="af9"/>
              <w:contextualSpacing/>
              <w:rPr>
                <w:rFonts w:ascii="Times New Roman" w:hAnsi="Times New Roman" w:cs="Times New Roman"/>
                <w:sz w:val="24"/>
                <w:szCs w:val="24"/>
              </w:rPr>
            </w:pPr>
            <w:r w:rsidRPr="009511D3">
              <w:rPr>
                <w:rFonts w:ascii="Times New Roman" w:hAnsi="Times New Roman" w:cs="Times New Roman"/>
                <w:sz w:val="24"/>
                <w:szCs w:val="24"/>
              </w:rPr>
              <w:t>Способ закупки</w:t>
            </w:r>
          </w:p>
        </w:tc>
        <w:tc>
          <w:tcPr>
            <w:tcW w:w="454" w:type="pct"/>
            <w:vMerge w:val="restart"/>
            <w:shd w:val="clear" w:color="auto" w:fill="auto"/>
          </w:tcPr>
          <w:p w14:paraId="741DCAD0" w14:textId="77777777" w:rsidR="00AC38F3" w:rsidRPr="009511D3" w:rsidRDefault="00AC38F3" w:rsidP="009511D3">
            <w:pPr>
              <w:pStyle w:val="af9"/>
              <w:contextualSpacing/>
              <w:rPr>
                <w:rFonts w:ascii="Times New Roman" w:hAnsi="Times New Roman" w:cs="Times New Roman"/>
                <w:sz w:val="24"/>
                <w:szCs w:val="24"/>
              </w:rPr>
            </w:pPr>
            <w:r w:rsidRPr="009511D3">
              <w:rPr>
                <w:rFonts w:ascii="Times New Roman" w:hAnsi="Times New Roman" w:cs="Times New Roman"/>
                <w:sz w:val="24"/>
                <w:szCs w:val="24"/>
              </w:rPr>
              <w:t>Доля закупки от общей стоимости договора, %</w:t>
            </w:r>
          </w:p>
        </w:tc>
      </w:tr>
      <w:tr w:rsidR="00A31D49" w:rsidRPr="009511D3" w14:paraId="2B0E53DF" w14:textId="77777777" w:rsidTr="00642817">
        <w:trPr>
          <w:trHeight w:val="1936"/>
        </w:trPr>
        <w:tc>
          <w:tcPr>
            <w:tcW w:w="325" w:type="pct"/>
            <w:vMerge/>
            <w:shd w:val="clear" w:color="auto" w:fill="auto"/>
          </w:tcPr>
          <w:p w14:paraId="69599BB9" w14:textId="77777777" w:rsidR="00AC38F3" w:rsidRPr="009511D3" w:rsidRDefault="00AC38F3" w:rsidP="009511D3">
            <w:pPr>
              <w:pStyle w:val="af9"/>
              <w:contextualSpacing/>
              <w:rPr>
                <w:rFonts w:ascii="Times New Roman" w:hAnsi="Times New Roman" w:cs="Times New Roman"/>
                <w:sz w:val="24"/>
                <w:szCs w:val="24"/>
              </w:rPr>
            </w:pPr>
          </w:p>
        </w:tc>
        <w:tc>
          <w:tcPr>
            <w:tcW w:w="390" w:type="pct"/>
            <w:vMerge/>
            <w:shd w:val="clear" w:color="auto" w:fill="auto"/>
          </w:tcPr>
          <w:p w14:paraId="2DB7EF9C" w14:textId="77777777" w:rsidR="00AC38F3" w:rsidRPr="009511D3" w:rsidRDefault="00AC38F3" w:rsidP="009511D3">
            <w:pPr>
              <w:pStyle w:val="af9"/>
              <w:contextualSpacing/>
              <w:rPr>
                <w:rFonts w:ascii="Times New Roman" w:hAnsi="Times New Roman" w:cs="Times New Roman"/>
                <w:sz w:val="24"/>
                <w:szCs w:val="24"/>
              </w:rPr>
            </w:pPr>
          </w:p>
        </w:tc>
        <w:tc>
          <w:tcPr>
            <w:tcW w:w="455" w:type="pct"/>
            <w:shd w:val="clear" w:color="auto" w:fill="auto"/>
          </w:tcPr>
          <w:p w14:paraId="047000A1" w14:textId="77777777" w:rsidR="00AC38F3" w:rsidRPr="009511D3" w:rsidRDefault="00AC38F3" w:rsidP="009511D3">
            <w:pPr>
              <w:pStyle w:val="af9"/>
              <w:contextualSpacing/>
              <w:rPr>
                <w:rFonts w:ascii="Times New Roman" w:hAnsi="Times New Roman" w:cs="Times New Roman"/>
                <w:sz w:val="24"/>
                <w:szCs w:val="24"/>
              </w:rPr>
            </w:pPr>
            <w:r w:rsidRPr="009511D3">
              <w:rPr>
                <w:rFonts w:ascii="Times New Roman" w:hAnsi="Times New Roman" w:cs="Times New Roman"/>
                <w:sz w:val="24"/>
                <w:szCs w:val="24"/>
              </w:rPr>
              <w:t>Код по ОКЕИ</w:t>
            </w:r>
          </w:p>
        </w:tc>
        <w:tc>
          <w:tcPr>
            <w:tcW w:w="324" w:type="pct"/>
            <w:shd w:val="clear" w:color="auto" w:fill="auto"/>
          </w:tcPr>
          <w:p w14:paraId="57D4C281" w14:textId="77777777" w:rsidR="00AC38F3" w:rsidRPr="009511D3" w:rsidRDefault="00AC38F3" w:rsidP="009511D3">
            <w:pPr>
              <w:pStyle w:val="af9"/>
              <w:contextualSpacing/>
              <w:rPr>
                <w:rFonts w:ascii="Times New Roman" w:hAnsi="Times New Roman" w:cs="Times New Roman"/>
                <w:sz w:val="24"/>
                <w:szCs w:val="24"/>
              </w:rPr>
            </w:pPr>
            <w:r w:rsidRPr="009511D3">
              <w:rPr>
                <w:rFonts w:ascii="Times New Roman" w:hAnsi="Times New Roman" w:cs="Times New Roman"/>
                <w:sz w:val="24"/>
                <w:szCs w:val="24"/>
              </w:rPr>
              <w:t>наименование</w:t>
            </w:r>
          </w:p>
        </w:tc>
        <w:tc>
          <w:tcPr>
            <w:tcW w:w="455" w:type="pct"/>
            <w:vMerge/>
            <w:shd w:val="clear" w:color="auto" w:fill="auto"/>
          </w:tcPr>
          <w:p w14:paraId="1836BA8A" w14:textId="77777777" w:rsidR="00AC38F3" w:rsidRPr="009511D3" w:rsidRDefault="00AC38F3" w:rsidP="009511D3">
            <w:pPr>
              <w:pStyle w:val="af9"/>
              <w:contextualSpacing/>
              <w:rPr>
                <w:rFonts w:ascii="Times New Roman" w:hAnsi="Times New Roman" w:cs="Times New Roman"/>
                <w:sz w:val="24"/>
                <w:szCs w:val="24"/>
              </w:rPr>
            </w:pPr>
          </w:p>
        </w:tc>
        <w:tc>
          <w:tcPr>
            <w:tcW w:w="519" w:type="pct"/>
            <w:vMerge/>
            <w:shd w:val="clear" w:color="auto" w:fill="auto"/>
          </w:tcPr>
          <w:p w14:paraId="069EF449" w14:textId="77777777" w:rsidR="00AC38F3" w:rsidRPr="009511D3" w:rsidRDefault="00AC38F3" w:rsidP="009511D3">
            <w:pPr>
              <w:pStyle w:val="af9"/>
              <w:contextualSpacing/>
              <w:rPr>
                <w:rFonts w:ascii="Times New Roman" w:hAnsi="Times New Roman" w:cs="Times New Roman"/>
                <w:sz w:val="24"/>
                <w:szCs w:val="24"/>
              </w:rPr>
            </w:pPr>
          </w:p>
        </w:tc>
        <w:tc>
          <w:tcPr>
            <w:tcW w:w="584" w:type="pct"/>
            <w:vMerge/>
            <w:shd w:val="clear" w:color="auto" w:fill="auto"/>
          </w:tcPr>
          <w:p w14:paraId="1B0E582F" w14:textId="77777777" w:rsidR="00AC38F3" w:rsidRPr="009511D3" w:rsidRDefault="00AC38F3" w:rsidP="009511D3">
            <w:pPr>
              <w:pStyle w:val="af9"/>
              <w:contextualSpacing/>
              <w:rPr>
                <w:rFonts w:ascii="Times New Roman" w:hAnsi="Times New Roman" w:cs="Times New Roman"/>
                <w:sz w:val="24"/>
                <w:szCs w:val="24"/>
              </w:rPr>
            </w:pPr>
          </w:p>
        </w:tc>
        <w:tc>
          <w:tcPr>
            <w:tcW w:w="519" w:type="pct"/>
            <w:vMerge/>
            <w:shd w:val="clear" w:color="auto" w:fill="auto"/>
          </w:tcPr>
          <w:p w14:paraId="1059B761" w14:textId="77777777" w:rsidR="00AC38F3" w:rsidRPr="009511D3" w:rsidRDefault="00AC38F3" w:rsidP="009511D3">
            <w:pPr>
              <w:pStyle w:val="af9"/>
              <w:contextualSpacing/>
              <w:rPr>
                <w:rFonts w:ascii="Times New Roman" w:hAnsi="Times New Roman" w:cs="Times New Roman"/>
                <w:sz w:val="24"/>
                <w:szCs w:val="24"/>
              </w:rPr>
            </w:pPr>
          </w:p>
        </w:tc>
        <w:tc>
          <w:tcPr>
            <w:tcW w:w="584" w:type="pct"/>
            <w:vMerge/>
            <w:shd w:val="clear" w:color="auto" w:fill="auto"/>
          </w:tcPr>
          <w:p w14:paraId="5CDCAF78" w14:textId="77777777" w:rsidR="00AC38F3" w:rsidRPr="009511D3" w:rsidRDefault="00AC38F3" w:rsidP="009511D3">
            <w:pPr>
              <w:pStyle w:val="af9"/>
              <w:contextualSpacing/>
              <w:rPr>
                <w:rFonts w:ascii="Times New Roman" w:hAnsi="Times New Roman" w:cs="Times New Roman"/>
                <w:sz w:val="24"/>
                <w:szCs w:val="24"/>
              </w:rPr>
            </w:pPr>
          </w:p>
        </w:tc>
        <w:tc>
          <w:tcPr>
            <w:tcW w:w="390" w:type="pct"/>
            <w:vMerge/>
            <w:shd w:val="clear" w:color="auto" w:fill="auto"/>
          </w:tcPr>
          <w:p w14:paraId="19448761" w14:textId="77777777" w:rsidR="00AC38F3" w:rsidRPr="009511D3" w:rsidRDefault="00AC38F3" w:rsidP="009511D3">
            <w:pPr>
              <w:pStyle w:val="af9"/>
              <w:contextualSpacing/>
              <w:rPr>
                <w:rFonts w:ascii="Times New Roman" w:hAnsi="Times New Roman" w:cs="Times New Roman"/>
                <w:sz w:val="24"/>
                <w:szCs w:val="24"/>
              </w:rPr>
            </w:pPr>
          </w:p>
        </w:tc>
        <w:tc>
          <w:tcPr>
            <w:tcW w:w="454" w:type="pct"/>
            <w:vMerge/>
            <w:shd w:val="clear" w:color="auto" w:fill="auto"/>
          </w:tcPr>
          <w:p w14:paraId="750A6695" w14:textId="77777777" w:rsidR="00AC38F3" w:rsidRPr="009511D3" w:rsidRDefault="00AC38F3" w:rsidP="009511D3">
            <w:pPr>
              <w:pStyle w:val="af9"/>
              <w:contextualSpacing/>
              <w:rPr>
                <w:rFonts w:ascii="Times New Roman" w:hAnsi="Times New Roman" w:cs="Times New Roman"/>
                <w:sz w:val="24"/>
                <w:szCs w:val="24"/>
              </w:rPr>
            </w:pPr>
          </w:p>
        </w:tc>
      </w:tr>
      <w:tr w:rsidR="00AC38F3" w:rsidRPr="009511D3" w14:paraId="75B0C4B5" w14:textId="77777777" w:rsidTr="00642817">
        <w:trPr>
          <w:trHeight w:val="293"/>
        </w:trPr>
        <w:tc>
          <w:tcPr>
            <w:tcW w:w="325" w:type="pct"/>
            <w:shd w:val="clear" w:color="auto" w:fill="auto"/>
          </w:tcPr>
          <w:p w14:paraId="5FB461A9" w14:textId="77777777" w:rsidR="00AC38F3" w:rsidRPr="009511D3" w:rsidRDefault="00AC38F3" w:rsidP="009511D3">
            <w:pPr>
              <w:pStyle w:val="af9"/>
              <w:contextualSpacing/>
              <w:rPr>
                <w:rFonts w:ascii="Times New Roman" w:hAnsi="Times New Roman" w:cs="Times New Roman"/>
                <w:sz w:val="24"/>
                <w:szCs w:val="24"/>
              </w:rPr>
            </w:pPr>
            <w:r w:rsidRPr="009511D3">
              <w:rPr>
                <w:rFonts w:ascii="Times New Roman" w:hAnsi="Times New Roman" w:cs="Times New Roman"/>
                <w:sz w:val="24"/>
                <w:szCs w:val="24"/>
              </w:rPr>
              <w:t>1</w:t>
            </w:r>
          </w:p>
        </w:tc>
        <w:tc>
          <w:tcPr>
            <w:tcW w:w="390" w:type="pct"/>
            <w:shd w:val="clear" w:color="auto" w:fill="auto"/>
          </w:tcPr>
          <w:p w14:paraId="26136D75" w14:textId="77777777" w:rsidR="00AC38F3" w:rsidRPr="009511D3" w:rsidRDefault="00AC38F3" w:rsidP="009511D3">
            <w:pPr>
              <w:pStyle w:val="af9"/>
              <w:contextualSpacing/>
              <w:rPr>
                <w:rFonts w:ascii="Times New Roman" w:hAnsi="Times New Roman" w:cs="Times New Roman"/>
                <w:sz w:val="24"/>
                <w:szCs w:val="24"/>
              </w:rPr>
            </w:pPr>
            <w:r w:rsidRPr="009511D3">
              <w:rPr>
                <w:rFonts w:ascii="Times New Roman" w:hAnsi="Times New Roman" w:cs="Times New Roman"/>
                <w:sz w:val="24"/>
                <w:szCs w:val="24"/>
              </w:rPr>
              <w:t>2</w:t>
            </w:r>
          </w:p>
        </w:tc>
        <w:tc>
          <w:tcPr>
            <w:tcW w:w="455" w:type="pct"/>
            <w:shd w:val="clear" w:color="auto" w:fill="auto"/>
          </w:tcPr>
          <w:p w14:paraId="525AEBE8" w14:textId="77777777" w:rsidR="00AC38F3" w:rsidRPr="009511D3" w:rsidRDefault="00AC38F3" w:rsidP="009511D3">
            <w:pPr>
              <w:pStyle w:val="af9"/>
              <w:contextualSpacing/>
              <w:rPr>
                <w:rFonts w:ascii="Times New Roman" w:hAnsi="Times New Roman" w:cs="Times New Roman"/>
                <w:sz w:val="24"/>
                <w:szCs w:val="24"/>
              </w:rPr>
            </w:pPr>
            <w:r w:rsidRPr="009511D3">
              <w:rPr>
                <w:rFonts w:ascii="Times New Roman" w:hAnsi="Times New Roman" w:cs="Times New Roman"/>
                <w:sz w:val="24"/>
                <w:szCs w:val="24"/>
              </w:rPr>
              <w:t>3</w:t>
            </w:r>
          </w:p>
        </w:tc>
        <w:tc>
          <w:tcPr>
            <w:tcW w:w="324" w:type="pct"/>
            <w:shd w:val="clear" w:color="auto" w:fill="auto"/>
          </w:tcPr>
          <w:p w14:paraId="05190B49" w14:textId="77777777" w:rsidR="00AC38F3" w:rsidRPr="009511D3" w:rsidRDefault="00AC38F3" w:rsidP="009511D3">
            <w:pPr>
              <w:pStyle w:val="af9"/>
              <w:contextualSpacing/>
              <w:rPr>
                <w:rFonts w:ascii="Times New Roman" w:hAnsi="Times New Roman" w:cs="Times New Roman"/>
                <w:sz w:val="24"/>
                <w:szCs w:val="24"/>
              </w:rPr>
            </w:pPr>
            <w:r w:rsidRPr="009511D3">
              <w:rPr>
                <w:rFonts w:ascii="Times New Roman" w:hAnsi="Times New Roman" w:cs="Times New Roman"/>
                <w:sz w:val="24"/>
                <w:szCs w:val="24"/>
              </w:rPr>
              <w:t>4</w:t>
            </w:r>
          </w:p>
        </w:tc>
        <w:tc>
          <w:tcPr>
            <w:tcW w:w="455" w:type="pct"/>
            <w:shd w:val="clear" w:color="auto" w:fill="auto"/>
          </w:tcPr>
          <w:p w14:paraId="2CD2A77E" w14:textId="77777777" w:rsidR="00AC38F3" w:rsidRPr="009511D3" w:rsidRDefault="00AC38F3" w:rsidP="009511D3">
            <w:pPr>
              <w:pStyle w:val="af9"/>
              <w:contextualSpacing/>
              <w:rPr>
                <w:rFonts w:ascii="Times New Roman" w:hAnsi="Times New Roman" w:cs="Times New Roman"/>
                <w:sz w:val="24"/>
                <w:szCs w:val="24"/>
              </w:rPr>
            </w:pPr>
            <w:r w:rsidRPr="009511D3">
              <w:rPr>
                <w:rFonts w:ascii="Times New Roman" w:hAnsi="Times New Roman" w:cs="Times New Roman"/>
                <w:sz w:val="24"/>
                <w:szCs w:val="24"/>
              </w:rPr>
              <w:t>5</w:t>
            </w:r>
          </w:p>
        </w:tc>
        <w:tc>
          <w:tcPr>
            <w:tcW w:w="519" w:type="pct"/>
            <w:shd w:val="clear" w:color="auto" w:fill="auto"/>
          </w:tcPr>
          <w:p w14:paraId="28705A8D" w14:textId="77777777" w:rsidR="00AC38F3" w:rsidRPr="009511D3" w:rsidRDefault="00AC38F3" w:rsidP="009511D3">
            <w:pPr>
              <w:pStyle w:val="af9"/>
              <w:contextualSpacing/>
              <w:rPr>
                <w:rFonts w:ascii="Times New Roman" w:hAnsi="Times New Roman" w:cs="Times New Roman"/>
                <w:sz w:val="24"/>
                <w:szCs w:val="24"/>
              </w:rPr>
            </w:pPr>
            <w:r w:rsidRPr="009511D3">
              <w:rPr>
                <w:rFonts w:ascii="Times New Roman" w:hAnsi="Times New Roman" w:cs="Times New Roman"/>
                <w:sz w:val="24"/>
                <w:szCs w:val="24"/>
              </w:rPr>
              <w:t>6</w:t>
            </w:r>
          </w:p>
        </w:tc>
        <w:tc>
          <w:tcPr>
            <w:tcW w:w="584" w:type="pct"/>
            <w:shd w:val="clear" w:color="auto" w:fill="auto"/>
          </w:tcPr>
          <w:p w14:paraId="794E9B86" w14:textId="77777777" w:rsidR="00AC38F3" w:rsidRPr="009511D3" w:rsidRDefault="00AC38F3" w:rsidP="009511D3">
            <w:pPr>
              <w:pStyle w:val="af9"/>
              <w:contextualSpacing/>
              <w:rPr>
                <w:rFonts w:ascii="Times New Roman" w:hAnsi="Times New Roman" w:cs="Times New Roman"/>
                <w:sz w:val="24"/>
                <w:szCs w:val="24"/>
              </w:rPr>
            </w:pPr>
            <w:r w:rsidRPr="009511D3">
              <w:rPr>
                <w:rFonts w:ascii="Times New Roman" w:hAnsi="Times New Roman" w:cs="Times New Roman"/>
                <w:sz w:val="24"/>
                <w:szCs w:val="24"/>
              </w:rPr>
              <w:t>7</w:t>
            </w:r>
          </w:p>
        </w:tc>
        <w:tc>
          <w:tcPr>
            <w:tcW w:w="519" w:type="pct"/>
            <w:shd w:val="clear" w:color="auto" w:fill="auto"/>
          </w:tcPr>
          <w:p w14:paraId="57B16EBF" w14:textId="77777777" w:rsidR="00AC38F3" w:rsidRPr="009511D3" w:rsidRDefault="00AC38F3" w:rsidP="009511D3">
            <w:pPr>
              <w:pStyle w:val="af9"/>
              <w:contextualSpacing/>
              <w:rPr>
                <w:rFonts w:ascii="Times New Roman" w:hAnsi="Times New Roman" w:cs="Times New Roman"/>
                <w:sz w:val="24"/>
                <w:szCs w:val="24"/>
              </w:rPr>
            </w:pPr>
          </w:p>
        </w:tc>
        <w:tc>
          <w:tcPr>
            <w:tcW w:w="584" w:type="pct"/>
            <w:shd w:val="clear" w:color="auto" w:fill="auto"/>
          </w:tcPr>
          <w:p w14:paraId="4CF27405" w14:textId="77777777" w:rsidR="00AC38F3" w:rsidRPr="009511D3" w:rsidRDefault="00AC38F3" w:rsidP="009511D3">
            <w:pPr>
              <w:pStyle w:val="af9"/>
              <w:contextualSpacing/>
              <w:rPr>
                <w:rFonts w:ascii="Times New Roman" w:hAnsi="Times New Roman" w:cs="Times New Roman"/>
                <w:sz w:val="24"/>
                <w:szCs w:val="24"/>
              </w:rPr>
            </w:pPr>
            <w:r w:rsidRPr="009511D3">
              <w:rPr>
                <w:rFonts w:ascii="Times New Roman" w:hAnsi="Times New Roman" w:cs="Times New Roman"/>
                <w:sz w:val="24"/>
                <w:szCs w:val="24"/>
              </w:rPr>
              <w:t>8</w:t>
            </w:r>
          </w:p>
        </w:tc>
        <w:tc>
          <w:tcPr>
            <w:tcW w:w="390" w:type="pct"/>
            <w:shd w:val="clear" w:color="auto" w:fill="auto"/>
          </w:tcPr>
          <w:p w14:paraId="0C59CD78" w14:textId="77777777" w:rsidR="00AC38F3" w:rsidRPr="009511D3" w:rsidRDefault="00AC38F3" w:rsidP="009511D3">
            <w:pPr>
              <w:pStyle w:val="af9"/>
              <w:contextualSpacing/>
              <w:rPr>
                <w:rFonts w:ascii="Times New Roman" w:hAnsi="Times New Roman" w:cs="Times New Roman"/>
                <w:sz w:val="24"/>
                <w:szCs w:val="24"/>
              </w:rPr>
            </w:pPr>
            <w:r w:rsidRPr="009511D3">
              <w:rPr>
                <w:rFonts w:ascii="Times New Roman" w:hAnsi="Times New Roman" w:cs="Times New Roman"/>
                <w:sz w:val="24"/>
                <w:szCs w:val="24"/>
              </w:rPr>
              <w:t>9</w:t>
            </w:r>
          </w:p>
        </w:tc>
        <w:tc>
          <w:tcPr>
            <w:tcW w:w="454" w:type="pct"/>
            <w:shd w:val="clear" w:color="auto" w:fill="auto"/>
          </w:tcPr>
          <w:p w14:paraId="6C2C2C6A" w14:textId="77777777" w:rsidR="00AC38F3" w:rsidRPr="009511D3" w:rsidRDefault="00AC38F3" w:rsidP="009511D3">
            <w:pPr>
              <w:pStyle w:val="af9"/>
              <w:contextualSpacing/>
              <w:rPr>
                <w:rFonts w:ascii="Times New Roman" w:hAnsi="Times New Roman" w:cs="Times New Roman"/>
                <w:sz w:val="24"/>
                <w:szCs w:val="24"/>
              </w:rPr>
            </w:pPr>
            <w:r w:rsidRPr="009511D3">
              <w:rPr>
                <w:rFonts w:ascii="Times New Roman" w:hAnsi="Times New Roman" w:cs="Times New Roman"/>
                <w:sz w:val="24"/>
                <w:szCs w:val="24"/>
              </w:rPr>
              <w:t>10</w:t>
            </w:r>
          </w:p>
        </w:tc>
      </w:tr>
    </w:tbl>
    <w:p w14:paraId="19774AAB" w14:textId="77777777" w:rsidR="00AC38F3" w:rsidRPr="009511D3" w:rsidRDefault="00AC38F3" w:rsidP="009511D3">
      <w:pPr>
        <w:pStyle w:val="af9"/>
        <w:contextualSpacing/>
        <w:rPr>
          <w:rFonts w:ascii="Times New Roman" w:hAnsi="Times New Roman" w:cs="Times New Roman"/>
          <w:sz w:val="24"/>
          <w:szCs w:val="24"/>
        </w:rPr>
      </w:pPr>
    </w:p>
    <w:p w14:paraId="10783FCA" w14:textId="77777777" w:rsidR="00AC38F3" w:rsidRPr="009511D3" w:rsidRDefault="00AC38F3" w:rsidP="009511D3">
      <w:pPr>
        <w:pBdr>
          <w:bottom w:val="single" w:sz="4" w:space="1" w:color="auto"/>
        </w:pBdr>
        <w:shd w:val="clear" w:color="auto" w:fill="E0E0E0"/>
        <w:spacing w:after="0" w:line="240" w:lineRule="auto"/>
        <w:ind w:right="23"/>
        <w:contextualSpacing/>
        <w:jc w:val="center"/>
        <w:rPr>
          <w:rFonts w:ascii="Times New Roman" w:hAnsi="Times New Roman" w:cs="Times New Roman"/>
          <w:b/>
          <w:spacing w:val="36"/>
          <w:sz w:val="24"/>
          <w:szCs w:val="24"/>
        </w:rPr>
      </w:pPr>
      <w:r w:rsidRPr="009511D3">
        <w:rPr>
          <w:rFonts w:ascii="Times New Roman" w:hAnsi="Times New Roman" w:cs="Times New Roman"/>
          <w:b/>
          <w:spacing w:val="36"/>
          <w:sz w:val="24"/>
          <w:szCs w:val="24"/>
        </w:rPr>
        <w:t>конец формы</w:t>
      </w:r>
    </w:p>
    <w:p w14:paraId="7033EEAA" w14:textId="77777777" w:rsidR="00AC38F3" w:rsidRPr="009511D3" w:rsidRDefault="00AC38F3" w:rsidP="009511D3">
      <w:pPr>
        <w:pStyle w:val="af9"/>
        <w:tabs>
          <w:tab w:val="left" w:pos="9120"/>
        </w:tabs>
        <w:contextualSpacing/>
        <w:rPr>
          <w:rFonts w:ascii="Times New Roman" w:hAnsi="Times New Roman" w:cs="Times New Roman"/>
          <w:sz w:val="24"/>
          <w:szCs w:val="24"/>
        </w:rPr>
      </w:pPr>
    </w:p>
    <w:p w14:paraId="23FEC12C" w14:textId="77777777" w:rsidR="00EE510C" w:rsidRPr="009511D3" w:rsidRDefault="00EE510C" w:rsidP="009511D3">
      <w:pPr>
        <w:pStyle w:val="af9"/>
        <w:contextualSpacing/>
        <w:jc w:val="center"/>
        <w:rPr>
          <w:rFonts w:ascii="Times New Roman" w:hAnsi="Times New Roman" w:cs="Times New Roman"/>
          <w:b/>
          <w:sz w:val="24"/>
          <w:szCs w:val="24"/>
        </w:rPr>
      </w:pPr>
    </w:p>
    <w:p w14:paraId="28462031" w14:textId="77777777" w:rsidR="00EE510C" w:rsidRPr="009511D3" w:rsidRDefault="00EE510C" w:rsidP="009511D3">
      <w:pPr>
        <w:pStyle w:val="af9"/>
        <w:contextualSpacing/>
        <w:jc w:val="center"/>
        <w:rPr>
          <w:rFonts w:ascii="Times New Roman" w:hAnsi="Times New Roman" w:cs="Times New Roman"/>
          <w:b/>
          <w:sz w:val="24"/>
          <w:szCs w:val="24"/>
        </w:rPr>
      </w:pPr>
    </w:p>
    <w:p w14:paraId="1357D823" w14:textId="7F457FD6" w:rsidR="00AC38F3" w:rsidRPr="009511D3" w:rsidRDefault="00AC38F3" w:rsidP="009511D3">
      <w:pPr>
        <w:pStyle w:val="af9"/>
        <w:contextualSpacing/>
        <w:jc w:val="center"/>
        <w:rPr>
          <w:rFonts w:ascii="Times New Roman" w:hAnsi="Times New Roman" w:cs="Times New Roman"/>
          <w:b/>
          <w:sz w:val="24"/>
          <w:szCs w:val="24"/>
        </w:rPr>
      </w:pPr>
      <w:r w:rsidRPr="009511D3">
        <w:rPr>
          <w:rFonts w:ascii="Times New Roman" w:hAnsi="Times New Roman" w:cs="Times New Roman"/>
          <w:b/>
          <w:sz w:val="24"/>
          <w:szCs w:val="24"/>
        </w:rPr>
        <w:t>ПОДПИСИ СТОРОН:</w:t>
      </w: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A31D49" w:rsidRPr="009511D3" w14:paraId="0F99E4D2" w14:textId="77777777" w:rsidTr="00DA320E">
        <w:trPr>
          <w:trHeight w:val="206"/>
        </w:trPr>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2C0B6B3E" w14:textId="77777777" w:rsidR="00DA320E" w:rsidRPr="009511D3" w:rsidRDefault="00DA320E" w:rsidP="009511D3">
            <w:pPr>
              <w:widowControl w:val="0"/>
              <w:spacing w:line="240" w:lineRule="auto"/>
              <w:ind w:right="74"/>
              <w:contextualSpacing/>
              <w:jc w:val="center"/>
              <w:rPr>
                <w:rFonts w:ascii="Times New Roman" w:hAnsi="Times New Roman" w:cs="Times New Roman"/>
                <w:b/>
                <w:bCs/>
                <w:sz w:val="24"/>
                <w:szCs w:val="24"/>
              </w:rPr>
            </w:pPr>
            <w:r w:rsidRPr="009511D3">
              <w:rPr>
                <w:rFonts w:ascii="Times New Roman" w:hAnsi="Times New Roman" w:cs="Times New Roman"/>
                <w:b/>
                <w:bCs/>
                <w:sz w:val="24"/>
                <w:szCs w:val="24"/>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4D1DE9A9" w14:textId="77777777" w:rsidR="00DA320E" w:rsidRPr="009511D3" w:rsidRDefault="00DA320E" w:rsidP="009511D3">
            <w:pPr>
              <w:widowControl w:val="0"/>
              <w:spacing w:line="240" w:lineRule="auto"/>
              <w:ind w:right="74"/>
              <w:contextualSpacing/>
              <w:jc w:val="center"/>
              <w:rPr>
                <w:rFonts w:ascii="Times New Roman" w:hAnsi="Times New Roman" w:cs="Times New Roman"/>
                <w:b/>
                <w:bCs/>
                <w:sz w:val="24"/>
                <w:szCs w:val="24"/>
              </w:rPr>
            </w:pPr>
            <w:r w:rsidRPr="009511D3">
              <w:rPr>
                <w:rFonts w:ascii="Times New Roman" w:hAnsi="Times New Roman" w:cs="Times New Roman"/>
                <w:b/>
                <w:sz w:val="24"/>
                <w:szCs w:val="24"/>
              </w:rPr>
              <w:t>Заказчик:</w:t>
            </w:r>
          </w:p>
        </w:tc>
      </w:tr>
      <w:tr w:rsidR="00A31D49" w:rsidRPr="009511D3" w14:paraId="19CEE910" w14:textId="77777777" w:rsidTr="00DA320E">
        <w:trPr>
          <w:trHeight w:val="497"/>
        </w:trPr>
        <w:tc>
          <w:tcPr>
            <w:tcW w:w="4678" w:type="dxa"/>
            <w:tcBorders>
              <w:top w:val="single" w:sz="4" w:space="0" w:color="auto"/>
              <w:left w:val="single" w:sz="4" w:space="0" w:color="auto"/>
              <w:bottom w:val="single" w:sz="4" w:space="0" w:color="auto"/>
              <w:right w:val="single" w:sz="4" w:space="0" w:color="auto"/>
            </w:tcBorders>
            <w:vAlign w:val="center"/>
          </w:tcPr>
          <w:p w14:paraId="1DEBF966" w14:textId="2EA10B01" w:rsidR="00DA320E" w:rsidRPr="009511D3" w:rsidRDefault="00C4590F" w:rsidP="009511D3">
            <w:pPr>
              <w:widowControl w:val="0"/>
              <w:shd w:val="clear" w:color="auto" w:fill="FFFFFF"/>
              <w:spacing w:before="60" w:after="60" w:line="240" w:lineRule="auto"/>
              <w:contextualSpacing/>
              <w:jc w:val="center"/>
              <w:rPr>
                <w:rFonts w:ascii="Times New Roman" w:eastAsia="Times New Roman" w:hAnsi="Times New Roman" w:cs="Times New Roman"/>
                <w:b/>
                <w:spacing w:val="-3"/>
                <w:sz w:val="24"/>
                <w:szCs w:val="24"/>
                <w:lang w:eastAsia="ru-RU"/>
              </w:rPr>
            </w:pPr>
            <w:r w:rsidRPr="009511D3">
              <w:rPr>
                <w:rFonts w:ascii="Times New Roman" w:eastAsia="Times New Roman" w:hAnsi="Times New Roman" w:cs="Times New Roman"/>
                <w:b/>
                <w:spacing w:val="-3"/>
                <w:sz w:val="24"/>
                <w:szCs w:val="24"/>
                <w:lang w:eastAsia="ru-RU"/>
              </w:rPr>
              <w:t>______________________</w:t>
            </w:r>
          </w:p>
        </w:tc>
        <w:tc>
          <w:tcPr>
            <w:tcW w:w="4678" w:type="dxa"/>
            <w:tcBorders>
              <w:top w:val="single" w:sz="4" w:space="0" w:color="auto"/>
              <w:left w:val="single" w:sz="4" w:space="0" w:color="auto"/>
              <w:bottom w:val="single" w:sz="4" w:space="0" w:color="auto"/>
              <w:right w:val="single" w:sz="4" w:space="0" w:color="auto"/>
            </w:tcBorders>
            <w:vAlign w:val="center"/>
          </w:tcPr>
          <w:p w14:paraId="00CB7EDF" w14:textId="77777777" w:rsidR="00DA320E" w:rsidRPr="009511D3" w:rsidRDefault="00DA320E" w:rsidP="009511D3">
            <w:pPr>
              <w:widowControl w:val="0"/>
              <w:shd w:val="clear" w:color="auto" w:fill="FFFFFF"/>
              <w:spacing w:before="60" w:after="60" w:line="240" w:lineRule="auto"/>
              <w:contextualSpacing/>
              <w:jc w:val="center"/>
              <w:rPr>
                <w:rFonts w:ascii="Times New Roman" w:hAnsi="Times New Roman" w:cs="Times New Roman"/>
                <w:sz w:val="24"/>
                <w:szCs w:val="24"/>
              </w:rPr>
            </w:pPr>
            <w:r w:rsidRPr="009511D3">
              <w:rPr>
                <w:rFonts w:ascii="Times New Roman" w:eastAsia="Times New Roman" w:hAnsi="Times New Roman" w:cs="Times New Roman"/>
                <w:b/>
                <w:spacing w:val="-3"/>
                <w:sz w:val="24"/>
                <w:szCs w:val="24"/>
                <w:lang w:eastAsia="ru-RU"/>
              </w:rPr>
              <w:t>АО «ЭнергосбыТ Плюс»</w:t>
            </w:r>
          </w:p>
        </w:tc>
      </w:tr>
      <w:tr w:rsidR="00A31D49" w:rsidRPr="009511D3" w14:paraId="171C060E" w14:textId="77777777" w:rsidTr="00DA320E">
        <w:trPr>
          <w:cantSplit/>
          <w:trHeight w:val="967"/>
        </w:trPr>
        <w:tc>
          <w:tcPr>
            <w:tcW w:w="4678" w:type="dxa"/>
            <w:tcBorders>
              <w:top w:val="single" w:sz="4" w:space="0" w:color="auto"/>
              <w:left w:val="single" w:sz="4" w:space="0" w:color="auto"/>
              <w:bottom w:val="single" w:sz="4" w:space="0" w:color="auto"/>
              <w:right w:val="single" w:sz="4" w:space="0" w:color="auto"/>
            </w:tcBorders>
          </w:tcPr>
          <w:p w14:paraId="31CFB932" w14:textId="11603C5F" w:rsidR="00DA320E" w:rsidRPr="009511D3" w:rsidRDefault="00DA320E" w:rsidP="009511D3">
            <w:pPr>
              <w:spacing w:line="240" w:lineRule="auto"/>
              <w:contextualSpacing/>
              <w:rPr>
                <w:rFonts w:ascii="Times New Roman" w:hAnsi="Times New Roman" w:cs="Times New Roman"/>
                <w:sz w:val="24"/>
                <w:szCs w:val="24"/>
              </w:rPr>
            </w:pPr>
            <w:r w:rsidRPr="009511D3">
              <w:rPr>
                <w:rFonts w:ascii="Times New Roman" w:hAnsi="Times New Roman" w:cs="Times New Roman"/>
                <w:sz w:val="24"/>
                <w:szCs w:val="24"/>
              </w:rPr>
              <w:t>Дата подписания «___» __________</w:t>
            </w:r>
            <w:r w:rsidR="00E800D2" w:rsidRPr="009511D3">
              <w:rPr>
                <w:rFonts w:ascii="Times New Roman" w:hAnsi="Times New Roman" w:cs="Times New Roman"/>
                <w:sz w:val="24"/>
                <w:szCs w:val="24"/>
              </w:rPr>
              <w:t>_ 20__</w:t>
            </w:r>
            <w:r w:rsidR="00C4590F" w:rsidRPr="009511D3">
              <w:rPr>
                <w:rFonts w:ascii="Times New Roman" w:hAnsi="Times New Roman" w:cs="Times New Roman"/>
                <w:sz w:val="24"/>
                <w:szCs w:val="24"/>
              </w:rPr>
              <w:t xml:space="preserve"> года</w:t>
            </w:r>
          </w:p>
          <w:p w14:paraId="090082DB" w14:textId="77777777" w:rsidR="00DA320E" w:rsidRPr="009511D3" w:rsidRDefault="00DA320E" w:rsidP="009511D3">
            <w:pPr>
              <w:widowControl w:val="0"/>
              <w:shd w:val="clear" w:color="auto" w:fill="FFFFFF"/>
              <w:spacing w:before="60" w:after="60" w:line="240" w:lineRule="auto"/>
              <w:contextualSpacing/>
              <w:jc w:val="both"/>
              <w:rPr>
                <w:rFonts w:ascii="Times New Roman" w:eastAsia="Times New Roman" w:hAnsi="Times New Roman" w:cs="Times New Roman"/>
                <w:spacing w:val="-3"/>
                <w:sz w:val="24"/>
                <w:szCs w:val="24"/>
                <w:lang w:eastAsia="ru-RU"/>
              </w:rPr>
            </w:pPr>
            <w:r w:rsidRPr="009511D3">
              <w:rPr>
                <w:rFonts w:ascii="Times New Roman" w:eastAsia="Times New Roman" w:hAnsi="Times New Roman" w:cs="Times New Roman"/>
                <w:spacing w:val="-3"/>
                <w:sz w:val="24"/>
                <w:szCs w:val="24"/>
                <w:lang w:eastAsia="ru-RU"/>
              </w:rPr>
              <w:t>________________</w:t>
            </w:r>
            <w:r w:rsidRPr="009511D3">
              <w:rPr>
                <w:rFonts w:ascii="Times New Roman" w:hAnsi="Times New Roman" w:cs="Times New Roman"/>
                <w:spacing w:val="-3"/>
                <w:sz w:val="24"/>
                <w:szCs w:val="24"/>
                <w:u w:val="single"/>
              </w:rPr>
              <w:t xml:space="preserve"> ________________</w:t>
            </w:r>
            <w:r w:rsidRPr="009511D3">
              <w:rPr>
                <w:rFonts w:ascii="Times New Roman" w:eastAsia="Times New Roman" w:hAnsi="Times New Roman" w:cs="Times New Roman"/>
                <w:spacing w:val="-3"/>
                <w:sz w:val="24"/>
                <w:szCs w:val="24"/>
                <w:lang w:eastAsia="ru-RU"/>
              </w:rPr>
              <w:t xml:space="preserve"> </w:t>
            </w:r>
          </w:p>
          <w:p w14:paraId="73A8B28E" w14:textId="77777777" w:rsidR="00DA320E" w:rsidRPr="009511D3" w:rsidRDefault="00DA320E" w:rsidP="009511D3">
            <w:pPr>
              <w:widowControl w:val="0"/>
              <w:spacing w:before="60" w:after="60" w:line="240" w:lineRule="auto"/>
              <w:contextualSpacing/>
              <w:jc w:val="both"/>
              <w:rPr>
                <w:rFonts w:ascii="Times New Roman" w:eastAsia="Times New Roman" w:hAnsi="Times New Roman" w:cs="Times New Roman"/>
                <w:spacing w:val="-3"/>
                <w:sz w:val="24"/>
                <w:szCs w:val="24"/>
                <w:lang w:eastAsia="ru-RU"/>
              </w:rPr>
            </w:pPr>
            <w:r w:rsidRPr="009511D3">
              <w:rPr>
                <w:rFonts w:ascii="Times New Roman" w:eastAsia="Times New Roman" w:hAnsi="Times New Roman" w:cs="Times New Roman"/>
                <w:spacing w:val="-3"/>
                <w:sz w:val="24"/>
                <w:szCs w:val="24"/>
                <w:lang w:eastAsia="ru-RU"/>
              </w:rPr>
              <w:t>м.п.</w:t>
            </w:r>
          </w:p>
        </w:tc>
        <w:tc>
          <w:tcPr>
            <w:tcW w:w="4678" w:type="dxa"/>
            <w:tcBorders>
              <w:top w:val="single" w:sz="4" w:space="0" w:color="auto"/>
              <w:left w:val="single" w:sz="4" w:space="0" w:color="auto"/>
              <w:bottom w:val="single" w:sz="4" w:space="0" w:color="auto"/>
              <w:right w:val="single" w:sz="4" w:space="0" w:color="auto"/>
            </w:tcBorders>
          </w:tcPr>
          <w:p w14:paraId="29D6F37A" w14:textId="6839AB9D" w:rsidR="00DA320E" w:rsidRPr="009511D3" w:rsidRDefault="00DA320E" w:rsidP="009511D3">
            <w:pPr>
              <w:spacing w:line="240" w:lineRule="auto"/>
              <w:contextualSpacing/>
              <w:rPr>
                <w:rFonts w:ascii="Times New Roman" w:hAnsi="Times New Roman" w:cs="Times New Roman"/>
                <w:sz w:val="24"/>
                <w:szCs w:val="24"/>
              </w:rPr>
            </w:pPr>
            <w:r w:rsidRPr="009511D3">
              <w:rPr>
                <w:rFonts w:ascii="Times New Roman" w:hAnsi="Times New Roman" w:cs="Times New Roman"/>
                <w:sz w:val="24"/>
                <w:szCs w:val="24"/>
              </w:rPr>
              <w:t>Дата подписания «___» __________</w:t>
            </w:r>
            <w:r w:rsidR="00E800D2" w:rsidRPr="009511D3">
              <w:rPr>
                <w:rFonts w:ascii="Times New Roman" w:hAnsi="Times New Roman" w:cs="Times New Roman"/>
                <w:sz w:val="24"/>
                <w:szCs w:val="24"/>
              </w:rPr>
              <w:t>_ 20__</w:t>
            </w:r>
            <w:r w:rsidR="00C4590F" w:rsidRPr="009511D3">
              <w:rPr>
                <w:rFonts w:ascii="Times New Roman" w:hAnsi="Times New Roman" w:cs="Times New Roman"/>
                <w:sz w:val="24"/>
                <w:szCs w:val="24"/>
              </w:rPr>
              <w:t xml:space="preserve"> года</w:t>
            </w:r>
          </w:p>
          <w:p w14:paraId="3647512F" w14:textId="77777777" w:rsidR="00DA320E" w:rsidRPr="009511D3" w:rsidRDefault="00DA320E" w:rsidP="009511D3">
            <w:pPr>
              <w:widowControl w:val="0"/>
              <w:shd w:val="clear" w:color="auto" w:fill="FFFFFF"/>
              <w:spacing w:before="60" w:after="60" w:line="240" w:lineRule="auto"/>
              <w:contextualSpacing/>
              <w:jc w:val="both"/>
              <w:rPr>
                <w:rFonts w:ascii="Times New Roman" w:eastAsia="Times New Roman" w:hAnsi="Times New Roman" w:cs="Times New Roman"/>
                <w:spacing w:val="-3"/>
                <w:sz w:val="24"/>
                <w:szCs w:val="24"/>
                <w:lang w:eastAsia="ru-RU"/>
              </w:rPr>
            </w:pPr>
            <w:r w:rsidRPr="009511D3">
              <w:rPr>
                <w:rFonts w:ascii="Times New Roman" w:eastAsia="Times New Roman" w:hAnsi="Times New Roman" w:cs="Times New Roman"/>
                <w:spacing w:val="-3"/>
                <w:sz w:val="24"/>
                <w:szCs w:val="24"/>
                <w:lang w:eastAsia="ru-RU"/>
              </w:rPr>
              <w:t xml:space="preserve">_________________________________ </w:t>
            </w:r>
          </w:p>
          <w:p w14:paraId="690244F3" w14:textId="77777777" w:rsidR="00DA320E" w:rsidRPr="009511D3" w:rsidRDefault="00DA320E" w:rsidP="009511D3">
            <w:pPr>
              <w:widowControl w:val="0"/>
              <w:shd w:val="clear" w:color="auto" w:fill="FFFFFF"/>
              <w:spacing w:before="60" w:after="60" w:line="240" w:lineRule="auto"/>
              <w:contextualSpacing/>
              <w:jc w:val="both"/>
              <w:rPr>
                <w:rFonts w:ascii="Times New Roman" w:eastAsia="Times New Roman" w:hAnsi="Times New Roman" w:cs="Times New Roman"/>
                <w:spacing w:val="-3"/>
                <w:sz w:val="24"/>
                <w:szCs w:val="24"/>
                <w:lang w:eastAsia="ru-RU"/>
              </w:rPr>
            </w:pPr>
            <w:r w:rsidRPr="009511D3">
              <w:rPr>
                <w:rFonts w:ascii="Times New Roman" w:eastAsia="Times New Roman" w:hAnsi="Times New Roman" w:cs="Times New Roman"/>
                <w:spacing w:val="-3"/>
                <w:sz w:val="24"/>
                <w:szCs w:val="24"/>
                <w:lang w:eastAsia="ru-RU"/>
              </w:rPr>
              <w:t>м.п.</w:t>
            </w:r>
          </w:p>
        </w:tc>
      </w:tr>
    </w:tbl>
    <w:p w14:paraId="73791FEF" w14:textId="77777777" w:rsidR="00E111AA" w:rsidRPr="009511D3" w:rsidRDefault="00E111AA" w:rsidP="009511D3">
      <w:pPr>
        <w:spacing w:after="0" w:line="240" w:lineRule="auto"/>
        <w:ind w:left="4962"/>
        <w:contextualSpacing/>
        <w:jc w:val="right"/>
        <w:outlineLvl w:val="0"/>
        <w:rPr>
          <w:rFonts w:ascii="Times New Roman" w:hAnsi="Times New Roman" w:cs="Times New Roman"/>
          <w:sz w:val="24"/>
          <w:szCs w:val="24"/>
        </w:rPr>
      </w:pPr>
      <w:r w:rsidRPr="009511D3">
        <w:rPr>
          <w:rFonts w:ascii="Times New Roman" w:hAnsi="Times New Roman" w:cs="Times New Roman"/>
          <w:sz w:val="24"/>
          <w:szCs w:val="24"/>
        </w:rPr>
        <w:br w:type="page"/>
      </w:r>
    </w:p>
    <w:p w14:paraId="65030FFB" w14:textId="08DF241D" w:rsidR="005B0750" w:rsidRPr="009511D3" w:rsidRDefault="00434DE7" w:rsidP="009511D3">
      <w:pPr>
        <w:spacing w:after="0" w:line="240" w:lineRule="auto"/>
        <w:ind w:left="4962"/>
        <w:contextualSpacing/>
        <w:jc w:val="right"/>
        <w:outlineLvl w:val="0"/>
        <w:rPr>
          <w:rFonts w:ascii="Times New Roman" w:hAnsi="Times New Roman" w:cs="Times New Roman"/>
          <w:sz w:val="24"/>
          <w:szCs w:val="24"/>
        </w:rPr>
      </w:pPr>
      <w:r w:rsidRPr="009511D3">
        <w:rPr>
          <w:rFonts w:ascii="Times New Roman" w:hAnsi="Times New Roman" w:cs="Times New Roman"/>
          <w:sz w:val="24"/>
          <w:szCs w:val="24"/>
        </w:rPr>
        <w:t xml:space="preserve">Приложение </w:t>
      </w:r>
      <w:r w:rsidR="00101FA6" w:rsidRPr="009511D3">
        <w:rPr>
          <w:rFonts w:ascii="Times New Roman" w:hAnsi="Times New Roman" w:cs="Times New Roman"/>
          <w:sz w:val="24"/>
          <w:szCs w:val="24"/>
        </w:rPr>
        <w:t>№15</w:t>
      </w:r>
    </w:p>
    <w:p w14:paraId="41890B24" w14:textId="6722EA03" w:rsidR="0062718C" w:rsidRPr="009511D3" w:rsidRDefault="0062718C" w:rsidP="009511D3">
      <w:pPr>
        <w:autoSpaceDE w:val="0"/>
        <w:autoSpaceDN w:val="0"/>
        <w:adjustRightInd w:val="0"/>
        <w:spacing w:after="0" w:line="240" w:lineRule="auto"/>
        <w:ind w:left="6096"/>
        <w:contextualSpacing/>
        <w:jc w:val="right"/>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xml:space="preserve">к договору подряда </w:t>
      </w:r>
      <w:r w:rsidR="009C7395" w:rsidRPr="009511D3">
        <w:rPr>
          <w:rFonts w:ascii="Times New Roman" w:eastAsia="Times New Roman" w:hAnsi="Times New Roman" w:cs="Times New Roman"/>
          <w:sz w:val="24"/>
          <w:szCs w:val="24"/>
          <w:lang w:eastAsia="ru-RU"/>
        </w:rPr>
        <w:t>№</w:t>
      </w:r>
      <w:r w:rsidR="008742DE" w:rsidRPr="009511D3">
        <w:rPr>
          <w:rFonts w:ascii="Times New Roman" w:eastAsia="Times New Roman" w:hAnsi="Times New Roman" w:cs="Times New Roman"/>
          <w:sz w:val="24"/>
          <w:szCs w:val="24"/>
          <w:lang w:eastAsia="ru-RU"/>
        </w:rPr>
        <w:t>____________</w:t>
      </w:r>
    </w:p>
    <w:p w14:paraId="417D40B1" w14:textId="600B0DEB" w:rsidR="005B0750" w:rsidRPr="009511D3" w:rsidRDefault="0062718C" w:rsidP="009511D3">
      <w:pPr>
        <w:pStyle w:val="af9"/>
        <w:ind w:left="4962"/>
        <w:contextualSpacing/>
        <w:jc w:val="right"/>
        <w:rPr>
          <w:rFonts w:ascii="Times New Roman" w:hAnsi="Times New Roman" w:cs="Times New Roman"/>
          <w:sz w:val="24"/>
          <w:szCs w:val="24"/>
        </w:rPr>
      </w:pPr>
      <w:r w:rsidRPr="009511D3">
        <w:rPr>
          <w:rFonts w:ascii="Times New Roman" w:eastAsia="Times New Roman" w:hAnsi="Times New Roman" w:cs="Times New Roman"/>
          <w:sz w:val="24"/>
          <w:szCs w:val="24"/>
          <w:lang w:eastAsia="ru-RU"/>
        </w:rPr>
        <w:t>от «____» ___________</w:t>
      </w:r>
      <w:r w:rsidR="00E800D2" w:rsidRPr="009511D3">
        <w:rPr>
          <w:rFonts w:ascii="Times New Roman" w:eastAsia="Times New Roman" w:hAnsi="Times New Roman" w:cs="Times New Roman"/>
          <w:sz w:val="24"/>
          <w:szCs w:val="24"/>
          <w:lang w:eastAsia="ru-RU"/>
        </w:rPr>
        <w:t>_ 20__</w:t>
      </w:r>
      <w:r w:rsidR="008742DE" w:rsidRPr="009511D3">
        <w:rPr>
          <w:rFonts w:ascii="Times New Roman" w:eastAsia="Times New Roman" w:hAnsi="Times New Roman" w:cs="Times New Roman"/>
          <w:sz w:val="24"/>
          <w:szCs w:val="24"/>
          <w:lang w:eastAsia="ru-RU"/>
        </w:rPr>
        <w:t xml:space="preserve"> г.</w:t>
      </w:r>
    </w:p>
    <w:p w14:paraId="7D278D41" w14:textId="77777777" w:rsidR="005B0750" w:rsidRPr="009511D3" w:rsidRDefault="005B0750" w:rsidP="009511D3">
      <w:pPr>
        <w:widowControl w:val="0"/>
        <w:spacing w:after="0" w:line="240" w:lineRule="auto"/>
        <w:contextualSpacing/>
        <w:jc w:val="right"/>
        <w:rPr>
          <w:rFonts w:ascii="Times New Roman" w:eastAsia="Times New Roman" w:hAnsi="Times New Roman" w:cs="Times New Roman"/>
          <w:i/>
          <w:sz w:val="24"/>
          <w:szCs w:val="24"/>
          <w:lang w:eastAsia="ru-RU"/>
        </w:rPr>
      </w:pPr>
    </w:p>
    <w:p w14:paraId="41692329" w14:textId="77777777" w:rsidR="00F33772" w:rsidRPr="009511D3" w:rsidRDefault="00F33772" w:rsidP="009511D3">
      <w:pPr>
        <w:pStyle w:val="af9"/>
        <w:ind w:firstLine="567"/>
        <w:contextualSpacing/>
        <w:jc w:val="center"/>
        <w:rPr>
          <w:rFonts w:ascii="Times New Roman" w:hAnsi="Times New Roman" w:cs="Times New Roman"/>
          <w:b/>
          <w:sz w:val="24"/>
          <w:szCs w:val="24"/>
          <w:lang w:eastAsia="ru-RU"/>
        </w:rPr>
      </w:pPr>
      <w:r w:rsidRPr="009511D3">
        <w:rPr>
          <w:rFonts w:ascii="Times New Roman" w:hAnsi="Times New Roman" w:cs="Times New Roman"/>
          <w:b/>
          <w:sz w:val="24"/>
          <w:szCs w:val="24"/>
          <w:lang w:eastAsia="ru-RU"/>
        </w:rPr>
        <w:t>СОГЛАШЕНИЕ ОБ ОБЕСПЕЧЕНИИ ИСПОЛНЕНИЯ ОБЯЗАТЕЛЬСТВ</w:t>
      </w:r>
    </w:p>
    <w:p w14:paraId="5B11873F" w14:textId="77777777" w:rsidR="000070A5" w:rsidRPr="00660BDB" w:rsidRDefault="000070A5" w:rsidP="000070A5">
      <w:pPr>
        <w:spacing w:after="0" w:line="240" w:lineRule="auto"/>
        <w:ind w:firstLine="567"/>
        <w:contextualSpacing/>
        <w:jc w:val="both"/>
        <w:rPr>
          <w:rFonts w:ascii="Times New Roman" w:hAnsi="Times New Roman"/>
          <w:sz w:val="24"/>
          <w:szCs w:val="24"/>
          <w:lang w:eastAsia="ru-RU"/>
        </w:rPr>
      </w:pPr>
      <w:r w:rsidRPr="00660BDB">
        <w:rPr>
          <w:rFonts w:ascii="Times New Roman" w:hAnsi="Times New Roman"/>
          <w:sz w:val="24"/>
          <w:szCs w:val="24"/>
          <w:lang w:eastAsia="ru-RU"/>
        </w:rPr>
        <w:t xml:space="preserve">Акционерное общество «ЭнергосбыТ Плюс» (сокращенное наименование: АО «ЭнергосбыТ Плюс»), именуемое в дальнейшем «Заказчик»/"Бенефициар», в лице Директора Удмуртского филиала АО «ЭнергосбыТ Плюс» Детинкина Дениса Геннадьевича, действующего на основании Доверенности №77/406-н/77-2022-6-1028 от 30.08.2022 с одной стороны, и </w:t>
      </w:r>
    </w:p>
    <w:p w14:paraId="4A7E6D54" w14:textId="77777777" w:rsidR="000070A5" w:rsidRPr="00660BDB" w:rsidRDefault="000070A5" w:rsidP="000070A5">
      <w:pPr>
        <w:spacing w:line="240" w:lineRule="auto"/>
        <w:ind w:firstLine="567"/>
        <w:contextualSpacing/>
        <w:jc w:val="both"/>
        <w:rPr>
          <w:rFonts w:ascii="Times New Roman" w:hAnsi="Times New Roman"/>
          <w:sz w:val="24"/>
          <w:szCs w:val="24"/>
          <w:lang w:eastAsia="ru-RU"/>
        </w:rPr>
      </w:pPr>
      <w:r w:rsidRPr="00660BDB">
        <w:rPr>
          <w:rFonts w:ascii="Times New Roman" w:hAnsi="Times New Roman"/>
          <w:sz w:val="24"/>
          <w:szCs w:val="24"/>
          <w:lang w:eastAsia="ru-RU"/>
        </w:rPr>
        <w:t>___________________________________ «___________________________________» (сокращенное наименование: _____ «______»), именуемое в дальнейшем «Подрядчик»/«Принципал», в лице ________________________________________, действующего на основании _______________________________________, с другой стороны,</w:t>
      </w:r>
    </w:p>
    <w:p w14:paraId="6F350980" w14:textId="77777777" w:rsidR="000070A5" w:rsidRPr="00660BDB" w:rsidRDefault="000070A5" w:rsidP="000070A5">
      <w:pPr>
        <w:spacing w:line="240" w:lineRule="auto"/>
        <w:ind w:firstLine="567"/>
        <w:contextualSpacing/>
        <w:jc w:val="both"/>
        <w:rPr>
          <w:rFonts w:ascii="Times New Roman" w:hAnsi="Times New Roman"/>
          <w:sz w:val="24"/>
          <w:szCs w:val="24"/>
          <w:lang w:eastAsia="ru-RU"/>
        </w:rPr>
      </w:pPr>
      <w:r w:rsidRPr="00660BDB">
        <w:rPr>
          <w:rFonts w:ascii="Times New Roman" w:hAnsi="Times New Roman"/>
          <w:sz w:val="24"/>
          <w:szCs w:val="24"/>
          <w:lang w:eastAsia="ru-RU"/>
        </w:rPr>
        <w:t>в дальнейшем совместно именуемые Стороны, а по отдельности – «Сторона», заключили настоящее Соглашение об обеспечении исполнения обязательств (далее – «Соглашение») по Договору подряда №___________ от ________________ 20__г. (далее – «Договор») о нижеследующем:</w:t>
      </w:r>
    </w:p>
    <w:p w14:paraId="60BA7978" w14:textId="77777777" w:rsidR="000070A5" w:rsidRPr="00660BDB" w:rsidRDefault="000070A5" w:rsidP="000070A5">
      <w:pPr>
        <w:numPr>
          <w:ilvl w:val="0"/>
          <w:numId w:val="24"/>
        </w:numPr>
        <w:tabs>
          <w:tab w:val="left" w:pos="851"/>
        </w:tabs>
        <w:spacing w:after="0" w:line="240" w:lineRule="auto"/>
        <w:ind w:left="0" w:firstLine="567"/>
        <w:contextualSpacing/>
        <w:jc w:val="both"/>
        <w:rPr>
          <w:rFonts w:ascii="Times New Roman" w:hAnsi="Times New Roman"/>
          <w:sz w:val="24"/>
          <w:szCs w:val="24"/>
          <w:lang w:eastAsia="ru-RU"/>
        </w:rPr>
      </w:pPr>
      <w:r w:rsidRPr="00660BDB">
        <w:rPr>
          <w:rFonts w:ascii="Times New Roman" w:hAnsi="Times New Roman"/>
          <w:sz w:val="24"/>
          <w:szCs w:val="24"/>
          <w:lang w:eastAsia="ru-RU"/>
        </w:rPr>
        <w:t>Стороны пришли к соглашению, что в счет Договорной цены Принципал обязуется предоставить Бенефициару следующее обеспечение исполнения обязательств по Договору</w:t>
      </w:r>
      <w:r w:rsidRPr="00660BDB">
        <w:rPr>
          <w:rFonts w:ascii="Times New Roman" w:hAnsi="Times New Roman"/>
          <w:sz w:val="24"/>
          <w:szCs w:val="24"/>
          <w:lang w:eastAsia="ru-RU"/>
        </w:rPr>
        <w:footnoteReference w:id="1"/>
      </w:r>
      <w:r w:rsidRPr="00660BDB">
        <w:rPr>
          <w:rFonts w:ascii="Times New Roman" w:hAnsi="Times New Roman"/>
          <w:sz w:val="24"/>
          <w:szCs w:val="24"/>
          <w:lang w:eastAsia="ru-RU"/>
        </w:rPr>
        <w:t>:</w:t>
      </w:r>
    </w:p>
    <w:p w14:paraId="6CD2E81A" w14:textId="77777777" w:rsidR="000070A5" w:rsidRPr="00660BDB" w:rsidRDefault="000070A5" w:rsidP="000070A5">
      <w:pPr>
        <w:numPr>
          <w:ilvl w:val="0"/>
          <w:numId w:val="23"/>
        </w:numPr>
        <w:tabs>
          <w:tab w:val="left" w:pos="993"/>
        </w:tabs>
        <w:spacing w:after="0" w:line="240" w:lineRule="auto"/>
        <w:ind w:left="0" w:firstLine="567"/>
        <w:contextualSpacing/>
        <w:jc w:val="both"/>
        <w:rPr>
          <w:rFonts w:ascii="Times New Roman" w:hAnsi="Times New Roman"/>
          <w:sz w:val="24"/>
          <w:szCs w:val="24"/>
          <w:lang w:eastAsia="ru-RU"/>
        </w:rPr>
      </w:pPr>
      <w:r w:rsidRPr="00660BDB">
        <w:rPr>
          <w:rFonts w:ascii="Times New Roman" w:hAnsi="Times New Roman"/>
          <w:sz w:val="24"/>
          <w:szCs w:val="24"/>
          <w:lang w:eastAsia="ru-RU"/>
        </w:rPr>
        <w:t>Гарантийное удержание;</w:t>
      </w:r>
    </w:p>
    <w:p w14:paraId="721F22C8" w14:textId="77777777" w:rsidR="000070A5" w:rsidRPr="00660BDB" w:rsidRDefault="000070A5" w:rsidP="000070A5">
      <w:pPr>
        <w:numPr>
          <w:ilvl w:val="0"/>
          <w:numId w:val="23"/>
        </w:numPr>
        <w:tabs>
          <w:tab w:val="left" w:pos="993"/>
        </w:tabs>
        <w:spacing w:after="0" w:line="240" w:lineRule="auto"/>
        <w:ind w:left="0" w:firstLine="567"/>
        <w:contextualSpacing/>
        <w:jc w:val="both"/>
        <w:rPr>
          <w:rFonts w:ascii="Times New Roman" w:hAnsi="Times New Roman"/>
          <w:sz w:val="24"/>
          <w:szCs w:val="24"/>
          <w:lang w:eastAsia="ru-RU"/>
        </w:rPr>
      </w:pPr>
      <w:r w:rsidRPr="00660BDB">
        <w:rPr>
          <w:rFonts w:ascii="Times New Roman" w:hAnsi="Times New Roman"/>
          <w:sz w:val="24"/>
          <w:szCs w:val="24"/>
          <w:lang w:eastAsia="ru-RU"/>
        </w:rPr>
        <w:t>Независимая гарантия;</w:t>
      </w:r>
    </w:p>
    <w:p w14:paraId="2F863DE1" w14:textId="77777777" w:rsidR="000070A5" w:rsidRPr="00660BDB" w:rsidRDefault="000070A5" w:rsidP="000070A5">
      <w:pPr>
        <w:numPr>
          <w:ilvl w:val="0"/>
          <w:numId w:val="23"/>
        </w:numPr>
        <w:tabs>
          <w:tab w:val="left" w:pos="993"/>
        </w:tabs>
        <w:spacing w:after="0" w:line="240" w:lineRule="auto"/>
        <w:ind w:left="0" w:firstLine="567"/>
        <w:contextualSpacing/>
        <w:jc w:val="both"/>
        <w:rPr>
          <w:rFonts w:ascii="Times New Roman" w:hAnsi="Times New Roman"/>
          <w:sz w:val="24"/>
          <w:szCs w:val="24"/>
          <w:lang w:eastAsia="ru-RU"/>
        </w:rPr>
      </w:pPr>
      <w:r w:rsidRPr="00660BDB">
        <w:rPr>
          <w:rFonts w:ascii="Times New Roman" w:hAnsi="Times New Roman"/>
          <w:sz w:val="24"/>
          <w:szCs w:val="24"/>
          <w:lang w:eastAsia="ru-RU"/>
        </w:rPr>
        <w:t>Обеспечительный платеж.</w:t>
      </w:r>
    </w:p>
    <w:p w14:paraId="4C00B7E1" w14:textId="77777777" w:rsidR="000070A5" w:rsidRPr="00660BDB" w:rsidRDefault="000070A5" w:rsidP="000070A5">
      <w:pPr>
        <w:tabs>
          <w:tab w:val="left" w:pos="993"/>
        </w:tabs>
        <w:spacing w:after="120" w:line="240" w:lineRule="auto"/>
        <w:ind w:left="567"/>
        <w:contextualSpacing/>
        <w:jc w:val="both"/>
        <w:rPr>
          <w:rFonts w:ascii="Times New Roman" w:hAnsi="Times New Roman"/>
          <w:sz w:val="24"/>
          <w:szCs w:val="24"/>
          <w:lang w:eastAsia="ru-RU"/>
        </w:rPr>
      </w:pPr>
      <w:r w:rsidRPr="00660BDB">
        <w:rPr>
          <w:rFonts w:ascii="Times New Roman" w:hAnsi="Times New Roman"/>
          <w:sz w:val="24"/>
          <w:szCs w:val="24"/>
          <w:lang w:eastAsia="ru-RU"/>
        </w:rPr>
        <w:t>именуемые совместно и/или по отдельности «Обеспечение»/«Обеспечение исполнение обязательств».</w:t>
      </w:r>
    </w:p>
    <w:p w14:paraId="529B1618" w14:textId="77777777" w:rsidR="000070A5" w:rsidRPr="00660BDB" w:rsidRDefault="000070A5" w:rsidP="000070A5">
      <w:pPr>
        <w:numPr>
          <w:ilvl w:val="0"/>
          <w:numId w:val="26"/>
        </w:numPr>
        <w:tabs>
          <w:tab w:val="left" w:pos="0"/>
        </w:tabs>
        <w:spacing w:after="0" w:line="240" w:lineRule="auto"/>
        <w:ind w:left="0" w:firstLine="0"/>
        <w:contextualSpacing/>
        <w:jc w:val="center"/>
        <w:rPr>
          <w:rFonts w:ascii="Times New Roman" w:hAnsi="Times New Roman"/>
          <w:sz w:val="24"/>
          <w:szCs w:val="24"/>
          <w:lang w:eastAsia="ru-RU"/>
        </w:rPr>
      </w:pPr>
      <w:r w:rsidRPr="00660BDB">
        <w:rPr>
          <w:rFonts w:ascii="Times New Roman" w:hAnsi="Times New Roman"/>
          <w:sz w:val="24"/>
          <w:szCs w:val="24"/>
          <w:lang w:eastAsia="ru-RU"/>
        </w:rPr>
        <w:t xml:space="preserve"> Раздел - Общие положения</w:t>
      </w:r>
    </w:p>
    <w:p w14:paraId="22AB6B04" w14:textId="77777777" w:rsidR="000070A5" w:rsidRPr="00660BDB" w:rsidRDefault="000070A5" w:rsidP="000070A5">
      <w:pPr>
        <w:numPr>
          <w:ilvl w:val="0"/>
          <w:numId w:val="24"/>
        </w:numPr>
        <w:autoSpaceDE w:val="0"/>
        <w:autoSpaceDN w:val="0"/>
        <w:adjustRightInd w:val="0"/>
        <w:spacing w:after="0" w:line="240" w:lineRule="auto"/>
        <w:contextualSpacing/>
        <w:jc w:val="both"/>
        <w:rPr>
          <w:rFonts w:ascii="Times New Roman" w:hAnsi="Times New Roman"/>
          <w:sz w:val="24"/>
          <w:szCs w:val="24"/>
          <w:lang w:eastAsia="ru-RU"/>
        </w:rPr>
      </w:pPr>
      <w:r w:rsidRPr="00660BDB">
        <w:rPr>
          <w:rFonts w:ascii="Times New Roman" w:hAnsi="Times New Roman"/>
          <w:sz w:val="24"/>
          <w:szCs w:val="24"/>
          <w:lang w:eastAsia="ru-RU"/>
        </w:rPr>
        <w:t xml:space="preserve">Статья - Обеспечиваемые обязательства. </w:t>
      </w:r>
    </w:p>
    <w:p w14:paraId="25353931" w14:textId="77777777" w:rsidR="000070A5" w:rsidRPr="00660BDB" w:rsidRDefault="000070A5" w:rsidP="000070A5">
      <w:pPr>
        <w:numPr>
          <w:ilvl w:val="1"/>
          <w:numId w:val="24"/>
        </w:numPr>
        <w:tabs>
          <w:tab w:val="left" w:pos="567"/>
        </w:tabs>
        <w:spacing w:after="0" w:line="240" w:lineRule="auto"/>
        <w:ind w:left="0" w:firstLine="567"/>
        <w:contextualSpacing/>
        <w:jc w:val="both"/>
        <w:rPr>
          <w:rFonts w:ascii="Times New Roman" w:hAnsi="Times New Roman"/>
          <w:sz w:val="24"/>
          <w:szCs w:val="24"/>
          <w:lang w:eastAsia="ru-RU"/>
        </w:rPr>
      </w:pPr>
      <w:r w:rsidRPr="00660BDB">
        <w:rPr>
          <w:rFonts w:ascii="Times New Roman" w:hAnsi="Times New Roman"/>
          <w:sz w:val="24"/>
          <w:szCs w:val="24"/>
          <w:lang w:eastAsia="ru-RU"/>
        </w:rPr>
        <w:t xml:space="preserve">Обеспечиваемыми обязательствами по настоящему Соглашению являются обязательства Принципала, возникшие на момент заключения настоящего Соглашения и возникающие в будущем, как прямо предусмотренные Договором, так и непосредственно вытекающие из Договора, в том числе, но не ограничиваясь: </w:t>
      </w:r>
    </w:p>
    <w:p w14:paraId="05DFE43F" w14:textId="77777777" w:rsidR="000070A5" w:rsidRPr="00660BDB" w:rsidRDefault="000070A5" w:rsidP="000070A5">
      <w:pPr>
        <w:numPr>
          <w:ilvl w:val="0"/>
          <w:numId w:val="30"/>
        </w:numPr>
        <w:tabs>
          <w:tab w:val="left" w:pos="993"/>
        </w:tabs>
        <w:spacing w:after="0" w:line="240" w:lineRule="auto"/>
        <w:ind w:left="0" w:firstLine="567"/>
        <w:contextualSpacing/>
        <w:jc w:val="both"/>
        <w:rPr>
          <w:rFonts w:ascii="Times New Roman" w:hAnsi="Times New Roman"/>
          <w:sz w:val="24"/>
          <w:szCs w:val="24"/>
          <w:lang w:eastAsia="ru-RU"/>
        </w:rPr>
      </w:pPr>
      <w:r w:rsidRPr="00660BDB">
        <w:rPr>
          <w:rFonts w:ascii="Times New Roman" w:hAnsi="Times New Roman"/>
          <w:sz w:val="24"/>
          <w:szCs w:val="24"/>
          <w:lang w:eastAsia="ru-RU"/>
        </w:rPr>
        <w:t xml:space="preserve">обязательства по выполнению Работ и достижению Результата работ в срок; </w:t>
      </w:r>
    </w:p>
    <w:p w14:paraId="7943F763" w14:textId="77777777" w:rsidR="000070A5" w:rsidRPr="00660BDB" w:rsidRDefault="000070A5" w:rsidP="000070A5">
      <w:pPr>
        <w:numPr>
          <w:ilvl w:val="0"/>
          <w:numId w:val="30"/>
        </w:numPr>
        <w:tabs>
          <w:tab w:val="left" w:pos="993"/>
        </w:tabs>
        <w:spacing w:after="0" w:line="240" w:lineRule="auto"/>
        <w:ind w:left="0" w:firstLine="567"/>
        <w:contextualSpacing/>
        <w:jc w:val="both"/>
        <w:rPr>
          <w:rFonts w:ascii="Times New Roman" w:hAnsi="Times New Roman"/>
          <w:sz w:val="24"/>
          <w:szCs w:val="24"/>
          <w:lang w:eastAsia="ru-RU"/>
        </w:rPr>
      </w:pPr>
      <w:r w:rsidRPr="00660BDB">
        <w:rPr>
          <w:rFonts w:ascii="Times New Roman" w:hAnsi="Times New Roman"/>
          <w:sz w:val="24"/>
          <w:szCs w:val="24"/>
          <w:lang w:eastAsia="ru-RU"/>
        </w:rPr>
        <w:t xml:space="preserve">обязательства по выполнению Работ, отвечающих требованиям по качеству;  </w:t>
      </w:r>
    </w:p>
    <w:p w14:paraId="3F767B23" w14:textId="77777777" w:rsidR="000070A5" w:rsidRPr="00660BDB" w:rsidRDefault="000070A5" w:rsidP="000070A5">
      <w:pPr>
        <w:numPr>
          <w:ilvl w:val="0"/>
          <w:numId w:val="30"/>
        </w:numPr>
        <w:tabs>
          <w:tab w:val="left" w:pos="993"/>
        </w:tabs>
        <w:spacing w:after="0" w:line="240" w:lineRule="auto"/>
        <w:ind w:left="0" w:firstLine="567"/>
        <w:contextualSpacing/>
        <w:jc w:val="both"/>
        <w:rPr>
          <w:rFonts w:ascii="Times New Roman" w:hAnsi="Times New Roman"/>
          <w:sz w:val="24"/>
          <w:szCs w:val="24"/>
          <w:lang w:eastAsia="ru-RU"/>
        </w:rPr>
      </w:pPr>
      <w:r w:rsidRPr="00660BDB">
        <w:rPr>
          <w:rFonts w:ascii="Times New Roman" w:hAnsi="Times New Roman"/>
          <w:sz w:val="24"/>
          <w:szCs w:val="24"/>
          <w:lang w:eastAsia="ru-RU"/>
        </w:rPr>
        <w:t xml:space="preserve">обязательства по достижению Объектом/ Оборудованием Гарантированных показателей; </w:t>
      </w:r>
    </w:p>
    <w:p w14:paraId="3F5ED664" w14:textId="77777777" w:rsidR="000070A5" w:rsidRPr="00660BDB" w:rsidRDefault="000070A5" w:rsidP="000070A5">
      <w:pPr>
        <w:numPr>
          <w:ilvl w:val="0"/>
          <w:numId w:val="30"/>
        </w:numPr>
        <w:tabs>
          <w:tab w:val="left" w:pos="993"/>
        </w:tabs>
        <w:spacing w:after="0" w:line="240" w:lineRule="auto"/>
        <w:ind w:left="0" w:firstLine="567"/>
        <w:contextualSpacing/>
        <w:jc w:val="both"/>
        <w:rPr>
          <w:rFonts w:ascii="Times New Roman" w:hAnsi="Times New Roman"/>
          <w:sz w:val="24"/>
          <w:szCs w:val="24"/>
          <w:lang w:eastAsia="ru-RU"/>
        </w:rPr>
      </w:pPr>
      <w:r w:rsidRPr="00660BDB">
        <w:rPr>
          <w:rFonts w:ascii="Times New Roman" w:hAnsi="Times New Roman"/>
          <w:sz w:val="24"/>
          <w:szCs w:val="24"/>
          <w:lang w:eastAsia="ru-RU"/>
        </w:rPr>
        <w:t xml:space="preserve">обязательства по устранению Недостатков в случае их выявления; </w:t>
      </w:r>
    </w:p>
    <w:p w14:paraId="34538AA7" w14:textId="77777777" w:rsidR="000070A5" w:rsidRPr="00660BDB" w:rsidRDefault="000070A5" w:rsidP="000070A5">
      <w:pPr>
        <w:numPr>
          <w:ilvl w:val="0"/>
          <w:numId w:val="30"/>
        </w:numPr>
        <w:tabs>
          <w:tab w:val="left" w:pos="993"/>
        </w:tabs>
        <w:spacing w:after="0" w:line="240" w:lineRule="auto"/>
        <w:ind w:left="0" w:firstLine="567"/>
        <w:contextualSpacing/>
        <w:jc w:val="both"/>
        <w:rPr>
          <w:rFonts w:ascii="Times New Roman" w:hAnsi="Times New Roman"/>
          <w:sz w:val="24"/>
          <w:szCs w:val="24"/>
          <w:lang w:eastAsia="ru-RU"/>
        </w:rPr>
      </w:pPr>
      <w:r w:rsidRPr="00660BDB">
        <w:rPr>
          <w:rFonts w:ascii="Times New Roman" w:hAnsi="Times New Roman"/>
          <w:sz w:val="24"/>
          <w:szCs w:val="24"/>
          <w:lang w:eastAsia="ru-RU"/>
        </w:rPr>
        <w:t xml:space="preserve">обязательства по предоставлению в сроки, предусмотренные Договором Технической, Разрешительной и Эксплуатационной документации / Технических условий; </w:t>
      </w:r>
    </w:p>
    <w:p w14:paraId="03FAF7B9" w14:textId="77777777" w:rsidR="000070A5" w:rsidRPr="00660BDB" w:rsidRDefault="000070A5" w:rsidP="000070A5">
      <w:pPr>
        <w:numPr>
          <w:ilvl w:val="0"/>
          <w:numId w:val="30"/>
        </w:numPr>
        <w:tabs>
          <w:tab w:val="left" w:pos="993"/>
        </w:tabs>
        <w:spacing w:after="0" w:line="240" w:lineRule="auto"/>
        <w:ind w:left="0" w:firstLine="567"/>
        <w:contextualSpacing/>
        <w:jc w:val="both"/>
        <w:rPr>
          <w:rFonts w:ascii="Times New Roman" w:hAnsi="Times New Roman"/>
          <w:sz w:val="24"/>
          <w:szCs w:val="24"/>
          <w:lang w:eastAsia="ru-RU"/>
        </w:rPr>
      </w:pPr>
      <w:r w:rsidRPr="00660BDB">
        <w:rPr>
          <w:rFonts w:ascii="Times New Roman" w:hAnsi="Times New Roman"/>
          <w:sz w:val="24"/>
          <w:szCs w:val="24"/>
          <w:lang w:eastAsia="ru-RU"/>
        </w:rPr>
        <w:t xml:space="preserve">обязательства по предоставлению, продлению, переоформлению Обеспечения (в том числе Независимых гарантий), в порядке и на условиях, предусмотренных настоящим Соглашением; </w:t>
      </w:r>
    </w:p>
    <w:p w14:paraId="4DFE1985" w14:textId="77777777" w:rsidR="000070A5" w:rsidRPr="00660BDB" w:rsidRDefault="000070A5" w:rsidP="000070A5">
      <w:pPr>
        <w:numPr>
          <w:ilvl w:val="0"/>
          <w:numId w:val="30"/>
        </w:numPr>
        <w:tabs>
          <w:tab w:val="left" w:pos="993"/>
        </w:tabs>
        <w:spacing w:after="0" w:line="240" w:lineRule="auto"/>
        <w:ind w:left="0" w:firstLine="567"/>
        <w:contextualSpacing/>
        <w:jc w:val="both"/>
        <w:rPr>
          <w:rFonts w:ascii="Times New Roman" w:hAnsi="Times New Roman"/>
          <w:sz w:val="24"/>
          <w:szCs w:val="24"/>
          <w:lang w:eastAsia="ru-RU"/>
        </w:rPr>
      </w:pPr>
      <w:r w:rsidRPr="00660BDB">
        <w:rPr>
          <w:rFonts w:ascii="Times New Roman" w:hAnsi="Times New Roman"/>
          <w:sz w:val="24"/>
          <w:szCs w:val="24"/>
          <w:lang w:eastAsia="ru-RU"/>
        </w:rPr>
        <w:t>обязательства по оплате неустойки, пени, штрафа, возмещению убытков или компенсации расходов Бенефициара и/или иных сумм в связи с заключением, исполнением прекращением Договора;</w:t>
      </w:r>
    </w:p>
    <w:p w14:paraId="2825EEB1" w14:textId="77777777" w:rsidR="000070A5" w:rsidRPr="00660BDB" w:rsidRDefault="000070A5" w:rsidP="000070A5">
      <w:pPr>
        <w:numPr>
          <w:ilvl w:val="0"/>
          <w:numId w:val="30"/>
        </w:numPr>
        <w:tabs>
          <w:tab w:val="left" w:pos="993"/>
        </w:tabs>
        <w:spacing w:after="0" w:line="240" w:lineRule="auto"/>
        <w:ind w:left="0" w:firstLine="567"/>
        <w:contextualSpacing/>
        <w:jc w:val="both"/>
        <w:rPr>
          <w:rFonts w:ascii="Times New Roman" w:hAnsi="Times New Roman"/>
          <w:sz w:val="24"/>
          <w:szCs w:val="24"/>
          <w:lang w:eastAsia="ru-RU"/>
        </w:rPr>
      </w:pPr>
      <w:r w:rsidRPr="00660BDB">
        <w:rPr>
          <w:rFonts w:ascii="Times New Roman" w:hAnsi="Times New Roman"/>
          <w:sz w:val="24"/>
          <w:szCs w:val="24"/>
          <w:lang w:eastAsia="ru-RU"/>
        </w:rPr>
        <w:t>обязательства по возврату авансовых платежей;</w:t>
      </w:r>
    </w:p>
    <w:p w14:paraId="5242BAF1" w14:textId="77777777" w:rsidR="000070A5" w:rsidRPr="00660BDB" w:rsidRDefault="000070A5" w:rsidP="000070A5">
      <w:pPr>
        <w:numPr>
          <w:ilvl w:val="0"/>
          <w:numId w:val="30"/>
        </w:numPr>
        <w:tabs>
          <w:tab w:val="left" w:pos="993"/>
        </w:tabs>
        <w:spacing w:after="0" w:line="240" w:lineRule="auto"/>
        <w:ind w:left="0" w:firstLine="567"/>
        <w:contextualSpacing/>
        <w:jc w:val="both"/>
        <w:rPr>
          <w:rFonts w:ascii="Times New Roman" w:hAnsi="Times New Roman"/>
          <w:sz w:val="24"/>
          <w:szCs w:val="24"/>
          <w:lang w:eastAsia="ru-RU"/>
        </w:rPr>
      </w:pPr>
      <w:r w:rsidRPr="00660BDB">
        <w:rPr>
          <w:rFonts w:ascii="Times New Roman" w:hAnsi="Times New Roman"/>
          <w:sz w:val="24"/>
          <w:szCs w:val="24"/>
          <w:lang w:eastAsia="ru-RU"/>
        </w:rPr>
        <w:t>обязательства по оплате любых сумм в связи с расторжением Договора;</w:t>
      </w:r>
    </w:p>
    <w:p w14:paraId="650A83B1" w14:textId="77777777" w:rsidR="000070A5" w:rsidRPr="00660BDB" w:rsidRDefault="000070A5" w:rsidP="000070A5">
      <w:pPr>
        <w:numPr>
          <w:ilvl w:val="0"/>
          <w:numId w:val="30"/>
        </w:numPr>
        <w:tabs>
          <w:tab w:val="left" w:pos="993"/>
        </w:tabs>
        <w:spacing w:after="0" w:line="240" w:lineRule="auto"/>
        <w:ind w:left="0" w:firstLine="567"/>
        <w:contextualSpacing/>
        <w:jc w:val="both"/>
        <w:rPr>
          <w:rFonts w:ascii="Times New Roman" w:hAnsi="Times New Roman"/>
          <w:sz w:val="24"/>
          <w:szCs w:val="24"/>
          <w:lang w:eastAsia="ru-RU"/>
        </w:rPr>
      </w:pPr>
      <w:r w:rsidRPr="00660BDB">
        <w:rPr>
          <w:rFonts w:ascii="Times New Roman" w:hAnsi="Times New Roman"/>
          <w:sz w:val="24"/>
          <w:szCs w:val="24"/>
          <w:lang w:eastAsia="ru-RU"/>
        </w:rPr>
        <w:t xml:space="preserve">обязательства по оплате любых сумм в связи с признанием Договора недействительным или незаключенным; </w:t>
      </w:r>
    </w:p>
    <w:p w14:paraId="5F6B1CD4" w14:textId="77777777" w:rsidR="000070A5" w:rsidRPr="00660BDB" w:rsidRDefault="000070A5" w:rsidP="000070A5">
      <w:pPr>
        <w:numPr>
          <w:ilvl w:val="0"/>
          <w:numId w:val="30"/>
        </w:numPr>
        <w:tabs>
          <w:tab w:val="left" w:pos="993"/>
        </w:tabs>
        <w:spacing w:after="0" w:line="240" w:lineRule="auto"/>
        <w:ind w:left="0" w:firstLine="567"/>
        <w:contextualSpacing/>
        <w:jc w:val="both"/>
        <w:rPr>
          <w:rFonts w:ascii="Times New Roman" w:hAnsi="Times New Roman"/>
          <w:sz w:val="24"/>
          <w:szCs w:val="24"/>
          <w:lang w:eastAsia="ru-RU"/>
        </w:rPr>
      </w:pPr>
      <w:r w:rsidRPr="00660BDB">
        <w:rPr>
          <w:rFonts w:ascii="Times New Roman" w:hAnsi="Times New Roman"/>
          <w:sz w:val="24"/>
          <w:szCs w:val="24"/>
          <w:lang w:eastAsia="ru-RU"/>
        </w:rPr>
        <w:t xml:space="preserve">обязательства по оплате любых сумм, которые Принципал обязан оплатить Бенефициару в соответствии с условиями Договора и/или Соглашения;  </w:t>
      </w:r>
    </w:p>
    <w:p w14:paraId="2B3DD0B3" w14:textId="77777777" w:rsidR="000070A5" w:rsidRPr="00660BDB" w:rsidRDefault="000070A5" w:rsidP="000070A5">
      <w:pPr>
        <w:numPr>
          <w:ilvl w:val="0"/>
          <w:numId w:val="30"/>
        </w:numPr>
        <w:tabs>
          <w:tab w:val="left" w:pos="993"/>
        </w:tabs>
        <w:spacing w:after="0" w:line="240" w:lineRule="auto"/>
        <w:ind w:left="0" w:firstLine="567"/>
        <w:contextualSpacing/>
        <w:jc w:val="both"/>
        <w:rPr>
          <w:rFonts w:ascii="Times New Roman" w:hAnsi="Times New Roman"/>
          <w:sz w:val="24"/>
          <w:szCs w:val="24"/>
          <w:lang w:eastAsia="ru-RU"/>
        </w:rPr>
      </w:pPr>
      <w:r w:rsidRPr="00660BDB">
        <w:rPr>
          <w:rFonts w:ascii="Times New Roman" w:hAnsi="Times New Roman"/>
          <w:sz w:val="24"/>
          <w:szCs w:val="24"/>
          <w:lang w:eastAsia="ru-RU"/>
        </w:rPr>
        <w:t>иные обязательства Принципала, в том числе те, за которые Договором предусмотрена ответственность.</w:t>
      </w:r>
    </w:p>
    <w:p w14:paraId="7D7C3B24" w14:textId="77777777" w:rsidR="000070A5" w:rsidRPr="00660BDB" w:rsidRDefault="000070A5" w:rsidP="000070A5">
      <w:pPr>
        <w:numPr>
          <w:ilvl w:val="1"/>
          <w:numId w:val="24"/>
        </w:numPr>
        <w:autoSpaceDE w:val="0"/>
        <w:autoSpaceDN w:val="0"/>
        <w:adjustRightInd w:val="0"/>
        <w:spacing w:after="0" w:line="240" w:lineRule="auto"/>
        <w:ind w:left="0" w:firstLine="567"/>
        <w:contextualSpacing/>
        <w:jc w:val="both"/>
        <w:rPr>
          <w:rFonts w:ascii="Times New Roman" w:hAnsi="Times New Roman"/>
          <w:sz w:val="24"/>
          <w:szCs w:val="24"/>
          <w:lang w:eastAsia="ru-RU"/>
        </w:rPr>
      </w:pPr>
      <w:r w:rsidRPr="00660BDB">
        <w:rPr>
          <w:rFonts w:ascii="Times New Roman" w:hAnsi="Times New Roman"/>
          <w:sz w:val="24"/>
          <w:szCs w:val="24"/>
          <w:lang w:eastAsia="ru-RU"/>
        </w:rPr>
        <w:t>При недействительности/незаключенности Договора обеспеченными считаются в том числе обязательства, связанные с последствиями такой недействительности/незаключенности, в том числе по возврату имущества/денежных средств (в том числе авансового платежа), полученного Принципалом по Договору и/или возмещению убытков Бенефициара, возникших в связи с недействительностью/незаключенностью Договора.</w:t>
      </w:r>
    </w:p>
    <w:p w14:paraId="21F5C54C" w14:textId="77777777" w:rsidR="000070A5" w:rsidRPr="00660BDB" w:rsidRDefault="000070A5" w:rsidP="000070A5">
      <w:pPr>
        <w:numPr>
          <w:ilvl w:val="1"/>
          <w:numId w:val="24"/>
        </w:numPr>
        <w:autoSpaceDE w:val="0"/>
        <w:autoSpaceDN w:val="0"/>
        <w:adjustRightInd w:val="0"/>
        <w:spacing w:after="0" w:line="240" w:lineRule="auto"/>
        <w:ind w:left="0" w:firstLine="567"/>
        <w:contextualSpacing/>
        <w:jc w:val="both"/>
        <w:rPr>
          <w:rFonts w:ascii="Times New Roman" w:hAnsi="Times New Roman"/>
          <w:sz w:val="24"/>
          <w:szCs w:val="24"/>
          <w:lang w:eastAsia="ru-RU"/>
        </w:rPr>
      </w:pPr>
      <w:r w:rsidRPr="00660BDB">
        <w:rPr>
          <w:rFonts w:ascii="Times New Roman" w:hAnsi="Times New Roman"/>
          <w:sz w:val="24"/>
          <w:szCs w:val="24"/>
          <w:lang w:eastAsia="ru-RU"/>
        </w:rPr>
        <w:t>Прекращение Договора (обеспечиваемого обязательства) не влечет прекращение настоящего Соглашения, если иное не предусмотрено настоящим Соглашением, либо императивными нормами действующего законодательства Российской Федерации.</w:t>
      </w:r>
    </w:p>
    <w:p w14:paraId="6C9EB9C4" w14:textId="77777777" w:rsidR="000070A5" w:rsidRPr="00660BDB" w:rsidRDefault="000070A5" w:rsidP="000070A5">
      <w:pPr>
        <w:numPr>
          <w:ilvl w:val="1"/>
          <w:numId w:val="24"/>
        </w:numPr>
        <w:autoSpaceDE w:val="0"/>
        <w:autoSpaceDN w:val="0"/>
        <w:adjustRightInd w:val="0"/>
        <w:spacing w:after="0" w:line="240" w:lineRule="auto"/>
        <w:ind w:left="0" w:firstLine="567"/>
        <w:contextualSpacing/>
        <w:jc w:val="both"/>
        <w:rPr>
          <w:rFonts w:ascii="Times New Roman" w:hAnsi="Times New Roman"/>
          <w:sz w:val="24"/>
          <w:szCs w:val="24"/>
          <w:lang w:eastAsia="ru-RU"/>
        </w:rPr>
      </w:pPr>
      <w:r w:rsidRPr="00660BDB">
        <w:rPr>
          <w:rFonts w:ascii="Times New Roman" w:hAnsi="Times New Roman"/>
          <w:sz w:val="24"/>
          <w:szCs w:val="24"/>
          <w:lang w:eastAsia="ru-RU"/>
        </w:rPr>
        <w:t xml:space="preserve">В случае утраты или прекращения Обеспечения, предоставленного Принципалом в соответствии с настоящим Соглашением по любым основаниям, последний обязуется, в течение 30 (тридцати) календарных дней с момента утраты или прекращения Обеспечения, заменить или представить новое Обеспечение, удовлетворяющее Бенефициара, в объеме утраченного или прекращенного Обеспечения. </w:t>
      </w:r>
    </w:p>
    <w:p w14:paraId="20498725" w14:textId="77777777" w:rsidR="000070A5" w:rsidRPr="00660BDB" w:rsidRDefault="000070A5" w:rsidP="000070A5">
      <w:pPr>
        <w:numPr>
          <w:ilvl w:val="1"/>
          <w:numId w:val="24"/>
        </w:numPr>
        <w:autoSpaceDE w:val="0"/>
        <w:autoSpaceDN w:val="0"/>
        <w:adjustRightInd w:val="0"/>
        <w:spacing w:after="0" w:line="240" w:lineRule="auto"/>
        <w:ind w:left="0" w:firstLine="567"/>
        <w:contextualSpacing/>
        <w:jc w:val="both"/>
        <w:rPr>
          <w:rFonts w:ascii="Times New Roman" w:hAnsi="Times New Roman"/>
          <w:sz w:val="24"/>
          <w:szCs w:val="24"/>
          <w:lang w:eastAsia="ru-RU"/>
        </w:rPr>
      </w:pPr>
      <w:r w:rsidRPr="00660BDB">
        <w:rPr>
          <w:rFonts w:ascii="Times New Roman" w:hAnsi="Times New Roman"/>
          <w:sz w:val="24"/>
          <w:szCs w:val="24"/>
          <w:lang w:eastAsia="ru-RU"/>
        </w:rPr>
        <w:t>Порядок и условия предоставления Принципалом обеспечения исполнения обязательств установлены в настоящем Соглашении.</w:t>
      </w:r>
    </w:p>
    <w:p w14:paraId="3FD2627E" w14:textId="77777777" w:rsidR="000070A5" w:rsidRPr="00660BDB" w:rsidRDefault="000070A5" w:rsidP="000070A5">
      <w:pPr>
        <w:numPr>
          <w:ilvl w:val="1"/>
          <w:numId w:val="24"/>
        </w:numPr>
        <w:autoSpaceDE w:val="0"/>
        <w:autoSpaceDN w:val="0"/>
        <w:spacing w:after="0" w:line="240" w:lineRule="auto"/>
        <w:ind w:left="0" w:firstLine="567"/>
        <w:contextualSpacing/>
        <w:jc w:val="both"/>
        <w:rPr>
          <w:rFonts w:ascii="Times New Roman" w:hAnsi="Times New Roman"/>
          <w:sz w:val="24"/>
          <w:szCs w:val="24"/>
          <w:lang w:eastAsia="ru-RU"/>
        </w:rPr>
      </w:pPr>
      <w:r w:rsidRPr="00660BDB">
        <w:rPr>
          <w:rFonts w:ascii="Times New Roman" w:hAnsi="Times New Roman"/>
          <w:sz w:val="24"/>
          <w:szCs w:val="24"/>
          <w:lang w:eastAsia="ru-RU"/>
        </w:rPr>
        <w:t>В случае нарушения Подрядчиком обязательства по предоставлению Обеспечения либо внесению суммы увеличения Обеспечения Заказчик вправе в одностороннем порядке приостановить исполнение Договора (включая уплату авансовых платежей) до момента устранения Подрядчиком нарушения, путем направления Подрядчику уведомления. При этом с Подрядчика не снимается ответственность за нарушение сроков исполнения своих обязательств по Договору, в том числе по выполнению Работ.</w:t>
      </w:r>
    </w:p>
    <w:p w14:paraId="051963A1" w14:textId="77777777" w:rsidR="000070A5" w:rsidRPr="00660BDB" w:rsidRDefault="000070A5" w:rsidP="000070A5">
      <w:pPr>
        <w:numPr>
          <w:ilvl w:val="1"/>
          <w:numId w:val="24"/>
        </w:numPr>
        <w:autoSpaceDE w:val="0"/>
        <w:autoSpaceDN w:val="0"/>
        <w:spacing w:after="0" w:line="240" w:lineRule="auto"/>
        <w:ind w:left="0" w:firstLine="567"/>
        <w:contextualSpacing/>
        <w:jc w:val="both"/>
        <w:rPr>
          <w:rFonts w:ascii="Times New Roman" w:hAnsi="Times New Roman"/>
          <w:sz w:val="24"/>
          <w:szCs w:val="24"/>
          <w:lang w:eastAsia="ru-RU"/>
        </w:rPr>
      </w:pPr>
      <w:r w:rsidRPr="00660BDB">
        <w:rPr>
          <w:rFonts w:ascii="Times New Roman" w:hAnsi="Times New Roman"/>
          <w:sz w:val="24"/>
          <w:szCs w:val="24"/>
          <w:lang w:eastAsia="ru-RU"/>
        </w:rPr>
        <w:t>Нарушение Подрядчиком обязательства по предоставлению Обеспечения либо внесению суммы увеличения Обеспечения более чем на 20 (двадцать) дней является Существенным нарушением Договора со стороны Подрядчика, в результате которого у Заказчика возникает право отказаться от исполнения Договора в одностороннем порядке полностью или в части.</w:t>
      </w:r>
    </w:p>
    <w:p w14:paraId="3A0FC186" w14:textId="77777777" w:rsidR="000070A5" w:rsidRPr="00660BDB" w:rsidRDefault="000070A5" w:rsidP="000070A5">
      <w:pPr>
        <w:numPr>
          <w:ilvl w:val="0"/>
          <w:numId w:val="26"/>
        </w:numPr>
        <w:tabs>
          <w:tab w:val="left" w:pos="0"/>
        </w:tabs>
        <w:spacing w:after="0" w:line="240" w:lineRule="auto"/>
        <w:ind w:left="0" w:firstLine="0"/>
        <w:contextualSpacing/>
        <w:jc w:val="center"/>
        <w:rPr>
          <w:rFonts w:ascii="Times New Roman" w:hAnsi="Times New Roman"/>
          <w:sz w:val="24"/>
          <w:szCs w:val="24"/>
          <w:lang w:eastAsia="ru-RU"/>
        </w:rPr>
      </w:pPr>
      <w:r w:rsidRPr="00660BDB">
        <w:rPr>
          <w:rFonts w:ascii="Times New Roman" w:hAnsi="Times New Roman"/>
          <w:sz w:val="24"/>
          <w:szCs w:val="24"/>
          <w:lang w:eastAsia="ru-RU"/>
        </w:rPr>
        <w:t xml:space="preserve"> Раздел - Специальные положения</w:t>
      </w:r>
    </w:p>
    <w:p w14:paraId="098007B3" w14:textId="77777777" w:rsidR="000070A5" w:rsidRPr="00660BDB" w:rsidRDefault="000070A5" w:rsidP="000070A5">
      <w:pPr>
        <w:numPr>
          <w:ilvl w:val="0"/>
          <w:numId w:val="24"/>
        </w:numPr>
        <w:spacing w:after="0" w:line="240" w:lineRule="auto"/>
        <w:ind w:left="0" w:firstLine="567"/>
        <w:contextualSpacing/>
        <w:jc w:val="center"/>
        <w:rPr>
          <w:rFonts w:ascii="Times New Roman" w:hAnsi="Times New Roman"/>
          <w:sz w:val="24"/>
          <w:szCs w:val="24"/>
          <w:lang w:eastAsia="ru-RU"/>
        </w:rPr>
      </w:pPr>
      <w:r w:rsidRPr="00660BDB">
        <w:rPr>
          <w:rFonts w:ascii="Times New Roman" w:hAnsi="Times New Roman"/>
          <w:sz w:val="24"/>
          <w:szCs w:val="24"/>
          <w:lang w:eastAsia="ru-RU"/>
        </w:rPr>
        <w:t xml:space="preserve">Статья – Гарантийное удержание </w:t>
      </w:r>
    </w:p>
    <w:p w14:paraId="0FB42596" w14:textId="77777777" w:rsidR="000070A5" w:rsidRPr="00660BDB" w:rsidRDefault="000070A5" w:rsidP="000070A5">
      <w:pPr>
        <w:numPr>
          <w:ilvl w:val="1"/>
          <w:numId w:val="24"/>
        </w:numPr>
        <w:tabs>
          <w:tab w:val="left" w:pos="142"/>
        </w:tabs>
        <w:autoSpaceDE w:val="0"/>
        <w:autoSpaceDN w:val="0"/>
        <w:adjustRightInd w:val="0"/>
        <w:spacing w:after="0" w:line="240" w:lineRule="auto"/>
        <w:ind w:left="0" w:firstLine="567"/>
        <w:contextualSpacing/>
        <w:jc w:val="both"/>
        <w:rPr>
          <w:rFonts w:ascii="Times New Roman" w:hAnsi="Times New Roman"/>
          <w:sz w:val="24"/>
          <w:szCs w:val="24"/>
          <w:lang w:eastAsia="ru-RU"/>
        </w:rPr>
      </w:pPr>
      <w:r w:rsidRPr="00660BDB">
        <w:rPr>
          <w:rFonts w:ascii="Times New Roman" w:hAnsi="Times New Roman"/>
          <w:sz w:val="24"/>
          <w:szCs w:val="24"/>
          <w:lang w:eastAsia="ru-RU"/>
        </w:rPr>
        <w:t xml:space="preserve">Гарантийное удержание является способом обеспечения надлежащего исполнения обязательств Принципала по Договору, указанных в п.2.1. настоящего Соглашения. </w:t>
      </w:r>
    </w:p>
    <w:p w14:paraId="0D12B0E1" w14:textId="77777777" w:rsidR="000070A5" w:rsidRPr="00660BDB" w:rsidRDefault="000070A5" w:rsidP="000070A5">
      <w:pPr>
        <w:numPr>
          <w:ilvl w:val="1"/>
          <w:numId w:val="24"/>
        </w:numPr>
        <w:tabs>
          <w:tab w:val="left" w:pos="142"/>
        </w:tabs>
        <w:autoSpaceDE w:val="0"/>
        <w:autoSpaceDN w:val="0"/>
        <w:adjustRightInd w:val="0"/>
        <w:spacing w:after="0" w:line="240" w:lineRule="auto"/>
        <w:ind w:left="0" w:firstLine="567"/>
        <w:contextualSpacing/>
        <w:jc w:val="both"/>
        <w:rPr>
          <w:rFonts w:ascii="Times New Roman" w:hAnsi="Times New Roman"/>
          <w:sz w:val="24"/>
          <w:szCs w:val="24"/>
          <w:lang w:eastAsia="ru-RU"/>
        </w:rPr>
      </w:pPr>
      <w:r w:rsidRPr="00660BDB">
        <w:rPr>
          <w:rFonts w:ascii="Times New Roman" w:hAnsi="Times New Roman"/>
          <w:sz w:val="24"/>
          <w:szCs w:val="24"/>
          <w:lang w:eastAsia="ru-RU"/>
        </w:rPr>
        <w:t>Бенефициар производит выплату Гарантийного удержания в размере и сроки, предусмотренные Договором.</w:t>
      </w:r>
    </w:p>
    <w:p w14:paraId="211862DC" w14:textId="77777777" w:rsidR="000070A5" w:rsidRPr="00660BDB" w:rsidRDefault="000070A5" w:rsidP="000070A5">
      <w:pPr>
        <w:numPr>
          <w:ilvl w:val="1"/>
          <w:numId w:val="24"/>
        </w:numPr>
        <w:tabs>
          <w:tab w:val="left" w:pos="993"/>
        </w:tabs>
        <w:spacing w:after="0" w:line="240" w:lineRule="auto"/>
        <w:ind w:left="0" w:firstLine="567"/>
        <w:contextualSpacing/>
        <w:jc w:val="both"/>
        <w:rPr>
          <w:rFonts w:ascii="Times New Roman" w:hAnsi="Times New Roman"/>
          <w:sz w:val="24"/>
          <w:szCs w:val="24"/>
          <w:lang w:eastAsia="ru-RU"/>
        </w:rPr>
      </w:pPr>
      <w:r w:rsidRPr="00660BDB">
        <w:rPr>
          <w:rFonts w:ascii="Times New Roman" w:hAnsi="Times New Roman"/>
          <w:sz w:val="24"/>
          <w:szCs w:val="24"/>
          <w:lang w:eastAsia="ru-RU"/>
        </w:rPr>
        <w:t>Во избежание сомнений, Стороны особо отмечают, что Гарантийное удержание не является удержанием в смысле ст.359 ГК РФ, на сумму Гарантийного удержания не начисляются проценты, штрафы, пени.</w:t>
      </w:r>
    </w:p>
    <w:p w14:paraId="3F955176" w14:textId="77777777" w:rsidR="000070A5" w:rsidRPr="00660BDB" w:rsidRDefault="000070A5" w:rsidP="000070A5">
      <w:pPr>
        <w:numPr>
          <w:ilvl w:val="1"/>
          <w:numId w:val="24"/>
        </w:numPr>
        <w:tabs>
          <w:tab w:val="left" w:pos="993"/>
        </w:tabs>
        <w:spacing w:after="0" w:line="240" w:lineRule="auto"/>
        <w:ind w:left="0" w:firstLine="567"/>
        <w:contextualSpacing/>
        <w:jc w:val="both"/>
        <w:rPr>
          <w:rFonts w:ascii="Times New Roman" w:hAnsi="Times New Roman"/>
          <w:sz w:val="24"/>
          <w:szCs w:val="24"/>
          <w:lang w:eastAsia="ru-RU"/>
        </w:rPr>
      </w:pPr>
      <w:r w:rsidRPr="00660BDB">
        <w:rPr>
          <w:rFonts w:ascii="Times New Roman" w:hAnsi="Times New Roman"/>
          <w:sz w:val="24"/>
          <w:szCs w:val="24"/>
          <w:lang w:eastAsia="ru-RU"/>
        </w:rPr>
        <w:t>Основанием для обращения взыскания на Гарантийное удержание полностью или в части путем удержания из суммы Гарантийного удержания денежных средств в счет исполнения соответствующего обязательства Принципала являются выставление Бенефициаром в адрес Принципала:</w:t>
      </w:r>
    </w:p>
    <w:p w14:paraId="5E62F6E7" w14:textId="77777777" w:rsidR="000070A5" w:rsidRPr="00660BDB" w:rsidRDefault="000070A5" w:rsidP="000070A5">
      <w:pPr>
        <w:tabs>
          <w:tab w:val="left" w:pos="993"/>
        </w:tabs>
        <w:ind w:firstLine="567"/>
        <w:contextualSpacing/>
        <w:jc w:val="both"/>
        <w:rPr>
          <w:rFonts w:ascii="Times New Roman" w:hAnsi="Times New Roman"/>
          <w:sz w:val="24"/>
          <w:szCs w:val="24"/>
          <w:lang w:eastAsia="ru-RU"/>
        </w:rPr>
      </w:pPr>
      <w:r w:rsidRPr="00660BDB">
        <w:rPr>
          <w:rFonts w:ascii="Times New Roman" w:hAnsi="Times New Roman"/>
          <w:sz w:val="24"/>
          <w:szCs w:val="24"/>
          <w:lang w:eastAsia="ru-RU"/>
        </w:rPr>
        <w:t xml:space="preserve">а) требования (претензии), уведомления об уплате неустойки, пени и/или штрафа в связи с нарушением Подрядчиком сроков выполнения Работ, либо не достижения Объектом/ Оборудованием Гарантированных показателей, либо иных обязательств Подрядчика, в том числе, за которые Договором предусмотрена ответственность; </w:t>
      </w:r>
    </w:p>
    <w:p w14:paraId="15A6F05C" w14:textId="77777777" w:rsidR="000070A5" w:rsidRPr="00660BDB" w:rsidRDefault="000070A5" w:rsidP="000070A5">
      <w:pPr>
        <w:tabs>
          <w:tab w:val="left" w:pos="993"/>
        </w:tabs>
        <w:ind w:firstLine="567"/>
        <w:contextualSpacing/>
        <w:jc w:val="both"/>
        <w:rPr>
          <w:rFonts w:ascii="Times New Roman" w:hAnsi="Times New Roman"/>
          <w:sz w:val="24"/>
          <w:szCs w:val="24"/>
          <w:lang w:eastAsia="ru-RU"/>
        </w:rPr>
      </w:pPr>
      <w:r w:rsidRPr="00660BDB">
        <w:rPr>
          <w:rFonts w:ascii="Times New Roman" w:hAnsi="Times New Roman"/>
          <w:sz w:val="24"/>
          <w:szCs w:val="24"/>
          <w:lang w:eastAsia="ru-RU"/>
        </w:rPr>
        <w:t xml:space="preserve">б) требования/ уведомления о возмещении убытков или компенсации расходов; </w:t>
      </w:r>
    </w:p>
    <w:p w14:paraId="405FB73D" w14:textId="77777777" w:rsidR="000070A5" w:rsidRPr="00660BDB" w:rsidRDefault="000070A5" w:rsidP="000070A5">
      <w:pPr>
        <w:tabs>
          <w:tab w:val="left" w:pos="993"/>
        </w:tabs>
        <w:ind w:firstLine="567"/>
        <w:contextualSpacing/>
        <w:jc w:val="both"/>
        <w:rPr>
          <w:rFonts w:ascii="Times New Roman" w:hAnsi="Times New Roman"/>
          <w:sz w:val="24"/>
          <w:szCs w:val="24"/>
          <w:lang w:eastAsia="ru-RU"/>
        </w:rPr>
      </w:pPr>
      <w:r w:rsidRPr="00660BDB">
        <w:rPr>
          <w:rFonts w:ascii="Times New Roman" w:hAnsi="Times New Roman"/>
          <w:sz w:val="24"/>
          <w:szCs w:val="24"/>
          <w:lang w:eastAsia="ru-RU"/>
        </w:rPr>
        <w:t xml:space="preserve">в) требования/ уведомления о возврате авансовых платежей; </w:t>
      </w:r>
    </w:p>
    <w:p w14:paraId="33057361" w14:textId="77777777" w:rsidR="000070A5" w:rsidRPr="00660BDB" w:rsidRDefault="000070A5" w:rsidP="000070A5">
      <w:pPr>
        <w:tabs>
          <w:tab w:val="left" w:pos="993"/>
        </w:tabs>
        <w:ind w:firstLine="567"/>
        <w:contextualSpacing/>
        <w:jc w:val="both"/>
        <w:rPr>
          <w:rFonts w:ascii="Times New Roman" w:hAnsi="Times New Roman"/>
          <w:sz w:val="24"/>
          <w:szCs w:val="24"/>
          <w:lang w:eastAsia="ru-RU"/>
        </w:rPr>
      </w:pPr>
      <w:r w:rsidRPr="00660BDB">
        <w:rPr>
          <w:rFonts w:ascii="Times New Roman" w:hAnsi="Times New Roman"/>
          <w:sz w:val="24"/>
          <w:szCs w:val="24"/>
          <w:lang w:eastAsia="ru-RU"/>
        </w:rPr>
        <w:t xml:space="preserve">г) требования/ уведомления об оплате сумм в связи с (не)устранением Недостатков; </w:t>
      </w:r>
    </w:p>
    <w:p w14:paraId="7328305E" w14:textId="77777777" w:rsidR="000070A5" w:rsidRPr="00660BDB" w:rsidRDefault="000070A5" w:rsidP="000070A5">
      <w:pPr>
        <w:tabs>
          <w:tab w:val="left" w:pos="993"/>
        </w:tabs>
        <w:ind w:firstLine="567"/>
        <w:contextualSpacing/>
        <w:jc w:val="both"/>
        <w:rPr>
          <w:rFonts w:ascii="Times New Roman" w:hAnsi="Times New Roman"/>
          <w:sz w:val="24"/>
          <w:szCs w:val="24"/>
          <w:lang w:eastAsia="ru-RU"/>
        </w:rPr>
      </w:pPr>
      <w:r w:rsidRPr="00660BDB">
        <w:rPr>
          <w:rFonts w:ascii="Times New Roman" w:hAnsi="Times New Roman"/>
          <w:sz w:val="24"/>
          <w:szCs w:val="24"/>
          <w:lang w:eastAsia="ru-RU"/>
        </w:rPr>
        <w:t xml:space="preserve">д) требования/ уведомления об оплате любых сумм в связи с признанием Договора недействительным или незаключенным; </w:t>
      </w:r>
    </w:p>
    <w:p w14:paraId="67D48812" w14:textId="77777777" w:rsidR="000070A5" w:rsidRPr="00660BDB" w:rsidRDefault="000070A5" w:rsidP="000070A5">
      <w:pPr>
        <w:tabs>
          <w:tab w:val="left" w:pos="993"/>
        </w:tabs>
        <w:spacing w:after="120"/>
        <w:ind w:left="283" w:firstLine="567"/>
        <w:contextualSpacing/>
        <w:jc w:val="both"/>
        <w:rPr>
          <w:rFonts w:ascii="Times New Roman" w:hAnsi="Times New Roman"/>
          <w:sz w:val="24"/>
          <w:szCs w:val="24"/>
          <w:lang w:eastAsia="ru-RU"/>
        </w:rPr>
      </w:pPr>
      <w:r w:rsidRPr="00660BDB">
        <w:rPr>
          <w:rFonts w:ascii="Times New Roman" w:hAnsi="Times New Roman"/>
          <w:sz w:val="24"/>
          <w:szCs w:val="24"/>
          <w:lang w:eastAsia="ru-RU"/>
        </w:rPr>
        <w:t>е) требования/ уведомления об оплате любых сумм, которые Подрядчик обязан оплатить Заказчику в соответствии с условиями Договора.</w:t>
      </w:r>
    </w:p>
    <w:p w14:paraId="5F75198A" w14:textId="77777777" w:rsidR="000070A5" w:rsidRPr="00660BDB" w:rsidRDefault="000070A5" w:rsidP="000070A5">
      <w:pPr>
        <w:tabs>
          <w:tab w:val="left" w:pos="993"/>
        </w:tabs>
        <w:spacing w:after="120"/>
        <w:ind w:firstLine="567"/>
        <w:contextualSpacing/>
        <w:jc w:val="both"/>
        <w:rPr>
          <w:rFonts w:ascii="Times New Roman" w:hAnsi="Times New Roman"/>
          <w:sz w:val="24"/>
          <w:szCs w:val="24"/>
          <w:lang w:eastAsia="ru-RU"/>
        </w:rPr>
      </w:pPr>
      <w:r w:rsidRPr="00660BDB">
        <w:rPr>
          <w:rFonts w:ascii="Times New Roman" w:hAnsi="Times New Roman"/>
          <w:sz w:val="24"/>
          <w:szCs w:val="24"/>
          <w:lang w:eastAsia="ru-RU"/>
        </w:rPr>
        <w:t>3.5. Сумма Гарантийного удержания уменьшается Бенефициаром на сумму, указанную в соответствующем требовании Бенефициара (п.3.4), в счет исполнения Принципалом обеспечиваемых обязательств путем направления Бенефициаром в адрес Принципала соответствующего уведомления. Порядок и сроки прекращения надлежащим исполнением Обеспечиваемых обязательств Подрядчика регулируются Общими условиями к Договору.</w:t>
      </w:r>
    </w:p>
    <w:p w14:paraId="2A61BEC4" w14:textId="77777777" w:rsidR="000070A5" w:rsidRPr="00660BDB" w:rsidRDefault="000070A5" w:rsidP="000070A5">
      <w:pPr>
        <w:numPr>
          <w:ilvl w:val="1"/>
          <w:numId w:val="24"/>
        </w:numPr>
        <w:tabs>
          <w:tab w:val="left" w:pos="142"/>
        </w:tabs>
        <w:autoSpaceDE w:val="0"/>
        <w:autoSpaceDN w:val="0"/>
        <w:adjustRightInd w:val="0"/>
        <w:spacing w:after="0" w:line="240" w:lineRule="auto"/>
        <w:ind w:left="0" w:firstLine="567"/>
        <w:contextualSpacing/>
        <w:jc w:val="both"/>
        <w:rPr>
          <w:rFonts w:ascii="Times New Roman" w:hAnsi="Times New Roman"/>
          <w:sz w:val="24"/>
          <w:szCs w:val="24"/>
          <w:lang w:eastAsia="ru-RU"/>
        </w:rPr>
      </w:pPr>
      <w:r w:rsidRPr="00660BDB">
        <w:rPr>
          <w:rFonts w:ascii="Times New Roman" w:hAnsi="Times New Roman"/>
          <w:sz w:val="24"/>
          <w:szCs w:val="24"/>
          <w:lang w:eastAsia="ru-RU"/>
        </w:rPr>
        <w:t xml:space="preserve">Стороны особо отмечают, что Гарантийное удержание подлежит выплате Принципалу в размере разницы между суммой Гарантийного удержания и суммами, удержанными Бенефициаром в счет исполнения Принципалом обеспечиваемых обязательств. </w:t>
      </w:r>
    </w:p>
    <w:p w14:paraId="02E033CF" w14:textId="77777777" w:rsidR="000070A5" w:rsidRPr="00660BDB" w:rsidRDefault="000070A5" w:rsidP="000070A5">
      <w:pPr>
        <w:numPr>
          <w:ilvl w:val="0"/>
          <w:numId w:val="24"/>
        </w:numPr>
        <w:spacing w:after="0" w:line="240" w:lineRule="auto"/>
        <w:contextualSpacing/>
        <w:jc w:val="center"/>
        <w:rPr>
          <w:rFonts w:ascii="Times New Roman" w:hAnsi="Times New Roman"/>
          <w:sz w:val="24"/>
          <w:szCs w:val="24"/>
          <w:lang w:eastAsia="ru-RU"/>
        </w:rPr>
      </w:pPr>
      <w:r w:rsidRPr="00660BDB">
        <w:rPr>
          <w:rFonts w:ascii="Times New Roman" w:hAnsi="Times New Roman"/>
          <w:sz w:val="24"/>
          <w:szCs w:val="24"/>
          <w:lang w:eastAsia="ru-RU"/>
        </w:rPr>
        <w:t>Статья - Независимая гарантия</w:t>
      </w:r>
    </w:p>
    <w:p w14:paraId="6E302E10" w14:textId="77777777" w:rsidR="000070A5" w:rsidRPr="00660BDB" w:rsidRDefault="000070A5" w:rsidP="000070A5">
      <w:pPr>
        <w:numPr>
          <w:ilvl w:val="1"/>
          <w:numId w:val="24"/>
        </w:numPr>
        <w:tabs>
          <w:tab w:val="left" w:pos="1134"/>
        </w:tabs>
        <w:spacing w:after="0" w:line="240" w:lineRule="auto"/>
        <w:ind w:left="0" w:firstLine="567"/>
        <w:contextualSpacing/>
        <w:jc w:val="both"/>
        <w:rPr>
          <w:rFonts w:ascii="Times New Roman" w:hAnsi="Times New Roman"/>
          <w:sz w:val="24"/>
          <w:szCs w:val="24"/>
          <w:lang w:eastAsia="ru-RU"/>
        </w:rPr>
      </w:pPr>
      <w:bookmarkStart w:id="7" w:name="_Ref268019459"/>
      <w:r w:rsidRPr="00660BDB">
        <w:rPr>
          <w:rFonts w:ascii="Times New Roman" w:hAnsi="Times New Roman"/>
          <w:sz w:val="24"/>
          <w:szCs w:val="24"/>
          <w:lang w:eastAsia="ru-RU"/>
        </w:rPr>
        <w:t>Принципал обязуется предоставить Бенефициару безусловную и безотзывную Независимую гарантию должного исполнения обязательств по Договору (далее – Независимая гарантия).</w:t>
      </w:r>
    </w:p>
    <w:p w14:paraId="49641FEA" w14:textId="77777777" w:rsidR="000070A5" w:rsidRPr="00660BDB" w:rsidRDefault="000070A5" w:rsidP="000070A5">
      <w:pPr>
        <w:numPr>
          <w:ilvl w:val="1"/>
          <w:numId w:val="24"/>
        </w:numPr>
        <w:tabs>
          <w:tab w:val="left" w:pos="1134"/>
        </w:tabs>
        <w:spacing w:after="0" w:line="240" w:lineRule="auto"/>
        <w:ind w:left="0" w:firstLine="567"/>
        <w:contextualSpacing/>
        <w:jc w:val="both"/>
        <w:rPr>
          <w:rFonts w:ascii="Times New Roman" w:hAnsi="Times New Roman"/>
          <w:sz w:val="24"/>
          <w:szCs w:val="24"/>
          <w:lang w:eastAsia="ru-RU"/>
        </w:rPr>
      </w:pPr>
      <w:r w:rsidRPr="00660BDB">
        <w:rPr>
          <w:rFonts w:ascii="Times New Roman" w:hAnsi="Times New Roman"/>
          <w:sz w:val="24"/>
          <w:szCs w:val="24"/>
          <w:lang w:eastAsia="ru-RU"/>
        </w:rPr>
        <w:t>Принципал обязуется предоставить Бенефициару Независимую гарантию, отвечающую следующим требованиям:</w:t>
      </w:r>
    </w:p>
    <w:p w14:paraId="21292768" w14:textId="77777777" w:rsidR="000070A5" w:rsidRPr="00660BDB" w:rsidRDefault="000070A5" w:rsidP="000070A5">
      <w:pPr>
        <w:numPr>
          <w:ilvl w:val="0"/>
          <w:numId w:val="25"/>
        </w:numPr>
        <w:tabs>
          <w:tab w:val="num" w:pos="0"/>
          <w:tab w:val="left" w:pos="1134"/>
        </w:tabs>
        <w:spacing w:after="0" w:line="240" w:lineRule="auto"/>
        <w:ind w:left="0" w:firstLine="567"/>
        <w:contextualSpacing/>
        <w:jc w:val="both"/>
        <w:rPr>
          <w:rFonts w:ascii="Times New Roman" w:hAnsi="Times New Roman"/>
          <w:sz w:val="24"/>
          <w:szCs w:val="24"/>
          <w:lang w:eastAsia="ru-RU"/>
        </w:rPr>
      </w:pPr>
      <w:r w:rsidRPr="00660BDB">
        <w:rPr>
          <w:rFonts w:ascii="Times New Roman" w:hAnsi="Times New Roman"/>
          <w:sz w:val="24"/>
          <w:szCs w:val="24"/>
          <w:lang w:eastAsia="ru-RU"/>
        </w:rPr>
        <w:t>Независимая гарантия должна отвечать требованиям, указанным в настоящем Соглашении и быть выдана согласованным с Бенефициаром Банком-гарантом из Перечня гарантов, указанных в Приложении В к настоящему Соглашению (далее – Гарант);</w:t>
      </w:r>
    </w:p>
    <w:p w14:paraId="42D97AA0" w14:textId="77777777" w:rsidR="000070A5" w:rsidRPr="00660BDB" w:rsidRDefault="000070A5" w:rsidP="000070A5">
      <w:pPr>
        <w:numPr>
          <w:ilvl w:val="0"/>
          <w:numId w:val="25"/>
        </w:numPr>
        <w:tabs>
          <w:tab w:val="num" w:pos="0"/>
          <w:tab w:val="left" w:pos="1134"/>
        </w:tabs>
        <w:spacing w:after="0" w:line="240" w:lineRule="auto"/>
        <w:ind w:left="0" w:firstLine="567"/>
        <w:contextualSpacing/>
        <w:jc w:val="both"/>
        <w:rPr>
          <w:rFonts w:ascii="Times New Roman" w:hAnsi="Times New Roman"/>
          <w:sz w:val="24"/>
          <w:szCs w:val="24"/>
          <w:lang w:eastAsia="ru-RU"/>
        </w:rPr>
      </w:pPr>
      <w:r w:rsidRPr="00660BDB">
        <w:rPr>
          <w:rFonts w:ascii="Times New Roman" w:hAnsi="Times New Roman"/>
          <w:sz w:val="24"/>
          <w:szCs w:val="24"/>
          <w:lang w:eastAsia="ru-RU"/>
        </w:rPr>
        <w:t xml:space="preserve">Независимая гарантия должна быть выдана в соответствии с формой, приведенной в Приложении А к настоящему Соглашению; </w:t>
      </w:r>
    </w:p>
    <w:p w14:paraId="2C422EA8" w14:textId="77777777" w:rsidR="000070A5" w:rsidRPr="00660BDB" w:rsidRDefault="000070A5" w:rsidP="000070A5">
      <w:pPr>
        <w:numPr>
          <w:ilvl w:val="0"/>
          <w:numId w:val="25"/>
        </w:numPr>
        <w:tabs>
          <w:tab w:val="num" w:pos="0"/>
          <w:tab w:val="left" w:pos="1134"/>
        </w:tabs>
        <w:spacing w:after="0" w:line="240" w:lineRule="auto"/>
        <w:ind w:left="0" w:firstLine="567"/>
        <w:contextualSpacing/>
        <w:jc w:val="both"/>
        <w:rPr>
          <w:rFonts w:ascii="Times New Roman" w:hAnsi="Times New Roman"/>
          <w:sz w:val="24"/>
          <w:szCs w:val="24"/>
          <w:lang w:eastAsia="ru-RU"/>
        </w:rPr>
      </w:pPr>
      <w:r w:rsidRPr="00660BDB">
        <w:rPr>
          <w:rFonts w:ascii="Times New Roman" w:hAnsi="Times New Roman"/>
          <w:sz w:val="24"/>
          <w:szCs w:val="24"/>
          <w:lang w:eastAsia="ru-RU"/>
        </w:rPr>
        <w:t>Независимая гарантия должна вступить в силу с даты выдачи Гарантом;</w:t>
      </w:r>
      <w:bookmarkEnd w:id="7"/>
    </w:p>
    <w:p w14:paraId="0204B768" w14:textId="77777777" w:rsidR="000070A5" w:rsidRPr="00660BDB" w:rsidRDefault="000070A5" w:rsidP="000070A5">
      <w:pPr>
        <w:numPr>
          <w:ilvl w:val="0"/>
          <w:numId w:val="25"/>
        </w:numPr>
        <w:tabs>
          <w:tab w:val="num" w:pos="0"/>
          <w:tab w:val="left" w:pos="1134"/>
        </w:tabs>
        <w:spacing w:after="0" w:line="240" w:lineRule="auto"/>
        <w:ind w:left="0" w:firstLine="567"/>
        <w:contextualSpacing/>
        <w:jc w:val="both"/>
        <w:rPr>
          <w:rFonts w:ascii="Times New Roman" w:hAnsi="Times New Roman"/>
          <w:sz w:val="24"/>
          <w:szCs w:val="24"/>
          <w:lang w:eastAsia="ru-RU"/>
        </w:rPr>
      </w:pPr>
      <w:bookmarkStart w:id="8" w:name="_Ref267664369"/>
      <w:bookmarkStart w:id="9" w:name="_Ref268023909"/>
      <w:r w:rsidRPr="00660BDB">
        <w:rPr>
          <w:rFonts w:ascii="Times New Roman" w:hAnsi="Times New Roman"/>
          <w:sz w:val="24"/>
          <w:szCs w:val="24"/>
          <w:lang w:eastAsia="ru-RU"/>
        </w:rPr>
        <w:t>должна быть выдана на сумму, составляющую 5% (пять процентов) от Договорной цены;</w:t>
      </w:r>
    </w:p>
    <w:p w14:paraId="09FCB221" w14:textId="77777777" w:rsidR="000070A5" w:rsidRPr="00660BDB" w:rsidRDefault="000070A5" w:rsidP="000070A5">
      <w:pPr>
        <w:numPr>
          <w:ilvl w:val="0"/>
          <w:numId w:val="25"/>
        </w:numPr>
        <w:tabs>
          <w:tab w:val="num" w:pos="0"/>
          <w:tab w:val="left" w:pos="1134"/>
        </w:tabs>
        <w:spacing w:after="0" w:line="240" w:lineRule="auto"/>
        <w:ind w:left="0" w:firstLine="567"/>
        <w:contextualSpacing/>
        <w:jc w:val="both"/>
        <w:rPr>
          <w:rFonts w:ascii="Times New Roman" w:hAnsi="Times New Roman"/>
          <w:sz w:val="24"/>
          <w:szCs w:val="24"/>
          <w:lang w:eastAsia="ru-RU"/>
        </w:rPr>
      </w:pPr>
      <w:r w:rsidRPr="00660BDB">
        <w:rPr>
          <w:rFonts w:ascii="Times New Roman" w:hAnsi="Times New Roman"/>
          <w:sz w:val="24"/>
          <w:szCs w:val="24"/>
          <w:lang w:eastAsia="ru-RU"/>
        </w:rPr>
        <w:t xml:space="preserve">должна быть передана Принципалом Бенефициару в течение 20 (двадцати) дней с момента подписания Договора; </w:t>
      </w:r>
    </w:p>
    <w:p w14:paraId="3E4A48F3" w14:textId="77777777" w:rsidR="000070A5" w:rsidRPr="00660BDB" w:rsidRDefault="000070A5" w:rsidP="000070A5">
      <w:pPr>
        <w:numPr>
          <w:ilvl w:val="0"/>
          <w:numId w:val="25"/>
        </w:numPr>
        <w:tabs>
          <w:tab w:val="num" w:pos="0"/>
          <w:tab w:val="left" w:pos="1134"/>
        </w:tabs>
        <w:spacing w:after="0" w:line="240" w:lineRule="auto"/>
        <w:ind w:left="0" w:firstLine="567"/>
        <w:contextualSpacing/>
        <w:jc w:val="both"/>
        <w:rPr>
          <w:rFonts w:ascii="Times New Roman" w:hAnsi="Times New Roman"/>
          <w:sz w:val="24"/>
          <w:szCs w:val="24"/>
          <w:lang w:eastAsia="ru-RU"/>
        </w:rPr>
      </w:pPr>
      <w:r w:rsidRPr="00660BDB">
        <w:rPr>
          <w:rFonts w:ascii="Times New Roman" w:hAnsi="Times New Roman"/>
          <w:sz w:val="24"/>
          <w:szCs w:val="24"/>
          <w:lang w:eastAsia="ru-RU"/>
        </w:rPr>
        <w:t>должна действовать до даты подписания Сторонами Акта сдачи-приемки всего объема работ по Договору плюс 90 (девяносто) дней;</w:t>
      </w:r>
    </w:p>
    <w:bookmarkEnd w:id="8"/>
    <w:bookmarkEnd w:id="9"/>
    <w:p w14:paraId="42DD5C26" w14:textId="77777777" w:rsidR="000070A5" w:rsidRPr="00660BDB" w:rsidRDefault="000070A5" w:rsidP="000070A5">
      <w:pPr>
        <w:numPr>
          <w:ilvl w:val="1"/>
          <w:numId w:val="24"/>
        </w:numPr>
        <w:tabs>
          <w:tab w:val="left" w:pos="993"/>
        </w:tabs>
        <w:spacing w:after="0" w:line="240" w:lineRule="auto"/>
        <w:ind w:left="0" w:firstLine="567"/>
        <w:contextualSpacing/>
        <w:jc w:val="both"/>
        <w:rPr>
          <w:rFonts w:ascii="Times New Roman" w:hAnsi="Times New Roman"/>
          <w:sz w:val="24"/>
          <w:szCs w:val="24"/>
          <w:lang w:eastAsia="ru-RU"/>
        </w:rPr>
      </w:pPr>
      <w:r w:rsidRPr="00660BDB">
        <w:rPr>
          <w:rFonts w:ascii="Times New Roman" w:hAnsi="Times New Roman"/>
          <w:sz w:val="24"/>
          <w:szCs w:val="24"/>
          <w:lang w:eastAsia="ru-RU"/>
        </w:rPr>
        <w:t>Независимая гарантия обеспечивает надлежащее исполнение Принципалом всех обязательств по Договору, как это определено в п.2.1. настоящего Соглашения.</w:t>
      </w:r>
    </w:p>
    <w:p w14:paraId="4124EC1B" w14:textId="77777777" w:rsidR="000070A5" w:rsidRPr="00660BDB" w:rsidRDefault="000070A5" w:rsidP="000070A5">
      <w:pPr>
        <w:numPr>
          <w:ilvl w:val="1"/>
          <w:numId w:val="24"/>
        </w:numPr>
        <w:tabs>
          <w:tab w:val="num" w:pos="1400"/>
        </w:tabs>
        <w:spacing w:after="0" w:line="240" w:lineRule="auto"/>
        <w:ind w:left="0" w:firstLine="567"/>
        <w:contextualSpacing/>
        <w:jc w:val="both"/>
        <w:rPr>
          <w:rFonts w:ascii="Times New Roman" w:hAnsi="Times New Roman"/>
          <w:sz w:val="24"/>
          <w:szCs w:val="24"/>
          <w:lang w:eastAsia="ru-RU"/>
        </w:rPr>
      </w:pPr>
      <w:r w:rsidRPr="00660BDB">
        <w:rPr>
          <w:rFonts w:ascii="Times New Roman" w:hAnsi="Times New Roman"/>
          <w:sz w:val="24"/>
          <w:szCs w:val="24"/>
          <w:lang w:eastAsia="ru-RU"/>
        </w:rPr>
        <w:t>Заказчик имеет право заявить требование о выплате суммы или ее части по Независимой гарантии, обеспечивающей исполнение обязательств по Договору, в случае нарушения Принципалом любого из обязательств по Договору, как это определено в п.2.1. настоящего Соглашения.</w:t>
      </w:r>
    </w:p>
    <w:p w14:paraId="40829A88" w14:textId="77777777" w:rsidR="000070A5" w:rsidRPr="00660BDB" w:rsidRDefault="000070A5" w:rsidP="000070A5">
      <w:pPr>
        <w:numPr>
          <w:ilvl w:val="1"/>
          <w:numId w:val="24"/>
        </w:numPr>
        <w:spacing w:after="0" w:line="240" w:lineRule="auto"/>
        <w:ind w:left="0" w:firstLine="567"/>
        <w:contextualSpacing/>
        <w:jc w:val="both"/>
        <w:rPr>
          <w:rFonts w:ascii="Times New Roman" w:hAnsi="Times New Roman"/>
          <w:sz w:val="24"/>
          <w:szCs w:val="24"/>
          <w:lang w:eastAsia="ru-RU"/>
        </w:rPr>
      </w:pPr>
      <w:r w:rsidRPr="00660BDB">
        <w:rPr>
          <w:rFonts w:ascii="Times New Roman" w:hAnsi="Times New Roman"/>
          <w:sz w:val="24"/>
          <w:szCs w:val="24"/>
          <w:lang w:eastAsia="ru-RU"/>
        </w:rPr>
        <w:t xml:space="preserve">Принципал обязуется в установленном законодательством порядке переоформить Независимую гарантию (путем предоставления новой Независимой гарантии, либо путем внесения допустимых изменений в выданную Независимую гарантию) с соблюдением всех требований к Независимой гарантии, предусмотренных настоящим Соглашением, в следующих случаях:    </w:t>
      </w:r>
    </w:p>
    <w:p w14:paraId="6D6F1B43" w14:textId="77777777" w:rsidR="000070A5" w:rsidRPr="00660BDB" w:rsidRDefault="000070A5" w:rsidP="000070A5">
      <w:pPr>
        <w:numPr>
          <w:ilvl w:val="2"/>
          <w:numId w:val="24"/>
        </w:numPr>
        <w:spacing w:after="0" w:line="240" w:lineRule="auto"/>
        <w:ind w:left="0" w:firstLine="567"/>
        <w:contextualSpacing/>
        <w:jc w:val="both"/>
        <w:rPr>
          <w:rFonts w:ascii="Times New Roman" w:hAnsi="Times New Roman"/>
          <w:sz w:val="24"/>
          <w:szCs w:val="24"/>
          <w:lang w:eastAsia="ru-RU"/>
        </w:rPr>
      </w:pPr>
      <w:r w:rsidRPr="00660BDB">
        <w:rPr>
          <w:rFonts w:ascii="Times New Roman" w:hAnsi="Times New Roman"/>
          <w:sz w:val="24"/>
          <w:szCs w:val="24"/>
          <w:lang w:eastAsia="ru-RU"/>
        </w:rPr>
        <w:t>истечения срока действия какой-либо из выданных Независимых гарантий до наступления соответствующего события, указанного в п.4.2. настоящего Соглашения, с которым связан срок действия соответствующей Независимой гарантии (независимо от того, изменились ли сроки исполнения обязательств по Договору по взаимному согласию Сторон или имело место неисполнение обязательств одной из Сторон). Принципал обязан переоформить Независимую гарантию за 30 (тридцать) дней до даты ее истечения на новый срок, покрывающий срок исполнения обязательств по Договору в полном объеме плюс 90 (девяносто) дней, как указано в п.4.2. настоящего Соглашения.</w:t>
      </w:r>
    </w:p>
    <w:p w14:paraId="5A75BA98" w14:textId="77777777" w:rsidR="000070A5" w:rsidRPr="00660BDB" w:rsidRDefault="000070A5" w:rsidP="000070A5">
      <w:pPr>
        <w:numPr>
          <w:ilvl w:val="2"/>
          <w:numId w:val="24"/>
        </w:numPr>
        <w:spacing w:after="0" w:line="240" w:lineRule="auto"/>
        <w:ind w:left="0" w:firstLine="567"/>
        <w:contextualSpacing/>
        <w:jc w:val="both"/>
        <w:rPr>
          <w:rFonts w:ascii="Times New Roman" w:hAnsi="Times New Roman"/>
          <w:sz w:val="24"/>
          <w:szCs w:val="24"/>
          <w:lang w:eastAsia="ru-RU"/>
        </w:rPr>
      </w:pPr>
      <w:r w:rsidRPr="00660BDB">
        <w:rPr>
          <w:rFonts w:ascii="Times New Roman" w:hAnsi="Times New Roman"/>
          <w:sz w:val="24"/>
          <w:szCs w:val="24"/>
          <w:lang w:eastAsia="ru-RU"/>
        </w:rPr>
        <w:t>увеличения суммы авансовых платежей и/или увеличения Договорной цены. Принципал обязан переоформить Независимую гарантию в течение 20 (двадцати) дней с даты заключения соответствующего дополнительного соглашения (но в любом случае не позднее даты уплаты суммы увеличения авансовых платежей) таким образом, чтобы она соотвествовала требованиям к сумме Независимой гарантии, указанным в п.4.2 настоящего Соглашения.</w:t>
      </w:r>
    </w:p>
    <w:p w14:paraId="718450BA" w14:textId="77777777" w:rsidR="000070A5" w:rsidRPr="00660BDB" w:rsidRDefault="000070A5" w:rsidP="000070A5">
      <w:pPr>
        <w:numPr>
          <w:ilvl w:val="2"/>
          <w:numId w:val="24"/>
        </w:numPr>
        <w:spacing w:after="0" w:line="240" w:lineRule="auto"/>
        <w:ind w:left="0" w:firstLine="567"/>
        <w:contextualSpacing/>
        <w:jc w:val="both"/>
        <w:rPr>
          <w:rFonts w:ascii="Times New Roman" w:hAnsi="Times New Roman"/>
          <w:sz w:val="24"/>
          <w:szCs w:val="24"/>
          <w:lang w:eastAsia="ru-RU"/>
        </w:rPr>
      </w:pPr>
      <w:r w:rsidRPr="00660BDB">
        <w:rPr>
          <w:rFonts w:ascii="Times New Roman" w:hAnsi="Times New Roman"/>
          <w:sz w:val="24"/>
          <w:szCs w:val="24"/>
          <w:lang w:eastAsia="ru-RU"/>
        </w:rPr>
        <w:t>ухудшения финансового состояния Гаранта (уменьшения чистых активов гаранта более чем на 25% (двадцать пять процентов) по сравнению с показателями на дату заключения настоящего Соглашения) или наступления любого из следующих событий: а) подачи в отношении Гаранта заявления о признании Гаранта несостоятельным (банкротом), б) принятия уполномоченным органом Гаранта решения о ликвидации и/или реорганизации Гаранта и/или изменения его местонахождения, в) принятия уполномоченным органом решения об отзыве/приостановлении действия лицензии Гаранта на осуществление банковской деятельности (в отношении кредитных организаций); г) ограничения правоспособности Гаранта; д) иных событий дающих Бенефициару основания полагать об ухудшении качества обеспечения выданного Гарантом.  Принципал обязан переоформить Независимую гарантию в течение 5 (пяти) рабочих дней с момента наступления соответствующего события, путем получения ее от иного Гаранта из Перечня Гарантов, указанных в Приложении В к настоящему Соглашению.</w:t>
      </w:r>
    </w:p>
    <w:p w14:paraId="7C19E4E8" w14:textId="77777777" w:rsidR="000070A5" w:rsidRPr="00660BDB" w:rsidRDefault="000070A5" w:rsidP="000070A5">
      <w:pPr>
        <w:numPr>
          <w:ilvl w:val="1"/>
          <w:numId w:val="24"/>
        </w:numPr>
        <w:autoSpaceDE w:val="0"/>
        <w:autoSpaceDN w:val="0"/>
        <w:adjustRightInd w:val="0"/>
        <w:spacing w:after="0" w:line="240" w:lineRule="auto"/>
        <w:ind w:left="0" w:firstLine="567"/>
        <w:contextualSpacing/>
        <w:jc w:val="both"/>
        <w:rPr>
          <w:rFonts w:ascii="Times New Roman" w:hAnsi="Times New Roman"/>
          <w:sz w:val="24"/>
          <w:szCs w:val="24"/>
          <w:lang w:eastAsia="ru-RU"/>
        </w:rPr>
      </w:pPr>
      <w:r w:rsidRPr="00660BDB">
        <w:rPr>
          <w:rFonts w:ascii="Times New Roman" w:hAnsi="Times New Roman"/>
          <w:sz w:val="24"/>
          <w:szCs w:val="24"/>
          <w:lang w:eastAsia="ru-RU"/>
        </w:rPr>
        <w:t>В случае нарушения Принципалом сроков:</w:t>
      </w:r>
    </w:p>
    <w:p w14:paraId="086F8382" w14:textId="77777777" w:rsidR="000070A5" w:rsidRPr="00660BDB" w:rsidRDefault="000070A5" w:rsidP="000070A5">
      <w:pPr>
        <w:numPr>
          <w:ilvl w:val="2"/>
          <w:numId w:val="24"/>
        </w:numPr>
        <w:autoSpaceDE w:val="0"/>
        <w:autoSpaceDN w:val="0"/>
        <w:adjustRightInd w:val="0"/>
        <w:spacing w:after="0" w:line="240" w:lineRule="auto"/>
        <w:ind w:left="0" w:firstLine="567"/>
        <w:contextualSpacing/>
        <w:jc w:val="both"/>
        <w:rPr>
          <w:rFonts w:ascii="Times New Roman" w:hAnsi="Times New Roman"/>
          <w:sz w:val="24"/>
          <w:szCs w:val="24"/>
          <w:lang w:eastAsia="ru-RU"/>
        </w:rPr>
      </w:pPr>
      <w:r w:rsidRPr="00660BDB">
        <w:rPr>
          <w:rFonts w:ascii="Times New Roman" w:hAnsi="Times New Roman"/>
          <w:sz w:val="24"/>
          <w:szCs w:val="24"/>
          <w:lang w:eastAsia="ru-RU"/>
        </w:rPr>
        <w:t>передачи Бенефициару Независимой гарантии, установленных в п. 4.2 настоящего Соглашения, Принципал в течение 10 (десяти) дней с момента предъявления письменного требования Бенефициара обязан уплатить последнему неустойку из расчета 0,05% от суммы подлежащей предоставлению Независимой гарантии за каждый день просрочки;</w:t>
      </w:r>
    </w:p>
    <w:p w14:paraId="3914C301" w14:textId="77777777" w:rsidR="000070A5" w:rsidRPr="00660BDB" w:rsidRDefault="000070A5" w:rsidP="000070A5">
      <w:pPr>
        <w:numPr>
          <w:ilvl w:val="2"/>
          <w:numId w:val="24"/>
        </w:numPr>
        <w:autoSpaceDE w:val="0"/>
        <w:autoSpaceDN w:val="0"/>
        <w:adjustRightInd w:val="0"/>
        <w:spacing w:after="0" w:line="240" w:lineRule="auto"/>
        <w:ind w:left="0" w:firstLine="567"/>
        <w:contextualSpacing/>
        <w:jc w:val="both"/>
        <w:rPr>
          <w:rFonts w:ascii="Times New Roman" w:hAnsi="Times New Roman"/>
          <w:sz w:val="24"/>
          <w:szCs w:val="24"/>
          <w:lang w:eastAsia="ru-RU"/>
        </w:rPr>
      </w:pPr>
      <w:r w:rsidRPr="00660BDB">
        <w:rPr>
          <w:rFonts w:ascii="Times New Roman" w:hAnsi="Times New Roman"/>
          <w:sz w:val="24"/>
          <w:szCs w:val="24"/>
          <w:lang w:eastAsia="ru-RU"/>
        </w:rPr>
        <w:t>переоформления Независимой гарантии, предусмотренных п. 4.5.1- 4.5.3 настоящего Соглашения, Принципал в течение 10 (десяти) дней с момента предъявления письменного требования Бенефициара обязан уплатить последнему штраф в размере 100% от суммы имеющейся Независимой гарантии.</w:t>
      </w:r>
    </w:p>
    <w:p w14:paraId="6C89E0B7" w14:textId="77777777" w:rsidR="000070A5" w:rsidRPr="00660BDB" w:rsidRDefault="000070A5" w:rsidP="000070A5">
      <w:pPr>
        <w:numPr>
          <w:ilvl w:val="1"/>
          <w:numId w:val="24"/>
        </w:numPr>
        <w:tabs>
          <w:tab w:val="left" w:pos="993"/>
        </w:tabs>
        <w:spacing w:after="0" w:line="240" w:lineRule="auto"/>
        <w:ind w:left="0" w:firstLine="567"/>
        <w:contextualSpacing/>
        <w:jc w:val="both"/>
        <w:rPr>
          <w:rFonts w:ascii="Times New Roman" w:hAnsi="Times New Roman"/>
          <w:sz w:val="24"/>
          <w:szCs w:val="24"/>
          <w:lang w:eastAsia="ru-RU"/>
        </w:rPr>
      </w:pPr>
      <w:r w:rsidRPr="00660BDB">
        <w:rPr>
          <w:rFonts w:ascii="Times New Roman" w:hAnsi="Times New Roman"/>
          <w:sz w:val="24"/>
          <w:szCs w:val="24"/>
          <w:lang w:eastAsia="ru-RU"/>
        </w:rPr>
        <w:t>Приложения к Соглашению:</w:t>
      </w:r>
    </w:p>
    <w:p w14:paraId="007EC724" w14:textId="77777777" w:rsidR="000070A5" w:rsidRPr="00660BDB" w:rsidRDefault="000070A5" w:rsidP="000070A5">
      <w:pPr>
        <w:tabs>
          <w:tab w:val="left" w:pos="993"/>
        </w:tabs>
        <w:spacing w:after="120"/>
        <w:ind w:left="283"/>
        <w:contextualSpacing/>
        <w:rPr>
          <w:rFonts w:ascii="Times New Roman" w:hAnsi="Times New Roman"/>
          <w:sz w:val="24"/>
          <w:szCs w:val="24"/>
          <w:lang w:eastAsia="ru-RU"/>
        </w:rPr>
      </w:pPr>
      <w:r w:rsidRPr="00660BDB">
        <w:rPr>
          <w:rFonts w:ascii="Times New Roman" w:hAnsi="Times New Roman"/>
          <w:sz w:val="24"/>
          <w:szCs w:val="24"/>
          <w:lang w:eastAsia="ru-RU"/>
        </w:rPr>
        <w:t>Приложение А – Форма независимой гарантии</w:t>
      </w:r>
    </w:p>
    <w:p w14:paraId="1AAA70E5" w14:textId="77777777" w:rsidR="000070A5" w:rsidRPr="00660BDB" w:rsidRDefault="000070A5" w:rsidP="000070A5">
      <w:pPr>
        <w:tabs>
          <w:tab w:val="left" w:pos="993"/>
        </w:tabs>
        <w:spacing w:after="120"/>
        <w:ind w:left="283"/>
        <w:contextualSpacing/>
        <w:rPr>
          <w:rFonts w:ascii="Times New Roman" w:hAnsi="Times New Roman"/>
          <w:sz w:val="24"/>
          <w:szCs w:val="24"/>
          <w:lang w:eastAsia="ru-RU"/>
        </w:rPr>
      </w:pPr>
      <w:r w:rsidRPr="00660BDB">
        <w:rPr>
          <w:rFonts w:ascii="Times New Roman" w:hAnsi="Times New Roman"/>
          <w:sz w:val="24"/>
          <w:szCs w:val="24"/>
          <w:lang w:eastAsia="ru-RU"/>
        </w:rPr>
        <w:t>Приложение В – Перечень согласованных Гарантов.</w:t>
      </w:r>
    </w:p>
    <w:p w14:paraId="17B9B93E" w14:textId="77777777" w:rsidR="000070A5" w:rsidRPr="00660BDB" w:rsidRDefault="000070A5" w:rsidP="000070A5">
      <w:pPr>
        <w:numPr>
          <w:ilvl w:val="0"/>
          <w:numId w:val="24"/>
        </w:numPr>
        <w:tabs>
          <w:tab w:val="left" w:pos="993"/>
        </w:tabs>
        <w:spacing w:after="0" w:line="240" w:lineRule="auto"/>
        <w:ind w:left="0" w:firstLine="567"/>
        <w:contextualSpacing/>
        <w:jc w:val="center"/>
        <w:rPr>
          <w:rFonts w:ascii="Times New Roman" w:hAnsi="Times New Roman"/>
          <w:sz w:val="24"/>
          <w:szCs w:val="24"/>
          <w:lang w:eastAsia="ru-RU"/>
        </w:rPr>
      </w:pPr>
      <w:r w:rsidRPr="00660BDB">
        <w:rPr>
          <w:rFonts w:ascii="Times New Roman" w:hAnsi="Times New Roman"/>
          <w:sz w:val="24"/>
          <w:szCs w:val="24"/>
          <w:lang w:eastAsia="ru-RU"/>
        </w:rPr>
        <w:t>Статья - Обеспечительный платеж</w:t>
      </w:r>
    </w:p>
    <w:p w14:paraId="4B043968" w14:textId="77777777" w:rsidR="000070A5" w:rsidRPr="00660BDB" w:rsidRDefault="000070A5" w:rsidP="000070A5">
      <w:pPr>
        <w:numPr>
          <w:ilvl w:val="1"/>
          <w:numId w:val="24"/>
        </w:numPr>
        <w:tabs>
          <w:tab w:val="left" w:pos="993"/>
        </w:tabs>
        <w:spacing w:after="0" w:line="240" w:lineRule="auto"/>
        <w:ind w:left="0" w:firstLine="567"/>
        <w:contextualSpacing/>
        <w:jc w:val="both"/>
        <w:rPr>
          <w:rFonts w:ascii="Times New Roman" w:hAnsi="Times New Roman"/>
          <w:sz w:val="24"/>
          <w:szCs w:val="24"/>
          <w:lang w:eastAsia="ru-RU"/>
        </w:rPr>
      </w:pPr>
      <w:r w:rsidRPr="00660BDB">
        <w:rPr>
          <w:rFonts w:ascii="Times New Roman" w:hAnsi="Times New Roman"/>
          <w:sz w:val="24"/>
          <w:szCs w:val="24"/>
          <w:lang w:eastAsia="ru-RU"/>
        </w:rPr>
        <w:t xml:space="preserve"> Принципал обязуется перечислить Бенефициару Обеспечительный платеж единовременно в течение 20 (двадцати) дней с даты заключения Договора в следующем размере: 5% (пять процентов) от Договорной цены. </w:t>
      </w:r>
    </w:p>
    <w:p w14:paraId="7C1B1D9C" w14:textId="77777777" w:rsidR="000070A5" w:rsidRPr="00660BDB" w:rsidRDefault="000070A5" w:rsidP="000070A5">
      <w:pPr>
        <w:numPr>
          <w:ilvl w:val="1"/>
          <w:numId w:val="24"/>
        </w:numPr>
        <w:tabs>
          <w:tab w:val="left" w:pos="993"/>
        </w:tabs>
        <w:spacing w:after="0" w:line="240" w:lineRule="auto"/>
        <w:ind w:left="0" w:firstLine="567"/>
        <w:contextualSpacing/>
        <w:jc w:val="both"/>
        <w:rPr>
          <w:rFonts w:ascii="Times New Roman" w:hAnsi="Times New Roman"/>
          <w:sz w:val="24"/>
          <w:szCs w:val="24"/>
          <w:lang w:eastAsia="ru-RU"/>
        </w:rPr>
      </w:pPr>
      <w:r w:rsidRPr="00660BDB">
        <w:rPr>
          <w:rFonts w:ascii="Times New Roman" w:hAnsi="Times New Roman"/>
          <w:sz w:val="24"/>
          <w:szCs w:val="24"/>
          <w:lang w:eastAsia="ru-RU"/>
        </w:rPr>
        <w:t xml:space="preserve">Обязательства Принципала по внесению Обеспечительного платежа исполняются путем перечисления денежных средств на расчетный счет Бенефициара. </w:t>
      </w:r>
    </w:p>
    <w:p w14:paraId="374BF57D" w14:textId="77777777" w:rsidR="000070A5" w:rsidRPr="00660BDB" w:rsidRDefault="000070A5" w:rsidP="000070A5">
      <w:pPr>
        <w:numPr>
          <w:ilvl w:val="1"/>
          <w:numId w:val="24"/>
        </w:numPr>
        <w:tabs>
          <w:tab w:val="left" w:pos="993"/>
        </w:tabs>
        <w:spacing w:after="0" w:line="240" w:lineRule="auto"/>
        <w:ind w:left="0" w:firstLine="567"/>
        <w:contextualSpacing/>
        <w:jc w:val="both"/>
        <w:rPr>
          <w:rFonts w:ascii="Times New Roman" w:hAnsi="Times New Roman"/>
          <w:sz w:val="24"/>
          <w:szCs w:val="24"/>
          <w:lang w:eastAsia="ru-RU"/>
        </w:rPr>
      </w:pPr>
      <w:r w:rsidRPr="00660BDB">
        <w:rPr>
          <w:rFonts w:ascii="Times New Roman" w:hAnsi="Times New Roman"/>
          <w:sz w:val="24"/>
          <w:szCs w:val="24"/>
          <w:lang w:eastAsia="ru-RU"/>
        </w:rPr>
        <w:t>Во избежание сомнений, Стороны особо отмечают, что сумма Обеспечительного платежа не является удерживаемой Бенефициаром и принадлежащей Принципалу суммой, в связи с чем на указанную сумму не начисляются проценты, в том числе и проценты, штрафы, пени.</w:t>
      </w:r>
    </w:p>
    <w:p w14:paraId="78159426" w14:textId="77777777" w:rsidR="000070A5" w:rsidRPr="00660BDB" w:rsidRDefault="000070A5" w:rsidP="000070A5">
      <w:pPr>
        <w:numPr>
          <w:ilvl w:val="1"/>
          <w:numId w:val="24"/>
        </w:numPr>
        <w:tabs>
          <w:tab w:val="left" w:pos="993"/>
        </w:tabs>
        <w:spacing w:after="0" w:line="240" w:lineRule="auto"/>
        <w:ind w:left="0" w:firstLine="567"/>
        <w:contextualSpacing/>
        <w:jc w:val="both"/>
        <w:rPr>
          <w:rFonts w:ascii="Times New Roman" w:hAnsi="Times New Roman"/>
          <w:sz w:val="24"/>
          <w:szCs w:val="24"/>
          <w:lang w:eastAsia="ru-RU"/>
        </w:rPr>
      </w:pPr>
      <w:r w:rsidRPr="00660BDB">
        <w:rPr>
          <w:rFonts w:ascii="Times New Roman" w:hAnsi="Times New Roman"/>
          <w:sz w:val="24"/>
          <w:szCs w:val="24"/>
          <w:lang w:eastAsia="ru-RU"/>
        </w:rPr>
        <w:t>Обеспечительный платеж обеспечивает надлежащее исполнение Принципалом всех обязательств по Договору, как это определено в п.2.1. настоящего Соглашения.</w:t>
      </w:r>
    </w:p>
    <w:p w14:paraId="6EE16A8A" w14:textId="77777777" w:rsidR="000070A5" w:rsidRPr="00660BDB" w:rsidRDefault="000070A5" w:rsidP="000070A5">
      <w:pPr>
        <w:numPr>
          <w:ilvl w:val="1"/>
          <w:numId w:val="24"/>
        </w:numPr>
        <w:tabs>
          <w:tab w:val="left" w:pos="993"/>
        </w:tabs>
        <w:spacing w:after="0" w:line="240" w:lineRule="auto"/>
        <w:ind w:left="0" w:firstLine="567"/>
        <w:contextualSpacing/>
        <w:jc w:val="both"/>
        <w:rPr>
          <w:rFonts w:ascii="Times New Roman" w:hAnsi="Times New Roman"/>
          <w:sz w:val="24"/>
          <w:szCs w:val="24"/>
          <w:lang w:eastAsia="ru-RU"/>
        </w:rPr>
      </w:pPr>
      <w:r w:rsidRPr="00660BDB">
        <w:rPr>
          <w:rFonts w:ascii="Times New Roman" w:hAnsi="Times New Roman"/>
          <w:sz w:val="24"/>
          <w:szCs w:val="24"/>
          <w:lang w:eastAsia="ru-RU"/>
        </w:rPr>
        <w:t>Основанием для обращения взыскания на Обеспечительный платеж полностью или в части путем удержания из суммы Обеспечительного платежа денежных средств в счет исполнения соответствующего обязательства Принципала являются выставление Бенефициаром в адрес Принципала:</w:t>
      </w:r>
    </w:p>
    <w:p w14:paraId="58C13055" w14:textId="77777777" w:rsidR="000070A5" w:rsidRPr="00660BDB" w:rsidRDefault="000070A5" w:rsidP="000070A5">
      <w:pPr>
        <w:spacing w:after="120"/>
        <w:ind w:left="283" w:firstLine="567"/>
        <w:contextualSpacing/>
        <w:jc w:val="both"/>
        <w:rPr>
          <w:rFonts w:ascii="Times New Roman" w:hAnsi="Times New Roman"/>
          <w:sz w:val="24"/>
          <w:szCs w:val="24"/>
          <w:lang w:eastAsia="ru-RU"/>
        </w:rPr>
      </w:pPr>
      <w:r w:rsidRPr="00660BDB">
        <w:rPr>
          <w:rFonts w:ascii="Times New Roman" w:hAnsi="Times New Roman"/>
          <w:sz w:val="24"/>
          <w:szCs w:val="24"/>
          <w:lang w:eastAsia="ru-RU"/>
        </w:rPr>
        <w:t xml:space="preserve">а) требования (претензии), уведомления об уплате неустойки, пени и/или штрафа в связи с нарушением Подрядчиком сроков выполнения Работ, либо не достижения Объектом/ Оборудованием Гарантированных показателей, либо иных обязательств Подрядчика, в том числе, за которые Договором предусмотрена ответственность; </w:t>
      </w:r>
    </w:p>
    <w:p w14:paraId="066824FE" w14:textId="77777777" w:rsidR="000070A5" w:rsidRPr="00660BDB" w:rsidRDefault="000070A5" w:rsidP="000070A5">
      <w:pPr>
        <w:spacing w:after="120"/>
        <w:ind w:left="283" w:firstLine="567"/>
        <w:contextualSpacing/>
        <w:jc w:val="both"/>
        <w:rPr>
          <w:rFonts w:ascii="Times New Roman" w:hAnsi="Times New Roman"/>
          <w:sz w:val="24"/>
          <w:szCs w:val="24"/>
          <w:lang w:eastAsia="ru-RU"/>
        </w:rPr>
      </w:pPr>
      <w:r w:rsidRPr="00660BDB">
        <w:rPr>
          <w:rFonts w:ascii="Times New Roman" w:hAnsi="Times New Roman"/>
          <w:sz w:val="24"/>
          <w:szCs w:val="24"/>
          <w:lang w:eastAsia="ru-RU"/>
        </w:rPr>
        <w:t xml:space="preserve">б) требования/ уведомления о возмещении убытков или компенсации расходов; </w:t>
      </w:r>
    </w:p>
    <w:p w14:paraId="645FDE44" w14:textId="77777777" w:rsidR="000070A5" w:rsidRPr="00660BDB" w:rsidRDefault="000070A5" w:rsidP="000070A5">
      <w:pPr>
        <w:spacing w:after="120"/>
        <w:ind w:left="283" w:firstLine="567"/>
        <w:contextualSpacing/>
        <w:jc w:val="both"/>
        <w:rPr>
          <w:rFonts w:ascii="Times New Roman" w:hAnsi="Times New Roman"/>
          <w:sz w:val="24"/>
          <w:szCs w:val="24"/>
          <w:lang w:eastAsia="ru-RU"/>
        </w:rPr>
      </w:pPr>
      <w:r w:rsidRPr="00660BDB">
        <w:rPr>
          <w:rFonts w:ascii="Times New Roman" w:hAnsi="Times New Roman"/>
          <w:sz w:val="24"/>
          <w:szCs w:val="24"/>
          <w:lang w:eastAsia="ru-RU"/>
        </w:rPr>
        <w:t xml:space="preserve">в) требования/ уведомления о возврате авансовых платежей; </w:t>
      </w:r>
    </w:p>
    <w:p w14:paraId="4CDEC72C" w14:textId="77777777" w:rsidR="000070A5" w:rsidRPr="00660BDB" w:rsidRDefault="000070A5" w:rsidP="000070A5">
      <w:pPr>
        <w:spacing w:after="120"/>
        <w:ind w:left="283" w:firstLine="567"/>
        <w:contextualSpacing/>
        <w:jc w:val="both"/>
        <w:rPr>
          <w:rFonts w:ascii="Times New Roman" w:hAnsi="Times New Roman"/>
          <w:sz w:val="24"/>
          <w:szCs w:val="24"/>
          <w:lang w:eastAsia="ru-RU"/>
        </w:rPr>
      </w:pPr>
      <w:r w:rsidRPr="00660BDB">
        <w:rPr>
          <w:rFonts w:ascii="Times New Roman" w:hAnsi="Times New Roman"/>
          <w:sz w:val="24"/>
          <w:szCs w:val="24"/>
          <w:lang w:eastAsia="ru-RU"/>
        </w:rPr>
        <w:t xml:space="preserve">г) требования/ уведомления об оплате сумм в связи с (не)устранением Недостатков; </w:t>
      </w:r>
    </w:p>
    <w:p w14:paraId="198BAF1D" w14:textId="77777777" w:rsidR="000070A5" w:rsidRPr="00660BDB" w:rsidRDefault="000070A5" w:rsidP="000070A5">
      <w:pPr>
        <w:spacing w:after="120"/>
        <w:ind w:left="283" w:firstLine="567"/>
        <w:contextualSpacing/>
        <w:jc w:val="both"/>
        <w:rPr>
          <w:rFonts w:ascii="Times New Roman" w:hAnsi="Times New Roman"/>
          <w:sz w:val="24"/>
          <w:szCs w:val="24"/>
          <w:lang w:eastAsia="ru-RU"/>
        </w:rPr>
      </w:pPr>
      <w:r w:rsidRPr="00660BDB">
        <w:rPr>
          <w:rFonts w:ascii="Times New Roman" w:hAnsi="Times New Roman"/>
          <w:sz w:val="24"/>
          <w:szCs w:val="24"/>
          <w:lang w:eastAsia="ru-RU"/>
        </w:rPr>
        <w:t xml:space="preserve">д) требования/ уведомления об оплате любых сумм в связи с признанием Договора недействительным или незаключенным; </w:t>
      </w:r>
    </w:p>
    <w:p w14:paraId="1EC9B3FE" w14:textId="77777777" w:rsidR="000070A5" w:rsidRPr="00660BDB" w:rsidRDefault="000070A5" w:rsidP="000070A5">
      <w:pPr>
        <w:spacing w:after="120"/>
        <w:ind w:left="283" w:firstLine="567"/>
        <w:contextualSpacing/>
        <w:jc w:val="both"/>
        <w:rPr>
          <w:rFonts w:ascii="Times New Roman" w:hAnsi="Times New Roman"/>
          <w:sz w:val="24"/>
          <w:szCs w:val="24"/>
          <w:lang w:eastAsia="ru-RU"/>
        </w:rPr>
      </w:pPr>
      <w:r w:rsidRPr="00660BDB">
        <w:rPr>
          <w:rFonts w:ascii="Times New Roman" w:hAnsi="Times New Roman"/>
          <w:sz w:val="24"/>
          <w:szCs w:val="24"/>
          <w:lang w:eastAsia="ru-RU"/>
        </w:rPr>
        <w:t>е) требования/ уведомления об оплате любых сумм, которые Подрядчик обязан оплатить Заказчику в соответствии с условиями Договора.</w:t>
      </w:r>
    </w:p>
    <w:p w14:paraId="3B0AE38D" w14:textId="77777777" w:rsidR="000070A5" w:rsidRPr="00660BDB" w:rsidRDefault="000070A5" w:rsidP="000070A5">
      <w:pPr>
        <w:numPr>
          <w:ilvl w:val="1"/>
          <w:numId w:val="24"/>
        </w:numPr>
        <w:tabs>
          <w:tab w:val="left" w:pos="993"/>
        </w:tabs>
        <w:spacing w:after="0" w:line="240" w:lineRule="auto"/>
        <w:ind w:left="0" w:firstLine="567"/>
        <w:contextualSpacing/>
        <w:jc w:val="both"/>
        <w:rPr>
          <w:rFonts w:ascii="Times New Roman" w:hAnsi="Times New Roman"/>
          <w:sz w:val="24"/>
          <w:szCs w:val="24"/>
          <w:lang w:eastAsia="ru-RU"/>
        </w:rPr>
      </w:pPr>
      <w:r w:rsidRPr="00660BDB">
        <w:rPr>
          <w:rFonts w:ascii="Times New Roman" w:hAnsi="Times New Roman"/>
          <w:sz w:val="24"/>
          <w:szCs w:val="24"/>
          <w:lang w:eastAsia="ru-RU"/>
        </w:rPr>
        <w:t>Из суммы Обеспечительного платежа Бенефициаром удерживаются соответствующие суммы в счет исполнения Принципалом обеспечиваемых обязательств путем направления Бенефициаром в адрес Принципала соответствующего уведомления. Порядок и сроки прекращения надлежащим исполнением Обеспечиваемых обязательств Подрядчика регулируются Общими условиями к Договору.</w:t>
      </w:r>
    </w:p>
    <w:p w14:paraId="2BC86E9E" w14:textId="77777777" w:rsidR="000070A5" w:rsidRPr="00660BDB" w:rsidRDefault="000070A5" w:rsidP="000070A5">
      <w:pPr>
        <w:numPr>
          <w:ilvl w:val="1"/>
          <w:numId w:val="24"/>
        </w:numPr>
        <w:spacing w:after="0" w:line="240" w:lineRule="auto"/>
        <w:ind w:left="0" w:firstLine="567"/>
        <w:contextualSpacing/>
        <w:jc w:val="both"/>
        <w:rPr>
          <w:rFonts w:ascii="Times New Roman" w:hAnsi="Times New Roman"/>
          <w:sz w:val="24"/>
          <w:szCs w:val="24"/>
          <w:lang w:eastAsia="ru-RU"/>
        </w:rPr>
      </w:pPr>
      <w:r w:rsidRPr="00660BDB">
        <w:rPr>
          <w:rFonts w:ascii="Times New Roman" w:hAnsi="Times New Roman"/>
          <w:sz w:val="24"/>
          <w:szCs w:val="24"/>
          <w:lang w:eastAsia="ru-RU"/>
        </w:rPr>
        <w:t>Принципал обязан дополнительно внести Обеспечительный платеж (в размере, указанном ниже) в течение 10 (десяти) дней с даты наступления следующих обстоятельств:</w:t>
      </w:r>
    </w:p>
    <w:p w14:paraId="4348676F" w14:textId="77777777" w:rsidR="000070A5" w:rsidRPr="00660BDB" w:rsidRDefault="000070A5" w:rsidP="000070A5">
      <w:pPr>
        <w:numPr>
          <w:ilvl w:val="2"/>
          <w:numId w:val="24"/>
        </w:numPr>
        <w:spacing w:after="0" w:line="240" w:lineRule="auto"/>
        <w:ind w:left="0" w:firstLine="567"/>
        <w:contextualSpacing/>
        <w:jc w:val="both"/>
        <w:rPr>
          <w:rFonts w:ascii="Times New Roman" w:hAnsi="Times New Roman"/>
          <w:sz w:val="24"/>
          <w:szCs w:val="24"/>
          <w:lang w:eastAsia="ru-RU"/>
        </w:rPr>
      </w:pPr>
      <w:r w:rsidRPr="00660BDB">
        <w:rPr>
          <w:rFonts w:ascii="Times New Roman" w:hAnsi="Times New Roman"/>
          <w:sz w:val="24"/>
          <w:szCs w:val="24"/>
          <w:lang w:eastAsia="ru-RU"/>
        </w:rPr>
        <w:t xml:space="preserve">в случае обращения взыскания на Обеспечительный платеж полностью или в части путем удержания из суммы Обеспечительного платежа денежных средств в счет исполнения обеспечиваемых обязательств в размере, необходимом для восполнения Обеспечительного платежа до размера, установленного в п.5.1. настоящего Соглашения (т.е. в размере удержанных сумм); </w:t>
      </w:r>
    </w:p>
    <w:p w14:paraId="4BB4E477" w14:textId="77777777" w:rsidR="000070A5" w:rsidRPr="00660BDB" w:rsidRDefault="000070A5" w:rsidP="000070A5">
      <w:pPr>
        <w:numPr>
          <w:ilvl w:val="2"/>
          <w:numId w:val="24"/>
        </w:numPr>
        <w:spacing w:after="0" w:line="240" w:lineRule="auto"/>
        <w:ind w:left="0" w:firstLine="567"/>
        <w:contextualSpacing/>
        <w:jc w:val="both"/>
        <w:rPr>
          <w:rFonts w:ascii="Times New Roman" w:hAnsi="Times New Roman"/>
          <w:sz w:val="24"/>
          <w:szCs w:val="24"/>
          <w:lang w:eastAsia="ru-RU"/>
        </w:rPr>
      </w:pPr>
      <w:r w:rsidRPr="00660BDB">
        <w:rPr>
          <w:rFonts w:ascii="Times New Roman" w:hAnsi="Times New Roman"/>
          <w:sz w:val="24"/>
          <w:szCs w:val="24"/>
          <w:lang w:eastAsia="ru-RU"/>
        </w:rPr>
        <w:t xml:space="preserve">в случае увеличения Договорной цены или размера аванса по Договору - увеличить Обеспечительный платеж исходя из порядка формирования Обеспечительного платежа (п.5.1. Соглашения).   </w:t>
      </w:r>
    </w:p>
    <w:p w14:paraId="75AD8C95" w14:textId="77777777" w:rsidR="000070A5" w:rsidRPr="00660BDB" w:rsidRDefault="000070A5" w:rsidP="000070A5">
      <w:pPr>
        <w:numPr>
          <w:ilvl w:val="1"/>
          <w:numId w:val="24"/>
        </w:numPr>
        <w:spacing w:after="0" w:line="240" w:lineRule="auto"/>
        <w:ind w:left="0" w:firstLine="567"/>
        <w:contextualSpacing/>
        <w:rPr>
          <w:rFonts w:ascii="Times New Roman" w:hAnsi="Times New Roman"/>
          <w:sz w:val="24"/>
          <w:szCs w:val="24"/>
          <w:lang w:eastAsia="ru-RU"/>
        </w:rPr>
      </w:pPr>
      <w:r w:rsidRPr="00660BDB">
        <w:rPr>
          <w:rFonts w:ascii="Times New Roman" w:hAnsi="Times New Roman"/>
          <w:sz w:val="24"/>
          <w:szCs w:val="24"/>
          <w:lang w:eastAsia="ru-RU"/>
        </w:rPr>
        <w:t>Обеспечительный платеж подлежит возврату Бенефициаром в адрес Принципала в течение 15 рабочих дней с даты подписания Заказчиком последнего Акта о приемке выполненных работ (форма КС-2).</w:t>
      </w:r>
    </w:p>
    <w:p w14:paraId="1DF72ACA" w14:textId="77777777" w:rsidR="000070A5" w:rsidRPr="00660BDB" w:rsidRDefault="000070A5" w:rsidP="000070A5">
      <w:pPr>
        <w:numPr>
          <w:ilvl w:val="1"/>
          <w:numId w:val="24"/>
        </w:numPr>
        <w:spacing w:after="0" w:line="240" w:lineRule="auto"/>
        <w:ind w:left="0" w:firstLine="567"/>
        <w:contextualSpacing/>
        <w:jc w:val="both"/>
        <w:rPr>
          <w:rFonts w:ascii="Times New Roman" w:hAnsi="Times New Roman"/>
          <w:sz w:val="24"/>
          <w:szCs w:val="24"/>
          <w:lang w:eastAsia="ru-RU"/>
        </w:rPr>
      </w:pPr>
      <w:r w:rsidRPr="00660BDB">
        <w:rPr>
          <w:rFonts w:ascii="Times New Roman" w:hAnsi="Times New Roman"/>
          <w:sz w:val="24"/>
          <w:szCs w:val="24"/>
          <w:lang w:eastAsia="ru-RU"/>
        </w:rPr>
        <w:t xml:space="preserve">Стороны особо отмечают, что Обеспечительный платеж подлежит возврату Принципалу в размере разницы между суммой внесенного Принципалом Обеспечительного платежа, включая дополнительные Обеспечительные платежи (пункт 5.7.2 настоящего Соглашения) и суммами, удержанными Бенефициаром в счет исполнения Принципалом обеспечиваемых обязательств. </w:t>
      </w:r>
    </w:p>
    <w:p w14:paraId="2E314832" w14:textId="77777777" w:rsidR="000070A5" w:rsidRPr="00660BDB" w:rsidRDefault="000070A5" w:rsidP="000070A5">
      <w:pPr>
        <w:numPr>
          <w:ilvl w:val="1"/>
          <w:numId w:val="24"/>
        </w:numPr>
        <w:autoSpaceDE w:val="0"/>
        <w:autoSpaceDN w:val="0"/>
        <w:adjustRightInd w:val="0"/>
        <w:spacing w:after="0" w:line="240" w:lineRule="auto"/>
        <w:ind w:left="0" w:firstLine="567"/>
        <w:contextualSpacing/>
        <w:jc w:val="both"/>
        <w:rPr>
          <w:rFonts w:ascii="Times New Roman" w:hAnsi="Times New Roman"/>
          <w:sz w:val="24"/>
          <w:szCs w:val="24"/>
          <w:lang w:eastAsia="ru-RU"/>
        </w:rPr>
      </w:pPr>
      <w:r w:rsidRPr="00660BDB">
        <w:rPr>
          <w:rFonts w:ascii="Times New Roman" w:hAnsi="Times New Roman"/>
          <w:sz w:val="24"/>
          <w:szCs w:val="24"/>
          <w:lang w:eastAsia="ru-RU"/>
        </w:rPr>
        <w:t>В случае нарушения сроков перечисления Обеспечительного платежа, указанных в п.5.1 настоящего Соглашения и/или дополнительного внесения Обеспечительного платежа, указанных в п.5.7. настоящего Соглашения, Принципал в течение 10 (десяти) дней с момента предъявления письменного требования Бенефициара обязан уплатить последнему неустойку из расчета 0,2% от суммы невнесенного Обеспечительного платежа за каждый день просрочки.</w:t>
      </w:r>
    </w:p>
    <w:p w14:paraId="33AB8493" w14:textId="77777777" w:rsidR="000070A5" w:rsidRPr="00660BDB" w:rsidRDefault="000070A5" w:rsidP="000070A5">
      <w:pPr>
        <w:numPr>
          <w:ilvl w:val="0"/>
          <w:numId w:val="24"/>
        </w:numPr>
        <w:tabs>
          <w:tab w:val="left" w:pos="993"/>
        </w:tabs>
        <w:spacing w:after="0" w:line="240" w:lineRule="auto"/>
        <w:ind w:left="0" w:firstLine="567"/>
        <w:contextualSpacing/>
        <w:jc w:val="both"/>
        <w:rPr>
          <w:rFonts w:ascii="Times New Roman" w:hAnsi="Times New Roman"/>
          <w:sz w:val="24"/>
          <w:szCs w:val="24"/>
          <w:lang w:eastAsia="ru-RU"/>
        </w:rPr>
      </w:pPr>
      <w:r w:rsidRPr="00660BDB">
        <w:rPr>
          <w:rFonts w:ascii="Times New Roman" w:hAnsi="Times New Roman"/>
          <w:sz w:val="24"/>
          <w:szCs w:val="24"/>
          <w:lang w:eastAsia="ru-RU"/>
        </w:rPr>
        <w:t>В остальном, что не предусмотрено настоящим Соглашением, Стороны руководствуются положениями Договора и Гражданского кодекса Российской Федерации.</w:t>
      </w:r>
    </w:p>
    <w:p w14:paraId="5609D025" w14:textId="77777777" w:rsidR="000070A5" w:rsidRPr="00660BDB" w:rsidRDefault="000070A5" w:rsidP="000070A5">
      <w:pPr>
        <w:numPr>
          <w:ilvl w:val="0"/>
          <w:numId w:val="24"/>
        </w:numPr>
        <w:tabs>
          <w:tab w:val="left" w:pos="993"/>
        </w:tabs>
        <w:spacing w:after="0" w:line="240" w:lineRule="auto"/>
        <w:ind w:left="0" w:firstLine="567"/>
        <w:contextualSpacing/>
        <w:jc w:val="both"/>
        <w:rPr>
          <w:rFonts w:ascii="Times New Roman" w:hAnsi="Times New Roman"/>
          <w:sz w:val="24"/>
          <w:szCs w:val="24"/>
          <w:lang w:eastAsia="ru-RU"/>
        </w:rPr>
      </w:pPr>
      <w:r w:rsidRPr="00660BDB">
        <w:rPr>
          <w:rFonts w:ascii="Times New Roman" w:hAnsi="Times New Roman"/>
          <w:sz w:val="24"/>
          <w:szCs w:val="24"/>
          <w:lang w:eastAsia="ru-RU"/>
        </w:rPr>
        <w:t>Настоящее Соглашение является неотъемлемой частью Договора и составлено в двух оригинальных экземплярах, имеющих одинаковую юридическую силу, по одному экземпляру для каждой из Сторон.</w:t>
      </w:r>
    </w:p>
    <w:p w14:paraId="518305FD" w14:textId="77777777" w:rsidR="000070A5" w:rsidRPr="00660BDB" w:rsidRDefault="000070A5" w:rsidP="000070A5">
      <w:pPr>
        <w:numPr>
          <w:ilvl w:val="0"/>
          <w:numId w:val="24"/>
        </w:numPr>
        <w:tabs>
          <w:tab w:val="left" w:pos="993"/>
        </w:tabs>
        <w:spacing w:after="0" w:line="240" w:lineRule="auto"/>
        <w:ind w:left="0" w:firstLine="567"/>
        <w:contextualSpacing/>
        <w:jc w:val="both"/>
        <w:rPr>
          <w:rFonts w:ascii="Times New Roman" w:hAnsi="Times New Roman"/>
          <w:sz w:val="24"/>
          <w:szCs w:val="24"/>
          <w:lang w:eastAsia="ru-RU"/>
        </w:rPr>
      </w:pPr>
      <w:r w:rsidRPr="00660BDB">
        <w:rPr>
          <w:rFonts w:ascii="Times New Roman" w:hAnsi="Times New Roman"/>
          <w:sz w:val="24"/>
          <w:szCs w:val="24"/>
          <w:lang w:eastAsia="ru-RU"/>
        </w:rPr>
        <w:t>Настоящее Соглашение вступает в силу с момента его подписания и действует до полного исполнения Сторонами своих обязательств по Соглашению.</w:t>
      </w:r>
    </w:p>
    <w:p w14:paraId="2A899FFD" w14:textId="77777777" w:rsidR="000070A5" w:rsidRPr="00660BDB" w:rsidRDefault="000070A5" w:rsidP="000070A5">
      <w:pPr>
        <w:tabs>
          <w:tab w:val="left" w:pos="993"/>
        </w:tabs>
        <w:spacing w:after="120" w:line="240" w:lineRule="auto"/>
        <w:ind w:firstLine="567"/>
        <w:contextualSpacing/>
        <w:rPr>
          <w:rFonts w:ascii="Times New Roman" w:hAnsi="Times New Roman"/>
          <w:sz w:val="24"/>
          <w:szCs w:val="24"/>
          <w:lang w:eastAsia="ru-RU"/>
        </w:rPr>
      </w:pPr>
    </w:p>
    <w:p w14:paraId="7CCB8805" w14:textId="77777777" w:rsidR="000070A5" w:rsidRPr="00660BDB" w:rsidRDefault="000070A5" w:rsidP="000070A5">
      <w:pPr>
        <w:spacing w:after="0" w:line="240" w:lineRule="auto"/>
        <w:ind w:firstLine="567"/>
        <w:contextualSpacing/>
        <w:jc w:val="center"/>
        <w:rPr>
          <w:rFonts w:ascii="Times New Roman" w:hAnsi="Times New Roman"/>
          <w:sz w:val="24"/>
          <w:szCs w:val="24"/>
          <w:lang w:eastAsia="ru-RU"/>
        </w:rPr>
      </w:pPr>
      <w:r w:rsidRPr="00660BDB">
        <w:rPr>
          <w:rFonts w:ascii="Times New Roman" w:hAnsi="Times New Roman"/>
          <w:sz w:val="24"/>
          <w:szCs w:val="24"/>
          <w:lang w:eastAsia="ru-RU"/>
        </w:rPr>
        <w:t>ПОДПИСИ СТОРОН:</w:t>
      </w:r>
    </w:p>
    <w:tbl>
      <w:tblPr>
        <w:tblpPr w:leftFromText="180" w:rightFromText="180" w:vertAnchor="text" w:horzAnchor="margin" w:tblpXSpec="center" w:tblpY="107"/>
        <w:tblW w:w="9532" w:type="dxa"/>
        <w:tblLook w:val="01E0" w:firstRow="1" w:lastRow="1" w:firstColumn="1" w:lastColumn="1" w:noHBand="0" w:noVBand="0"/>
      </w:tblPr>
      <w:tblGrid>
        <w:gridCol w:w="5357"/>
        <w:gridCol w:w="5597"/>
      </w:tblGrid>
      <w:tr w:rsidR="000070A5" w:rsidRPr="00660BDB" w14:paraId="3C6F212C" w14:textId="77777777" w:rsidTr="004F2201">
        <w:tc>
          <w:tcPr>
            <w:tcW w:w="4928" w:type="dxa"/>
          </w:tcPr>
          <w:p w14:paraId="272E233A" w14:textId="77777777" w:rsidR="000070A5" w:rsidRPr="00660BDB" w:rsidRDefault="000070A5" w:rsidP="004F2201">
            <w:pPr>
              <w:shd w:val="clear" w:color="auto" w:fill="FFFFFF"/>
              <w:spacing w:after="0" w:line="240" w:lineRule="auto"/>
              <w:ind w:firstLine="567"/>
              <w:contextualSpacing/>
              <w:rPr>
                <w:rFonts w:ascii="Times New Roman" w:hAnsi="Times New Roman"/>
                <w:sz w:val="24"/>
                <w:szCs w:val="24"/>
                <w:lang w:eastAsia="ru-RU"/>
              </w:rPr>
            </w:pPr>
            <w:r w:rsidRPr="00660BDB">
              <w:rPr>
                <w:rFonts w:ascii="Times New Roman" w:hAnsi="Times New Roman"/>
                <w:sz w:val="24"/>
                <w:szCs w:val="24"/>
                <w:lang w:eastAsia="ru-RU"/>
              </w:rPr>
              <w:t>Принципал</w:t>
            </w:r>
          </w:p>
          <w:p w14:paraId="300A21D7" w14:textId="77777777" w:rsidR="000070A5" w:rsidRPr="00660BDB" w:rsidRDefault="000070A5" w:rsidP="004F2201">
            <w:pPr>
              <w:shd w:val="clear" w:color="auto" w:fill="FFFFFF"/>
              <w:spacing w:after="0" w:line="240" w:lineRule="auto"/>
              <w:ind w:firstLine="567"/>
              <w:contextualSpacing/>
              <w:rPr>
                <w:rFonts w:ascii="Times New Roman" w:hAnsi="Times New Roman"/>
                <w:sz w:val="24"/>
                <w:szCs w:val="24"/>
                <w:lang w:eastAsia="ru-RU"/>
              </w:rPr>
            </w:pPr>
            <w:r w:rsidRPr="00660BDB">
              <w:rPr>
                <w:rFonts w:ascii="Times New Roman" w:hAnsi="Times New Roman"/>
                <w:sz w:val="24"/>
                <w:szCs w:val="24"/>
                <w:lang w:eastAsia="ru-RU"/>
              </w:rPr>
              <w:t>______________________</w:t>
            </w:r>
          </w:p>
          <w:p w14:paraId="0FC110AC" w14:textId="77777777" w:rsidR="000070A5" w:rsidRPr="00660BDB" w:rsidRDefault="000070A5" w:rsidP="004F2201">
            <w:pPr>
              <w:shd w:val="clear" w:color="auto" w:fill="FFFFFF"/>
              <w:spacing w:after="0" w:line="240" w:lineRule="auto"/>
              <w:ind w:firstLine="567"/>
              <w:contextualSpacing/>
              <w:rPr>
                <w:rFonts w:ascii="Times New Roman" w:hAnsi="Times New Roman"/>
                <w:sz w:val="24"/>
                <w:szCs w:val="24"/>
                <w:lang w:eastAsia="ru-RU"/>
              </w:rPr>
            </w:pPr>
          </w:p>
          <w:p w14:paraId="7CA9489C" w14:textId="77777777" w:rsidR="000070A5" w:rsidRPr="00660BDB" w:rsidRDefault="000070A5" w:rsidP="004F2201">
            <w:pPr>
              <w:shd w:val="clear" w:color="auto" w:fill="FFFFFF"/>
              <w:spacing w:after="0" w:line="240" w:lineRule="auto"/>
              <w:ind w:firstLine="567"/>
              <w:contextualSpacing/>
              <w:rPr>
                <w:rFonts w:ascii="Times New Roman" w:hAnsi="Times New Roman"/>
                <w:sz w:val="24"/>
                <w:szCs w:val="24"/>
                <w:lang w:eastAsia="ru-RU"/>
              </w:rPr>
            </w:pPr>
            <w:r w:rsidRPr="00660BDB">
              <w:rPr>
                <w:rFonts w:ascii="Times New Roman" w:hAnsi="Times New Roman"/>
                <w:sz w:val="24"/>
                <w:szCs w:val="24"/>
                <w:lang w:eastAsia="ru-RU"/>
              </w:rPr>
              <w:t xml:space="preserve">________________________/_____________/ </w:t>
            </w:r>
          </w:p>
        </w:tc>
        <w:tc>
          <w:tcPr>
            <w:tcW w:w="4604" w:type="dxa"/>
          </w:tcPr>
          <w:p w14:paraId="0553765F" w14:textId="77777777" w:rsidR="000070A5" w:rsidRPr="00660BDB" w:rsidRDefault="000070A5" w:rsidP="004F2201">
            <w:pPr>
              <w:shd w:val="clear" w:color="auto" w:fill="FFFFFF"/>
              <w:spacing w:after="0" w:line="240" w:lineRule="auto"/>
              <w:ind w:firstLine="567"/>
              <w:contextualSpacing/>
              <w:rPr>
                <w:rFonts w:ascii="Times New Roman" w:hAnsi="Times New Roman"/>
                <w:sz w:val="24"/>
                <w:szCs w:val="24"/>
                <w:lang w:eastAsia="ru-RU"/>
              </w:rPr>
            </w:pPr>
            <w:r w:rsidRPr="00660BDB">
              <w:rPr>
                <w:rFonts w:ascii="Times New Roman" w:hAnsi="Times New Roman"/>
                <w:sz w:val="24"/>
                <w:szCs w:val="24"/>
                <w:lang w:eastAsia="ru-RU"/>
              </w:rPr>
              <w:t>Бенефициар</w:t>
            </w:r>
          </w:p>
          <w:p w14:paraId="6DF0CAFD" w14:textId="77777777" w:rsidR="000070A5" w:rsidRPr="00660BDB" w:rsidRDefault="000070A5" w:rsidP="004F2201">
            <w:pPr>
              <w:shd w:val="clear" w:color="auto" w:fill="FFFFFF"/>
              <w:spacing w:after="0" w:line="240" w:lineRule="auto"/>
              <w:ind w:firstLine="567"/>
              <w:contextualSpacing/>
              <w:rPr>
                <w:rFonts w:ascii="Times New Roman" w:hAnsi="Times New Roman"/>
                <w:sz w:val="24"/>
                <w:szCs w:val="24"/>
                <w:lang w:eastAsia="ru-RU"/>
              </w:rPr>
            </w:pPr>
            <w:r w:rsidRPr="00660BDB">
              <w:rPr>
                <w:rFonts w:ascii="Times New Roman" w:hAnsi="Times New Roman"/>
                <w:sz w:val="24"/>
                <w:szCs w:val="24"/>
                <w:lang w:eastAsia="ru-RU"/>
              </w:rPr>
              <w:t>АО «ЭнергосбыТ Плюс»</w:t>
            </w:r>
          </w:p>
          <w:p w14:paraId="49A839C1" w14:textId="77777777" w:rsidR="000070A5" w:rsidRPr="00660BDB" w:rsidRDefault="000070A5" w:rsidP="004F2201">
            <w:pPr>
              <w:shd w:val="clear" w:color="auto" w:fill="FFFFFF"/>
              <w:spacing w:after="0" w:line="240" w:lineRule="auto"/>
              <w:ind w:firstLine="567"/>
              <w:contextualSpacing/>
              <w:rPr>
                <w:rFonts w:ascii="Times New Roman" w:hAnsi="Times New Roman"/>
                <w:sz w:val="24"/>
                <w:szCs w:val="24"/>
                <w:lang w:eastAsia="ru-RU"/>
              </w:rPr>
            </w:pPr>
          </w:p>
          <w:p w14:paraId="55BC860A" w14:textId="77777777" w:rsidR="000070A5" w:rsidRPr="00660BDB" w:rsidRDefault="000070A5" w:rsidP="004F2201">
            <w:pPr>
              <w:shd w:val="clear" w:color="auto" w:fill="FFFFFF"/>
              <w:spacing w:after="0" w:line="240" w:lineRule="auto"/>
              <w:ind w:firstLine="567"/>
              <w:contextualSpacing/>
              <w:rPr>
                <w:rFonts w:ascii="Times New Roman" w:hAnsi="Times New Roman"/>
                <w:sz w:val="24"/>
                <w:szCs w:val="24"/>
                <w:lang w:eastAsia="ru-RU"/>
              </w:rPr>
            </w:pPr>
            <w:r w:rsidRPr="00660BDB">
              <w:rPr>
                <w:rFonts w:ascii="Times New Roman" w:hAnsi="Times New Roman"/>
                <w:sz w:val="24"/>
                <w:szCs w:val="24"/>
                <w:lang w:eastAsia="ru-RU"/>
              </w:rPr>
              <w:t>___________________________/____________/</w:t>
            </w:r>
          </w:p>
        </w:tc>
      </w:tr>
    </w:tbl>
    <w:p w14:paraId="0E587246" w14:textId="77777777" w:rsidR="000070A5" w:rsidRPr="00660BDB" w:rsidRDefault="000070A5" w:rsidP="000070A5">
      <w:pPr>
        <w:spacing w:after="0" w:line="240" w:lineRule="auto"/>
        <w:ind w:left="142"/>
        <w:contextualSpacing/>
        <w:rPr>
          <w:rFonts w:ascii="Times New Roman" w:hAnsi="Times New Roman"/>
          <w:sz w:val="24"/>
          <w:szCs w:val="24"/>
          <w:lang w:eastAsia="ru-RU"/>
        </w:rPr>
      </w:pPr>
    </w:p>
    <w:p w14:paraId="7224A05F" w14:textId="77777777" w:rsidR="000070A5" w:rsidRPr="00660BDB" w:rsidRDefault="000070A5" w:rsidP="000070A5">
      <w:pPr>
        <w:spacing w:after="0" w:line="240" w:lineRule="auto"/>
        <w:ind w:left="142"/>
        <w:contextualSpacing/>
        <w:rPr>
          <w:rFonts w:ascii="Times New Roman" w:hAnsi="Times New Roman"/>
          <w:sz w:val="24"/>
          <w:szCs w:val="24"/>
          <w:lang w:eastAsia="ru-RU"/>
        </w:rPr>
      </w:pPr>
    </w:p>
    <w:p w14:paraId="02295E84" w14:textId="77777777" w:rsidR="000070A5" w:rsidRPr="00660BDB" w:rsidRDefault="000070A5" w:rsidP="000070A5">
      <w:pPr>
        <w:keepNext/>
        <w:spacing w:after="0" w:line="240" w:lineRule="auto"/>
        <w:ind w:left="6480"/>
        <w:contextualSpacing/>
        <w:jc w:val="right"/>
        <w:outlineLvl w:val="3"/>
        <w:rPr>
          <w:rFonts w:ascii="Tahoma" w:hAnsi="Tahoma" w:cs="Tahoma"/>
          <w:sz w:val="20"/>
          <w:szCs w:val="20"/>
          <w:lang w:eastAsia="ru-RU"/>
        </w:rPr>
      </w:pPr>
      <w:r w:rsidRPr="00660BDB">
        <w:rPr>
          <w:rFonts w:ascii="Times New Roman" w:hAnsi="Times New Roman"/>
          <w:sz w:val="24"/>
          <w:szCs w:val="24"/>
          <w:lang w:eastAsia="ru-RU"/>
        </w:rPr>
        <w:br w:type="page"/>
      </w:r>
      <w:r w:rsidRPr="00660BDB">
        <w:rPr>
          <w:rFonts w:ascii="Tahoma" w:hAnsi="Tahoma" w:cs="Tahoma"/>
          <w:sz w:val="20"/>
          <w:szCs w:val="20"/>
          <w:lang w:eastAsia="ru-RU"/>
        </w:rPr>
        <w:t>Приложение №А</w:t>
      </w:r>
    </w:p>
    <w:p w14:paraId="081BA721" w14:textId="77777777" w:rsidR="000070A5" w:rsidRPr="00660BDB" w:rsidRDefault="000070A5" w:rsidP="000070A5">
      <w:pPr>
        <w:spacing w:after="0" w:line="240" w:lineRule="auto"/>
        <w:contextualSpacing/>
        <w:jc w:val="right"/>
        <w:rPr>
          <w:rFonts w:ascii="Tahoma" w:hAnsi="Tahoma" w:cs="Tahoma"/>
          <w:sz w:val="20"/>
          <w:szCs w:val="24"/>
          <w:lang w:eastAsia="ru-RU"/>
        </w:rPr>
      </w:pPr>
      <w:r w:rsidRPr="00660BDB">
        <w:rPr>
          <w:rFonts w:ascii="Tahoma" w:hAnsi="Tahoma" w:cs="Tahoma"/>
          <w:sz w:val="20"/>
          <w:szCs w:val="24"/>
          <w:lang w:eastAsia="ru-RU"/>
        </w:rPr>
        <w:t xml:space="preserve">к Соглашению об обеспечении исполнения обязательств </w:t>
      </w:r>
    </w:p>
    <w:p w14:paraId="27E740CF" w14:textId="77777777" w:rsidR="000070A5" w:rsidRPr="00660BDB" w:rsidRDefault="000070A5" w:rsidP="000070A5">
      <w:pPr>
        <w:autoSpaceDE w:val="0"/>
        <w:autoSpaceDN w:val="0"/>
        <w:adjustRightInd w:val="0"/>
        <w:spacing w:after="0" w:line="240" w:lineRule="auto"/>
        <w:ind w:left="6096"/>
        <w:contextualSpacing/>
        <w:jc w:val="right"/>
        <w:rPr>
          <w:rFonts w:ascii="Tahoma" w:hAnsi="Tahoma" w:cs="Tahoma"/>
          <w:sz w:val="20"/>
          <w:szCs w:val="20"/>
          <w:lang w:eastAsia="ru-RU"/>
        </w:rPr>
      </w:pPr>
      <w:r w:rsidRPr="00660BDB">
        <w:rPr>
          <w:rFonts w:ascii="Tahoma" w:hAnsi="Tahoma" w:cs="Tahoma"/>
          <w:sz w:val="20"/>
          <w:szCs w:val="20"/>
          <w:lang w:eastAsia="ru-RU"/>
        </w:rPr>
        <w:t>к договору подряда №____________</w:t>
      </w:r>
    </w:p>
    <w:p w14:paraId="6DAE08EC" w14:textId="77777777" w:rsidR="000070A5" w:rsidRPr="00660BDB" w:rsidRDefault="000070A5" w:rsidP="000070A5">
      <w:pPr>
        <w:spacing w:after="0" w:line="240" w:lineRule="auto"/>
        <w:contextualSpacing/>
        <w:jc w:val="right"/>
        <w:rPr>
          <w:rFonts w:ascii="Tahoma" w:hAnsi="Tahoma" w:cs="Tahoma"/>
          <w:sz w:val="20"/>
          <w:szCs w:val="24"/>
          <w:lang w:eastAsia="ru-RU"/>
        </w:rPr>
      </w:pPr>
      <w:r w:rsidRPr="00660BDB">
        <w:rPr>
          <w:rFonts w:ascii="Tahoma" w:hAnsi="Tahoma" w:cs="Tahoma"/>
          <w:sz w:val="20"/>
          <w:szCs w:val="20"/>
          <w:lang w:eastAsia="ru-RU"/>
        </w:rPr>
        <w:t>от «____» ____________ 20__ г.</w:t>
      </w:r>
    </w:p>
    <w:p w14:paraId="48993E7B" w14:textId="77777777" w:rsidR="000070A5" w:rsidRPr="00660BDB" w:rsidRDefault="000070A5" w:rsidP="000070A5">
      <w:pPr>
        <w:spacing w:after="0" w:line="240" w:lineRule="auto"/>
        <w:contextualSpacing/>
        <w:rPr>
          <w:lang w:eastAsia="ru-RU"/>
        </w:rPr>
      </w:pPr>
    </w:p>
    <w:p w14:paraId="39FED6C4" w14:textId="77777777" w:rsidR="000070A5" w:rsidRPr="00660BDB" w:rsidRDefault="000070A5" w:rsidP="000070A5">
      <w:pPr>
        <w:spacing w:after="0" w:line="240" w:lineRule="auto"/>
        <w:ind w:firstLine="567"/>
        <w:contextualSpacing/>
        <w:jc w:val="center"/>
        <w:rPr>
          <w:rFonts w:ascii="Tahoma" w:hAnsi="Tahoma" w:cs="Tahoma"/>
          <w:b/>
          <w:lang w:eastAsia="ru-RU"/>
        </w:rPr>
      </w:pPr>
      <w:r w:rsidRPr="00660BDB">
        <w:rPr>
          <w:rFonts w:ascii="Tahoma" w:hAnsi="Tahoma" w:cs="Tahoma"/>
          <w:b/>
          <w:lang w:eastAsia="ru-RU"/>
        </w:rPr>
        <w:t>ФОРМА НЕЗАВИСИМОЙ ГАРАНТИИ</w:t>
      </w:r>
    </w:p>
    <w:p w14:paraId="0081EE21" w14:textId="77777777" w:rsidR="000070A5" w:rsidRPr="00660BDB" w:rsidRDefault="000070A5" w:rsidP="000070A5">
      <w:pPr>
        <w:spacing w:after="0" w:line="240" w:lineRule="auto"/>
        <w:ind w:firstLine="567"/>
        <w:contextualSpacing/>
        <w:rPr>
          <w:rFonts w:ascii="Tahoma" w:hAnsi="Tahoma" w:cs="Tahoma"/>
          <w:b/>
          <w:sz w:val="20"/>
          <w:szCs w:val="24"/>
          <w:lang w:eastAsia="ru-RU"/>
        </w:rPr>
      </w:pPr>
    </w:p>
    <w:p w14:paraId="13992210" w14:textId="77777777" w:rsidR="000070A5" w:rsidRPr="00660BDB" w:rsidRDefault="000070A5" w:rsidP="000070A5">
      <w:pPr>
        <w:ind w:firstLine="567"/>
        <w:contextualSpacing/>
        <w:rPr>
          <w:rFonts w:ascii="Tahoma" w:hAnsi="Tahoma" w:cs="Tahoma"/>
          <w:b/>
          <w:color w:val="000000" w:themeColor="text1"/>
          <w:sz w:val="20"/>
          <w:szCs w:val="20"/>
        </w:rPr>
      </w:pPr>
      <w:r w:rsidRPr="00660BDB">
        <w:rPr>
          <w:rFonts w:ascii="Tahoma" w:hAnsi="Tahoma" w:cs="Tahoma"/>
          <w:b/>
          <w:color w:val="000000" w:themeColor="text1"/>
          <w:sz w:val="20"/>
          <w:szCs w:val="20"/>
        </w:rPr>
        <w:t xml:space="preserve">Бенефициар: Акционерное общество «ЭнергосбыТ Плюс» </w:t>
      </w:r>
      <w:r w:rsidRPr="00660BDB">
        <w:rPr>
          <w:rFonts w:ascii="Tahoma" w:hAnsi="Tahoma" w:cs="Tahoma"/>
          <w:color w:val="000000" w:themeColor="text1"/>
          <w:sz w:val="20"/>
          <w:szCs w:val="20"/>
        </w:rPr>
        <w:t>(</w:t>
      </w:r>
      <w:r w:rsidRPr="00660BDB">
        <w:rPr>
          <w:rFonts w:ascii="Tahoma" w:hAnsi="Tahoma" w:cs="Tahoma"/>
          <w:sz w:val="20"/>
          <w:szCs w:val="20"/>
          <w:lang w:eastAsia="ru-RU"/>
        </w:rPr>
        <w:t xml:space="preserve">ОГРН </w:t>
      </w:r>
      <w:r w:rsidRPr="00660BDB">
        <w:rPr>
          <w:rFonts w:ascii="Tahoma" w:hAnsi="Tahoma" w:cs="Tahoma"/>
          <w:sz w:val="20"/>
          <w:szCs w:val="20"/>
        </w:rPr>
        <w:t>1055612021981)</w:t>
      </w:r>
    </w:p>
    <w:p w14:paraId="74BC6A85" w14:textId="77777777" w:rsidR="000070A5" w:rsidRPr="00660BDB" w:rsidRDefault="000070A5" w:rsidP="000070A5">
      <w:pPr>
        <w:spacing w:after="0" w:line="240" w:lineRule="auto"/>
        <w:ind w:firstLine="567"/>
        <w:contextualSpacing/>
        <w:jc w:val="both"/>
        <w:rPr>
          <w:rFonts w:ascii="Tahoma" w:hAnsi="Tahoma" w:cs="Tahoma"/>
          <w:i/>
          <w:sz w:val="20"/>
          <w:szCs w:val="20"/>
          <w:lang w:eastAsia="ru-RU"/>
        </w:rPr>
      </w:pPr>
      <w:r w:rsidRPr="00660BDB">
        <w:rPr>
          <w:rFonts w:ascii="Tahoma" w:hAnsi="Tahoma" w:cs="Tahoma"/>
          <w:i/>
          <w:sz w:val="20"/>
          <w:szCs w:val="20"/>
          <w:lang w:eastAsia="ru-RU"/>
        </w:rPr>
        <w:t xml:space="preserve">Юридический адрес: </w:t>
      </w:r>
    </w:p>
    <w:p w14:paraId="7B4F6A2F" w14:textId="77777777" w:rsidR="000070A5" w:rsidRPr="00660BDB" w:rsidRDefault="000070A5" w:rsidP="000070A5">
      <w:pPr>
        <w:spacing w:after="0" w:line="240" w:lineRule="auto"/>
        <w:ind w:firstLine="567"/>
        <w:contextualSpacing/>
        <w:jc w:val="both"/>
        <w:rPr>
          <w:rFonts w:ascii="Tahoma" w:hAnsi="Tahoma" w:cs="Tahoma"/>
          <w:i/>
          <w:sz w:val="20"/>
          <w:szCs w:val="20"/>
          <w:lang w:eastAsia="ru-RU"/>
        </w:rPr>
      </w:pPr>
      <w:r w:rsidRPr="00660BDB">
        <w:rPr>
          <w:rFonts w:ascii="Tahoma" w:hAnsi="Tahoma" w:cs="Tahoma"/>
          <w:i/>
          <w:sz w:val="20"/>
          <w:szCs w:val="20"/>
          <w:lang w:eastAsia="ru-RU"/>
        </w:rPr>
        <w:t>143421, Московская область, Красногорский район, автодорога «Балтия», территория 26 км бизнес-центр «Рига-Ленд», стр.3, офис 513.</w:t>
      </w:r>
    </w:p>
    <w:p w14:paraId="30A98B08" w14:textId="77777777" w:rsidR="000070A5" w:rsidRPr="00660BDB" w:rsidRDefault="000070A5" w:rsidP="000070A5">
      <w:pPr>
        <w:spacing w:before="120"/>
        <w:ind w:firstLine="567"/>
        <w:contextualSpacing/>
        <w:rPr>
          <w:rFonts w:ascii="Tahoma" w:hAnsi="Tahoma" w:cs="Tahoma"/>
          <w:b/>
          <w:i/>
          <w:color w:val="000000" w:themeColor="text1"/>
          <w:sz w:val="20"/>
          <w:szCs w:val="20"/>
        </w:rPr>
      </w:pPr>
      <w:r w:rsidRPr="00660BDB">
        <w:rPr>
          <w:rFonts w:ascii="Tahoma" w:hAnsi="Tahoma" w:cs="Tahoma"/>
          <w:b/>
          <w:i/>
          <w:color w:val="000000" w:themeColor="text1"/>
          <w:sz w:val="20"/>
          <w:szCs w:val="20"/>
        </w:rPr>
        <w:t>Дата выдачи гарантии “____” ____________ 20____года</w:t>
      </w:r>
    </w:p>
    <w:p w14:paraId="7347726B" w14:textId="77777777" w:rsidR="000070A5" w:rsidRPr="00660BDB" w:rsidRDefault="000070A5" w:rsidP="000070A5">
      <w:pPr>
        <w:spacing w:before="120"/>
        <w:ind w:firstLine="567"/>
        <w:contextualSpacing/>
        <w:rPr>
          <w:rFonts w:ascii="Tahoma" w:hAnsi="Tahoma" w:cs="Tahoma"/>
          <w:b/>
          <w:i/>
          <w:color w:val="000000" w:themeColor="text1"/>
          <w:sz w:val="20"/>
          <w:szCs w:val="20"/>
        </w:rPr>
      </w:pPr>
      <w:r w:rsidRPr="00660BDB">
        <w:rPr>
          <w:rFonts w:ascii="Tahoma" w:hAnsi="Tahoma" w:cs="Tahoma"/>
          <w:b/>
          <w:i/>
          <w:color w:val="000000" w:themeColor="text1"/>
          <w:sz w:val="20"/>
          <w:szCs w:val="20"/>
        </w:rPr>
        <w:t>Сумма Гарантии ___________ (__________) рублей</w:t>
      </w:r>
    </w:p>
    <w:p w14:paraId="16FD5BC6" w14:textId="77777777" w:rsidR="000070A5" w:rsidRPr="00660BDB" w:rsidRDefault="000070A5" w:rsidP="000070A5">
      <w:pPr>
        <w:spacing w:before="120"/>
        <w:ind w:firstLine="567"/>
        <w:contextualSpacing/>
        <w:jc w:val="center"/>
        <w:rPr>
          <w:rFonts w:ascii="Tahoma" w:hAnsi="Tahoma" w:cs="Tahoma"/>
          <w:b/>
          <w:color w:val="000000" w:themeColor="text1"/>
          <w:sz w:val="20"/>
          <w:szCs w:val="20"/>
        </w:rPr>
      </w:pPr>
    </w:p>
    <w:p w14:paraId="10B679CC" w14:textId="77777777" w:rsidR="000070A5" w:rsidRPr="00660BDB" w:rsidRDefault="000070A5" w:rsidP="000070A5">
      <w:pPr>
        <w:spacing w:before="120"/>
        <w:ind w:firstLine="567"/>
        <w:contextualSpacing/>
        <w:jc w:val="center"/>
        <w:rPr>
          <w:rFonts w:ascii="Tahoma" w:hAnsi="Tahoma" w:cs="Tahoma"/>
          <w:b/>
          <w:color w:val="000000" w:themeColor="text1"/>
          <w:sz w:val="20"/>
          <w:szCs w:val="20"/>
        </w:rPr>
      </w:pPr>
      <w:r w:rsidRPr="00660BDB">
        <w:rPr>
          <w:rFonts w:ascii="Tahoma" w:hAnsi="Tahoma" w:cs="Tahoma"/>
          <w:b/>
          <w:color w:val="000000" w:themeColor="text1"/>
          <w:sz w:val="20"/>
          <w:szCs w:val="20"/>
        </w:rPr>
        <w:t>Независимая гарантия №________</w:t>
      </w:r>
    </w:p>
    <w:p w14:paraId="436B49CC" w14:textId="77777777" w:rsidR="000070A5" w:rsidRPr="00660BDB" w:rsidRDefault="000070A5" w:rsidP="000070A5">
      <w:pPr>
        <w:spacing w:before="120"/>
        <w:ind w:firstLine="567"/>
        <w:contextualSpacing/>
        <w:jc w:val="center"/>
        <w:rPr>
          <w:rFonts w:ascii="Tahoma" w:hAnsi="Tahoma" w:cs="Tahoma"/>
          <w:color w:val="000000" w:themeColor="text1"/>
          <w:sz w:val="20"/>
          <w:szCs w:val="20"/>
        </w:rPr>
      </w:pPr>
    </w:p>
    <w:p w14:paraId="05FAE3EA" w14:textId="77777777" w:rsidR="000070A5" w:rsidRPr="00660BDB" w:rsidRDefault="000070A5" w:rsidP="000070A5">
      <w:pPr>
        <w:numPr>
          <w:ilvl w:val="0"/>
          <w:numId w:val="28"/>
        </w:numPr>
        <w:tabs>
          <w:tab w:val="left" w:pos="709"/>
          <w:tab w:val="left" w:pos="993"/>
        </w:tabs>
        <w:spacing w:after="0" w:line="240" w:lineRule="auto"/>
        <w:ind w:left="0" w:firstLine="567"/>
        <w:contextualSpacing/>
        <w:jc w:val="both"/>
        <w:rPr>
          <w:rFonts w:ascii="Tahoma" w:hAnsi="Tahoma" w:cs="Tahoma"/>
          <w:color w:val="000000" w:themeColor="text1"/>
          <w:sz w:val="20"/>
          <w:szCs w:val="20"/>
        </w:rPr>
      </w:pPr>
      <w:r w:rsidRPr="00660BDB">
        <w:rPr>
          <w:rFonts w:ascii="Tahoma" w:hAnsi="Tahoma" w:cs="Tahoma"/>
          <w:color w:val="000000" w:themeColor="text1"/>
          <w:sz w:val="20"/>
          <w:szCs w:val="20"/>
        </w:rPr>
        <w:t>Согласно условиям договора подряда №______________ от «____»_____________20__г. на ___________________ (далее по тексту «Договор»), заключенного между __________________(ОГРН___, место нахождения: _____________) (далее по тексту «Принципал») и АО «ЭнергосбыТ Плюс» __________________(ОГРН___, место нахождения: _____________) (далее по тексту «Бенефициар»), требуется независимая гарантия в качестве обеспечения должного исполнения Принципалом своих обязательств по Договору в размере ______________ (_________________________), (далее по тексту «Гарантия»).</w:t>
      </w:r>
    </w:p>
    <w:p w14:paraId="05064275" w14:textId="77777777" w:rsidR="000070A5" w:rsidRPr="00660BDB" w:rsidRDefault="000070A5" w:rsidP="000070A5">
      <w:pPr>
        <w:numPr>
          <w:ilvl w:val="0"/>
          <w:numId w:val="28"/>
        </w:numPr>
        <w:tabs>
          <w:tab w:val="left" w:pos="709"/>
          <w:tab w:val="left" w:pos="993"/>
        </w:tabs>
        <w:spacing w:after="0" w:line="240" w:lineRule="auto"/>
        <w:ind w:left="0" w:firstLine="567"/>
        <w:contextualSpacing/>
        <w:jc w:val="both"/>
        <w:rPr>
          <w:rFonts w:ascii="Tahoma" w:hAnsi="Tahoma" w:cs="Tahoma"/>
          <w:color w:val="000000" w:themeColor="text1"/>
          <w:sz w:val="20"/>
          <w:szCs w:val="20"/>
        </w:rPr>
      </w:pPr>
      <w:r w:rsidRPr="00660BDB">
        <w:rPr>
          <w:rFonts w:ascii="Tahoma" w:hAnsi="Tahoma" w:cs="Tahoma"/>
          <w:color w:val="000000" w:themeColor="text1"/>
          <w:sz w:val="20"/>
          <w:szCs w:val="20"/>
        </w:rPr>
        <w:t xml:space="preserve">_____________, ОГРН: ______________, к/с №_____________ в ____________________, БИК ____________, место нахождения: ___________________________________________________, генеральная лицензия Банка России №______ от «___» _______ 20___ года, именуемое в дальнейшем «Гарант», в лице __________________________________________, действующего на основании ____________________________, по просьбе Принципала дает в пользу Бенефициара следующее обязательство: </w:t>
      </w:r>
    </w:p>
    <w:p w14:paraId="5C3029B1" w14:textId="77777777" w:rsidR="000070A5" w:rsidRPr="00660BDB" w:rsidRDefault="000070A5" w:rsidP="000070A5">
      <w:pPr>
        <w:tabs>
          <w:tab w:val="left" w:pos="709"/>
          <w:tab w:val="left" w:pos="993"/>
        </w:tabs>
        <w:spacing w:after="120"/>
        <w:ind w:firstLine="567"/>
        <w:contextualSpacing/>
        <w:jc w:val="both"/>
        <w:rPr>
          <w:rFonts w:ascii="Tahoma" w:hAnsi="Tahoma" w:cs="Tahoma"/>
          <w:color w:val="000000" w:themeColor="text1"/>
          <w:sz w:val="20"/>
          <w:szCs w:val="20"/>
        </w:rPr>
      </w:pPr>
      <w:r w:rsidRPr="00660BDB">
        <w:rPr>
          <w:rFonts w:ascii="Tahoma" w:hAnsi="Tahoma" w:cs="Tahoma"/>
          <w:color w:val="000000" w:themeColor="text1"/>
          <w:sz w:val="20"/>
          <w:szCs w:val="20"/>
        </w:rPr>
        <w:tab/>
        <w:t xml:space="preserve">Гарант настоящим безотзывно и безусловно обязуется, не требуя от Бенефициара доказательств или обоснования требования, выплатить Бенефициару любую сумму, не превышающую (либо суммы в совокупности не превышающие) _____________ (сумма прописью: ____________________) в порядке и на условиях, предусмотренных настоящей Гарантией. </w:t>
      </w:r>
    </w:p>
    <w:p w14:paraId="3EBC4511" w14:textId="77777777" w:rsidR="000070A5" w:rsidRPr="00660BDB" w:rsidRDefault="000070A5" w:rsidP="000070A5">
      <w:pPr>
        <w:numPr>
          <w:ilvl w:val="0"/>
          <w:numId w:val="28"/>
        </w:numPr>
        <w:tabs>
          <w:tab w:val="left" w:pos="709"/>
          <w:tab w:val="left" w:pos="993"/>
        </w:tabs>
        <w:spacing w:after="0" w:line="240" w:lineRule="auto"/>
        <w:ind w:left="0" w:firstLine="567"/>
        <w:contextualSpacing/>
        <w:jc w:val="both"/>
        <w:rPr>
          <w:rFonts w:ascii="Tahoma" w:hAnsi="Tahoma" w:cs="Tahoma"/>
          <w:color w:val="000000" w:themeColor="text1"/>
          <w:sz w:val="20"/>
          <w:szCs w:val="20"/>
        </w:rPr>
      </w:pPr>
      <w:r w:rsidRPr="00660BDB">
        <w:rPr>
          <w:rFonts w:ascii="Tahoma" w:hAnsi="Tahoma" w:cs="Tahoma"/>
          <w:color w:val="000000" w:themeColor="text1"/>
          <w:sz w:val="20"/>
          <w:szCs w:val="20"/>
        </w:rPr>
        <w:t xml:space="preserve">Настоящая Гарантия обеспечивает надлежащее исполнение Принципалом всех обязательств по Договору, в том числе, но не ограничиваясь: </w:t>
      </w:r>
    </w:p>
    <w:p w14:paraId="57B267E1" w14:textId="77777777" w:rsidR="000070A5" w:rsidRPr="00660BDB" w:rsidRDefault="000070A5" w:rsidP="000070A5">
      <w:pPr>
        <w:numPr>
          <w:ilvl w:val="0"/>
          <w:numId w:val="29"/>
        </w:numPr>
        <w:tabs>
          <w:tab w:val="left" w:pos="993"/>
        </w:tabs>
        <w:spacing w:after="0" w:line="240" w:lineRule="auto"/>
        <w:ind w:left="0" w:firstLine="567"/>
        <w:contextualSpacing/>
        <w:jc w:val="both"/>
        <w:rPr>
          <w:rFonts w:ascii="Tahoma" w:hAnsi="Tahoma" w:cs="Tahoma"/>
          <w:i/>
          <w:color w:val="000000" w:themeColor="text1"/>
          <w:sz w:val="20"/>
          <w:szCs w:val="20"/>
        </w:rPr>
      </w:pPr>
      <w:r w:rsidRPr="00660BDB">
        <w:rPr>
          <w:rFonts w:ascii="Tahoma" w:hAnsi="Tahoma" w:cs="Tahoma"/>
          <w:color w:val="000000" w:themeColor="text1"/>
          <w:sz w:val="20"/>
          <w:szCs w:val="20"/>
        </w:rPr>
        <w:t>обязательства по выполнению Работ и достижению Результата работ в срок</w:t>
      </w:r>
      <w:r w:rsidRPr="00660BDB">
        <w:rPr>
          <w:rFonts w:ascii="Tahoma" w:hAnsi="Tahoma" w:cs="Tahoma"/>
          <w:i/>
          <w:color w:val="000000" w:themeColor="text1"/>
          <w:sz w:val="20"/>
          <w:szCs w:val="20"/>
        </w:rPr>
        <w:t xml:space="preserve">; </w:t>
      </w:r>
    </w:p>
    <w:p w14:paraId="7248003F" w14:textId="77777777" w:rsidR="000070A5" w:rsidRPr="00660BDB" w:rsidRDefault="000070A5" w:rsidP="000070A5">
      <w:pPr>
        <w:numPr>
          <w:ilvl w:val="0"/>
          <w:numId w:val="29"/>
        </w:numPr>
        <w:tabs>
          <w:tab w:val="left" w:pos="993"/>
        </w:tabs>
        <w:spacing w:after="0" w:line="240" w:lineRule="auto"/>
        <w:ind w:left="0" w:firstLine="567"/>
        <w:contextualSpacing/>
        <w:jc w:val="both"/>
        <w:rPr>
          <w:rFonts w:ascii="Tahoma" w:hAnsi="Tahoma" w:cs="Tahoma"/>
          <w:i/>
          <w:color w:val="000000" w:themeColor="text1"/>
          <w:sz w:val="20"/>
          <w:szCs w:val="20"/>
        </w:rPr>
      </w:pPr>
      <w:r w:rsidRPr="00660BDB">
        <w:rPr>
          <w:rFonts w:ascii="Tahoma" w:hAnsi="Tahoma" w:cs="Tahoma"/>
          <w:color w:val="000000" w:themeColor="text1"/>
          <w:sz w:val="20"/>
          <w:szCs w:val="20"/>
        </w:rPr>
        <w:t>обязательства по выполнению Работ, отвечающих требованиям по качеству;</w:t>
      </w:r>
    </w:p>
    <w:p w14:paraId="4F3E651A" w14:textId="77777777" w:rsidR="000070A5" w:rsidRPr="00660BDB" w:rsidRDefault="000070A5" w:rsidP="000070A5">
      <w:pPr>
        <w:numPr>
          <w:ilvl w:val="0"/>
          <w:numId w:val="29"/>
        </w:numPr>
        <w:tabs>
          <w:tab w:val="left" w:pos="993"/>
        </w:tabs>
        <w:spacing w:after="0" w:line="240" w:lineRule="auto"/>
        <w:ind w:left="0" w:firstLine="567"/>
        <w:contextualSpacing/>
        <w:jc w:val="both"/>
        <w:rPr>
          <w:rFonts w:ascii="Tahoma" w:hAnsi="Tahoma" w:cs="Tahoma"/>
          <w:i/>
          <w:color w:val="000000" w:themeColor="text1"/>
          <w:sz w:val="20"/>
          <w:szCs w:val="20"/>
        </w:rPr>
      </w:pPr>
      <w:r w:rsidRPr="00660BDB">
        <w:rPr>
          <w:rFonts w:ascii="Tahoma" w:hAnsi="Tahoma" w:cs="Tahoma"/>
          <w:color w:val="000000" w:themeColor="text1"/>
          <w:sz w:val="20"/>
          <w:szCs w:val="20"/>
        </w:rPr>
        <w:t xml:space="preserve">обязательства по достижению Объектом/ Оборудованием Гарантированных показателей;  </w:t>
      </w:r>
    </w:p>
    <w:p w14:paraId="27B965CC" w14:textId="77777777" w:rsidR="000070A5" w:rsidRPr="00660BDB" w:rsidRDefault="000070A5" w:rsidP="000070A5">
      <w:pPr>
        <w:numPr>
          <w:ilvl w:val="0"/>
          <w:numId w:val="29"/>
        </w:numPr>
        <w:tabs>
          <w:tab w:val="left" w:pos="993"/>
        </w:tabs>
        <w:spacing w:after="0" w:line="240" w:lineRule="auto"/>
        <w:ind w:left="0" w:firstLine="567"/>
        <w:contextualSpacing/>
        <w:jc w:val="both"/>
        <w:rPr>
          <w:rFonts w:ascii="Tahoma" w:hAnsi="Tahoma" w:cs="Tahoma"/>
          <w:i/>
          <w:color w:val="000000" w:themeColor="text1"/>
          <w:sz w:val="20"/>
          <w:szCs w:val="20"/>
        </w:rPr>
      </w:pPr>
      <w:r w:rsidRPr="00660BDB">
        <w:rPr>
          <w:rFonts w:ascii="Tahoma" w:hAnsi="Tahoma" w:cs="Tahoma"/>
          <w:color w:val="000000" w:themeColor="text1"/>
          <w:sz w:val="20"/>
          <w:szCs w:val="20"/>
        </w:rPr>
        <w:t xml:space="preserve">обязательства по устранению Недостатков в случае их выявления; </w:t>
      </w:r>
    </w:p>
    <w:p w14:paraId="0E83044D" w14:textId="77777777" w:rsidR="000070A5" w:rsidRPr="00660BDB" w:rsidRDefault="000070A5" w:rsidP="000070A5">
      <w:pPr>
        <w:numPr>
          <w:ilvl w:val="0"/>
          <w:numId w:val="29"/>
        </w:numPr>
        <w:tabs>
          <w:tab w:val="left" w:pos="993"/>
        </w:tabs>
        <w:spacing w:after="0" w:line="240" w:lineRule="auto"/>
        <w:ind w:left="0" w:firstLine="567"/>
        <w:contextualSpacing/>
        <w:jc w:val="both"/>
        <w:rPr>
          <w:rFonts w:ascii="Tahoma" w:hAnsi="Tahoma" w:cs="Tahoma"/>
          <w:i/>
          <w:color w:val="000000" w:themeColor="text1"/>
          <w:sz w:val="20"/>
          <w:szCs w:val="20"/>
        </w:rPr>
      </w:pPr>
      <w:r w:rsidRPr="00660BDB">
        <w:rPr>
          <w:rFonts w:ascii="Tahoma" w:hAnsi="Tahoma" w:cs="Tahoma"/>
          <w:color w:val="000000" w:themeColor="text1"/>
          <w:sz w:val="20"/>
          <w:szCs w:val="20"/>
        </w:rPr>
        <w:t xml:space="preserve">обязательства по предоставлению в сроки, предусмотренные Договором Технической, Разрешительной и Эксплуатационной документации / Технических условий; </w:t>
      </w:r>
    </w:p>
    <w:p w14:paraId="5348B27F" w14:textId="77777777" w:rsidR="000070A5" w:rsidRPr="00660BDB" w:rsidRDefault="000070A5" w:rsidP="000070A5">
      <w:pPr>
        <w:numPr>
          <w:ilvl w:val="0"/>
          <w:numId w:val="29"/>
        </w:numPr>
        <w:tabs>
          <w:tab w:val="left" w:pos="993"/>
        </w:tabs>
        <w:spacing w:after="0" w:line="240" w:lineRule="auto"/>
        <w:ind w:left="0" w:firstLine="567"/>
        <w:contextualSpacing/>
        <w:jc w:val="both"/>
        <w:rPr>
          <w:rFonts w:ascii="Tahoma" w:hAnsi="Tahoma" w:cs="Tahoma"/>
          <w:i/>
          <w:sz w:val="20"/>
          <w:szCs w:val="20"/>
        </w:rPr>
      </w:pPr>
      <w:r w:rsidRPr="00660BDB">
        <w:rPr>
          <w:rFonts w:ascii="Tahoma" w:hAnsi="Tahoma" w:cs="Tahoma"/>
          <w:color w:val="000000" w:themeColor="text1"/>
          <w:sz w:val="20"/>
          <w:szCs w:val="20"/>
        </w:rPr>
        <w:t xml:space="preserve">обязательства по предоставлению, продлению, переоформлению Обеспечения (в том числе Независимых гарантий), в порядке и на </w:t>
      </w:r>
      <w:r w:rsidRPr="00660BDB">
        <w:rPr>
          <w:rFonts w:ascii="Tahoma" w:hAnsi="Tahoma" w:cs="Tahoma"/>
          <w:sz w:val="20"/>
          <w:szCs w:val="20"/>
        </w:rPr>
        <w:t xml:space="preserve">условиях, предусмотренных Договором; </w:t>
      </w:r>
    </w:p>
    <w:p w14:paraId="26F498A4" w14:textId="77777777" w:rsidR="000070A5" w:rsidRPr="00660BDB" w:rsidRDefault="000070A5" w:rsidP="000070A5">
      <w:pPr>
        <w:numPr>
          <w:ilvl w:val="0"/>
          <w:numId w:val="29"/>
        </w:numPr>
        <w:tabs>
          <w:tab w:val="left" w:pos="993"/>
        </w:tabs>
        <w:spacing w:after="0" w:line="240" w:lineRule="auto"/>
        <w:ind w:left="0" w:firstLine="567"/>
        <w:contextualSpacing/>
        <w:jc w:val="both"/>
        <w:rPr>
          <w:rFonts w:ascii="Tahoma" w:hAnsi="Tahoma" w:cs="Tahoma"/>
          <w:i/>
          <w:color w:val="000000" w:themeColor="text1"/>
          <w:sz w:val="20"/>
          <w:szCs w:val="20"/>
        </w:rPr>
      </w:pPr>
      <w:r w:rsidRPr="00660BDB">
        <w:rPr>
          <w:rFonts w:ascii="Tahoma" w:hAnsi="Tahoma" w:cs="Tahoma"/>
          <w:color w:val="000000" w:themeColor="text1"/>
          <w:sz w:val="20"/>
          <w:szCs w:val="20"/>
        </w:rPr>
        <w:t>обязательства по оплате неустойки, пени, штрафа, возмещению убытков или компенсации расходов Бенефициара и/или иных сумм в связи с заключением, исполнением, прекращением Договора;</w:t>
      </w:r>
    </w:p>
    <w:p w14:paraId="109091A4" w14:textId="77777777" w:rsidR="000070A5" w:rsidRPr="00660BDB" w:rsidRDefault="000070A5" w:rsidP="000070A5">
      <w:pPr>
        <w:numPr>
          <w:ilvl w:val="0"/>
          <w:numId w:val="29"/>
        </w:numPr>
        <w:tabs>
          <w:tab w:val="left" w:pos="993"/>
        </w:tabs>
        <w:spacing w:after="0" w:line="240" w:lineRule="auto"/>
        <w:ind w:left="0" w:firstLine="567"/>
        <w:contextualSpacing/>
        <w:jc w:val="both"/>
        <w:rPr>
          <w:rFonts w:ascii="Tahoma" w:hAnsi="Tahoma" w:cs="Tahoma"/>
          <w:i/>
          <w:color w:val="000000" w:themeColor="text1"/>
          <w:sz w:val="20"/>
          <w:szCs w:val="20"/>
        </w:rPr>
      </w:pPr>
      <w:r w:rsidRPr="00660BDB">
        <w:rPr>
          <w:rFonts w:ascii="Tahoma" w:hAnsi="Tahoma" w:cs="Tahoma"/>
          <w:color w:val="000000" w:themeColor="text1"/>
          <w:sz w:val="20"/>
          <w:szCs w:val="20"/>
        </w:rPr>
        <w:t>обязательства по возврату авансовых платежей;</w:t>
      </w:r>
    </w:p>
    <w:p w14:paraId="152FEDB0" w14:textId="77777777" w:rsidR="000070A5" w:rsidRPr="00660BDB" w:rsidRDefault="000070A5" w:rsidP="000070A5">
      <w:pPr>
        <w:numPr>
          <w:ilvl w:val="0"/>
          <w:numId w:val="29"/>
        </w:numPr>
        <w:tabs>
          <w:tab w:val="left" w:pos="993"/>
        </w:tabs>
        <w:spacing w:after="0" w:line="240" w:lineRule="auto"/>
        <w:ind w:left="0" w:firstLine="567"/>
        <w:contextualSpacing/>
        <w:jc w:val="both"/>
        <w:rPr>
          <w:rFonts w:ascii="Tahoma" w:hAnsi="Tahoma" w:cs="Tahoma"/>
          <w:i/>
          <w:color w:val="000000" w:themeColor="text1"/>
          <w:sz w:val="20"/>
          <w:szCs w:val="20"/>
        </w:rPr>
      </w:pPr>
      <w:r w:rsidRPr="00660BDB">
        <w:rPr>
          <w:rFonts w:ascii="Tahoma" w:hAnsi="Tahoma" w:cs="Tahoma"/>
          <w:color w:val="000000" w:themeColor="text1"/>
          <w:sz w:val="20"/>
          <w:szCs w:val="20"/>
        </w:rPr>
        <w:t>обязательства по оплате любых сумм в связи с расторжением Договора;</w:t>
      </w:r>
    </w:p>
    <w:p w14:paraId="6ABE39C0" w14:textId="77777777" w:rsidR="000070A5" w:rsidRPr="00660BDB" w:rsidRDefault="000070A5" w:rsidP="000070A5">
      <w:pPr>
        <w:numPr>
          <w:ilvl w:val="0"/>
          <w:numId w:val="29"/>
        </w:numPr>
        <w:tabs>
          <w:tab w:val="left" w:pos="993"/>
        </w:tabs>
        <w:spacing w:after="0" w:line="240" w:lineRule="auto"/>
        <w:ind w:left="0" w:firstLine="567"/>
        <w:contextualSpacing/>
        <w:jc w:val="both"/>
        <w:rPr>
          <w:rFonts w:ascii="Tahoma" w:hAnsi="Tahoma" w:cs="Tahoma"/>
          <w:i/>
          <w:color w:val="000000" w:themeColor="text1"/>
          <w:sz w:val="20"/>
          <w:szCs w:val="20"/>
        </w:rPr>
      </w:pPr>
      <w:r w:rsidRPr="00660BDB">
        <w:rPr>
          <w:rFonts w:ascii="Tahoma" w:hAnsi="Tahoma" w:cs="Tahoma"/>
          <w:color w:val="000000" w:themeColor="text1"/>
          <w:sz w:val="20"/>
          <w:szCs w:val="20"/>
        </w:rPr>
        <w:t xml:space="preserve">обязательства по оплате любых сумм в связи с признанием Договора недействительным или незаключенным; </w:t>
      </w:r>
    </w:p>
    <w:p w14:paraId="1EBA5929" w14:textId="77777777" w:rsidR="000070A5" w:rsidRPr="00660BDB" w:rsidRDefault="000070A5" w:rsidP="000070A5">
      <w:pPr>
        <w:numPr>
          <w:ilvl w:val="0"/>
          <w:numId w:val="29"/>
        </w:numPr>
        <w:tabs>
          <w:tab w:val="left" w:pos="993"/>
        </w:tabs>
        <w:spacing w:after="0" w:line="240" w:lineRule="auto"/>
        <w:ind w:left="0" w:firstLine="567"/>
        <w:contextualSpacing/>
        <w:jc w:val="both"/>
        <w:rPr>
          <w:rFonts w:ascii="Tahoma" w:hAnsi="Tahoma" w:cs="Tahoma"/>
          <w:i/>
          <w:color w:val="000000" w:themeColor="text1"/>
          <w:sz w:val="20"/>
          <w:szCs w:val="20"/>
        </w:rPr>
      </w:pPr>
      <w:r w:rsidRPr="00660BDB">
        <w:rPr>
          <w:rFonts w:ascii="Tahoma" w:hAnsi="Tahoma" w:cs="Tahoma"/>
          <w:color w:val="000000" w:themeColor="text1"/>
          <w:sz w:val="20"/>
          <w:szCs w:val="20"/>
        </w:rPr>
        <w:t xml:space="preserve">обязательства по оплате любых сумм, которые Принципал обязан оплатить Бенефициару в соответствии с условиями Договора;  </w:t>
      </w:r>
    </w:p>
    <w:p w14:paraId="6DFB4EA3" w14:textId="77777777" w:rsidR="000070A5" w:rsidRPr="00660BDB" w:rsidRDefault="000070A5" w:rsidP="000070A5">
      <w:pPr>
        <w:numPr>
          <w:ilvl w:val="0"/>
          <w:numId w:val="29"/>
        </w:numPr>
        <w:tabs>
          <w:tab w:val="left" w:pos="993"/>
        </w:tabs>
        <w:spacing w:after="0" w:line="240" w:lineRule="auto"/>
        <w:ind w:left="0" w:firstLine="567"/>
        <w:contextualSpacing/>
        <w:jc w:val="both"/>
        <w:rPr>
          <w:rFonts w:ascii="Tahoma" w:hAnsi="Tahoma" w:cs="Tahoma"/>
          <w:i/>
          <w:color w:val="000000" w:themeColor="text1"/>
          <w:sz w:val="20"/>
          <w:szCs w:val="20"/>
        </w:rPr>
      </w:pPr>
      <w:r w:rsidRPr="00660BDB">
        <w:rPr>
          <w:rFonts w:ascii="Tahoma" w:hAnsi="Tahoma" w:cs="Tahoma"/>
          <w:color w:val="000000" w:themeColor="text1"/>
          <w:sz w:val="20"/>
          <w:szCs w:val="20"/>
        </w:rPr>
        <w:t>иные обязательства Принципала, в том числе те, за которые Договором предусмотрена ответственность.</w:t>
      </w:r>
    </w:p>
    <w:p w14:paraId="5D04ADC3" w14:textId="77777777" w:rsidR="000070A5" w:rsidRPr="00660BDB" w:rsidRDefault="000070A5" w:rsidP="000070A5">
      <w:pPr>
        <w:numPr>
          <w:ilvl w:val="0"/>
          <w:numId w:val="28"/>
        </w:numPr>
        <w:tabs>
          <w:tab w:val="left" w:pos="709"/>
          <w:tab w:val="left" w:pos="993"/>
        </w:tabs>
        <w:spacing w:after="0" w:line="240" w:lineRule="auto"/>
        <w:ind w:left="0" w:firstLine="567"/>
        <w:contextualSpacing/>
        <w:jc w:val="both"/>
        <w:rPr>
          <w:rFonts w:ascii="Tahoma" w:hAnsi="Tahoma" w:cs="Tahoma"/>
          <w:color w:val="000000" w:themeColor="text1"/>
          <w:sz w:val="20"/>
          <w:szCs w:val="20"/>
        </w:rPr>
      </w:pPr>
      <w:r w:rsidRPr="00660BDB">
        <w:rPr>
          <w:rFonts w:ascii="Tahoma" w:hAnsi="Tahoma" w:cs="Tahoma"/>
          <w:color w:val="000000" w:themeColor="text1"/>
          <w:sz w:val="20"/>
          <w:szCs w:val="20"/>
        </w:rPr>
        <w:t>Сумма Гарантии подлежит выплате Грантом в пользу Бенефициара при наступлении следующих обстоятельств – получение Гарантом письменного требования Бенефициара.</w:t>
      </w:r>
    </w:p>
    <w:p w14:paraId="178AF712" w14:textId="77777777" w:rsidR="000070A5" w:rsidRPr="00660BDB" w:rsidRDefault="000070A5" w:rsidP="000070A5">
      <w:pPr>
        <w:numPr>
          <w:ilvl w:val="0"/>
          <w:numId w:val="28"/>
        </w:numPr>
        <w:tabs>
          <w:tab w:val="left" w:pos="709"/>
          <w:tab w:val="left" w:pos="993"/>
        </w:tabs>
        <w:spacing w:after="0" w:line="240" w:lineRule="auto"/>
        <w:ind w:left="0" w:firstLine="567"/>
        <w:contextualSpacing/>
        <w:jc w:val="both"/>
        <w:rPr>
          <w:rFonts w:ascii="Tahoma" w:hAnsi="Tahoma" w:cs="Tahoma"/>
          <w:color w:val="000000" w:themeColor="text1"/>
          <w:sz w:val="20"/>
          <w:szCs w:val="20"/>
        </w:rPr>
      </w:pPr>
      <w:r w:rsidRPr="00660BDB">
        <w:rPr>
          <w:rFonts w:ascii="Tahoma" w:hAnsi="Tahoma" w:cs="Tahoma"/>
          <w:color w:val="000000" w:themeColor="text1"/>
          <w:sz w:val="20"/>
          <w:szCs w:val="20"/>
        </w:rPr>
        <w:t>Требование Бенефициара об уплате Гарантом денежной суммы по настоящей Гарантии должно быть предоставлено в письменной форме, в котором будет указано:</w:t>
      </w:r>
    </w:p>
    <w:p w14:paraId="4935303A" w14:textId="77777777" w:rsidR="000070A5" w:rsidRPr="00660BDB" w:rsidRDefault="000070A5" w:rsidP="000070A5">
      <w:pPr>
        <w:numPr>
          <w:ilvl w:val="0"/>
          <w:numId w:val="27"/>
        </w:numPr>
        <w:tabs>
          <w:tab w:val="left" w:pos="709"/>
          <w:tab w:val="left" w:pos="993"/>
        </w:tabs>
        <w:autoSpaceDE w:val="0"/>
        <w:autoSpaceDN w:val="0"/>
        <w:spacing w:after="0" w:line="240" w:lineRule="auto"/>
        <w:ind w:left="0" w:firstLine="567"/>
        <w:contextualSpacing/>
        <w:jc w:val="both"/>
        <w:rPr>
          <w:rFonts w:ascii="Tahoma" w:hAnsi="Tahoma" w:cs="Tahoma"/>
          <w:color w:val="000000" w:themeColor="text1"/>
          <w:sz w:val="20"/>
          <w:szCs w:val="20"/>
        </w:rPr>
      </w:pPr>
      <w:r w:rsidRPr="00660BDB">
        <w:rPr>
          <w:rFonts w:ascii="Tahoma" w:hAnsi="Tahoma" w:cs="Tahoma"/>
          <w:color w:val="000000" w:themeColor="text1"/>
          <w:sz w:val="20"/>
          <w:szCs w:val="20"/>
        </w:rPr>
        <w:t xml:space="preserve">что Принципал не выполнил полностью или частично обязательство по Договору, либо выполнил их ненадлежащим образом; </w:t>
      </w:r>
    </w:p>
    <w:p w14:paraId="1887EDE0" w14:textId="77777777" w:rsidR="000070A5" w:rsidRPr="00660BDB" w:rsidRDefault="000070A5" w:rsidP="000070A5">
      <w:pPr>
        <w:numPr>
          <w:ilvl w:val="0"/>
          <w:numId w:val="27"/>
        </w:numPr>
        <w:tabs>
          <w:tab w:val="left" w:pos="709"/>
          <w:tab w:val="left" w:pos="993"/>
        </w:tabs>
        <w:autoSpaceDE w:val="0"/>
        <w:autoSpaceDN w:val="0"/>
        <w:spacing w:after="0" w:line="240" w:lineRule="auto"/>
        <w:ind w:left="0" w:firstLine="567"/>
        <w:contextualSpacing/>
        <w:jc w:val="both"/>
        <w:rPr>
          <w:rFonts w:ascii="Tahoma" w:hAnsi="Tahoma" w:cs="Tahoma"/>
          <w:color w:val="000000" w:themeColor="text1"/>
          <w:sz w:val="20"/>
          <w:szCs w:val="20"/>
        </w:rPr>
      </w:pPr>
      <w:r w:rsidRPr="00660BDB">
        <w:rPr>
          <w:rFonts w:ascii="Tahoma" w:hAnsi="Tahoma" w:cs="Tahoma"/>
          <w:color w:val="000000" w:themeColor="text1"/>
          <w:sz w:val="20"/>
          <w:szCs w:val="20"/>
        </w:rPr>
        <w:t>сумма, подлежащая уплате;</w:t>
      </w:r>
    </w:p>
    <w:p w14:paraId="31BD64D2" w14:textId="77777777" w:rsidR="000070A5" w:rsidRPr="00660BDB" w:rsidRDefault="000070A5" w:rsidP="000070A5">
      <w:pPr>
        <w:numPr>
          <w:ilvl w:val="0"/>
          <w:numId w:val="27"/>
        </w:numPr>
        <w:tabs>
          <w:tab w:val="left" w:pos="709"/>
          <w:tab w:val="left" w:pos="993"/>
        </w:tabs>
        <w:autoSpaceDE w:val="0"/>
        <w:autoSpaceDN w:val="0"/>
        <w:spacing w:after="0" w:line="240" w:lineRule="auto"/>
        <w:ind w:left="0" w:firstLine="567"/>
        <w:contextualSpacing/>
        <w:jc w:val="both"/>
        <w:rPr>
          <w:rFonts w:ascii="Tahoma" w:hAnsi="Tahoma" w:cs="Tahoma"/>
          <w:color w:val="000000" w:themeColor="text1"/>
          <w:sz w:val="20"/>
          <w:szCs w:val="20"/>
        </w:rPr>
      </w:pPr>
      <w:r w:rsidRPr="00660BDB">
        <w:rPr>
          <w:rFonts w:ascii="Tahoma" w:hAnsi="Tahoma" w:cs="Tahoma"/>
          <w:color w:val="000000" w:themeColor="text1"/>
          <w:sz w:val="20"/>
          <w:szCs w:val="20"/>
        </w:rPr>
        <w:t>реквизиты банковского счета, на который Гарант должен перечислить истребованную Бенефициаром сумму.</w:t>
      </w:r>
    </w:p>
    <w:p w14:paraId="49D199D7" w14:textId="77777777" w:rsidR="000070A5" w:rsidRPr="00660BDB" w:rsidRDefault="000070A5" w:rsidP="000070A5">
      <w:pPr>
        <w:numPr>
          <w:ilvl w:val="0"/>
          <w:numId w:val="28"/>
        </w:numPr>
        <w:tabs>
          <w:tab w:val="left" w:pos="709"/>
          <w:tab w:val="left" w:pos="993"/>
        </w:tabs>
        <w:spacing w:after="0" w:line="240" w:lineRule="auto"/>
        <w:ind w:left="0" w:firstLine="567"/>
        <w:contextualSpacing/>
        <w:jc w:val="both"/>
        <w:rPr>
          <w:rFonts w:ascii="Tahoma" w:hAnsi="Tahoma" w:cs="Tahoma"/>
          <w:color w:val="000000" w:themeColor="text1"/>
          <w:sz w:val="20"/>
          <w:szCs w:val="20"/>
        </w:rPr>
      </w:pPr>
      <w:r w:rsidRPr="00660BDB">
        <w:rPr>
          <w:rFonts w:ascii="Tahoma" w:hAnsi="Tahoma" w:cs="Tahoma"/>
          <w:color w:val="000000" w:themeColor="text1"/>
          <w:sz w:val="20"/>
          <w:szCs w:val="20"/>
        </w:rPr>
        <w:t xml:space="preserve">К требованию должны быть приложены следующие документы: </w:t>
      </w:r>
    </w:p>
    <w:p w14:paraId="0907A6E0" w14:textId="77777777" w:rsidR="000070A5" w:rsidRPr="00660BDB" w:rsidRDefault="000070A5" w:rsidP="000070A5">
      <w:pPr>
        <w:numPr>
          <w:ilvl w:val="1"/>
          <w:numId w:val="28"/>
        </w:numPr>
        <w:tabs>
          <w:tab w:val="left" w:pos="709"/>
          <w:tab w:val="left" w:pos="993"/>
        </w:tabs>
        <w:spacing w:after="0" w:line="240" w:lineRule="auto"/>
        <w:ind w:left="0" w:firstLine="567"/>
        <w:contextualSpacing/>
        <w:jc w:val="both"/>
        <w:rPr>
          <w:rFonts w:ascii="Tahoma" w:hAnsi="Tahoma" w:cs="Tahoma"/>
          <w:i/>
          <w:color w:val="000000" w:themeColor="text1"/>
          <w:sz w:val="20"/>
          <w:szCs w:val="20"/>
        </w:rPr>
      </w:pPr>
      <w:r w:rsidRPr="00660BDB">
        <w:rPr>
          <w:rFonts w:ascii="Tahoma" w:hAnsi="Tahoma" w:cs="Tahoma"/>
          <w:i/>
          <w:color w:val="000000" w:themeColor="text1"/>
          <w:sz w:val="20"/>
          <w:szCs w:val="20"/>
        </w:rPr>
        <w:t>оригинал или нотариально заверенная копия доверенности, в случае заявления требования представителем Бенефициара, действующим на основании доверенности;</w:t>
      </w:r>
    </w:p>
    <w:p w14:paraId="059983B8" w14:textId="77777777" w:rsidR="000070A5" w:rsidRPr="00660BDB" w:rsidRDefault="000070A5" w:rsidP="000070A5">
      <w:pPr>
        <w:numPr>
          <w:ilvl w:val="1"/>
          <w:numId w:val="28"/>
        </w:numPr>
        <w:tabs>
          <w:tab w:val="left" w:pos="709"/>
          <w:tab w:val="left" w:pos="993"/>
        </w:tabs>
        <w:spacing w:after="0" w:line="240" w:lineRule="auto"/>
        <w:ind w:left="0" w:firstLine="567"/>
        <w:contextualSpacing/>
        <w:jc w:val="both"/>
        <w:rPr>
          <w:rFonts w:ascii="Tahoma" w:hAnsi="Tahoma" w:cs="Tahoma"/>
          <w:color w:val="000000" w:themeColor="text1"/>
          <w:sz w:val="20"/>
          <w:szCs w:val="20"/>
        </w:rPr>
      </w:pPr>
      <w:r w:rsidRPr="00660BDB">
        <w:rPr>
          <w:rFonts w:ascii="Tahoma" w:hAnsi="Tahoma" w:cs="Tahoma"/>
          <w:i/>
          <w:color w:val="000000" w:themeColor="text1"/>
          <w:sz w:val="20"/>
          <w:szCs w:val="20"/>
        </w:rPr>
        <w:t>нотариально заверенная копия протокола об избрании действующего единоличного исполнительного органа (действующего на момент выдачи доверенности - в случае заявления требования представителем Бенефициара)</w:t>
      </w:r>
      <w:r w:rsidRPr="00660BDB">
        <w:rPr>
          <w:rFonts w:ascii="Tahoma" w:hAnsi="Tahoma" w:cs="Tahoma"/>
          <w:color w:val="000000" w:themeColor="text1"/>
          <w:sz w:val="20"/>
          <w:szCs w:val="20"/>
        </w:rPr>
        <w:t>.</w:t>
      </w:r>
    </w:p>
    <w:p w14:paraId="6D5EE0FD" w14:textId="77777777" w:rsidR="000070A5" w:rsidRPr="00660BDB" w:rsidRDefault="000070A5" w:rsidP="000070A5">
      <w:pPr>
        <w:numPr>
          <w:ilvl w:val="0"/>
          <w:numId w:val="28"/>
        </w:numPr>
        <w:tabs>
          <w:tab w:val="left" w:pos="709"/>
          <w:tab w:val="left" w:pos="993"/>
        </w:tabs>
        <w:spacing w:after="0" w:line="240" w:lineRule="auto"/>
        <w:ind w:left="0" w:firstLine="567"/>
        <w:contextualSpacing/>
        <w:jc w:val="both"/>
        <w:rPr>
          <w:rFonts w:ascii="Tahoma" w:hAnsi="Tahoma" w:cs="Tahoma"/>
          <w:color w:val="000000" w:themeColor="text1"/>
          <w:sz w:val="20"/>
          <w:szCs w:val="20"/>
        </w:rPr>
      </w:pPr>
      <w:r w:rsidRPr="00660BDB">
        <w:rPr>
          <w:rFonts w:ascii="Tahoma" w:hAnsi="Tahoma" w:cs="Tahoma"/>
          <w:color w:val="000000" w:themeColor="text1"/>
          <w:sz w:val="20"/>
          <w:szCs w:val="20"/>
        </w:rPr>
        <w:t>Гарант обязуется рассмотреть требование Бенефициара и осуществить платеж в пользу Бенефициара по Гарантии в течение 5 (пяти) дней с даты получения первого письменного требования Бенефициара.</w:t>
      </w:r>
    </w:p>
    <w:p w14:paraId="6BEA3E1F" w14:textId="77777777" w:rsidR="000070A5" w:rsidRPr="00660BDB" w:rsidRDefault="000070A5" w:rsidP="000070A5">
      <w:pPr>
        <w:tabs>
          <w:tab w:val="left" w:pos="709"/>
          <w:tab w:val="left" w:pos="993"/>
        </w:tabs>
        <w:ind w:firstLine="567"/>
        <w:contextualSpacing/>
        <w:jc w:val="both"/>
        <w:rPr>
          <w:rFonts w:ascii="Tahoma" w:hAnsi="Tahoma" w:cs="Tahoma"/>
          <w:color w:val="000000" w:themeColor="text1"/>
          <w:sz w:val="20"/>
          <w:szCs w:val="20"/>
        </w:rPr>
      </w:pPr>
      <w:r w:rsidRPr="00660BDB">
        <w:rPr>
          <w:rFonts w:ascii="Tahoma" w:hAnsi="Tahoma" w:cs="Tahoma"/>
          <w:color w:val="000000" w:themeColor="text1"/>
          <w:sz w:val="20"/>
          <w:szCs w:val="20"/>
        </w:rPr>
        <w:t>Обязательство Гаранта по выплате суммы Гарантии считается исполненным надлежащим образом после зачисления денежных средств на расчетный счет Бенефициара.</w:t>
      </w:r>
    </w:p>
    <w:p w14:paraId="145E20FA" w14:textId="77777777" w:rsidR="000070A5" w:rsidRPr="00660BDB" w:rsidRDefault="000070A5" w:rsidP="000070A5">
      <w:pPr>
        <w:numPr>
          <w:ilvl w:val="0"/>
          <w:numId w:val="28"/>
        </w:numPr>
        <w:tabs>
          <w:tab w:val="left" w:pos="709"/>
          <w:tab w:val="left" w:pos="993"/>
        </w:tabs>
        <w:spacing w:after="0" w:line="240" w:lineRule="auto"/>
        <w:ind w:left="0" w:firstLine="567"/>
        <w:contextualSpacing/>
        <w:jc w:val="both"/>
        <w:rPr>
          <w:rFonts w:ascii="Tahoma" w:hAnsi="Tahoma" w:cs="Tahoma"/>
          <w:color w:val="000000" w:themeColor="text1"/>
          <w:sz w:val="20"/>
          <w:szCs w:val="20"/>
        </w:rPr>
      </w:pPr>
      <w:r w:rsidRPr="00660BDB">
        <w:rPr>
          <w:rFonts w:ascii="Tahoma" w:hAnsi="Tahoma" w:cs="Tahoma"/>
          <w:color w:val="000000" w:themeColor="text1"/>
          <w:sz w:val="20"/>
          <w:szCs w:val="20"/>
        </w:rPr>
        <w:t>Требование Бенефициара по Гарантии может быть предъявлено Бенефициаром Гаранту по местонахождению последнего: ________________________ одним из следующих способов по выбору Бенефициара: а) путем передачи нарочным (курьером), либо б) путем направления заказным почтовым отправлением с уведомлением о вручении.</w:t>
      </w:r>
    </w:p>
    <w:p w14:paraId="7A23D814" w14:textId="77777777" w:rsidR="000070A5" w:rsidRPr="00660BDB" w:rsidRDefault="000070A5" w:rsidP="000070A5">
      <w:pPr>
        <w:numPr>
          <w:ilvl w:val="0"/>
          <w:numId w:val="28"/>
        </w:numPr>
        <w:tabs>
          <w:tab w:val="left" w:pos="709"/>
          <w:tab w:val="left" w:pos="993"/>
        </w:tabs>
        <w:spacing w:after="0" w:line="240" w:lineRule="auto"/>
        <w:ind w:left="0" w:firstLine="567"/>
        <w:contextualSpacing/>
        <w:jc w:val="both"/>
        <w:rPr>
          <w:rFonts w:ascii="Tahoma" w:hAnsi="Tahoma" w:cs="Tahoma"/>
          <w:color w:val="000000" w:themeColor="text1"/>
          <w:sz w:val="20"/>
          <w:szCs w:val="20"/>
        </w:rPr>
      </w:pPr>
      <w:r w:rsidRPr="00660BDB">
        <w:rPr>
          <w:rFonts w:ascii="Tahoma" w:hAnsi="Tahoma" w:cs="Tahoma"/>
          <w:color w:val="000000" w:themeColor="text1"/>
          <w:sz w:val="20"/>
          <w:szCs w:val="20"/>
        </w:rPr>
        <w:t>Гарант вправе отказать в удовлетворении требования Бенефициара исключительно в случае, если требование Бенефициара по Гарантии не соответствует условиям настоящей Гарантии, указанным в пунктах 5 и 6 настоящей Гарантии.</w:t>
      </w:r>
    </w:p>
    <w:p w14:paraId="4C257F7C" w14:textId="77777777" w:rsidR="000070A5" w:rsidRPr="00660BDB" w:rsidRDefault="000070A5" w:rsidP="000070A5">
      <w:pPr>
        <w:numPr>
          <w:ilvl w:val="0"/>
          <w:numId w:val="28"/>
        </w:numPr>
        <w:tabs>
          <w:tab w:val="left" w:pos="709"/>
          <w:tab w:val="left" w:pos="993"/>
        </w:tabs>
        <w:spacing w:after="0" w:line="240" w:lineRule="auto"/>
        <w:ind w:left="0" w:firstLine="567"/>
        <w:contextualSpacing/>
        <w:jc w:val="both"/>
        <w:rPr>
          <w:rFonts w:ascii="Tahoma" w:hAnsi="Tahoma" w:cs="Tahoma"/>
          <w:color w:val="000000" w:themeColor="text1"/>
          <w:sz w:val="20"/>
          <w:szCs w:val="20"/>
        </w:rPr>
      </w:pPr>
      <w:r w:rsidRPr="00660BDB">
        <w:rPr>
          <w:rFonts w:ascii="Tahoma" w:hAnsi="Tahoma" w:cs="Tahoma"/>
          <w:color w:val="000000" w:themeColor="text1"/>
          <w:sz w:val="20"/>
          <w:szCs w:val="20"/>
        </w:rPr>
        <w:t xml:space="preserve"> Гарант не вправе выдвигать против требования Бенефициара возражения, вытекающие из Договора, либо иного обязательства. </w:t>
      </w:r>
    </w:p>
    <w:p w14:paraId="55989A94" w14:textId="77777777" w:rsidR="000070A5" w:rsidRPr="00660BDB" w:rsidRDefault="000070A5" w:rsidP="000070A5">
      <w:pPr>
        <w:numPr>
          <w:ilvl w:val="0"/>
          <w:numId w:val="28"/>
        </w:numPr>
        <w:tabs>
          <w:tab w:val="left" w:pos="709"/>
          <w:tab w:val="left" w:pos="993"/>
        </w:tabs>
        <w:spacing w:after="0" w:line="240" w:lineRule="auto"/>
        <w:ind w:left="0" w:firstLine="567"/>
        <w:contextualSpacing/>
        <w:jc w:val="both"/>
        <w:rPr>
          <w:rFonts w:ascii="Tahoma" w:hAnsi="Tahoma" w:cs="Tahoma"/>
          <w:color w:val="000000" w:themeColor="text1"/>
          <w:sz w:val="20"/>
          <w:szCs w:val="20"/>
        </w:rPr>
      </w:pPr>
      <w:r w:rsidRPr="00660BDB">
        <w:rPr>
          <w:rFonts w:ascii="Tahoma" w:hAnsi="Tahoma" w:cs="Tahoma"/>
          <w:color w:val="000000" w:themeColor="text1"/>
          <w:sz w:val="20"/>
          <w:szCs w:val="20"/>
        </w:rPr>
        <w:t>Гарант не вправе предъявлять Бенефициару к зачету требование, уступленное Гаранту Принципалом.</w:t>
      </w:r>
    </w:p>
    <w:p w14:paraId="5A6EF422" w14:textId="77777777" w:rsidR="000070A5" w:rsidRPr="00660BDB" w:rsidRDefault="000070A5" w:rsidP="000070A5">
      <w:pPr>
        <w:numPr>
          <w:ilvl w:val="0"/>
          <w:numId w:val="28"/>
        </w:numPr>
        <w:tabs>
          <w:tab w:val="left" w:pos="709"/>
          <w:tab w:val="left" w:pos="993"/>
        </w:tabs>
        <w:spacing w:after="0" w:line="240" w:lineRule="auto"/>
        <w:ind w:left="0" w:firstLine="567"/>
        <w:contextualSpacing/>
        <w:jc w:val="both"/>
        <w:rPr>
          <w:rFonts w:ascii="Tahoma" w:hAnsi="Tahoma" w:cs="Tahoma"/>
          <w:color w:val="000000" w:themeColor="text1"/>
          <w:sz w:val="20"/>
          <w:szCs w:val="20"/>
        </w:rPr>
      </w:pPr>
      <w:r w:rsidRPr="00660BDB">
        <w:rPr>
          <w:rFonts w:ascii="Tahoma" w:hAnsi="Tahoma" w:cs="Tahoma"/>
          <w:color w:val="000000" w:themeColor="text1"/>
          <w:sz w:val="20"/>
          <w:szCs w:val="20"/>
        </w:rPr>
        <w:t xml:space="preserve">В случае отказа в платеже или приостановления Гарантом платежа в пользу Бенефициара, в соответствии с пунктом 2 статьи 376 Гражданского кодекса Российской Федерации, Гарант обязан уведомить Бенефициара путем направления соответствующего уведомления по адресу Бенефициара, указанному в настоящей Гарантии, способом позволяющим доставить соответствующее уведомление в течение 3 (трех) дней с даты направления и достоверно убедиться в его получении Бенефициаром (экспресс почтой </w:t>
      </w:r>
      <w:r w:rsidRPr="00660BDB">
        <w:rPr>
          <w:rFonts w:ascii="Tahoma" w:hAnsi="Tahoma" w:cs="Tahoma"/>
          <w:color w:val="000000" w:themeColor="text1"/>
          <w:sz w:val="20"/>
          <w:szCs w:val="20"/>
          <w:lang w:val="en-US"/>
        </w:rPr>
        <w:t>DHL</w:t>
      </w:r>
      <w:r w:rsidRPr="00660BDB">
        <w:rPr>
          <w:rFonts w:ascii="Tahoma" w:hAnsi="Tahoma" w:cs="Tahoma"/>
          <w:color w:val="000000" w:themeColor="text1"/>
          <w:sz w:val="20"/>
          <w:szCs w:val="20"/>
        </w:rPr>
        <w:t>/</w:t>
      </w:r>
      <w:r w:rsidRPr="00660BDB">
        <w:rPr>
          <w:rFonts w:ascii="Tahoma" w:hAnsi="Tahoma" w:cs="Tahoma"/>
          <w:color w:val="000000" w:themeColor="text1"/>
          <w:sz w:val="20"/>
          <w:szCs w:val="20"/>
          <w:lang w:val="en-US"/>
        </w:rPr>
        <w:t>EMS</w:t>
      </w:r>
      <w:r w:rsidRPr="00660BDB">
        <w:rPr>
          <w:rFonts w:ascii="Tahoma" w:hAnsi="Tahoma" w:cs="Tahoma"/>
          <w:color w:val="000000" w:themeColor="text1"/>
          <w:sz w:val="20"/>
          <w:szCs w:val="20"/>
        </w:rPr>
        <w:t>/</w:t>
      </w:r>
      <w:r w:rsidRPr="00660BDB">
        <w:rPr>
          <w:rFonts w:ascii="Tahoma" w:hAnsi="Tahoma" w:cs="Tahoma"/>
          <w:color w:val="000000" w:themeColor="text1"/>
          <w:sz w:val="20"/>
          <w:szCs w:val="20"/>
          <w:lang w:val="en-US"/>
        </w:rPr>
        <w:t>PONY</w:t>
      </w:r>
      <w:r w:rsidRPr="00660BDB">
        <w:rPr>
          <w:rFonts w:ascii="Tahoma" w:hAnsi="Tahoma" w:cs="Tahoma"/>
          <w:color w:val="000000" w:themeColor="text1"/>
          <w:sz w:val="20"/>
          <w:szCs w:val="20"/>
        </w:rPr>
        <w:t xml:space="preserve"> </w:t>
      </w:r>
      <w:r w:rsidRPr="00660BDB">
        <w:rPr>
          <w:rFonts w:ascii="Tahoma" w:hAnsi="Tahoma" w:cs="Tahoma"/>
          <w:color w:val="000000" w:themeColor="text1"/>
          <w:sz w:val="20"/>
          <w:szCs w:val="20"/>
          <w:lang w:val="en-US"/>
        </w:rPr>
        <w:t>EXPRESS</w:t>
      </w:r>
      <w:r w:rsidRPr="00660BDB">
        <w:rPr>
          <w:rFonts w:ascii="Tahoma" w:hAnsi="Tahoma" w:cs="Tahoma"/>
          <w:color w:val="000000" w:themeColor="text1"/>
          <w:sz w:val="20"/>
          <w:szCs w:val="20"/>
        </w:rPr>
        <w:t xml:space="preserve">, ценным заказным почтовым отправлением с уведомлением о доставке, телеграммой). </w:t>
      </w:r>
    </w:p>
    <w:p w14:paraId="6D98AA6B" w14:textId="77777777" w:rsidR="000070A5" w:rsidRPr="00660BDB" w:rsidRDefault="000070A5" w:rsidP="000070A5">
      <w:pPr>
        <w:numPr>
          <w:ilvl w:val="0"/>
          <w:numId w:val="28"/>
        </w:numPr>
        <w:tabs>
          <w:tab w:val="left" w:pos="709"/>
          <w:tab w:val="left" w:pos="993"/>
        </w:tabs>
        <w:spacing w:after="0" w:line="240" w:lineRule="auto"/>
        <w:ind w:left="0" w:firstLine="567"/>
        <w:contextualSpacing/>
        <w:jc w:val="both"/>
        <w:rPr>
          <w:rFonts w:ascii="Tahoma" w:hAnsi="Tahoma" w:cs="Tahoma"/>
          <w:color w:val="000000" w:themeColor="text1"/>
          <w:sz w:val="20"/>
          <w:szCs w:val="20"/>
        </w:rPr>
      </w:pPr>
      <w:r w:rsidRPr="00660BDB">
        <w:rPr>
          <w:rFonts w:ascii="Tahoma" w:hAnsi="Tahoma" w:cs="Tahoma"/>
          <w:color w:val="000000" w:themeColor="text1"/>
          <w:sz w:val="20"/>
          <w:szCs w:val="20"/>
        </w:rPr>
        <w:t xml:space="preserve">В случае нарушения Гарантом срока оплаты, установленного пунктом 7 настоящей Гарантии, Бенефициар вправе начислить, а Гарант обязуется, в течение 10 календарных дней с момента предъявления соответствующего письменного требования, уплатить в пользу Бенефициара, неустойку в размере 0,5% (пять десятых процента) от суммы </w:t>
      </w:r>
      <w:r w:rsidRPr="00660BDB">
        <w:rPr>
          <w:rFonts w:ascii="Tahoma" w:hAnsi="Tahoma" w:cs="Tahoma"/>
          <w:sz w:val="20"/>
          <w:szCs w:val="20"/>
        </w:rPr>
        <w:t>неисполненого требования Бенефициара по Гарантии</w:t>
      </w:r>
      <w:r w:rsidRPr="00660BDB">
        <w:rPr>
          <w:rFonts w:ascii="Tahoma" w:hAnsi="Tahoma" w:cs="Tahoma"/>
          <w:color w:val="000000" w:themeColor="text1"/>
          <w:sz w:val="20"/>
          <w:szCs w:val="20"/>
        </w:rPr>
        <w:t xml:space="preserve"> за каждый день просрочки по день фактического поступления денежных средств на расчетный счет Бенефициара.</w:t>
      </w:r>
    </w:p>
    <w:p w14:paraId="14CEC48F" w14:textId="77777777" w:rsidR="000070A5" w:rsidRPr="00660BDB" w:rsidRDefault="000070A5" w:rsidP="000070A5">
      <w:pPr>
        <w:numPr>
          <w:ilvl w:val="0"/>
          <w:numId w:val="28"/>
        </w:numPr>
        <w:tabs>
          <w:tab w:val="left" w:pos="709"/>
          <w:tab w:val="left" w:pos="993"/>
        </w:tabs>
        <w:spacing w:after="0" w:line="240" w:lineRule="auto"/>
        <w:ind w:left="0" w:firstLine="567"/>
        <w:contextualSpacing/>
        <w:jc w:val="both"/>
        <w:rPr>
          <w:rFonts w:ascii="Tahoma" w:hAnsi="Tahoma" w:cs="Tahoma"/>
          <w:color w:val="000000" w:themeColor="text1"/>
          <w:sz w:val="20"/>
          <w:szCs w:val="20"/>
        </w:rPr>
      </w:pPr>
      <w:r w:rsidRPr="00660BDB">
        <w:rPr>
          <w:rFonts w:ascii="Tahoma" w:hAnsi="Tahoma" w:cs="Tahoma"/>
          <w:color w:val="000000" w:themeColor="text1"/>
          <w:sz w:val="20"/>
          <w:szCs w:val="20"/>
        </w:rPr>
        <w:t xml:space="preserve">В случае признания отказа в платеже или приостановки платежа Гаранта неправомерными (недействительными), Бенефициар вправе начислить, а Гарант обязуется, в течение 10 календарных дней с момента предъявления соответствующего письменного требования, уплатить в пользу Бенефициара, проценты за пользование чужими денежными средствами в размере 20% годовых на сумму </w:t>
      </w:r>
      <w:r w:rsidRPr="00660BDB">
        <w:rPr>
          <w:rFonts w:ascii="Tahoma" w:hAnsi="Tahoma" w:cs="Tahoma"/>
          <w:sz w:val="20"/>
          <w:szCs w:val="20"/>
        </w:rPr>
        <w:t>неисполненого требования Бенефициара по Гарантии</w:t>
      </w:r>
      <w:r w:rsidRPr="00660BDB">
        <w:rPr>
          <w:rFonts w:ascii="Tahoma" w:hAnsi="Tahoma" w:cs="Tahoma"/>
          <w:color w:val="000000" w:themeColor="text1"/>
          <w:sz w:val="20"/>
          <w:szCs w:val="20"/>
        </w:rPr>
        <w:t xml:space="preserve"> за весь период с даты отказа в платеже или приостановки платежа по день фактического поступления денежных средств на расчетный счет Бенефициара.</w:t>
      </w:r>
    </w:p>
    <w:p w14:paraId="5B5754D3" w14:textId="77777777" w:rsidR="000070A5" w:rsidRPr="00660BDB" w:rsidRDefault="000070A5" w:rsidP="000070A5">
      <w:pPr>
        <w:numPr>
          <w:ilvl w:val="0"/>
          <w:numId w:val="28"/>
        </w:numPr>
        <w:tabs>
          <w:tab w:val="left" w:pos="709"/>
          <w:tab w:val="left" w:pos="993"/>
        </w:tabs>
        <w:spacing w:after="0" w:line="240" w:lineRule="auto"/>
        <w:ind w:left="0" w:firstLine="567"/>
        <w:contextualSpacing/>
        <w:jc w:val="both"/>
        <w:rPr>
          <w:rFonts w:ascii="Tahoma" w:hAnsi="Tahoma" w:cs="Tahoma"/>
          <w:color w:val="000000" w:themeColor="text1"/>
          <w:sz w:val="20"/>
          <w:szCs w:val="20"/>
        </w:rPr>
      </w:pPr>
      <w:r w:rsidRPr="00660BDB">
        <w:rPr>
          <w:rFonts w:ascii="Tahoma" w:hAnsi="Tahoma" w:cs="Tahoma"/>
          <w:color w:val="000000" w:themeColor="text1"/>
          <w:sz w:val="20"/>
          <w:szCs w:val="20"/>
        </w:rPr>
        <w:t xml:space="preserve"> Ответственность Гаранта перед Бенефициаром за невыполнение или ненадлежащее выполнение обязательства по Гарантии не ограничена суммой, на которую выдана Гарантия.</w:t>
      </w:r>
    </w:p>
    <w:p w14:paraId="405E094E" w14:textId="77777777" w:rsidR="000070A5" w:rsidRPr="00660BDB" w:rsidRDefault="000070A5" w:rsidP="000070A5">
      <w:pPr>
        <w:numPr>
          <w:ilvl w:val="0"/>
          <w:numId w:val="28"/>
        </w:numPr>
        <w:tabs>
          <w:tab w:val="left" w:pos="709"/>
          <w:tab w:val="left" w:pos="993"/>
        </w:tabs>
        <w:spacing w:after="0" w:line="240" w:lineRule="auto"/>
        <w:ind w:left="0" w:firstLine="567"/>
        <w:contextualSpacing/>
        <w:jc w:val="both"/>
        <w:rPr>
          <w:rFonts w:ascii="Tahoma" w:hAnsi="Tahoma" w:cs="Tahoma"/>
          <w:color w:val="000000" w:themeColor="text1"/>
          <w:sz w:val="20"/>
          <w:szCs w:val="20"/>
        </w:rPr>
      </w:pPr>
      <w:r w:rsidRPr="00660BDB">
        <w:rPr>
          <w:rFonts w:ascii="Tahoma" w:hAnsi="Tahoma" w:cs="Tahoma"/>
          <w:color w:val="000000" w:themeColor="text1"/>
          <w:sz w:val="20"/>
          <w:szCs w:val="20"/>
        </w:rPr>
        <w:t>Предел обязательств Гаранта по настоящей Гарантии уменьшается на сумму платежей, произведенных Гарантом по настоящей Гарантии.</w:t>
      </w:r>
    </w:p>
    <w:p w14:paraId="7297C954" w14:textId="77777777" w:rsidR="000070A5" w:rsidRPr="00660BDB" w:rsidRDefault="000070A5" w:rsidP="000070A5">
      <w:pPr>
        <w:numPr>
          <w:ilvl w:val="0"/>
          <w:numId w:val="28"/>
        </w:numPr>
        <w:tabs>
          <w:tab w:val="left" w:pos="709"/>
          <w:tab w:val="left" w:pos="993"/>
        </w:tabs>
        <w:spacing w:after="0" w:line="240" w:lineRule="auto"/>
        <w:ind w:left="0" w:firstLine="567"/>
        <w:contextualSpacing/>
        <w:jc w:val="both"/>
        <w:rPr>
          <w:rFonts w:ascii="Tahoma" w:hAnsi="Tahoma" w:cs="Tahoma"/>
          <w:color w:val="000000" w:themeColor="text1"/>
          <w:sz w:val="20"/>
          <w:szCs w:val="20"/>
        </w:rPr>
      </w:pPr>
      <w:r w:rsidRPr="00660BDB">
        <w:rPr>
          <w:rFonts w:ascii="Tahoma" w:hAnsi="Tahoma" w:cs="Tahoma"/>
          <w:color w:val="000000" w:themeColor="text1"/>
          <w:sz w:val="20"/>
          <w:szCs w:val="20"/>
        </w:rPr>
        <w:t>Настоящая Гарантия вступает в силу с «__» _____20__года и действует до «__» _____20___года (включительно). Обязательства Гаранта по Гарантии прекращаются полностью и автоматически, если требование о платеже по настоящей Гарантии не будет направлено Бенефициаром до установленного срока, независимо от того, возвращен ли Гаранту оригинал Гарантии или нет.</w:t>
      </w:r>
    </w:p>
    <w:p w14:paraId="44138D1B" w14:textId="77777777" w:rsidR="000070A5" w:rsidRPr="00660BDB" w:rsidRDefault="000070A5" w:rsidP="000070A5">
      <w:pPr>
        <w:numPr>
          <w:ilvl w:val="0"/>
          <w:numId w:val="28"/>
        </w:numPr>
        <w:tabs>
          <w:tab w:val="left" w:pos="709"/>
          <w:tab w:val="left" w:pos="993"/>
        </w:tabs>
        <w:spacing w:after="0" w:line="240" w:lineRule="auto"/>
        <w:ind w:left="0" w:firstLine="567"/>
        <w:contextualSpacing/>
        <w:jc w:val="both"/>
        <w:rPr>
          <w:rFonts w:ascii="Tahoma" w:hAnsi="Tahoma" w:cs="Tahoma"/>
          <w:color w:val="000000" w:themeColor="text1"/>
          <w:sz w:val="20"/>
          <w:szCs w:val="20"/>
        </w:rPr>
      </w:pPr>
      <w:r w:rsidRPr="00660BDB">
        <w:rPr>
          <w:rFonts w:ascii="Tahoma" w:hAnsi="Tahoma" w:cs="Tahoma"/>
          <w:color w:val="000000" w:themeColor="text1"/>
          <w:sz w:val="20"/>
          <w:szCs w:val="20"/>
        </w:rPr>
        <w:t xml:space="preserve">Внесение изменений в Договор не освобождают Гаранта от обязательств по настоящей Гарантии. </w:t>
      </w:r>
    </w:p>
    <w:p w14:paraId="3D192CBC" w14:textId="77777777" w:rsidR="000070A5" w:rsidRPr="00660BDB" w:rsidRDefault="000070A5" w:rsidP="000070A5">
      <w:pPr>
        <w:numPr>
          <w:ilvl w:val="0"/>
          <w:numId w:val="28"/>
        </w:numPr>
        <w:tabs>
          <w:tab w:val="left" w:pos="709"/>
          <w:tab w:val="left" w:pos="993"/>
        </w:tabs>
        <w:spacing w:after="0" w:line="240" w:lineRule="auto"/>
        <w:ind w:left="0" w:firstLine="567"/>
        <w:contextualSpacing/>
        <w:jc w:val="both"/>
        <w:rPr>
          <w:rFonts w:ascii="Tahoma" w:hAnsi="Tahoma" w:cs="Tahoma"/>
          <w:color w:val="000000" w:themeColor="text1"/>
          <w:sz w:val="20"/>
          <w:szCs w:val="20"/>
        </w:rPr>
      </w:pPr>
      <w:r w:rsidRPr="00660BDB">
        <w:rPr>
          <w:rFonts w:ascii="Tahoma" w:hAnsi="Tahoma" w:cs="Tahoma"/>
          <w:color w:val="000000" w:themeColor="text1"/>
          <w:sz w:val="20"/>
          <w:szCs w:val="20"/>
        </w:rPr>
        <w:t>Настоящая Гарантия не может быть отозвана Гарантом.</w:t>
      </w:r>
    </w:p>
    <w:p w14:paraId="09D5FFAB" w14:textId="77777777" w:rsidR="000070A5" w:rsidRPr="00660BDB" w:rsidRDefault="000070A5" w:rsidP="000070A5">
      <w:pPr>
        <w:numPr>
          <w:ilvl w:val="0"/>
          <w:numId w:val="28"/>
        </w:numPr>
        <w:tabs>
          <w:tab w:val="left" w:pos="709"/>
          <w:tab w:val="left" w:pos="993"/>
        </w:tabs>
        <w:spacing w:after="0" w:line="240" w:lineRule="auto"/>
        <w:ind w:left="0" w:firstLine="567"/>
        <w:contextualSpacing/>
        <w:jc w:val="both"/>
        <w:rPr>
          <w:rFonts w:ascii="Tahoma" w:hAnsi="Tahoma" w:cs="Tahoma"/>
          <w:i/>
          <w:color w:val="000000" w:themeColor="text1"/>
          <w:sz w:val="20"/>
          <w:szCs w:val="20"/>
        </w:rPr>
      </w:pPr>
      <w:r w:rsidRPr="00660BDB">
        <w:rPr>
          <w:rFonts w:ascii="Tahoma" w:hAnsi="Tahoma" w:cs="Tahoma"/>
          <w:i/>
          <w:color w:val="000000" w:themeColor="text1"/>
          <w:sz w:val="20"/>
          <w:szCs w:val="20"/>
        </w:rPr>
        <w:t xml:space="preserve">Настоящая Гарантия может быть изменена Гарантом исключительно с согласия Бенефициара. Такие изменения оформляются гарантом путем выпуска Изменения к Гарантии. </w:t>
      </w:r>
    </w:p>
    <w:p w14:paraId="71BDEEA7" w14:textId="77777777" w:rsidR="000070A5" w:rsidRPr="00660BDB" w:rsidRDefault="000070A5" w:rsidP="000070A5">
      <w:pPr>
        <w:numPr>
          <w:ilvl w:val="0"/>
          <w:numId w:val="28"/>
        </w:numPr>
        <w:tabs>
          <w:tab w:val="left" w:pos="709"/>
          <w:tab w:val="left" w:pos="993"/>
        </w:tabs>
        <w:autoSpaceDE w:val="0"/>
        <w:autoSpaceDN w:val="0"/>
        <w:adjustRightInd w:val="0"/>
        <w:spacing w:after="0" w:line="240" w:lineRule="auto"/>
        <w:ind w:left="0" w:firstLine="567"/>
        <w:contextualSpacing/>
        <w:jc w:val="both"/>
        <w:rPr>
          <w:rFonts w:ascii="Tahoma" w:hAnsi="Tahoma" w:cs="Tahoma"/>
          <w:color w:val="000000" w:themeColor="text1"/>
          <w:sz w:val="20"/>
          <w:szCs w:val="20"/>
        </w:rPr>
      </w:pPr>
      <w:r w:rsidRPr="00660BDB">
        <w:rPr>
          <w:rFonts w:ascii="Tahoma" w:hAnsi="Tahoma" w:cs="Tahoma"/>
          <w:color w:val="000000" w:themeColor="text1"/>
          <w:sz w:val="20"/>
          <w:szCs w:val="20"/>
        </w:rPr>
        <w:t>Настоящая Гарантия выдана в пользу Бенефициара. Бенефициар вправе передать (уступить) права по Гарантии третьему лицу при условии одновременной уступки тому же лицу прав по основному обязательству, письменного согласия Гаранта на такую передачу не требуется.</w:t>
      </w:r>
    </w:p>
    <w:p w14:paraId="1E796AF7" w14:textId="77777777" w:rsidR="000070A5" w:rsidRPr="00660BDB" w:rsidRDefault="000070A5" w:rsidP="000070A5">
      <w:pPr>
        <w:numPr>
          <w:ilvl w:val="0"/>
          <w:numId w:val="28"/>
        </w:numPr>
        <w:tabs>
          <w:tab w:val="left" w:pos="709"/>
          <w:tab w:val="left" w:pos="993"/>
        </w:tabs>
        <w:spacing w:after="0" w:line="240" w:lineRule="auto"/>
        <w:ind w:left="0" w:firstLine="567"/>
        <w:contextualSpacing/>
        <w:jc w:val="both"/>
        <w:rPr>
          <w:rFonts w:ascii="Tahoma" w:hAnsi="Tahoma" w:cs="Tahoma"/>
          <w:color w:val="000000" w:themeColor="text1"/>
          <w:sz w:val="20"/>
          <w:szCs w:val="20"/>
        </w:rPr>
      </w:pPr>
      <w:r w:rsidRPr="00660BDB">
        <w:rPr>
          <w:rFonts w:ascii="Tahoma" w:hAnsi="Tahoma" w:cs="Tahoma"/>
          <w:color w:val="000000" w:themeColor="text1"/>
          <w:sz w:val="20"/>
          <w:szCs w:val="20"/>
        </w:rPr>
        <w:t>Все споры, разногласия или требования, возникающие между Принципалом, Гарантом и Бенефициаром (как вместе, так и по отдельности) из настоящей Гарантии или в связи с ней, в том числе касающиеся выдачи Гарантии, ее исполнения, нарушения или недействительности подлежат рассмотрению в Арбитражном суде по месту нахождения Бенефициара в соответствии с нормами действующего законодательства Российской федерации.</w:t>
      </w:r>
    </w:p>
    <w:p w14:paraId="33094798" w14:textId="77777777" w:rsidR="000070A5" w:rsidRPr="00660BDB" w:rsidRDefault="000070A5" w:rsidP="000070A5">
      <w:pPr>
        <w:numPr>
          <w:ilvl w:val="0"/>
          <w:numId w:val="28"/>
        </w:numPr>
        <w:tabs>
          <w:tab w:val="left" w:pos="709"/>
          <w:tab w:val="left" w:pos="993"/>
        </w:tabs>
        <w:spacing w:after="0" w:line="240" w:lineRule="auto"/>
        <w:ind w:left="0" w:firstLine="567"/>
        <w:contextualSpacing/>
        <w:jc w:val="both"/>
        <w:rPr>
          <w:rFonts w:ascii="Tahoma" w:hAnsi="Tahoma" w:cs="Tahoma"/>
          <w:color w:val="000000" w:themeColor="text1"/>
          <w:sz w:val="20"/>
          <w:szCs w:val="20"/>
        </w:rPr>
      </w:pPr>
      <w:r w:rsidRPr="00660BDB">
        <w:rPr>
          <w:rFonts w:ascii="Tahoma" w:hAnsi="Tahoma" w:cs="Tahoma"/>
          <w:color w:val="000000" w:themeColor="text1"/>
          <w:sz w:val="20"/>
          <w:szCs w:val="20"/>
        </w:rPr>
        <w:t>Настоящая Гарантия регулируется законодательством Российской Федерации.</w:t>
      </w:r>
    </w:p>
    <w:p w14:paraId="060C5F19" w14:textId="77777777" w:rsidR="000070A5" w:rsidRPr="00660BDB" w:rsidRDefault="000070A5" w:rsidP="000070A5">
      <w:pPr>
        <w:spacing w:before="120"/>
        <w:ind w:firstLine="567"/>
        <w:contextualSpacing/>
        <w:jc w:val="right"/>
        <w:rPr>
          <w:rFonts w:ascii="Tahoma" w:hAnsi="Tahoma" w:cs="Tahoma"/>
          <w:i/>
          <w:color w:val="000000" w:themeColor="text1"/>
          <w:sz w:val="20"/>
          <w:szCs w:val="20"/>
        </w:rPr>
      </w:pPr>
      <w:r w:rsidRPr="00660BDB">
        <w:rPr>
          <w:rFonts w:ascii="Tahoma" w:hAnsi="Tahoma" w:cs="Tahoma"/>
          <w:i/>
          <w:color w:val="000000" w:themeColor="text1"/>
          <w:sz w:val="20"/>
          <w:szCs w:val="20"/>
        </w:rPr>
        <w:t>Подписи/печать</w:t>
      </w:r>
    </w:p>
    <w:p w14:paraId="23A9037F" w14:textId="77777777" w:rsidR="000070A5" w:rsidRPr="00660BDB" w:rsidRDefault="000070A5" w:rsidP="000070A5">
      <w:pPr>
        <w:spacing w:after="0" w:line="240" w:lineRule="auto"/>
        <w:ind w:firstLine="567"/>
        <w:contextualSpacing/>
        <w:rPr>
          <w:lang w:eastAsia="ru-RU"/>
        </w:rPr>
      </w:pPr>
    </w:p>
    <w:p w14:paraId="25F7E892" w14:textId="77777777" w:rsidR="000070A5" w:rsidRPr="00660BDB" w:rsidRDefault="000070A5" w:rsidP="000070A5">
      <w:pPr>
        <w:spacing w:after="0" w:line="240" w:lineRule="auto"/>
        <w:ind w:firstLine="567"/>
        <w:contextualSpacing/>
        <w:jc w:val="center"/>
        <w:rPr>
          <w:rFonts w:ascii="Tahoma" w:hAnsi="Tahoma" w:cs="Tahoma"/>
          <w:b/>
          <w:sz w:val="20"/>
          <w:szCs w:val="24"/>
          <w:lang w:eastAsia="ru-RU"/>
        </w:rPr>
      </w:pPr>
      <w:r w:rsidRPr="00660BDB">
        <w:rPr>
          <w:rFonts w:ascii="Tahoma" w:hAnsi="Tahoma" w:cs="Tahoma"/>
          <w:b/>
          <w:sz w:val="20"/>
          <w:szCs w:val="24"/>
          <w:lang w:eastAsia="ru-RU"/>
        </w:rPr>
        <w:t>Форму независимой гарантии утверждаем:</w:t>
      </w:r>
    </w:p>
    <w:p w14:paraId="32A1DCD1" w14:textId="77777777" w:rsidR="000070A5" w:rsidRPr="00660BDB" w:rsidRDefault="000070A5" w:rsidP="000070A5">
      <w:pPr>
        <w:spacing w:after="0" w:line="240" w:lineRule="auto"/>
        <w:ind w:right="-203" w:firstLine="567"/>
        <w:contextualSpacing/>
        <w:rPr>
          <w:rFonts w:ascii="Tahoma" w:hAnsi="Tahoma" w:cs="Tahoma"/>
          <w:sz w:val="20"/>
          <w:szCs w:val="24"/>
          <w:lang w:eastAsia="ru-RU"/>
        </w:rPr>
      </w:pPr>
    </w:p>
    <w:tbl>
      <w:tblPr>
        <w:tblpPr w:leftFromText="180" w:rightFromText="180" w:vertAnchor="text" w:horzAnchor="margin" w:tblpY="107"/>
        <w:tblW w:w="9215" w:type="dxa"/>
        <w:tblLayout w:type="fixed"/>
        <w:tblLook w:val="01E0" w:firstRow="1" w:lastRow="1" w:firstColumn="1" w:lastColumn="1" w:noHBand="0" w:noVBand="0"/>
      </w:tblPr>
      <w:tblGrid>
        <w:gridCol w:w="4395"/>
        <w:gridCol w:w="4820"/>
      </w:tblGrid>
      <w:tr w:rsidR="000070A5" w:rsidRPr="00660BDB" w14:paraId="52309308" w14:textId="77777777" w:rsidTr="004F2201">
        <w:tc>
          <w:tcPr>
            <w:tcW w:w="4395" w:type="dxa"/>
          </w:tcPr>
          <w:p w14:paraId="06A1051D" w14:textId="77777777" w:rsidR="000070A5" w:rsidRPr="00660BDB" w:rsidRDefault="000070A5" w:rsidP="004F2201">
            <w:pPr>
              <w:shd w:val="clear" w:color="auto" w:fill="FFFFFF"/>
              <w:spacing w:after="0" w:line="240" w:lineRule="auto"/>
              <w:contextualSpacing/>
              <w:rPr>
                <w:rFonts w:ascii="Tahoma" w:hAnsi="Tahoma" w:cs="Tahoma"/>
                <w:b/>
                <w:sz w:val="20"/>
                <w:szCs w:val="24"/>
                <w:lang w:eastAsia="ru-RU"/>
              </w:rPr>
            </w:pPr>
            <w:r w:rsidRPr="00660BDB">
              <w:rPr>
                <w:rFonts w:ascii="Tahoma" w:hAnsi="Tahoma" w:cs="Tahoma"/>
                <w:b/>
                <w:sz w:val="20"/>
                <w:szCs w:val="24"/>
                <w:lang w:eastAsia="ru-RU"/>
              </w:rPr>
              <w:t>Принципал</w:t>
            </w:r>
          </w:p>
          <w:p w14:paraId="6A4DCC13" w14:textId="77777777" w:rsidR="000070A5" w:rsidRPr="00660BDB" w:rsidRDefault="000070A5" w:rsidP="004F2201">
            <w:pPr>
              <w:shd w:val="clear" w:color="auto" w:fill="FFFFFF"/>
              <w:spacing w:after="0" w:line="240" w:lineRule="auto"/>
              <w:contextualSpacing/>
              <w:rPr>
                <w:rFonts w:ascii="Tahoma" w:hAnsi="Tahoma" w:cs="Tahoma"/>
                <w:b/>
                <w:sz w:val="20"/>
                <w:szCs w:val="24"/>
                <w:lang w:eastAsia="ru-RU"/>
              </w:rPr>
            </w:pPr>
            <w:r w:rsidRPr="00660BDB">
              <w:rPr>
                <w:rFonts w:ascii="Tahoma" w:hAnsi="Tahoma" w:cs="Tahoma"/>
                <w:b/>
                <w:sz w:val="20"/>
                <w:szCs w:val="24"/>
                <w:lang w:eastAsia="ru-RU"/>
              </w:rPr>
              <w:t>______________________</w:t>
            </w:r>
          </w:p>
          <w:p w14:paraId="459AEAFD" w14:textId="77777777" w:rsidR="000070A5" w:rsidRPr="00660BDB" w:rsidRDefault="000070A5" w:rsidP="004F2201">
            <w:pPr>
              <w:shd w:val="clear" w:color="auto" w:fill="FFFFFF"/>
              <w:spacing w:after="0" w:line="240" w:lineRule="auto"/>
              <w:contextualSpacing/>
              <w:rPr>
                <w:rFonts w:ascii="Tahoma" w:hAnsi="Tahoma" w:cs="Tahoma"/>
                <w:sz w:val="20"/>
                <w:szCs w:val="24"/>
                <w:lang w:eastAsia="ru-RU"/>
              </w:rPr>
            </w:pPr>
          </w:p>
          <w:p w14:paraId="6335CFF0" w14:textId="77777777" w:rsidR="000070A5" w:rsidRPr="00660BDB" w:rsidRDefault="000070A5" w:rsidP="004F2201">
            <w:pPr>
              <w:shd w:val="clear" w:color="auto" w:fill="FFFFFF"/>
              <w:spacing w:after="0" w:line="240" w:lineRule="auto"/>
              <w:contextualSpacing/>
              <w:rPr>
                <w:rFonts w:ascii="Tahoma" w:hAnsi="Tahoma" w:cs="Tahoma"/>
                <w:sz w:val="20"/>
                <w:szCs w:val="24"/>
                <w:lang w:eastAsia="ru-RU"/>
              </w:rPr>
            </w:pPr>
            <w:r w:rsidRPr="00660BDB">
              <w:rPr>
                <w:rFonts w:ascii="Tahoma" w:hAnsi="Tahoma" w:cs="Tahoma"/>
                <w:sz w:val="20"/>
                <w:szCs w:val="24"/>
                <w:lang w:eastAsia="ru-RU"/>
              </w:rPr>
              <w:t xml:space="preserve">_______________________/_____________/ </w:t>
            </w:r>
          </w:p>
        </w:tc>
        <w:tc>
          <w:tcPr>
            <w:tcW w:w="4820" w:type="dxa"/>
          </w:tcPr>
          <w:p w14:paraId="227716D6" w14:textId="77777777" w:rsidR="000070A5" w:rsidRPr="00660BDB" w:rsidRDefault="000070A5" w:rsidP="004F2201">
            <w:pPr>
              <w:shd w:val="clear" w:color="auto" w:fill="FFFFFF"/>
              <w:spacing w:after="0" w:line="240" w:lineRule="auto"/>
              <w:ind w:firstLine="567"/>
              <w:contextualSpacing/>
              <w:rPr>
                <w:rFonts w:ascii="Tahoma" w:hAnsi="Tahoma" w:cs="Tahoma"/>
                <w:b/>
                <w:bCs/>
                <w:spacing w:val="-5"/>
                <w:sz w:val="20"/>
                <w:szCs w:val="24"/>
                <w:lang w:eastAsia="ru-RU"/>
              </w:rPr>
            </w:pPr>
            <w:r w:rsidRPr="00660BDB">
              <w:rPr>
                <w:rFonts w:ascii="Tahoma" w:hAnsi="Tahoma" w:cs="Tahoma"/>
                <w:b/>
                <w:sz w:val="20"/>
                <w:szCs w:val="24"/>
                <w:lang w:eastAsia="ru-RU"/>
              </w:rPr>
              <w:t>Бенефициар</w:t>
            </w:r>
          </w:p>
          <w:p w14:paraId="4DB3D1C1" w14:textId="77777777" w:rsidR="000070A5" w:rsidRPr="00660BDB" w:rsidRDefault="000070A5" w:rsidP="004F2201">
            <w:pPr>
              <w:shd w:val="clear" w:color="auto" w:fill="FFFFFF"/>
              <w:spacing w:after="0" w:line="240" w:lineRule="auto"/>
              <w:ind w:firstLine="567"/>
              <w:contextualSpacing/>
              <w:rPr>
                <w:rFonts w:ascii="Tahoma" w:hAnsi="Tahoma" w:cs="Tahoma"/>
                <w:b/>
                <w:bCs/>
                <w:spacing w:val="-5"/>
                <w:sz w:val="20"/>
                <w:szCs w:val="24"/>
                <w:lang w:eastAsia="ru-RU"/>
              </w:rPr>
            </w:pPr>
            <w:r w:rsidRPr="00660BDB">
              <w:rPr>
                <w:rFonts w:ascii="Tahoma" w:hAnsi="Tahoma" w:cs="Tahoma"/>
                <w:b/>
                <w:bCs/>
                <w:spacing w:val="-5"/>
                <w:sz w:val="20"/>
                <w:szCs w:val="24"/>
                <w:lang w:eastAsia="ru-RU"/>
              </w:rPr>
              <w:t>АО «ЭнергосбыТ Плюс»</w:t>
            </w:r>
          </w:p>
          <w:p w14:paraId="0682B3EE" w14:textId="77777777" w:rsidR="000070A5" w:rsidRPr="00660BDB" w:rsidRDefault="000070A5" w:rsidP="004F2201">
            <w:pPr>
              <w:shd w:val="clear" w:color="auto" w:fill="FFFFFF"/>
              <w:spacing w:after="0" w:line="240" w:lineRule="auto"/>
              <w:ind w:firstLine="567"/>
              <w:contextualSpacing/>
              <w:rPr>
                <w:rFonts w:ascii="Tahoma" w:hAnsi="Tahoma" w:cs="Tahoma"/>
                <w:bCs/>
                <w:spacing w:val="-5"/>
                <w:sz w:val="20"/>
                <w:szCs w:val="24"/>
                <w:lang w:eastAsia="ru-RU"/>
              </w:rPr>
            </w:pPr>
          </w:p>
          <w:p w14:paraId="5F3D6AA1" w14:textId="77777777" w:rsidR="000070A5" w:rsidRPr="00660BDB" w:rsidRDefault="000070A5" w:rsidP="004F2201">
            <w:pPr>
              <w:shd w:val="clear" w:color="auto" w:fill="FFFFFF"/>
              <w:spacing w:after="0" w:line="240" w:lineRule="auto"/>
              <w:ind w:firstLine="567"/>
              <w:contextualSpacing/>
              <w:rPr>
                <w:rFonts w:ascii="Tahoma" w:hAnsi="Tahoma" w:cs="Tahoma"/>
                <w:bCs/>
                <w:spacing w:val="-5"/>
                <w:sz w:val="20"/>
                <w:szCs w:val="24"/>
                <w:lang w:eastAsia="ru-RU"/>
              </w:rPr>
            </w:pPr>
            <w:r w:rsidRPr="00660BDB">
              <w:rPr>
                <w:rFonts w:ascii="Tahoma" w:hAnsi="Tahoma" w:cs="Tahoma"/>
                <w:bCs/>
                <w:spacing w:val="-5"/>
                <w:sz w:val="20"/>
                <w:szCs w:val="24"/>
                <w:lang w:eastAsia="ru-RU"/>
              </w:rPr>
              <w:t>_________________________/____________/</w:t>
            </w:r>
          </w:p>
        </w:tc>
      </w:tr>
    </w:tbl>
    <w:p w14:paraId="2C856D01" w14:textId="77777777" w:rsidR="000070A5" w:rsidRPr="00660BDB" w:rsidRDefault="000070A5" w:rsidP="000070A5">
      <w:pPr>
        <w:keepNext/>
        <w:spacing w:after="0" w:line="240" w:lineRule="auto"/>
        <w:ind w:left="6480"/>
        <w:contextualSpacing/>
        <w:jc w:val="right"/>
        <w:outlineLvl w:val="3"/>
        <w:rPr>
          <w:rFonts w:ascii="Tahoma" w:hAnsi="Tahoma" w:cs="Tahoma"/>
          <w:sz w:val="20"/>
          <w:szCs w:val="20"/>
          <w:lang w:eastAsia="ru-RU"/>
        </w:rPr>
      </w:pPr>
      <w:r w:rsidRPr="00660BDB">
        <w:rPr>
          <w:rFonts w:ascii="Tahoma" w:hAnsi="Tahoma" w:cs="Tahoma"/>
          <w:sz w:val="20"/>
          <w:szCs w:val="20"/>
          <w:lang w:eastAsia="ru-RU"/>
        </w:rPr>
        <w:br w:type="page"/>
      </w:r>
    </w:p>
    <w:p w14:paraId="15B383B3" w14:textId="77777777" w:rsidR="000070A5" w:rsidRPr="00660BDB" w:rsidRDefault="000070A5" w:rsidP="000070A5">
      <w:pPr>
        <w:keepNext/>
        <w:spacing w:after="0" w:line="240" w:lineRule="auto"/>
        <w:ind w:left="6480"/>
        <w:contextualSpacing/>
        <w:jc w:val="right"/>
        <w:outlineLvl w:val="3"/>
        <w:rPr>
          <w:rFonts w:ascii="Tahoma" w:hAnsi="Tahoma" w:cs="Tahoma"/>
          <w:sz w:val="20"/>
          <w:szCs w:val="20"/>
          <w:lang w:eastAsia="ru-RU"/>
        </w:rPr>
      </w:pPr>
      <w:r w:rsidRPr="00660BDB">
        <w:rPr>
          <w:rFonts w:ascii="Tahoma" w:hAnsi="Tahoma" w:cs="Tahoma"/>
          <w:sz w:val="20"/>
          <w:szCs w:val="20"/>
          <w:lang w:eastAsia="ru-RU"/>
        </w:rPr>
        <w:t>Приложение №В</w:t>
      </w:r>
    </w:p>
    <w:p w14:paraId="22D036AE" w14:textId="77777777" w:rsidR="000070A5" w:rsidRPr="00660BDB" w:rsidRDefault="000070A5" w:rsidP="000070A5">
      <w:pPr>
        <w:spacing w:after="0" w:line="240" w:lineRule="auto"/>
        <w:contextualSpacing/>
        <w:jc w:val="right"/>
        <w:rPr>
          <w:rFonts w:ascii="Tahoma" w:hAnsi="Tahoma" w:cs="Tahoma"/>
          <w:sz w:val="20"/>
          <w:szCs w:val="24"/>
          <w:lang w:eastAsia="ru-RU"/>
        </w:rPr>
      </w:pPr>
      <w:r w:rsidRPr="00660BDB">
        <w:rPr>
          <w:rFonts w:ascii="Tahoma" w:hAnsi="Tahoma" w:cs="Tahoma"/>
          <w:sz w:val="20"/>
          <w:szCs w:val="24"/>
          <w:lang w:eastAsia="ru-RU"/>
        </w:rPr>
        <w:t xml:space="preserve">к Соглашению об обеспечении исполнения обязательств </w:t>
      </w:r>
    </w:p>
    <w:p w14:paraId="28CE8415" w14:textId="77777777" w:rsidR="000070A5" w:rsidRPr="00660BDB" w:rsidRDefault="000070A5" w:rsidP="000070A5">
      <w:pPr>
        <w:autoSpaceDE w:val="0"/>
        <w:autoSpaceDN w:val="0"/>
        <w:adjustRightInd w:val="0"/>
        <w:spacing w:after="0" w:line="240" w:lineRule="auto"/>
        <w:ind w:left="6096"/>
        <w:contextualSpacing/>
        <w:jc w:val="right"/>
        <w:rPr>
          <w:rFonts w:ascii="Tahoma" w:hAnsi="Tahoma" w:cs="Tahoma"/>
          <w:sz w:val="20"/>
          <w:szCs w:val="20"/>
          <w:lang w:eastAsia="ru-RU"/>
        </w:rPr>
      </w:pPr>
      <w:r w:rsidRPr="00660BDB">
        <w:rPr>
          <w:rFonts w:ascii="Tahoma" w:hAnsi="Tahoma" w:cs="Tahoma"/>
          <w:sz w:val="20"/>
          <w:szCs w:val="20"/>
          <w:lang w:eastAsia="ru-RU"/>
        </w:rPr>
        <w:t>к договору подряда №____________</w:t>
      </w:r>
    </w:p>
    <w:p w14:paraId="15ADEF6D" w14:textId="77777777" w:rsidR="000070A5" w:rsidRPr="00660BDB" w:rsidRDefault="000070A5" w:rsidP="000070A5">
      <w:pPr>
        <w:spacing w:after="0" w:line="240" w:lineRule="auto"/>
        <w:contextualSpacing/>
        <w:jc w:val="right"/>
        <w:rPr>
          <w:rFonts w:ascii="Tahoma" w:hAnsi="Tahoma" w:cs="Tahoma"/>
          <w:sz w:val="20"/>
          <w:szCs w:val="24"/>
          <w:lang w:eastAsia="ru-RU"/>
        </w:rPr>
      </w:pPr>
      <w:r w:rsidRPr="00660BDB">
        <w:rPr>
          <w:rFonts w:ascii="Tahoma" w:hAnsi="Tahoma" w:cs="Tahoma"/>
          <w:sz w:val="20"/>
          <w:szCs w:val="20"/>
          <w:lang w:eastAsia="ru-RU"/>
        </w:rPr>
        <w:t>от «____» ____________ 20__ г.</w:t>
      </w:r>
    </w:p>
    <w:p w14:paraId="4CC6DB40" w14:textId="77777777" w:rsidR="000070A5" w:rsidRPr="00660BDB" w:rsidRDefault="000070A5" w:rsidP="000070A5">
      <w:pPr>
        <w:spacing w:after="0" w:line="240" w:lineRule="auto"/>
        <w:contextualSpacing/>
        <w:rPr>
          <w:lang w:eastAsia="ru-RU"/>
        </w:rPr>
      </w:pPr>
    </w:p>
    <w:p w14:paraId="03D5F800" w14:textId="77777777" w:rsidR="000070A5" w:rsidRPr="00660BDB" w:rsidRDefault="000070A5" w:rsidP="000070A5">
      <w:pPr>
        <w:spacing w:after="0" w:line="240" w:lineRule="auto"/>
        <w:contextualSpacing/>
        <w:rPr>
          <w:rFonts w:ascii="Tahoma" w:hAnsi="Tahoma" w:cs="Tahoma"/>
          <w:sz w:val="20"/>
          <w:szCs w:val="24"/>
          <w:lang w:eastAsia="ru-RU"/>
        </w:rPr>
      </w:pPr>
    </w:p>
    <w:p w14:paraId="4297D1FF" w14:textId="77777777" w:rsidR="000070A5" w:rsidRPr="00660BDB" w:rsidRDefault="000070A5" w:rsidP="000070A5">
      <w:pPr>
        <w:spacing w:after="0" w:line="240" w:lineRule="auto"/>
        <w:contextualSpacing/>
        <w:jc w:val="center"/>
        <w:rPr>
          <w:rFonts w:ascii="Tahoma" w:hAnsi="Tahoma" w:cs="Tahoma"/>
          <w:b/>
          <w:lang w:eastAsia="ru-RU"/>
        </w:rPr>
      </w:pPr>
      <w:r w:rsidRPr="00660BDB">
        <w:rPr>
          <w:rFonts w:ascii="Tahoma" w:hAnsi="Tahoma" w:cs="Tahoma"/>
          <w:b/>
          <w:lang w:eastAsia="ru-RU"/>
        </w:rPr>
        <w:t>ПЕРЕЧЕНЬ СОГЛАСОВАННЫХ ГАРАНТОВ</w:t>
      </w:r>
    </w:p>
    <w:p w14:paraId="555FEDBD" w14:textId="77777777" w:rsidR="000070A5" w:rsidRPr="00660BDB" w:rsidRDefault="000070A5" w:rsidP="000070A5">
      <w:pPr>
        <w:spacing w:after="0" w:line="240" w:lineRule="auto"/>
        <w:contextualSpacing/>
        <w:rPr>
          <w:lang w:eastAsia="ru-RU"/>
        </w:rPr>
      </w:pPr>
    </w:p>
    <w:p w14:paraId="5C305E26" w14:textId="77777777" w:rsidR="000070A5" w:rsidRPr="00660BDB" w:rsidRDefault="000070A5" w:rsidP="000070A5">
      <w:pPr>
        <w:spacing w:after="0" w:line="240" w:lineRule="auto"/>
        <w:contextualSpacing/>
        <w:rPr>
          <w:rFonts w:ascii="Tahoma" w:hAnsi="Tahoma" w:cs="Tahoma"/>
          <w:sz w:val="20"/>
          <w:szCs w:val="24"/>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5"/>
        <w:gridCol w:w="5602"/>
        <w:gridCol w:w="1671"/>
        <w:gridCol w:w="1636"/>
      </w:tblGrid>
      <w:tr w:rsidR="00856CE8" w:rsidRPr="00660BDB" w14:paraId="71852897" w14:textId="77777777" w:rsidTr="00A323F3">
        <w:trPr>
          <w:trHeight w:val="745"/>
        </w:trPr>
        <w:tc>
          <w:tcPr>
            <w:tcW w:w="233" w:type="pct"/>
          </w:tcPr>
          <w:p w14:paraId="273ED6EC" w14:textId="77777777" w:rsidR="00856CE8" w:rsidRPr="00660BDB" w:rsidRDefault="00856CE8" w:rsidP="004F2201">
            <w:pPr>
              <w:spacing w:after="0" w:line="240" w:lineRule="auto"/>
              <w:contextualSpacing/>
              <w:jc w:val="center"/>
              <w:rPr>
                <w:rFonts w:ascii="Tahoma" w:hAnsi="Tahoma" w:cs="Tahoma"/>
                <w:b/>
                <w:sz w:val="20"/>
                <w:szCs w:val="24"/>
                <w:lang w:eastAsia="ru-RU"/>
              </w:rPr>
            </w:pPr>
          </w:p>
        </w:tc>
        <w:tc>
          <w:tcPr>
            <w:tcW w:w="2998" w:type="pct"/>
            <w:vAlign w:val="center"/>
          </w:tcPr>
          <w:p w14:paraId="4698C6A0" w14:textId="30F7A342" w:rsidR="00856CE8" w:rsidRPr="00660BDB" w:rsidRDefault="00856CE8" w:rsidP="004F2201">
            <w:pPr>
              <w:spacing w:after="0" w:line="240" w:lineRule="auto"/>
              <w:contextualSpacing/>
              <w:jc w:val="center"/>
              <w:rPr>
                <w:rFonts w:ascii="Tahoma" w:hAnsi="Tahoma" w:cs="Tahoma"/>
                <w:b/>
                <w:sz w:val="20"/>
                <w:szCs w:val="24"/>
                <w:lang w:eastAsia="ru-RU"/>
              </w:rPr>
            </w:pPr>
            <w:r w:rsidRPr="00660BDB">
              <w:rPr>
                <w:rFonts w:ascii="Tahoma" w:hAnsi="Tahoma" w:cs="Tahoma"/>
                <w:b/>
                <w:sz w:val="20"/>
                <w:szCs w:val="24"/>
                <w:lang w:eastAsia="ru-RU"/>
              </w:rPr>
              <w:t xml:space="preserve">Полное фирменное наименование </w:t>
            </w:r>
          </w:p>
        </w:tc>
        <w:tc>
          <w:tcPr>
            <w:tcW w:w="894" w:type="pct"/>
            <w:vAlign w:val="center"/>
          </w:tcPr>
          <w:p w14:paraId="6E08B466" w14:textId="77777777" w:rsidR="00856CE8" w:rsidRPr="00660BDB" w:rsidRDefault="00856CE8" w:rsidP="00856CE8">
            <w:pPr>
              <w:spacing w:after="0" w:line="240" w:lineRule="auto"/>
              <w:ind w:left="-93"/>
              <w:contextualSpacing/>
              <w:jc w:val="center"/>
              <w:rPr>
                <w:rFonts w:ascii="Tahoma" w:hAnsi="Tahoma" w:cs="Tahoma"/>
                <w:b/>
                <w:sz w:val="20"/>
                <w:szCs w:val="24"/>
                <w:lang w:eastAsia="ru-RU"/>
              </w:rPr>
            </w:pPr>
            <w:r w:rsidRPr="00660BDB">
              <w:rPr>
                <w:rFonts w:ascii="Tahoma" w:hAnsi="Tahoma" w:cs="Tahoma"/>
                <w:b/>
                <w:sz w:val="20"/>
                <w:szCs w:val="24"/>
                <w:lang w:eastAsia="ru-RU"/>
              </w:rPr>
              <w:t>Сокращенное фирменное наименование</w:t>
            </w:r>
          </w:p>
        </w:tc>
        <w:tc>
          <w:tcPr>
            <w:tcW w:w="875" w:type="pct"/>
          </w:tcPr>
          <w:p w14:paraId="5EFDA9CF" w14:textId="77777777" w:rsidR="00856CE8" w:rsidRPr="00660BDB" w:rsidRDefault="00856CE8" w:rsidP="004F2201">
            <w:pPr>
              <w:spacing w:after="0" w:line="240" w:lineRule="auto"/>
              <w:contextualSpacing/>
              <w:jc w:val="center"/>
              <w:rPr>
                <w:rFonts w:ascii="Tahoma" w:hAnsi="Tahoma" w:cs="Tahoma"/>
                <w:b/>
                <w:sz w:val="20"/>
                <w:szCs w:val="24"/>
                <w:lang w:eastAsia="ru-RU"/>
              </w:rPr>
            </w:pPr>
            <w:r w:rsidRPr="00660BDB">
              <w:rPr>
                <w:rFonts w:ascii="Tahoma" w:hAnsi="Tahoma" w:cs="Tahoma"/>
                <w:b/>
                <w:sz w:val="20"/>
                <w:szCs w:val="24"/>
                <w:lang w:eastAsia="ru-RU"/>
              </w:rPr>
              <w:t>ОГРН</w:t>
            </w:r>
          </w:p>
        </w:tc>
      </w:tr>
      <w:tr w:rsidR="00856CE8" w:rsidRPr="00660BDB" w14:paraId="21C6BFB7" w14:textId="77777777" w:rsidTr="00A323F3">
        <w:trPr>
          <w:trHeight w:val="244"/>
        </w:trPr>
        <w:tc>
          <w:tcPr>
            <w:tcW w:w="233" w:type="pct"/>
          </w:tcPr>
          <w:p w14:paraId="7E310798" w14:textId="77777777" w:rsidR="00856CE8" w:rsidRPr="00660BDB" w:rsidRDefault="00856CE8" w:rsidP="004F2201">
            <w:pPr>
              <w:spacing w:after="0" w:line="240" w:lineRule="auto"/>
              <w:contextualSpacing/>
              <w:jc w:val="center"/>
              <w:rPr>
                <w:rFonts w:ascii="Tahoma" w:hAnsi="Tahoma" w:cs="Tahoma"/>
                <w:sz w:val="20"/>
                <w:szCs w:val="24"/>
                <w:lang w:eastAsia="ru-RU"/>
              </w:rPr>
            </w:pPr>
          </w:p>
        </w:tc>
        <w:tc>
          <w:tcPr>
            <w:tcW w:w="2998" w:type="pct"/>
          </w:tcPr>
          <w:p w14:paraId="1C732E75" w14:textId="30C7DB33" w:rsidR="00856CE8" w:rsidRPr="00660BDB" w:rsidRDefault="00856CE8" w:rsidP="004F2201">
            <w:pPr>
              <w:spacing w:after="0" w:line="240" w:lineRule="auto"/>
              <w:contextualSpacing/>
              <w:jc w:val="center"/>
              <w:rPr>
                <w:rFonts w:ascii="Tahoma" w:hAnsi="Tahoma" w:cs="Tahoma"/>
                <w:sz w:val="20"/>
                <w:szCs w:val="24"/>
                <w:lang w:eastAsia="ru-RU"/>
              </w:rPr>
            </w:pPr>
            <w:r w:rsidRPr="00660BDB">
              <w:rPr>
                <w:rFonts w:ascii="Tahoma" w:hAnsi="Tahoma" w:cs="Tahoma"/>
                <w:sz w:val="20"/>
                <w:szCs w:val="24"/>
                <w:lang w:eastAsia="ru-RU"/>
              </w:rPr>
              <w:t>1</w:t>
            </w:r>
          </w:p>
        </w:tc>
        <w:tc>
          <w:tcPr>
            <w:tcW w:w="894" w:type="pct"/>
          </w:tcPr>
          <w:p w14:paraId="09C9ECE3" w14:textId="77777777" w:rsidR="00856CE8" w:rsidRPr="00660BDB" w:rsidRDefault="00856CE8" w:rsidP="004F2201">
            <w:pPr>
              <w:spacing w:after="0" w:line="240" w:lineRule="auto"/>
              <w:contextualSpacing/>
              <w:jc w:val="center"/>
              <w:rPr>
                <w:rFonts w:ascii="Tahoma" w:hAnsi="Tahoma" w:cs="Tahoma"/>
                <w:sz w:val="20"/>
                <w:szCs w:val="24"/>
                <w:lang w:eastAsia="ru-RU"/>
              </w:rPr>
            </w:pPr>
            <w:r w:rsidRPr="00660BDB">
              <w:rPr>
                <w:rFonts w:ascii="Tahoma" w:hAnsi="Tahoma" w:cs="Tahoma"/>
                <w:sz w:val="20"/>
                <w:szCs w:val="24"/>
                <w:lang w:eastAsia="ru-RU"/>
              </w:rPr>
              <w:t>2</w:t>
            </w:r>
          </w:p>
        </w:tc>
        <w:tc>
          <w:tcPr>
            <w:tcW w:w="875" w:type="pct"/>
          </w:tcPr>
          <w:p w14:paraId="229184A7" w14:textId="77777777" w:rsidR="00856CE8" w:rsidRPr="00660BDB" w:rsidRDefault="00856CE8" w:rsidP="004F2201">
            <w:pPr>
              <w:spacing w:after="0" w:line="240" w:lineRule="auto"/>
              <w:contextualSpacing/>
              <w:jc w:val="center"/>
              <w:rPr>
                <w:rFonts w:ascii="Tahoma" w:hAnsi="Tahoma" w:cs="Tahoma"/>
                <w:sz w:val="20"/>
                <w:szCs w:val="24"/>
                <w:lang w:eastAsia="ru-RU"/>
              </w:rPr>
            </w:pPr>
            <w:r w:rsidRPr="00660BDB">
              <w:rPr>
                <w:rFonts w:ascii="Tahoma" w:hAnsi="Tahoma" w:cs="Tahoma"/>
                <w:sz w:val="20"/>
                <w:szCs w:val="24"/>
                <w:lang w:eastAsia="ru-RU"/>
              </w:rPr>
              <w:t>3</w:t>
            </w:r>
          </w:p>
        </w:tc>
      </w:tr>
      <w:tr w:rsidR="00856CE8" w:rsidRPr="00660BDB" w14:paraId="06CDB108" w14:textId="77777777" w:rsidTr="00A323F3">
        <w:trPr>
          <w:trHeight w:val="488"/>
        </w:trPr>
        <w:tc>
          <w:tcPr>
            <w:tcW w:w="233" w:type="pct"/>
          </w:tcPr>
          <w:p w14:paraId="452A982C" w14:textId="43392F58" w:rsidR="00856CE8" w:rsidRPr="00660BDB" w:rsidRDefault="00856CE8" w:rsidP="004F2201">
            <w:pPr>
              <w:spacing w:after="0" w:line="240" w:lineRule="auto"/>
              <w:contextualSpacing/>
              <w:rPr>
                <w:rFonts w:ascii="Tahoma" w:hAnsi="Tahoma" w:cs="Tahoma"/>
                <w:sz w:val="20"/>
                <w:szCs w:val="24"/>
                <w:lang w:eastAsia="ru-RU"/>
              </w:rPr>
            </w:pPr>
            <w:r>
              <w:rPr>
                <w:rFonts w:ascii="Tahoma" w:hAnsi="Tahoma" w:cs="Tahoma"/>
                <w:sz w:val="20"/>
                <w:szCs w:val="24"/>
                <w:lang w:eastAsia="ru-RU"/>
              </w:rPr>
              <w:t>1</w:t>
            </w:r>
          </w:p>
        </w:tc>
        <w:tc>
          <w:tcPr>
            <w:tcW w:w="2998" w:type="pct"/>
          </w:tcPr>
          <w:p w14:paraId="60B5A486" w14:textId="39FD4AC7" w:rsidR="00856CE8" w:rsidRPr="00660BDB" w:rsidRDefault="00856CE8" w:rsidP="004F2201">
            <w:pPr>
              <w:spacing w:after="0" w:line="240" w:lineRule="auto"/>
              <w:contextualSpacing/>
              <w:rPr>
                <w:rFonts w:ascii="Tahoma" w:hAnsi="Tahoma" w:cs="Tahoma"/>
                <w:sz w:val="20"/>
                <w:szCs w:val="24"/>
                <w:lang w:eastAsia="ru-RU"/>
              </w:rPr>
            </w:pPr>
            <w:r w:rsidRPr="00660BDB">
              <w:rPr>
                <w:rFonts w:ascii="Tahoma" w:hAnsi="Tahoma" w:cs="Tahoma"/>
                <w:sz w:val="20"/>
                <w:szCs w:val="24"/>
                <w:lang w:eastAsia="ru-RU"/>
              </w:rPr>
              <w:t>Публичное акционерное общество «Сбербанк России»</w:t>
            </w:r>
          </w:p>
        </w:tc>
        <w:tc>
          <w:tcPr>
            <w:tcW w:w="894" w:type="pct"/>
          </w:tcPr>
          <w:p w14:paraId="337588BD" w14:textId="77777777" w:rsidR="00856CE8" w:rsidRPr="00660BDB" w:rsidRDefault="00856CE8" w:rsidP="004F2201">
            <w:pPr>
              <w:spacing w:after="0" w:line="240" w:lineRule="auto"/>
              <w:contextualSpacing/>
              <w:rPr>
                <w:rFonts w:ascii="Tahoma" w:hAnsi="Tahoma" w:cs="Tahoma"/>
                <w:sz w:val="20"/>
                <w:szCs w:val="24"/>
                <w:lang w:eastAsia="ru-RU"/>
              </w:rPr>
            </w:pPr>
            <w:r w:rsidRPr="00660BDB">
              <w:rPr>
                <w:rFonts w:ascii="Tahoma" w:hAnsi="Tahoma" w:cs="Tahoma"/>
                <w:sz w:val="20"/>
                <w:szCs w:val="24"/>
                <w:lang w:eastAsia="ru-RU"/>
              </w:rPr>
              <w:t>ПАО Сбербанк</w:t>
            </w:r>
          </w:p>
        </w:tc>
        <w:tc>
          <w:tcPr>
            <w:tcW w:w="875" w:type="pct"/>
          </w:tcPr>
          <w:p w14:paraId="3F0B8F41" w14:textId="77777777" w:rsidR="00856CE8" w:rsidRPr="00660BDB" w:rsidRDefault="00856CE8" w:rsidP="004F2201">
            <w:pPr>
              <w:spacing w:after="0" w:line="240" w:lineRule="auto"/>
              <w:contextualSpacing/>
              <w:rPr>
                <w:rFonts w:ascii="Tahoma" w:hAnsi="Tahoma" w:cs="Tahoma"/>
                <w:sz w:val="20"/>
                <w:szCs w:val="24"/>
                <w:lang w:eastAsia="ru-RU"/>
              </w:rPr>
            </w:pPr>
            <w:r w:rsidRPr="00660BDB">
              <w:rPr>
                <w:rFonts w:ascii="Tahoma" w:hAnsi="Tahoma" w:cs="Tahoma"/>
                <w:sz w:val="20"/>
                <w:szCs w:val="24"/>
                <w:lang w:eastAsia="ru-RU"/>
              </w:rPr>
              <w:t>1027700132195</w:t>
            </w:r>
          </w:p>
        </w:tc>
      </w:tr>
      <w:tr w:rsidR="00856CE8" w:rsidRPr="00660BDB" w14:paraId="526D934A" w14:textId="77777777" w:rsidTr="00A323F3">
        <w:trPr>
          <w:trHeight w:val="488"/>
        </w:trPr>
        <w:tc>
          <w:tcPr>
            <w:tcW w:w="233" w:type="pct"/>
          </w:tcPr>
          <w:p w14:paraId="7D66ACEA" w14:textId="03DA1638" w:rsidR="00856CE8" w:rsidRPr="00660BDB" w:rsidRDefault="00856CE8" w:rsidP="004F2201">
            <w:pPr>
              <w:spacing w:after="0" w:line="240" w:lineRule="auto"/>
              <w:contextualSpacing/>
              <w:rPr>
                <w:rFonts w:ascii="Tahoma" w:hAnsi="Tahoma" w:cs="Tahoma"/>
                <w:sz w:val="20"/>
                <w:szCs w:val="24"/>
                <w:lang w:eastAsia="ru-RU"/>
              </w:rPr>
            </w:pPr>
            <w:r>
              <w:rPr>
                <w:rFonts w:ascii="Tahoma" w:hAnsi="Tahoma" w:cs="Tahoma"/>
                <w:sz w:val="20"/>
                <w:szCs w:val="24"/>
                <w:lang w:eastAsia="ru-RU"/>
              </w:rPr>
              <w:t>2</w:t>
            </w:r>
          </w:p>
        </w:tc>
        <w:tc>
          <w:tcPr>
            <w:tcW w:w="2998" w:type="pct"/>
          </w:tcPr>
          <w:p w14:paraId="1C0D33E9" w14:textId="0E1CAEB2" w:rsidR="00856CE8" w:rsidRPr="00660BDB" w:rsidRDefault="00856CE8" w:rsidP="004F2201">
            <w:pPr>
              <w:spacing w:after="0" w:line="240" w:lineRule="auto"/>
              <w:contextualSpacing/>
              <w:rPr>
                <w:rFonts w:ascii="Tahoma" w:hAnsi="Tahoma" w:cs="Tahoma"/>
                <w:sz w:val="20"/>
                <w:szCs w:val="24"/>
                <w:lang w:eastAsia="ru-RU"/>
              </w:rPr>
            </w:pPr>
            <w:r w:rsidRPr="00660BDB">
              <w:rPr>
                <w:rFonts w:ascii="Tahoma" w:hAnsi="Tahoma" w:cs="Tahoma"/>
                <w:sz w:val="20"/>
                <w:szCs w:val="24"/>
                <w:lang w:eastAsia="ru-RU"/>
              </w:rPr>
              <w:t>«Газпромбанк» (Акционерное общество)</w:t>
            </w:r>
          </w:p>
        </w:tc>
        <w:tc>
          <w:tcPr>
            <w:tcW w:w="894" w:type="pct"/>
          </w:tcPr>
          <w:p w14:paraId="418D275E" w14:textId="77777777" w:rsidR="00856CE8" w:rsidRPr="00660BDB" w:rsidRDefault="00856CE8" w:rsidP="004F2201">
            <w:pPr>
              <w:spacing w:after="0" w:line="240" w:lineRule="auto"/>
              <w:contextualSpacing/>
              <w:rPr>
                <w:rFonts w:ascii="Tahoma" w:hAnsi="Tahoma" w:cs="Tahoma"/>
                <w:sz w:val="20"/>
                <w:szCs w:val="24"/>
                <w:lang w:eastAsia="ru-RU"/>
              </w:rPr>
            </w:pPr>
            <w:r w:rsidRPr="00660BDB">
              <w:rPr>
                <w:rFonts w:ascii="Arial" w:hAnsi="Arial" w:cs="Arial"/>
                <w:color w:val="1E222E"/>
                <w:shd w:val="clear" w:color="auto" w:fill="FFFFFF"/>
              </w:rPr>
              <w:t>Банк ГПБ (АО)</w:t>
            </w:r>
          </w:p>
        </w:tc>
        <w:tc>
          <w:tcPr>
            <w:tcW w:w="875" w:type="pct"/>
          </w:tcPr>
          <w:p w14:paraId="5F2C240D" w14:textId="77777777" w:rsidR="00856CE8" w:rsidRPr="00660BDB" w:rsidRDefault="00856CE8" w:rsidP="004F2201">
            <w:pPr>
              <w:spacing w:after="0" w:line="240" w:lineRule="auto"/>
              <w:contextualSpacing/>
              <w:rPr>
                <w:rFonts w:ascii="Tahoma" w:hAnsi="Tahoma" w:cs="Tahoma"/>
                <w:sz w:val="20"/>
                <w:szCs w:val="24"/>
                <w:lang w:eastAsia="ru-RU"/>
              </w:rPr>
            </w:pPr>
            <w:r w:rsidRPr="00660BDB">
              <w:rPr>
                <w:rFonts w:ascii="Tahoma" w:hAnsi="Tahoma" w:cs="Tahoma"/>
                <w:sz w:val="20"/>
                <w:szCs w:val="24"/>
                <w:lang w:eastAsia="ru-RU"/>
              </w:rPr>
              <w:t>1027700167110</w:t>
            </w:r>
          </w:p>
        </w:tc>
      </w:tr>
      <w:tr w:rsidR="00A323F3" w:rsidRPr="00660BDB" w14:paraId="42CB32DB" w14:textId="77777777" w:rsidTr="00A323F3">
        <w:trPr>
          <w:trHeight w:val="500"/>
        </w:trPr>
        <w:tc>
          <w:tcPr>
            <w:tcW w:w="233" w:type="pct"/>
          </w:tcPr>
          <w:p w14:paraId="34B2C20D" w14:textId="60930E40" w:rsidR="00A323F3" w:rsidRPr="00660BDB" w:rsidRDefault="00A323F3" w:rsidP="00A323F3">
            <w:pPr>
              <w:spacing w:after="0" w:line="240" w:lineRule="auto"/>
              <w:contextualSpacing/>
              <w:rPr>
                <w:rFonts w:ascii="Tahoma" w:hAnsi="Tahoma" w:cs="Tahoma"/>
                <w:sz w:val="20"/>
                <w:szCs w:val="24"/>
                <w:lang w:eastAsia="ru-RU"/>
              </w:rPr>
            </w:pPr>
            <w:r>
              <w:rPr>
                <w:rFonts w:ascii="Tahoma" w:hAnsi="Tahoma" w:cs="Tahoma"/>
                <w:sz w:val="20"/>
                <w:szCs w:val="24"/>
                <w:lang w:eastAsia="ru-RU"/>
              </w:rPr>
              <w:t>3</w:t>
            </w:r>
          </w:p>
        </w:tc>
        <w:tc>
          <w:tcPr>
            <w:tcW w:w="2998" w:type="pct"/>
          </w:tcPr>
          <w:p w14:paraId="50B85313" w14:textId="6E0C1CB8" w:rsidR="00A323F3" w:rsidRPr="00660BDB" w:rsidRDefault="00A323F3" w:rsidP="00A323F3">
            <w:pPr>
              <w:spacing w:after="0" w:line="240" w:lineRule="auto"/>
              <w:contextualSpacing/>
              <w:rPr>
                <w:rFonts w:ascii="Tahoma" w:hAnsi="Tahoma" w:cs="Tahoma"/>
                <w:sz w:val="20"/>
                <w:szCs w:val="24"/>
                <w:lang w:eastAsia="ru-RU"/>
              </w:rPr>
            </w:pPr>
            <w:r w:rsidRPr="00660BDB">
              <w:rPr>
                <w:rFonts w:ascii="Tahoma" w:hAnsi="Tahoma" w:cs="Tahoma"/>
                <w:sz w:val="20"/>
                <w:szCs w:val="24"/>
                <w:lang w:eastAsia="ru-RU"/>
              </w:rPr>
              <w:t>Банк ВТБ (Публичное акционерное общество)</w:t>
            </w:r>
          </w:p>
        </w:tc>
        <w:tc>
          <w:tcPr>
            <w:tcW w:w="894" w:type="pct"/>
          </w:tcPr>
          <w:p w14:paraId="4A57EDE6" w14:textId="6B9EE6D8" w:rsidR="00A323F3" w:rsidRPr="00660BDB" w:rsidRDefault="00A323F3" w:rsidP="00A323F3">
            <w:pPr>
              <w:spacing w:after="0" w:line="240" w:lineRule="auto"/>
              <w:contextualSpacing/>
              <w:rPr>
                <w:rFonts w:ascii="Tahoma" w:hAnsi="Tahoma" w:cs="Tahoma"/>
                <w:sz w:val="20"/>
                <w:szCs w:val="24"/>
                <w:lang w:eastAsia="ru-RU"/>
              </w:rPr>
            </w:pPr>
            <w:r w:rsidRPr="00660BDB">
              <w:rPr>
                <w:rFonts w:ascii="Tahoma" w:hAnsi="Tahoma" w:cs="Tahoma"/>
                <w:sz w:val="20"/>
                <w:szCs w:val="24"/>
                <w:lang w:eastAsia="ru-RU"/>
              </w:rPr>
              <w:t>Банк ВТБ (ПАО)</w:t>
            </w:r>
          </w:p>
        </w:tc>
        <w:tc>
          <w:tcPr>
            <w:tcW w:w="875" w:type="pct"/>
          </w:tcPr>
          <w:p w14:paraId="2A4E5CE9" w14:textId="4A0AE0D5" w:rsidR="00A323F3" w:rsidRPr="00660BDB" w:rsidRDefault="00A323F3" w:rsidP="00A323F3">
            <w:pPr>
              <w:spacing w:after="0" w:line="240" w:lineRule="auto"/>
              <w:contextualSpacing/>
              <w:rPr>
                <w:rFonts w:ascii="Tahoma" w:hAnsi="Tahoma" w:cs="Tahoma"/>
                <w:sz w:val="20"/>
                <w:szCs w:val="24"/>
                <w:lang w:eastAsia="ru-RU"/>
              </w:rPr>
            </w:pPr>
            <w:r w:rsidRPr="00660BDB">
              <w:rPr>
                <w:rFonts w:ascii="Tahoma" w:hAnsi="Tahoma" w:cs="Tahoma"/>
                <w:sz w:val="20"/>
                <w:szCs w:val="24"/>
                <w:lang w:eastAsia="ru-RU"/>
              </w:rPr>
              <w:t>1027739609391</w:t>
            </w:r>
          </w:p>
        </w:tc>
      </w:tr>
      <w:tr w:rsidR="00A323F3" w:rsidRPr="00660BDB" w14:paraId="1DAE7C89" w14:textId="77777777" w:rsidTr="00A323F3">
        <w:trPr>
          <w:trHeight w:val="488"/>
        </w:trPr>
        <w:tc>
          <w:tcPr>
            <w:tcW w:w="233" w:type="pct"/>
          </w:tcPr>
          <w:p w14:paraId="3989F20C" w14:textId="04969807" w:rsidR="00A323F3" w:rsidRPr="00660BDB" w:rsidRDefault="00A323F3" w:rsidP="00A323F3">
            <w:pPr>
              <w:spacing w:after="0" w:line="240" w:lineRule="auto"/>
              <w:contextualSpacing/>
              <w:rPr>
                <w:rFonts w:ascii="Tahoma" w:hAnsi="Tahoma" w:cs="Tahoma"/>
                <w:sz w:val="20"/>
                <w:szCs w:val="24"/>
                <w:lang w:eastAsia="ru-RU"/>
              </w:rPr>
            </w:pPr>
            <w:r>
              <w:rPr>
                <w:rFonts w:ascii="Tahoma" w:hAnsi="Tahoma" w:cs="Tahoma"/>
                <w:sz w:val="20"/>
                <w:szCs w:val="24"/>
                <w:lang w:eastAsia="ru-RU"/>
              </w:rPr>
              <w:t>4</w:t>
            </w:r>
          </w:p>
        </w:tc>
        <w:tc>
          <w:tcPr>
            <w:tcW w:w="2998" w:type="pct"/>
          </w:tcPr>
          <w:p w14:paraId="086AD314" w14:textId="6312D379" w:rsidR="00A323F3" w:rsidRPr="00660BDB" w:rsidRDefault="00A323F3" w:rsidP="00A323F3">
            <w:pPr>
              <w:spacing w:after="0" w:line="240" w:lineRule="auto"/>
              <w:contextualSpacing/>
              <w:rPr>
                <w:rFonts w:ascii="Tahoma" w:hAnsi="Tahoma" w:cs="Tahoma"/>
                <w:sz w:val="20"/>
                <w:szCs w:val="24"/>
                <w:lang w:eastAsia="ru-RU"/>
              </w:rPr>
            </w:pPr>
            <w:r w:rsidRPr="00660BDB">
              <w:rPr>
                <w:rFonts w:ascii="Tahoma" w:hAnsi="Tahoma" w:cs="Tahoma"/>
                <w:sz w:val="20"/>
                <w:szCs w:val="24"/>
                <w:lang w:eastAsia="ru-RU"/>
              </w:rPr>
              <w:t>Акционерное общество «Акционерный Банк «РОССИЯ»</w:t>
            </w:r>
          </w:p>
        </w:tc>
        <w:tc>
          <w:tcPr>
            <w:tcW w:w="894" w:type="pct"/>
          </w:tcPr>
          <w:p w14:paraId="05305FBD" w14:textId="6447AC03" w:rsidR="00A323F3" w:rsidRPr="00660BDB" w:rsidRDefault="00A323F3" w:rsidP="00A323F3">
            <w:pPr>
              <w:spacing w:after="0" w:line="240" w:lineRule="auto"/>
              <w:contextualSpacing/>
              <w:rPr>
                <w:rFonts w:ascii="Tahoma" w:hAnsi="Tahoma" w:cs="Tahoma"/>
                <w:sz w:val="20"/>
                <w:szCs w:val="24"/>
                <w:lang w:eastAsia="ru-RU"/>
              </w:rPr>
            </w:pPr>
            <w:r w:rsidRPr="00660BDB">
              <w:rPr>
                <w:rFonts w:ascii="Tahoma" w:hAnsi="Tahoma" w:cs="Tahoma"/>
                <w:sz w:val="20"/>
                <w:szCs w:val="24"/>
                <w:lang w:eastAsia="ru-RU"/>
              </w:rPr>
              <w:t>АО "АБ "РОССИЯ"</w:t>
            </w:r>
          </w:p>
        </w:tc>
        <w:tc>
          <w:tcPr>
            <w:tcW w:w="875" w:type="pct"/>
          </w:tcPr>
          <w:p w14:paraId="2BD5955A" w14:textId="2C9ECDE0" w:rsidR="00A323F3" w:rsidRPr="00660BDB" w:rsidRDefault="00A323F3" w:rsidP="00A323F3">
            <w:pPr>
              <w:spacing w:after="0" w:line="240" w:lineRule="auto"/>
              <w:contextualSpacing/>
              <w:rPr>
                <w:rFonts w:ascii="Tahoma" w:hAnsi="Tahoma" w:cs="Tahoma"/>
                <w:sz w:val="20"/>
                <w:szCs w:val="24"/>
                <w:lang w:eastAsia="ru-RU"/>
              </w:rPr>
            </w:pPr>
            <w:r w:rsidRPr="00660BDB">
              <w:rPr>
                <w:rFonts w:ascii="Tahoma" w:hAnsi="Tahoma" w:cs="Tahoma"/>
                <w:sz w:val="20"/>
                <w:szCs w:val="24"/>
                <w:lang w:eastAsia="ru-RU"/>
              </w:rPr>
              <w:t>1027800000084</w:t>
            </w:r>
          </w:p>
        </w:tc>
      </w:tr>
      <w:tr w:rsidR="00A323F3" w:rsidRPr="00660BDB" w14:paraId="4F4154BE" w14:textId="77777777" w:rsidTr="00A323F3">
        <w:trPr>
          <w:trHeight w:val="488"/>
        </w:trPr>
        <w:tc>
          <w:tcPr>
            <w:tcW w:w="233" w:type="pct"/>
          </w:tcPr>
          <w:p w14:paraId="2B6ECF75" w14:textId="2052F1CD" w:rsidR="00A323F3" w:rsidRPr="00660BDB" w:rsidRDefault="00A323F3" w:rsidP="00A323F3">
            <w:pPr>
              <w:spacing w:after="0" w:line="240" w:lineRule="auto"/>
              <w:contextualSpacing/>
              <w:rPr>
                <w:rFonts w:ascii="Tahoma" w:hAnsi="Tahoma" w:cs="Tahoma"/>
                <w:sz w:val="20"/>
                <w:szCs w:val="24"/>
                <w:lang w:eastAsia="ru-RU"/>
              </w:rPr>
            </w:pPr>
            <w:r>
              <w:rPr>
                <w:rFonts w:ascii="Tahoma" w:hAnsi="Tahoma" w:cs="Tahoma"/>
                <w:sz w:val="20"/>
                <w:szCs w:val="24"/>
                <w:lang w:eastAsia="ru-RU"/>
              </w:rPr>
              <w:t>5</w:t>
            </w:r>
          </w:p>
        </w:tc>
        <w:tc>
          <w:tcPr>
            <w:tcW w:w="2998" w:type="pct"/>
          </w:tcPr>
          <w:p w14:paraId="49EC5256" w14:textId="1DCE554C" w:rsidR="00A323F3" w:rsidRPr="00660BDB" w:rsidRDefault="00A323F3" w:rsidP="00A323F3">
            <w:pPr>
              <w:spacing w:after="0" w:line="240" w:lineRule="auto"/>
              <w:contextualSpacing/>
              <w:rPr>
                <w:rFonts w:ascii="Tahoma" w:hAnsi="Tahoma" w:cs="Tahoma"/>
                <w:sz w:val="20"/>
                <w:szCs w:val="24"/>
                <w:lang w:eastAsia="ru-RU"/>
              </w:rPr>
            </w:pPr>
            <w:r w:rsidRPr="00660BDB">
              <w:rPr>
                <w:rFonts w:ascii="Tahoma" w:hAnsi="Tahoma" w:cs="Tahoma"/>
                <w:sz w:val="20"/>
                <w:szCs w:val="24"/>
                <w:lang w:eastAsia="ru-RU"/>
              </w:rPr>
              <w:t>Публичное акционерное общество</w:t>
            </w:r>
            <w:r>
              <w:rPr>
                <w:rFonts w:ascii="Tahoma" w:hAnsi="Tahoma" w:cs="Tahoma"/>
                <w:sz w:val="20"/>
                <w:szCs w:val="24"/>
                <w:lang w:eastAsia="ru-RU"/>
              </w:rPr>
              <w:t xml:space="preserve"> «Банк ПСБ»</w:t>
            </w:r>
          </w:p>
        </w:tc>
        <w:tc>
          <w:tcPr>
            <w:tcW w:w="894" w:type="pct"/>
          </w:tcPr>
          <w:p w14:paraId="0A1F7A6C" w14:textId="7F012EBF" w:rsidR="00A323F3" w:rsidRPr="00660BDB" w:rsidRDefault="00A323F3" w:rsidP="00A323F3">
            <w:pPr>
              <w:spacing w:after="0" w:line="240" w:lineRule="auto"/>
              <w:contextualSpacing/>
              <w:rPr>
                <w:rFonts w:ascii="Tahoma" w:hAnsi="Tahoma" w:cs="Tahoma"/>
                <w:sz w:val="20"/>
                <w:szCs w:val="24"/>
                <w:lang w:eastAsia="ru-RU"/>
              </w:rPr>
            </w:pPr>
            <w:r w:rsidRPr="00660BDB">
              <w:rPr>
                <w:rFonts w:ascii="Tahoma" w:hAnsi="Tahoma" w:cs="Tahoma"/>
                <w:sz w:val="20"/>
                <w:szCs w:val="24"/>
                <w:lang w:eastAsia="ru-RU"/>
              </w:rPr>
              <w:t>ПАО</w:t>
            </w:r>
            <w:r>
              <w:rPr>
                <w:rFonts w:ascii="Tahoma" w:hAnsi="Tahoma" w:cs="Tahoma"/>
                <w:sz w:val="20"/>
                <w:szCs w:val="24"/>
                <w:lang w:eastAsia="ru-RU"/>
              </w:rPr>
              <w:t xml:space="preserve"> «Банк ПСБ»</w:t>
            </w:r>
          </w:p>
        </w:tc>
        <w:tc>
          <w:tcPr>
            <w:tcW w:w="875" w:type="pct"/>
          </w:tcPr>
          <w:p w14:paraId="74A83827" w14:textId="76A7CCDE" w:rsidR="00A323F3" w:rsidRPr="00660BDB" w:rsidRDefault="00A323F3" w:rsidP="00A323F3">
            <w:pPr>
              <w:spacing w:after="0" w:line="240" w:lineRule="auto"/>
              <w:contextualSpacing/>
              <w:jc w:val="center"/>
              <w:rPr>
                <w:rFonts w:ascii="Tahoma" w:hAnsi="Tahoma" w:cs="Tahoma"/>
                <w:sz w:val="20"/>
                <w:szCs w:val="24"/>
                <w:lang w:eastAsia="ru-RU"/>
              </w:rPr>
            </w:pPr>
            <w:r>
              <w:rPr>
                <w:rFonts w:ascii="Tahoma" w:hAnsi="Tahoma" w:cs="Tahoma"/>
                <w:sz w:val="20"/>
                <w:szCs w:val="24"/>
                <w:lang w:eastAsia="ru-RU"/>
              </w:rPr>
              <w:t>1027739019142</w:t>
            </w:r>
          </w:p>
        </w:tc>
      </w:tr>
      <w:tr w:rsidR="00A323F3" w:rsidRPr="00660BDB" w14:paraId="5872942B" w14:textId="77777777" w:rsidTr="00A323F3">
        <w:trPr>
          <w:trHeight w:val="500"/>
        </w:trPr>
        <w:tc>
          <w:tcPr>
            <w:tcW w:w="233" w:type="pct"/>
          </w:tcPr>
          <w:p w14:paraId="4D3ED3C9" w14:textId="29131439" w:rsidR="00A323F3" w:rsidRPr="00660BDB" w:rsidRDefault="00A323F3" w:rsidP="00A323F3">
            <w:pPr>
              <w:spacing w:after="0" w:line="240" w:lineRule="auto"/>
              <w:contextualSpacing/>
              <w:rPr>
                <w:rFonts w:ascii="Tahoma" w:hAnsi="Tahoma" w:cs="Tahoma"/>
                <w:sz w:val="20"/>
                <w:szCs w:val="24"/>
                <w:lang w:eastAsia="ru-RU"/>
              </w:rPr>
            </w:pPr>
            <w:r>
              <w:rPr>
                <w:rFonts w:ascii="Tahoma" w:hAnsi="Tahoma" w:cs="Tahoma"/>
                <w:sz w:val="20"/>
                <w:szCs w:val="24"/>
                <w:lang w:eastAsia="ru-RU"/>
              </w:rPr>
              <w:t>6</w:t>
            </w:r>
          </w:p>
        </w:tc>
        <w:tc>
          <w:tcPr>
            <w:tcW w:w="2998" w:type="pct"/>
          </w:tcPr>
          <w:p w14:paraId="185CDC8F" w14:textId="763A8A9E" w:rsidR="00A323F3" w:rsidRPr="00660BDB" w:rsidRDefault="00A323F3" w:rsidP="00A323F3">
            <w:pPr>
              <w:spacing w:after="0" w:line="240" w:lineRule="auto"/>
              <w:contextualSpacing/>
              <w:rPr>
                <w:rFonts w:ascii="Tahoma" w:hAnsi="Tahoma" w:cs="Tahoma"/>
                <w:sz w:val="20"/>
                <w:szCs w:val="24"/>
                <w:lang w:eastAsia="ru-RU"/>
              </w:rPr>
            </w:pPr>
            <w:r w:rsidRPr="00660BDB">
              <w:rPr>
                <w:rFonts w:ascii="Tahoma" w:hAnsi="Tahoma" w:cs="Tahoma"/>
                <w:sz w:val="20"/>
                <w:szCs w:val="24"/>
                <w:lang w:eastAsia="ru-RU"/>
              </w:rPr>
              <w:t>Акционерное общество</w:t>
            </w:r>
            <w:r>
              <w:rPr>
                <w:rFonts w:ascii="Tahoma" w:hAnsi="Tahoma" w:cs="Tahoma"/>
                <w:sz w:val="20"/>
                <w:szCs w:val="24"/>
                <w:lang w:eastAsia="ru-RU"/>
              </w:rPr>
              <w:t xml:space="preserve"> «БАНК ДОМ.</w:t>
            </w:r>
            <w:r w:rsidR="00A31F75">
              <w:rPr>
                <w:rFonts w:ascii="Tahoma" w:hAnsi="Tahoma" w:cs="Tahoma"/>
                <w:sz w:val="20"/>
                <w:szCs w:val="24"/>
                <w:lang w:eastAsia="ru-RU"/>
              </w:rPr>
              <w:t>РФ»</w:t>
            </w:r>
          </w:p>
        </w:tc>
        <w:tc>
          <w:tcPr>
            <w:tcW w:w="894" w:type="pct"/>
          </w:tcPr>
          <w:p w14:paraId="3D862421" w14:textId="2C65C94A" w:rsidR="00A323F3" w:rsidRPr="00660BDB" w:rsidRDefault="00A31F75" w:rsidP="00A323F3">
            <w:pPr>
              <w:spacing w:after="0" w:line="240" w:lineRule="auto"/>
              <w:contextualSpacing/>
              <w:rPr>
                <w:rFonts w:ascii="Tahoma" w:hAnsi="Tahoma" w:cs="Tahoma"/>
                <w:sz w:val="20"/>
                <w:szCs w:val="24"/>
                <w:lang w:eastAsia="ru-RU"/>
              </w:rPr>
            </w:pPr>
            <w:r>
              <w:rPr>
                <w:rFonts w:ascii="Tahoma" w:hAnsi="Tahoma" w:cs="Tahoma"/>
                <w:sz w:val="20"/>
                <w:szCs w:val="24"/>
                <w:lang w:eastAsia="ru-RU"/>
              </w:rPr>
              <w:t>АО «БАНК ДОМ.РФ»</w:t>
            </w:r>
          </w:p>
        </w:tc>
        <w:tc>
          <w:tcPr>
            <w:tcW w:w="875" w:type="pct"/>
          </w:tcPr>
          <w:p w14:paraId="5E24D915" w14:textId="2CA391E8" w:rsidR="00A31F75" w:rsidRPr="00660BDB" w:rsidRDefault="00A31F75" w:rsidP="00A323F3">
            <w:pPr>
              <w:spacing w:after="0" w:line="240" w:lineRule="auto"/>
              <w:contextualSpacing/>
              <w:rPr>
                <w:rFonts w:ascii="Tahoma" w:hAnsi="Tahoma" w:cs="Tahoma"/>
                <w:sz w:val="20"/>
                <w:szCs w:val="24"/>
                <w:lang w:eastAsia="ru-RU"/>
              </w:rPr>
            </w:pPr>
            <w:r>
              <w:rPr>
                <w:rFonts w:ascii="Tahoma" w:hAnsi="Tahoma" w:cs="Tahoma"/>
                <w:sz w:val="20"/>
                <w:szCs w:val="24"/>
                <w:lang w:eastAsia="ru-RU"/>
              </w:rPr>
              <w:t>1037739527077</w:t>
            </w:r>
          </w:p>
        </w:tc>
      </w:tr>
      <w:tr w:rsidR="00A31F75" w:rsidRPr="00660BDB" w14:paraId="6E862AB7" w14:textId="77777777" w:rsidTr="00A323F3">
        <w:trPr>
          <w:trHeight w:val="732"/>
        </w:trPr>
        <w:tc>
          <w:tcPr>
            <w:tcW w:w="233" w:type="pct"/>
          </w:tcPr>
          <w:p w14:paraId="4E9AD944" w14:textId="5BFBA4E0" w:rsidR="00A31F75" w:rsidRPr="00660BDB" w:rsidRDefault="00A31F75" w:rsidP="00A31F75">
            <w:pPr>
              <w:spacing w:after="0" w:line="240" w:lineRule="auto"/>
              <w:contextualSpacing/>
              <w:rPr>
                <w:rFonts w:ascii="Tahoma" w:hAnsi="Tahoma" w:cs="Tahoma"/>
                <w:sz w:val="20"/>
                <w:szCs w:val="24"/>
                <w:lang w:eastAsia="ru-RU"/>
              </w:rPr>
            </w:pPr>
            <w:r>
              <w:rPr>
                <w:rFonts w:ascii="Tahoma" w:hAnsi="Tahoma" w:cs="Tahoma"/>
                <w:sz w:val="20"/>
                <w:szCs w:val="24"/>
                <w:lang w:eastAsia="ru-RU"/>
              </w:rPr>
              <w:t>7</w:t>
            </w:r>
          </w:p>
        </w:tc>
        <w:tc>
          <w:tcPr>
            <w:tcW w:w="2998" w:type="pct"/>
          </w:tcPr>
          <w:p w14:paraId="3EAB087E" w14:textId="18537AA1" w:rsidR="00A31F75" w:rsidRPr="00660BDB" w:rsidRDefault="00A31F75" w:rsidP="00A31F75">
            <w:pPr>
              <w:spacing w:after="0" w:line="240" w:lineRule="auto"/>
              <w:contextualSpacing/>
              <w:rPr>
                <w:rFonts w:ascii="Tahoma" w:hAnsi="Tahoma" w:cs="Tahoma"/>
                <w:sz w:val="20"/>
                <w:szCs w:val="24"/>
                <w:lang w:eastAsia="ru-RU"/>
              </w:rPr>
            </w:pPr>
            <w:r w:rsidRPr="00660BDB">
              <w:rPr>
                <w:rFonts w:ascii="Tahoma" w:hAnsi="Tahoma" w:cs="Tahoma"/>
                <w:sz w:val="20"/>
                <w:szCs w:val="24"/>
                <w:lang w:eastAsia="ru-RU"/>
              </w:rPr>
              <w:t>Публичное акционерное общество «МЕТКОМБАНК»</w:t>
            </w:r>
          </w:p>
        </w:tc>
        <w:tc>
          <w:tcPr>
            <w:tcW w:w="894" w:type="pct"/>
          </w:tcPr>
          <w:p w14:paraId="42719F91" w14:textId="55943818" w:rsidR="00A31F75" w:rsidRPr="00660BDB" w:rsidRDefault="00A31F75" w:rsidP="00A31F75">
            <w:pPr>
              <w:spacing w:after="0" w:line="240" w:lineRule="auto"/>
              <w:contextualSpacing/>
              <w:rPr>
                <w:rFonts w:ascii="Tahoma" w:hAnsi="Tahoma" w:cs="Tahoma"/>
                <w:sz w:val="20"/>
                <w:szCs w:val="24"/>
                <w:lang w:eastAsia="ru-RU"/>
              </w:rPr>
            </w:pPr>
            <w:r w:rsidRPr="00660BDB">
              <w:rPr>
                <w:rFonts w:ascii="Tahoma" w:hAnsi="Tahoma" w:cs="Tahoma"/>
                <w:sz w:val="20"/>
                <w:szCs w:val="24"/>
                <w:lang w:eastAsia="ru-RU"/>
              </w:rPr>
              <w:t>ПАО "МЕТКОМБАНК"</w:t>
            </w:r>
          </w:p>
        </w:tc>
        <w:tc>
          <w:tcPr>
            <w:tcW w:w="875" w:type="pct"/>
          </w:tcPr>
          <w:p w14:paraId="1C0356B1" w14:textId="3238E71B" w:rsidR="00A31F75" w:rsidRPr="00660BDB" w:rsidRDefault="00A31F75" w:rsidP="00A31F75">
            <w:pPr>
              <w:spacing w:after="0" w:line="240" w:lineRule="auto"/>
              <w:contextualSpacing/>
              <w:rPr>
                <w:rFonts w:ascii="Tahoma" w:hAnsi="Tahoma" w:cs="Tahoma"/>
                <w:sz w:val="20"/>
                <w:szCs w:val="24"/>
                <w:lang w:eastAsia="ru-RU"/>
              </w:rPr>
            </w:pPr>
            <w:r w:rsidRPr="00660BDB">
              <w:rPr>
                <w:rFonts w:ascii="Tahoma" w:hAnsi="Tahoma" w:cs="Tahoma"/>
                <w:sz w:val="20"/>
                <w:szCs w:val="24"/>
                <w:lang w:eastAsia="ru-RU"/>
              </w:rPr>
              <w:t>1026600000195</w:t>
            </w:r>
          </w:p>
        </w:tc>
      </w:tr>
      <w:tr w:rsidR="00A323F3" w:rsidRPr="00660BDB" w14:paraId="5DD7F948" w14:textId="77777777" w:rsidTr="00A323F3">
        <w:trPr>
          <w:trHeight w:val="256"/>
        </w:trPr>
        <w:tc>
          <w:tcPr>
            <w:tcW w:w="233" w:type="pct"/>
          </w:tcPr>
          <w:p w14:paraId="51BC8706" w14:textId="5FF0FADE" w:rsidR="00A323F3" w:rsidRPr="00660BDB" w:rsidRDefault="00A323F3" w:rsidP="00A323F3">
            <w:pPr>
              <w:spacing w:after="0" w:line="240" w:lineRule="auto"/>
              <w:contextualSpacing/>
              <w:rPr>
                <w:rFonts w:ascii="Tahoma" w:hAnsi="Tahoma" w:cs="Tahoma"/>
                <w:sz w:val="20"/>
                <w:szCs w:val="24"/>
                <w:lang w:eastAsia="ru-RU"/>
              </w:rPr>
            </w:pPr>
            <w:r>
              <w:rPr>
                <w:rFonts w:ascii="Tahoma" w:hAnsi="Tahoma" w:cs="Tahoma"/>
                <w:sz w:val="20"/>
                <w:szCs w:val="24"/>
                <w:lang w:eastAsia="ru-RU"/>
              </w:rPr>
              <w:t>8</w:t>
            </w:r>
          </w:p>
        </w:tc>
        <w:tc>
          <w:tcPr>
            <w:tcW w:w="2998" w:type="pct"/>
          </w:tcPr>
          <w:p w14:paraId="2C219EF3" w14:textId="4A3DE69A" w:rsidR="00A323F3" w:rsidRPr="00660BDB" w:rsidRDefault="00A31F75" w:rsidP="00A31F75">
            <w:pPr>
              <w:spacing w:after="0" w:line="240" w:lineRule="auto"/>
              <w:contextualSpacing/>
              <w:rPr>
                <w:rFonts w:ascii="Tahoma" w:hAnsi="Tahoma" w:cs="Tahoma"/>
                <w:sz w:val="20"/>
                <w:szCs w:val="24"/>
                <w:lang w:eastAsia="ru-RU"/>
              </w:rPr>
            </w:pPr>
            <w:r w:rsidRPr="00660BDB">
              <w:rPr>
                <w:rFonts w:ascii="Tahoma" w:hAnsi="Tahoma" w:cs="Tahoma"/>
                <w:sz w:val="20"/>
                <w:szCs w:val="24"/>
                <w:lang w:eastAsia="ru-RU"/>
              </w:rPr>
              <w:t>Публичное акционерное общество</w:t>
            </w:r>
            <w:r>
              <w:rPr>
                <w:rFonts w:ascii="Tahoma" w:hAnsi="Tahoma" w:cs="Tahoma"/>
                <w:sz w:val="20"/>
                <w:szCs w:val="24"/>
                <w:lang w:eastAsia="ru-RU"/>
              </w:rPr>
              <w:t xml:space="preserve"> «БАНК </w:t>
            </w:r>
            <w:r w:rsidRPr="00660BDB">
              <w:rPr>
                <w:rFonts w:ascii="Tahoma" w:hAnsi="Tahoma" w:cs="Tahoma"/>
                <w:sz w:val="20"/>
                <w:szCs w:val="24"/>
                <w:lang w:eastAsia="ru-RU"/>
              </w:rPr>
              <w:t>«</w:t>
            </w:r>
            <w:r>
              <w:rPr>
                <w:rFonts w:ascii="Tahoma" w:hAnsi="Tahoma" w:cs="Tahoma"/>
                <w:sz w:val="20"/>
                <w:szCs w:val="24"/>
                <w:lang w:eastAsia="ru-RU"/>
              </w:rPr>
              <w:t>САНКТ-ПЕТЕРБУРГ»</w:t>
            </w:r>
          </w:p>
        </w:tc>
        <w:tc>
          <w:tcPr>
            <w:tcW w:w="894" w:type="pct"/>
          </w:tcPr>
          <w:p w14:paraId="20DB9C7B" w14:textId="067B2A58" w:rsidR="00A323F3" w:rsidRPr="00660BDB" w:rsidRDefault="00A31F75" w:rsidP="00A323F3">
            <w:pPr>
              <w:spacing w:after="0" w:line="240" w:lineRule="auto"/>
              <w:contextualSpacing/>
              <w:rPr>
                <w:rFonts w:ascii="Tahoma" w:hAnsi="Tahoma" w:cs="Tahoma"/>
                <w:sz w:val="20"/>
                <w:szCs w:val="24"/>
                <w:lang w:eastAsia="ru-RU"/>
              </w:rPr>
            </w:pPr>
            <w:r w:rsidRPr="00660BDB">
              <w:rPr>
                <w:rFonts w:ascii="Tahoma" w:hAnsi="Tahoma" w:cs="Tahoma"/>
                <w:sz w:val="20"/>
                <w:szCs w:val="24"/>
                <w:lang w:eastAsia="ru-RU"/>
              </w:rPr>
              <w:t>ПАО</w:t>
            </w:r>
            <w:r>
              <w:rPr>
                <w:rFonts w:ascii="Tahoma" w:hAnsi="Tahoma" w:cs="Tahoma"/>
                <w:sz w:val="20"/>
                <w:szCs w:val="24"/>
                <w:lang w:eastAsia="ru-RU"/>
              </w:rPr>
              <w:t xml:space="preserve"> «Банк Санкт-Петербург»</w:t>
            </w:r>
          </w:p>
        </w:tc>
        <w:tc>
          <w:tcPr>
            <w:tcW w:w="875" w:type="pct"/>
          </w:tcPr>
          <w:p w14:paraId="240EEA1C" w14:textId="1FD430D2" w:rsidR="00A323F3" w:rsidRPr="00660BDB" w:rsidRDefault="00A31F75" w:rsidP="00A323F3">
            <w:pPr>
              <w:spacing w:after="0" w:line="240" w:lineRule="auto"/>
              <w:contextualSpacing/>
              <w:rPr>
                <w:rFonts w:ascii="Tahoma" w:hAnsi="Tahoma" w:cs="Tahoma"/>
                <w:sz w:val="20"/>
                <w:szCs w:val="24"/>
                <w:lang w:eastAsia="ru-RU"/>
              </w:rPr>
            </w:pPr>
            <w:r>
              <w:rPr>
                <w:rFonts w:ascii="Tahoma" w:hAnsi="Tahoma" w:cs="Tahoma"/>
                <w:sz w:val="20"/>
                <w:szCs w:val="24"/>
                <w:lang w:eastAsia="ru-RU"/>
              </w:rPr>
              <w:t>102700000140</w:t>
            </w:r>
          </w:p>
        </w:tc>
      </w:tr>
      <w:tr w:rsidR="006A142A" w:rsidRPr="00660BDB" w14:paraId="4CB56813" w14:textId="77777777" w:rsidTr="00A323F3">
        <w:trPr>
          <w:trHeight w:val="732"/>
        </w:trPr>
        <w:tc>
          <w:tcPr>
            <w:tcW w:w="233" w:type="pct"/>
          </w:tcPr>
          <w:p w14:paraId="12DAE6D9" w14:textId="3AD4FA27" w:rsidR="006A142A" w:rsidRPr="00660BDB" w:rsidRDefault="006A142A" w:rsidP="006A142A">
            <w:pPr>
              <w:spacing w:after="0" w:line="240" w:lineRule="auto"/>
              <w:contextualSpacing/>
              <w:rPr>
                <w:rFonts w:ascii="Tahoma" w:hAnsi="Tahoma" w:cs="Tahoma"/>
                <w:sz w:val="20"/>
                <w:szCs w:val="24"/>
                <w:lang w:eastAsia="ru-RU"/>
              </w:rPr>
            </w:pPr>
            <w:r>
              <w:rPr>
                <w:rFonts w:ascii="Tahoma" w:hAnsi="Tahoma" w:cs="Tahoma"/>
                <w:sz w:val="20"/>
                <w:szCs w:val="24"/>
                <w:lang w:eastAsia="ru-RU"/>
              </w:rPr>
              <w:t>9</w:t>
            </w:r>
          </w:p>
        </w:tc>
        <w:tc>
          <w:tcPr>
            <w:tcW w:w="2998" w:type="pct"/>
          </w:tcPr>
          <w:p w14:paraId="4183262F" w14:textId="59AF897D" w:rsidR="006A142A" w:rsidRPr="00660BDB" w:rsidRDefault="006A142A" w:rsidP="006A142A">
            <w:pPr>
              <w:spacing w:after="0" w:line="240" w:lineRule="auto"/>
              <w:contextualSpacing/>
              <w:rPr>
                <w:rFonts w:ascii="Tahoma" w:hAnsi="Tahoma" w:cs="Tahoma"/>
                <w:sz w:val="20"/>
                <w:szCs w:val="24"/>
                <w:lang w:eastAsia="ru-RU"/>
              </w:rPr>
            </w:pPr>
            <w:r w:rsidRPr="00660BDB">
              <w:rPr>
                <w:rFonts w:ascii="Tahoma" w:hAnsi="Tahoma" w:cs="Tahoma"/>
                <w:sz w:val="20"/>
                <w:szCs w:val="24"/>
                <w:lang w:eastAsia="ru-RU"/>
              </w:rPr>
              <w:t>Коммерческий банк «ЛОКО-банк» (Акционерное общество)</w:t>
            </w:r>
          </w:p>
        </w:tc>
        <w:tc>
          <w:tcPr>
            <w:tcW w:w="894" w:type="pct"/>
          </w:tcPr>
          <w:p w14:paraId="00E13CD9" w14:textId="6259DBC1" w:rsidR="006A142A" w:rsidRPr="00660BDB" w:rsidRDefault="006A142A" w:rsidP="006A142A">
            <w:pPr>
              <w:spacing w:after="0" w:line="240" w:lineRule="auto"/>
              <w:contextualSpacing/>
              <w:rPr>
                <w:rFonts w:ascii="Tahoma" w:hAnsi="Tahoma" w:cs="Tahoma"/>
                <w:sz w:val="20"/>
                <w:szCs w:val="24"/>
                <w:lang w:eastAsia="ru-RU"/>
              </w:rPr>
            </w:pPr>
            <w:r w:rsidRPr="00660BDB">
              <w:rPr>
                <w:rFonts w:ascii="Tahoma" w:hAnsi="Tahoma" w:cs="Tahoma"/>
                <w:sz w:val="20"/>
                <w:szCs w:val="24"/>
                <w:lang w:eastAsia="ru-RU"/>
              </w:rPr>
              <w:t>КБ "ЛОКО-Банк" (АО)</w:t>
            </w:r>
          </w:p>
        </w:tc>
        <w:tc>
          <w:tcPr>
            <w:tcW w:w="875" w:type="pct"/>
          </w:tcPr>
          <w:p w14:paraId="5BE81444" w14:textId="216A7FB8" w:rsidR="006A142A" w:rsidRPr="00660BDB" w:rsidRDefault="006A142A" w:rsidP="006A142A">
            <w:pPr>
              <w:spacing w:after="0" w:line="240" w:lineRule="auto"/>
              <w:contextualSpacing/>
              <w:rPr>
                <w:rFonts w:ascii="Tahoma" w:hAnsi="Tahoma" w:cs="Tahoma"/>
                <w:sz w:val="20"/>
                <w:szCs w:val="24"/>
                <w:lang w:eastAsia="ru-RU"/>
              </w:rPr>
            </w:pPr>
            <w:r w:rsidRPr="00660BDB">
              <w:rPr>
                <w:rFonts w:ascii="Tahoma" w:hAnsi="Tahoma" w:cs="Tahoma"/>
                <w:sz w:val="20"/>
                <w:szCs w:val="24"/>
                <w:lang w:eastAsia="ru-RU"/>
              </w:rPr>
              <w:t>1057711014195</w:t>
            </w:r>
          </w:p>
        </w:tc>
      </w:tr>
      <w:tr w:rsidR="00A323F3" w:rsidRPr="00660BDB" w14:paraId="0B969D91" w14:textId="77777777" w:rsidTr="00A323F3">
        <w:trPr>
          <w:trHeight w:val="488"/>
        </w:trPr>
        <w:tc>
          <w:tcPr>
            <w:tcW w:w="233" w:type="pct"/>
          </w:tcPr>
          <w:p w14:paraId="36CCFBFD" w14:textId="2C5003EA" w:rsidR="00A323F3" w:rsidRPr="00660BDB" w:rsidRDefault="00A323F3" w:rsidP="00A323F3">
            <w:pPr>
              <w:spacing w:after="0" w:line="240" w:lineRule="auto"/>
              <w:contextualSpacing/>
              <w:rPr>
                <w:rFonts w:ascii="Tahoma" w:hAnsi="Tahoma" w:cs="Tahoma"/>
                <w:sz w:val="20"/>
                <w:szCs w:val="24"/>
                <w:lang w:eastAsia="ru-RU"/>
              </w:rPr>
            </w:pPr>
            <w:r>
              <w:rPr>
                <w:rFonts w:ascii="Tahoma" w:hAnsi="Tahoma" w:cs="Tahoma"/>
                <w:sz w:val="20"/>
                <w:szCs w:val="24"/>
                <w:lang w:eastAsia="ru-RU"/>
              </w:rPr>
              <w:t>10</w:t>
            </w:r>
          </w:p>
        </w:tc>
        <w:tc>
          <w:tcPr>
            <w:tcW w:w="2998" w:type="pct"/>
          </w:tcPr>
          <w:p w14:paraId="6666909E" w14:textId="67D9B0AC" w:rsidR="00A323F3" w:rsidRPr="00660BDB" w:rsidRDefault="00A323F3" w:rsidP="00A323F3">
            <w:pPr>
              <w:spacing w:after="0" w:line="240" w:lineRule="auto"/>
              <w:contextualSpacing/>
              <w:rPr>
                <w:rFonts w:ascii="Tahoma" w:hAnsi="Tahoma" w:cs="Tahoma"/>
                <w:sz w:val="20"/>
                <w:szCs w:val="24"/>
                <w:lang w:eastAsia="ru-RU"/>
              </w:rPr>
            </w:pPr>
            <w:r w:rsidRPr="00660BDB">
              <w:rPr>
                <w:rFonts w:ascii="Tahoma" w:hAnsi="Tahoma" w:cs="Tahoma"/>
                <w:sz w:val="20"/>
                <w:szCs w:val="24"/>
                <w:lang w:eastAsia="ru-RU"/>
              </w:rPr>
              <w:t>Банк ЗЕНИТ (Публичное акционерное общество)</w:t>
            </w:r>
          </w:p>
        </w:tc>
        <w:tc>
          <w:tcPr>
            <w:tcW w:w="894" w:type="pct"/>
          </w:tcPr>
          <w:p w14:paraId="255BA9A7" w14:textId="77777777" w:rsidR="00A323F3" w:rsidRPr="00660BDB" w:rsidRDefault="00A323F3" w:rsidP="00A323F3">
            <w:pPr>
              <w:spacing w:after="0" w:line="240" w:lineRule="auto"/>
              <w:contextualSpacing/>
              <w:rPr>
                <w:rFonts w:ascii="Tahoma" w:hAnsi="Tahoma" w:cs="Tahoma"/>
                <w:sz w:val="20"/>
                <w:szCs w:val="24"/>
                <w:lang w:eastAsia="ru-RU"/>
              </w:rPr>
            </w:pPr>
          </w:p>
          <w:p w14:paraId="07C6F6F0" w14:textId="4888261D" w:rsidR="00A323F3" w:rsidRPr="00660BDB" w:rsidRDefault="00A323F3" w:rsidP="00A323F3">
            <w:pPr>
              <w:spacing w:after="0" w:line="240" w:lineRule="auto"/>
              <w:contextualSpacing/>
              <w:rPr>
                <w:rFonts w:ascii="Tahoma" w:hAnsi="Tahoma" w:cs="Tahoma"/>
                <w:sz w:val="20"/>
                <w:szCs w:val="24"/>
                <w:lang w:eastAsia="ru-RU"/>
              </w:rPr>
            </w:pPr>
            <w:r w:rsidRPr="00660BDB">
              <w:rPr>
                <w:rFonts w:ascii="Tahoma" w:hAnsi="Tahoma" w:cs="Tahoma"/>
                <w:sz w:val="20"/>
                <w:szCs w:val="24"/>
                <w:lang w:eastAsia="ru-RU"/>
              </w:rPr>
              <w:t>ПАО Банк ЗЕНИТ</w:t>
            </w:r>
          </w:p>
        </w:tc>
        <w:tc>
          <w:tcPr>
            <w:tcW w:w="875" w:type="pct"/>
          </w:tcPr>
          <w:p w14:paraId="76FBFA20" w14:textId="2A2AF416" w:rsidR="00A323F3" w:rsidRPr="00660BDB" w:rsidRDefault="00A323F3" w:rsidP="00A323F3">
            <w:pPr>
              <w:spacing w:after="0" w:line="240" w:lineRule="auto"/>
              <w:contextualSpacing/>
              <w:rPr>
                <w:rFonts w:ascii="Tahoma" w:hAnsi="Tahoma" w:cs="Tahoma"/>
                <w:sz w:val="20"/>
                <w:szCs w:val="24"/>
                <w:lang w:eastAsia="ru-RU"/>
              </w:rPr>
            </w:pPr>
            <w:r w:rsidRPr="00660BDB">
              <w:rPr>
                <w:rFonts w:ascii="Tahoma" w:hAnsi="Tahoma" w:cs="Tahoma"/>
                <w:sz w:val="20"/>
                <w:szCs w:val="24"/>
                <w:lang w:eastAsia="ru-RU"/>
              </w:rPr>
              <w:t>1027739056927</w:t>
            </w:r>
          </w:p>
        </w:tc>
      </w:tr>
      <w:tr w:rsidR="00A323F3" w:rsidRPr="00660BDB" w14:paraId="0472B181" w14:textId="77777777" w:rsidTr="00A323F3">
        <w:trPr>
          <w:trHeight w:val="488"/>
        </w:trPr>
        <w:tc>
          <w:tcPr>
            <w:tcW w:w="233" w:type="pct"/>
          </w:tcPr>
          <w:p w14:paraId="7A049DBD" w14:textId="136D7EB6" w:rsidR="00A323F3" w:rsidRDefault="006A142A" w:rsidP="00A323F3">
            <w:pPr>
              <w:spacing w:after="0" w:line="240" w:lineRule="auto"/>
              <w:contextualSpacing/>
              <w:rPr>
                <w:rFonts w:ascii="Tahoma" w:hAnsi="Tahoma" w:cs="Tahoma"/>
                <w:sz w:val="20"/>
                <w:szCs w:val="24"/>
                <w:lang w:eastAsia="ru-RU"/>
              </w:rPr>
            </w:pPr>
            <w:r>
              <w:rPr>
                <w:rFonts w:ascii="Tahoma" w:hAnsi="Tahoma" w:cs="Tahoma"/>
                <w:sz w:val="20"/>
                <w:szCs w:val="24"/>
                <w:lang w:eastAsia="ru-RU"/>
              </w:rPr>
              <w:t>11</w:t>
            </w:r>
          </w:p>
        </w:tc>
        <w:tc>
          <w:tcPr>
            <w:tcW w:w="2998" w:type="pct"/>
          </w:tcPr>
          <w:p w14:paraId="1E2446F6" w14:textId="6864E523" w:rsidR="00A323F3" w:rsidRPr="00660BDB" w:rsidRDefault="00A323F3" w:rsidP="006A142A">
            <w:pPr>
              <w:spacing w:after="0" w:line="240" w:lineRule="auto"/>
              <w:contextualSpacing/>
              <w:rPr>
                <w:rFonts w:ascii="Tahoma" w:hAnsi="Tahoma" w:cs="Tahoma"/>
                <w:sz w:val="20"/>
                <w:szCs w:val="24"/>
                <w:lang w:eastAsia="ru-RU"/>
              </w:rPr>
            </w:pPr>
            <w:r w:rsidRPr="00660BDB">
              <w:rPr>
                <w:rFonts w:ascii="Tahoma" w:hAnsi="Tahoma" w:cs="Tahoma"/>
                <w:sz w:val="20"/>
                <w:szCs w:val="24"/>
                <w:lang w:eastAsia="ru-RU"/>
              </w:rPr>
              <w:t>А</w:t>
            </w:r>
            <w:r w:rsidR="006A142A">
              <w:rPr>
                <w:rFonts w:ascii="Tahoma" w:hAnsi="Tahoma" w:cs="Tahoma"/>
                <w:sz w:val="20"/>
                <w:szCs w:val="24"/>
                <w:lang w:eastAsia="ru-RU"/>
              </w:rPr>
              <w:t xml:space="preserve">кционерный коммерческий банк </w:t>
            </w:r>
            <w:r w:rsidRPr="00660BDB">
              <w:rPr>
                <w:rFonts w:ascii="Tahoma" w:hAnsi="Tahoma" w:cs="Tahoma"/>
                <w:sz w:val="20"/>
                <w:szCs w:val="24"/>
                <w:lang w:eastAsia="ru-RU"/>
              </w:rPr>
              <w:t>«Абсолют Банк» (Публичное акционерное общество)</w:t>
            </w:r>
          </w:p>
        </w:tc>
        <w:tc>
          <w:tcPr>
            <w:tcW w:w="894" w:type="pct"/>
          </w:tcPr>
          <w:p w14:paraId="70C3116C" w14:textId="3362E22E" w:rsidR="00A323F3" w:rsidRPr="00660BDB" w:rsidRDefault="00A323F3" w:rsidP="00A323F3">
            <w:pPr>
              <w:spacing w:after="0" w:line="240" w:lineRule="auto"/>
              <w:contextualSpacing/>
              <w:rPr>
                <w:rFonts w:ascii="Tahoma" w:hAnsi="Tahoma" w:cs="Tahoma"/>
                <w:sz w:val="20"/>
                <w:szCs w:val="24"/>
                <w:lang w:eastAsia="ru-RU"/>
              </w:rPr>
            </w:pPr>
            <w:r w:rsidRPr="00A67B66">
              <w:rPr>
                <w:rFonts w:ascii="Tahoma" w:hAnsi="Tahoma" w:cs="Tahoma"/>
                <w:sz w:val="20"/>
                <w:szCs w:val="24"/>
                <w:lang w:eastAsia="ru-RU"/>
              </w:rPr>
              <w:t>АКБ</w:t>
            </w:r>
            <w:r w:rsidRPr="00660BDB">
              <w:rPr>
                <w:rFonts w:ascii="Tahoma" w:hAnsi="Tahoma" w:cs="Tahoma"/>
                <w:sz w:val="20"/>
                <w:szCs w:val="24"/>
                <w:lang w:eastAsia="ru-RU"/>
              </w:rPr>
              <w:t xml:space="preserve"> "Абсолют Банк" (ПАО)</w:t>
            </w:r>
          </w:p>
        </w:tc>
        <w:tc>
          <w:tcPr>
            <w:tcW w:w="875" w:type="pct"/>
          </w:tcPr>
          <w:p w14:paraId="06805612" w14:textId="738BDC38" w:rsidR="00A323F3" w:rsidRPr="00660BDB" w:rsidRDefault="00A323F3" w:rsidP="00A323F3">
            <w:pPr>
              <w:spacing w:after="0" w:line="240" w:lineRule="auto"/>
              <w:contextualSpacing/>
              <w:rPr>
                <w:rFonts w:ascii="Tahoma" w:hAnsi="Tahoma" w:cs="Tahoma"/>
                <w:sz w:val="20"/>
                <w:szCs w:val="24"/>
                <w:lang w:eastAsia="ru-RU"/>
              </w:rPr>
            </w:pPr>
            <w:r w:rsidRPr="00660BDB">
              <w:rPr>
                <w:rFonts w:ascii="Tahoma" w:hAnsi="Tahoma" w:cs="Tahoma"/>
                <w:sz w:val="20"/>
                <w:szCs w:val="24"/>
                <w:lang w:eastAsia="ru-RU"/>
              </w:rPr>
              <w:t>1027700024560</w:t>
            </w:r>
          </w:p>
        </w:tc>
      </w:tr>
      <w:tr w:rsidR="00A31F75" w:rsidRPr="00660BDB" w14:paraId="1BCB309C" w14:textId="77777777" w:rsidTr="00A323F3">
        <w:trPr>
          <w:trHeight w:val="488"/>
        </w:trPr>
        <w:tc>
          <w:tcPr>
            <w:tcW w:w="233" w:type="pct"/>
          </w:tcPr>
          <w:p w14:paraId="128FC7DF" w14:textId="6FF51999" w:rsidR="00A31F75" w:rsidRDefault="006A142A" w:rsidP="00A31F75">
            <w:pPr>
              <w:spacing w:after="0" w:line="240" w:lineRule="auto"/>
              <w:contextualSpacing/>
              <w:rPr>
                <w:rFonts w:ascii="Tahoma" w:hAnsi="Tahoma" w:cs="Tahoma"/>
                <w:sz w:val="20"/>
                <w:szCs w:val="24"/>
                <w:lang w:eastAsia="ru-RU"/>
              </w:rPr>
            </w:pPr>
            <w:r>
              <w:rPr>
                <w:rFonts w:ascii="Tahoma" w:hAnsi="Tahoma" w:cs="Tahoma"/>
                <w:sz w:val="20"/>
                <w:szCs w:val="24"/>
                <w:lang w:eastAsia="ru-RU"/>
              </w:rPr>
              <w:t>12</w:t>
            </w:r>
          </w:p>
        </w:tc>
        <w:tc>
          <w:tcPr>
            <w:tcW w:w="2998" w:type="pct"/>
          </w:tcPr>
          <w:p w14:paraId="30F36897" w14:textId="0CA8582F" w:rsidR="00A31F75" w:rsidRPr="00660BDB" w:rsidRDefault="00A67B66" w:rsidP="00A31F75">
            <w:pPr>
              <w:spacing w:after="0" w:line="240" w:lineRule="auto"/>
              <w:contextualSpacing/>
              <w:rPr>
                <w:rFonts w:ascii="Tahoma" w:hAnsi="Tahoma" w:cs="Tahoma"/>
                <w:sz w:val="20"/>
                <w:szCs w:val="24"/>
                <w:lang w:eastAsia="ru-RU"/>
              </w:rPr>
            </w:pPr>
            <w:r w:rsidRPr="00660BDB">
              <w:rPr>
                <w:rFonts w:ascii="Tahoma" w:hAnsi="Tahoma" w:cs="Tahoma"/>
                <w:sz w:val="20"/>
                <w:szCs w:val="24"/>
                <w:lang w:eastAsia="ru-RU"/>
              </w:rPr>
              <w:t>А</w:t>
            </w:r>
            <w:r>
              <w:rPr>
                <w:rFonts w:ascii="Tahoma" w:hAnsi="Tahoma" w:cs="Tahoma"/>
                <w:sz w:val="20"/>
                <w:szCs w:val="24"/>
                <w:lang w:eastAsia="ru-RU"/>
              </w:rPr>
              <w:t>кционерный коммерческий банк «Держава»</w:t>
            </w:r>
            <w:r w:rsidRPr="00660BDB">
              <w:rPr>
                <w:rFonts w:ascii="Tahoma" w:hAnsi="Tahoma" w:cs="Tahoma"/>
                <w:sz w:val="20"/>
                <w:szCs w:val="24"/>
                <w:lang w:eastAsia="ru-RU"/>
              </w:rPr>
              <w:t xml:space="preserve"> Публичное акционерное общество</w:t>
            </w:r>
          </w:p>
        </w:tc>
        <w:tc>
          <w:tcPr>
            <w:tcW w:w="894" w:type="pct"/>
          </w:tcPr>
          <w:p w14:paraId="050033A3" w14:textId="3AD0E910" w:rsidR="00A31F75" w:rsidRPr="00660BDB" w:rsidRDefault="00A67B66" w:rsidP="00A31F75">
            <w:pPr>
              <w:spacing w:after="0" w:line="240" w:lineRule="auto"/>
              <w:contextualSpacing/>
              <w:rPr>
                <w:rFonts w:ascii="Tahoma" w:hAnsi="Tahoma" w:cs="Tahoma"/>
                <w:sz w:val="20"/>
                <w:szCs w:val="24"/>
                <w:lang w:eastAsia="ru-RU"/>
              </w:rPr>
            </w:pPr>
            <w:r w:rsidRPr="00660BDB">
              <w:rPr>
                <w:rFonts w:ascii="Tahoma" w:hAnsi="Tahoma" w:cs="Tahoma"/>
                <w:sz w:val="20"/>
                <w:szCs w:val="24"/>
                <w:lang w:eastAsia="ru-RU"/>
              </w:rPr>
              <w:t>АКБ</w:t>
            </w:r>
            <w:r>
              <w:rPr>
                <w:rFonts w:ascii="Tahoma" w:hAnsi="Tahoma" w:cs="Tahoma"/>
                <w:sz w:val="20"/>
                <w:szCs w:val="24"/>
                <w:lang w:eastAsia="ru-RU"/>
              </w:rPr>
              <w:t xml:space="preserve"> «Держава»</w:t>
            </w:r>
            <w:r w:rsidRPr="00660BDB">
              <w:rPr>
                <w:rFonts w:ascii="Tahoma" w:hAnsi="Tahoma" w:cs="Tahoma"/>
                <w:sz w:val="20"/>
                <w:szCs w:val="24"/>
                <w:lang w:eastAsia="ru-RU"/>
              </w:rPr>
              <w:t xml:space="preserve"> (ПАО)</w:t>
            </w:r>
          </w:p>
        </w:tc>
        <w:tc>
          <w:tcPr>
            <w:tcW w:w="875" w:type="pct"/>
          </w:tcPr>
          <w:p w14:paraId="73C9B254" w14:textId="52B8DAE7" w:rsidR="00A31F75" w:rsidRPr="00660BDB" w:rsidRDefault="00A67B66" w:rsidP="00A31F75">
            <w:pPr>
              <w:spacing w:after="0" w:line="240" w:lineRule="auto"/>
              <w:contextualSpacing/>
              <w:rPr>
                <w:rFonts w:ascii="Tahoma" w:hAnsi="Tahoma" w:cs="Tahoma"/>
                <w:sz w:val="20"/>
                <w:szCs w:val="24"/>
                <w:lang w:eastAsia="ru-RU"/>
              </w:rPr>
            </w:pPr>
            <w:r>
              <w:rPr>
                <w:rFonts w:ascii="Tahoma" w:hAnsi="Tahoma" w:cs="Tahoma"/>
                <w:sz w:val="20"/>
                <w:szCs w:val="24"/>
                <w:lang w:eastAsia="ru-RU"/>
              </w:rPr>
              <w:t>1027739120199</w:t>
            </w:r>
          </w:p>
        </w:tc>
      </w:tr>
      <w:tr w:rsidR="00A31F75" w:rsidRPr="00660BDB" w14:paraId="433EAE56" w14:textId="77777777" w:rsidTr="00A323F3">
        <w:trPr>
          <w:trHeight w:val="488"/>
        </w:trPr>
        <w:tc>
          <w:tcPr>
            <w:tcW w:w="233" w:type="pct"/>
          </w:tcPr>
          <w:p w14:paraId="5D14A052" w14:textId="00A8FBD8" w:rsidR="00A31F75" w:rsidRDefault="00A67B66" w:rsidP="00A31F75">
            <w:pPr>
              <w:spacing w:after="0" w:line="240" w:lineRule="auto"/>
              <w:contextualSpacing/>
              <w:rPr>
                <w:rFonts w:ascii="Tahoma" w:hAnsi="Tahoma" w:cs="Tahoma"/>
                <w:sz w:val="20"/>
                <w:szCs w:val="24"/>
                <w:lang w:eastAsia="ru-RU"/>
              </w:rPr>
            </w:pPr>
            <w:r>
              <w:rPr>
                <w:rFonts w:ascii="Tahoma" w:hAnsi="Tahoma" w:cs="Tahoma"/>
                <w:sz w:val="20"/>
                <w:szCs w:val="24"/>
                <w:lang w:eastAsia="ru-RU"/>
              </w:rPr>
              <w:t>13</w:t>
            </w:r>
          </w:p>
        </w:tc>
        <w:tc>
          <w:tcPr>
            <w:tcW w:w="2998" w:type="pct"/>
          </w:tcPr>
          <w:p w14:paraId="7B5746D9" w14:textId="6B492EE7" w:rsidR="00A31F75" w:rsidRPr="00660BDB" w:rsidRDefault="00A67B66" w:rsidP="00A31F75">
            <w:pPr>
              <w:spacing w:after="0" w:line="240" w:lineRule="auto"/>
              <w:contextualSpacing/>
              <w:rPr>
                <w:rFonts w:ascii="Tahoma" w:hAnsi="Tahoma" w:cs="Tahoma"/>
                <w:sz w:val="20"/>
                <w:szCs w:val="24"/>
                <w:lang w:eastAsia="ru-RU"/>
              </w:rPr>
            </w:pPr>
            <w:r>
              <w:rPr>
                <w:rFonts w:ascii="Tahoma" w:hAnsi="Tahoma" w:cs="Tahoma"/>
                <w:sz w:val="20"/>
                <w:szCs w:val="24"/>
                <w:lang w:eastAsia="ru-RU"/>
              </w:rPr>
              <w:t>А</w:t>
            </w:r>
            <w:r w:rsidRPr="00660BDB">
              <w:rPr>
                <w:rFonts w:ascii="Tahoma" w:hAnsi="Tahoma" w:cs="Tahoma"/>
                <w:sz w:val="20"/>
                <w:szCs w:val="24"/>
                <w:lang w:eastAsia="ru-RU"/>
              </w:rPr>
              <w:t>кционерное общество</w:t>
            </w:r>
            <w:r>
              <w:rPr>
                <w:rFonts w:ascii="Tahoma" w:hAnsi="Tahoma" w:cs="Tahoma"/>
                <w:sz w:val="20"/>
                <w:szCs w:val="24"/>
                <w:lang w:eastAsia="ru-RU"/>
              </w:rPr>
              <w:t xml:space="preserve"> «Российский Банк поддержки малого и среднего предпринимательства»</w:t>
            </w:r>
          </w:p>
        </w:tc>
        <w:tc>
          <w:tcPr>
            <w:tcW w:w="894" w:type="pct"/>
          </w:tcPr>
          <w:p w14:paraId="5E45E399" w14:textId="3D66B611" w:rsidR="00A31F75" w:rsidRPr="00660BDB" w:rsidRDefault="00A67B66" w:rsidP="00A31F75">
            <w:pPr>
              <w:spacing w:after="0" w:line="240" w:lineRule="auto"/>
              <w:contextualSpacing/>
              <w:rPr>
                <w:rFonts w:ascii="Tahoma" w:hAnsi="Tahoma" w:cs="Tahoma"/>
                <w:sz w:val="20"/>
                <w:szCs w:val="24"/>
                <w:lang w:eastAsia="ru-RU"/>
              </w:rPr>
            </w:pPr>
            <w:r>
              <w:rPr>
                <w:rFonts w:ascii="Tahoma" w:hAnsi="Tahoma" w:cs="Tahoma"/>
                <w:sz w:val="20"/>
                <w:szCs w:val="24"/>
                <w:lang w:eastAsia="ru-RU"/>
              </w:rPr>
              <w:t>АО «МСП Банк»</w:t>
            </w:r>
          </w:p>
        </w:tc>
        <w:tc>
          <w:tcPr>
            <w:tcW w:w="875" w:type="pct"/>
          </w:tcPr>
          <w:p w14:paraId="3A394CA8" w14:textId="3E1BACF3" w:rsidR="00A31F75" w:rsidRPr="00660BDB" w:rsidRDefault="00A67B66" w:rsidP="00A31F75">
            <w:pPr>
              <w:spacing w:after="0" w:line="240" w:lineRule="auto"/>
              <w:contextualSpacing/>
              <w:rPr>
                <w:rFonts w:ascii="Tahoma" w:hAnsi="Tahoma" w:cs="Tahoma"/>
                <w:sz w:val="20"/>
                <w:szCs w:val="24"/>
                <w:lang w:eastAsia="ru-RU"/>
              </w:rPr>
            </w:pPr>
            <w:r>
              <w:rPr>
                <w:rFonts w:ascii="Tahoma" w:hAnsi="Tahoma" w:cs="Tahoma"/>
                <w:sz w:val="20"/>
                <w:szCs w:val="24"/>
                <w:lang w:eastAsia="ru-RU"/>
              </w:rPr>
              <w:t>1027739108649</w:t>
            </w:r>
          </w:p>
        </w:tc>
      </w:tr>
    </w:tbl>
    <w:p w14:paraId="2C276F96" w14:textId="77777777" w:rsidR="000070A5" w:rsidRPr="00660BDB" w:rsidRDefault="000070A5" w:rsidP="000070A5">
      <w:pPr>
        <w:tabs>
          <w:tab w:val="left" w:pos="-720"/>
        </w:tabs>
        <w:suppressAutoHyphens/>
        <w:spacing w:after="0" w:line="240" w:lineRule="auto"/>
        <w:ind w:right="-331"/>
        <w:contextualSpacing/>
        <w:jc w:val="both"/>
        <w:rPr>
          <w:rFonts w:ascii="Tahoma" w:hAnsi="Tahoma" w:cs="Tahoma"/>
          <w:spacing w:val="-3"/>
          <w:sz w:val="20"/>
          <w:szCs w:val="20"/>
          <w:lang w:eastAsia="ru-RU"/>
        </w:rPr>
      </w:pPr>
    </w:p>
    <w:p w14:paraId="7FF091E6" w14:textId="77777777" w:rsidR="000070A5" w:rsidRPr="00660BDB" w:rsidRDefault="000070A5" w:rsidP="000070A5">
      <w:pPr>
        <w:spacing w:after="0" w:line="240" w:lineRule="auto"/>
        <w:contextualSpacing/>
        <w:jc w:val="center"/>
        <w:rPr>
          <w:rFonts w:ascii="Tahoma" w:hAnsi="Tahoma" w:cs="Tahoma"/>
          <w:b/>
          <w:sz w:val="20"/>
          <w:szCs w:val="24"/>
          <w:lang w:eastAsia="ru-RU"/>
        </w:rPr>
      </w:pPr>
      <w:r w:rsidRPr="00660BDB">
        <w:rPr>
          <w:rFonts w:ascii="Tahoma" w:hAnsi="Tahoma" w:cs="Tahoma"/>
          <w:b/>
          <w:sz w:val="20"/>
          <w:szCs w:val="24"/>
          <w:lang w:eastAsia="ru-RU"/>
        </w:rPr>
        <w:t>ПЕРЧЕНЬ ГАРАНТОВ УТВЕРЖДАЕМ:</w:t>
      </w:r>
    </w:p>
    <w:tbl>
      <w:tblPr>
        <w:tblpPr w:leftFromText="180" w:rightFromText="180" w:vertAnchor="text" w:horzAnchor="margin" w:tblpY="107"/>
        <w:tblW w:w="9656" w:type="dxa"/>
        <w:tblLook w:val="01E0" w:firstRow="1" w:lastRow="1" w:firstColumn="1" w:lastColumn="1" w:noHBand="0" w:noVBand="0"/>
      </w:tblPr>
      <w:tblGrid>
        <w:gridCol w:w="4815"/>
        <w:gridCol w:w="4841"/>
      </w:tblGrid>
      <w:tr w:rsidR="000070A5" w:rsidRPr="00660BDB" w14:paraId="06197B1B" w14:textId="77777777" w:rsidTr="004F2201">
        <w:trPr>
          <w:trHeight w:val="1259"/>
        </w:trPr>
        <w:tc>
          <w:tcPr>
            <w:tcW w:w="4815" w:type="dxa"/>
          </w:tcPr>
          <w:p w14:paraId="4B1A1E8A" w14:textId="77777777" w:rsidR="000070A5" w:rsidRPr="00660BDB" w:rsidRDefault="000070A5" w:rsidP="004F2201">
            <w:pPr>
              <w:shd w:val="clear" w:color="auto" w:fill="FFFFFF"/>
              <w:spacing w:after="0" w:line="240" w:lineRule="auto"/>
              <w:contextualSpacing/>
              <w:rPr>
                <w:rFonts w:ascii="Tahoma" w:hAnsi="Tahoma" w:cs="Tahoma"/>
                <w:b/>
                <w:sz w:val="20"/>
                <w:szCs w:val="24"/>
                <w:lang w:eastAsia="ru-RU"/>
              </w:rPr>
            </w:pPr>
            <w:r w:rsidRPr="00660BDB">
              <w:rPr>
                <w:rFonts w:ascii="Tahoma" w:hAnsi="Tahoma" w:cs="Tahoma"/>
                <w:b/>
                <w:sz w:val="20"/>
                <w:szCs w:val="24"/>
                <w:lang w:eastAsia="ru-RU"/>
              </w:rPr>
              <w:t>Принципал</w:t>
            </w:r>
          </w:p>
          <w:p w14:paraId="441262E2" w14:textId="77777777" w:rsidR="000070A5" w:rsidRPr="00660BDB" w:rsidRDefault="000070A5" w:rsidP="004F2201">
            <w:pPr>
              <w:shd w:val="clear" w:color="auto" w:fill="FFFFFF"/>
              <w:spacing w:after="0" w:line="240" w:lineRule="auto"/>
              <w:contextualSpacing/>
              <w:rPr>
                <w:rFonts w:ascii="Tahoma" w:hAnsi="Tahoma" w:cs="Tahoma"/>
                <w:b/>
                <w:sz w:val="20"/>
                <w:szCs w:val="24"/>
                <w:lang w:eastAsia="ru-RU"/>
              </w:rPr>
            </w:pPr>
            <w:r w:rsidRPr="00660BDB">
              <w:rPr>
                <w:rFonts w:ascii="Tahoma" w:hAnsi="Tahoma" w:cs="Tahoma"/>
                <w:b/>
                <w:sz w:val="20"/>
                <w:szCs w:val="24"/>
                <w:lang w:eastAsia="ru-RU"/>
              </w:rPr>
              <w:t>______________________</w:t>
            </w:r>
          </w:p>
          <w:p w14:paraId="10684E46" w14:textId="77777777" w:rsidR="000070A5" w:rsidRPr="00660BDB" w:rsidRDefault="000070A5" w:rsidP="004F2201">
            <w:pPr>
              <w:shd w:val="clear" w:color="auto" w:fill="FFFFFF"/>
              <w:spacing w:after="0" w:line="240" w:lineRule="auto"/>
              <w:contextualSpacing/>
              <w:rPr>
                <w:rFonts w:ascii="Tahoma" w:hAnsi="Tahoma" w:cs="Tahoma"/>
                <w:sz w:val="20"/>
                <w:szCs w:val="24"/>
                <w:lang w:eastAsia="ru-RU"/>
              </w:rPr>
            </w:pPr>
          </w:p>
          <w:p w14:paraId="0C8F8290" w14:textId="77777777" w:rsidR="000070A5" w:rsidRPr="00660BDB" w:rsidRDefault="000070A5" w:rsidP="004F2201">
            <w:pPr>
              <w:shd w:val="clear" w:color="auto" w:fill="FFFFFF"/>
              <w:spacing w:after="0" w:line="240" w:lineRule="auto"/>
              <w:contextualSpacing/>
              <w:rPr>
                <w:rFonts w:ascii="Tahoma" w:hAnsi="Tahoma" w:cs="Tahoma"/>
                <w:sz w:val="20"/>
                <w:szCs w:val="24"/>
                <w:lang w:eastAsia="ru-RU"/>
              </w:rPr>
            </w:pPr>
            <w:r w:rsidRPr="00660BDB">
              <w:rPr>
                <w:rFonts w:ascii="Tahoma" w:hAnsi="Tahoma" w:cs="Tahoma"/>
                <w:sz w:val="20"/>
                <w:szCs w:val="24"/>
                <w:lang w:eastAsia="ru-RU"/>
              </w:rPr>
              <w:t xml:space="preserve">________________________/_____________/ </w:t>
            </w:r>
          </w:p>
        </w:tc>
        <w:tc>
          <w:tcPr>
            <w:tcW w:w="4841" w:type="dxa"/>
          </w:tcPr>
          <w:p w14:paraId="78908B73" w14:textId="77777777" w:rsidR="000070A5" w:rsidRPr="00660BDB" w:rsidRDefault="000070A5" w:rsidP="004F2201">
            <w:pPr>
              <w:shd w:val="clear" w:color="auto" w:fill="FFFFFF"/>
              <w:spacing w:after="0" w:line="240" w:lineRule="auto"/>
              <w:ind w:left="29"/>
              <w:contextualSpacing/>
              <w:rPr>
                <w:rFonts w:ascii="Tahoma" w:hAnsi="Tahoma" w:cs="Tahoma"/>
                <w:b/>
                <w:bCs/>
                <w:spacing w:val="-5"/>
                <w:sz w:val="20"/>
                <w:szCs w:val="24"/>
                <w:lang w:eastAsia="ru-RU"/>
              </w:rPr>
            </w:pPr>
            <w:r w:rsidRPr="00660BDB">
              <w:rPr>
                <w:rFonts w:ascii="Tahoma" w:hAnsi="Tahoma" w:cs="Tahoma"/>
                <w:b/>
                <w:sz w:val="20"/>
                <w:szCs w:val="24"/>
                <w:lang w:eastAsia="ru-RU"/>
              </w:rPr>
              <w:t>Бенефициар</w:t>
            </w:r>
            <w:r w:rsidRPr="00660BDB">
              <w:rPr>
                <w:rFonts w:ascii="Tahoma" w:hAnsi="Tahoma" w:cs="Tahoma"/>
                <w:b/>
                <w:bCs/>
                <w:spacing w:val="-5"/>
                <w:sz w:val="20"/>
                <w:szCs w:val="24"/>
                <w:lang w:eastAsia="ru-RU"/>
              </w:rPr>
              <w:t xml:space="preserve"> </w:t>
            </w:r>
          </w:p>
          <w:p w14:paraId="5C42C35F" w14:textId="77777777" w:rsidR="000070A5" w:rsidRPr="00660BDB" w:rsidRDefault="000070A5" w:rsidP="004F2201">
            <w:pPr>
              <w:shd w:val="clear" w:color="auto" w:fill="FFFFFF"/>
              <w:spacing w:after="0" w:line="240" w:lineRule="auto"/>
              <w:ind w:left="29"/>
              <w:contextualSpacing/>
              <w:rPr>
                <w:rFonts w:ascii="Tahoma" w:hAnsi="Tahoma" w:cs="Tahoma"/>
                <w:b/>
                <w:bCs/>
                <w:spacing w:val="-5"/>
                <w:sz w:val="20"/>
                <w:szCs w:val="24"/>
                <w:lang w:eastAsia="ru-RU"/>
              </w:rPr>
            </w:pPr>
            <w:r w:rsidRPr="00660BDB">
              <w:rPr>
                <w:rFonts w:ascii="Tahoma" w:hAnsi="Tahoma" w:cs="Tahoma"/>
                <w:b/>
                <w:bCs/>
                <w:spacing w:val="-5"/>
                <w:sz w:val="20"/>
                <w:szCs w:val="24"/>
                <w:lang w:eastAsia="ru-RU"/>
              </w:rPr>
              <w:t>АО «ЭнергосбыТ Плюс»</w:t>
            </w:r>
          </w:p>
          <w:p w14:paraId="084DF273" w14:textId="77777777" w:rsidR="000070A5" w:rsidRPr="00660BDB" w:rsidRDefault="000070A5" w:rsidP="004F2201">
            <w:pPr>
              <w:shd w:val="clear" w:color="auto" w:fill="FFFFFF"/>
              <w:spacing w:after="0" w:line="240" w:lineRule="auto"/>
              <w:ind w:left="29"/>
              <w:contextualSpacing/>
              <w:rPr>
                <w:rFonts w:ascii="Tahoma" w:hAnsi="Tahoma" w:cs="Tahoma"/>
                <w:bCs/>
                <w:spacing w:val="-5"/>
                <w:sz w:val="20"/>
                <w:szCs w:val="24"/>
                <w:lang w:eastAsia="ru-RU"/>
              </w:rPr>
            </w:pPr>
          </w:p>
          <w:p w14:paraId="315ADE93" w14:textId="77777777" w:rsidR="000070A5" w:rsidRPr="00660BDB" w:rsidRDefault="000070A5" w:rsidP="004F2201">
            <w:pPr>
              <w:shd w:val="clear" w:color="auto" w:fill="FFFFFF"/>
              <w:spacing w:after="0" w:line="240" w:lineRule="auto"/>
              <w:ind w:left="29"/>
              <w:contextualSpacing/>
              <w:rPr>
                <w:rFonts w:ascii="Tahoma" w:hAnsi="Tahoma" w:cs="Tahoma"/>
                <w:bCs/>
                <w:spacing w:val="-5"/>
                <w:sz w:val="20"/>
                <w:szCs w:val="24"/>
                <w:lang w:eastAsia="ru-RU"/>
              </w:rPr>
            </w:pPr>
            <w:r w:rsidRPr="00660BDB">
              <w:rPr>
                <w:rFonts w:ascii="Tahoma" w:hAnsi="Tahoma" w:cs="Tahoma"/>
                <w:bCs/>
                <w:spacing w:val="-5"/>
                <w:sz w:val="20"/>
                <w:szCs w:val="24"/>
                <w:lang w:eastAsia="ru-RU"/>
              </w:rPr>
              <w:t>___________________________/____________/</w:t>
            </w:r>
          </w:p>
        </w:tc>
      </w:tr>
    </w:tbl>
    <w:p w14:paraId="430F21F4" w14:textId="77777777" w:rsidR="000070A5" w:rsidRDefault="000070A5" w:rsidP="000070A5">
      <w:pPr>
        <w:pStyle w:val="10"/>
        <w:numPr>
          <w:ilvl w:val="0"/>
          <w:numId w:val="0"/>
        </w:numPr>
        <w:spacing w:before="0" w:after="0"/>
        <w:ind w:left="6237"/>
        <w:contextualSpacing/>
        <w:jc w:val="center"/>
        <w:sectPr w:rsidR="000070A5" w:rsidSect="00F33772">
          <w:pgSz w:w="11906" w:h="16838"/>
          <w:pgMar w:top="822" w:right="851" w:bottom="992" w:left="1701" w:header="284" w:footer="284" w:gutter="0"/>
          <w:cols w:space="708"/>
          <w:docGrid w:linePitch="360"/>
        </w:sectPr>
      </w:pPr>
    </w:p>
    <w:p w14:paraId="2C55D16E" w14:textId="07FACA87" w:rsidR="00B4280A" w:rsidRPr="009511D3" w:rsidRDefault="00B4280A" w:rsidP="009511D3">
      <w:pPr>
        <w:pStyle w:val="10"/>
        <w:numPr>
          <w:ilvl w:val="0"/>
          <w:numId w:val="0"/>
        </w:numPr>
        <w:spacing w:before="0" w:after="0"/>
        <w:ind w:left="6237"/>
        <w:contextualSpacing/>
        <w:jc w:val="right"/>
        <w:rPr>
          <w:rFonts w:ascii="Times New Roman" w:hAnsi="Times New Roman"/>
          <w:b w:val="0"/>
          <w:i w:val="0"/>
          <w:sz w:val="24"/>
          <w:szCs w:val="24"/>
        </w:rPr>
      </w:pPr>
      <w:r w:rsidRPr="009511D3">
        <w:rPr>
          <w:rFonts w:ascii="Times New Roman" w:hAnsi="Times New Roman"/>
          <w:b w:val="0"/>
          <w:i w:val="0"/>
          <w:sz w:val="24"/>
          <w:szCs w:val="24"/>
        </w:rPr>
        <w:t>Приложение №16</w:t>
      </w:r>
    </w:p>
    <w:p w14:paraId="735038D5" w14:textId="438DD663" w:rsidR="00B4280A" w:rsidRPr="009511D3" w:rsidRDefault="00B4280A" w:rsidP="009511D3">
      <w:pPr>
        <w:autoSpaceDE w:val="0"/>
        <w:autoSpaceDN w:val="0"/>
        <w:adjustRightInd w:val="0"/>
        <w:spacing w:after="0" w:line="240" w:lineRule="auto"/>
        <w:ind w:left="6096"/>
        <w:contextualSpacing/>
        <w:jc w:val="right"/>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xml:space="preserve">к договору подряда </w:t>
      </w:r>
      <w:r w:rsidR="009C7395" w:rsidRPr="009511D3">
        <w:rPr>
          <w:rFonts w:ascii="Times New Roman" w:eastAsia="Times New Roman" w:hAnsi="Times New Roman" w:cs="Times New Roman"/>
          <w:sz w:val="24"/>
          <w:szCs w:val="24"/>
          <w:lang w:eastAsia="ru-RU"/>
        </w:rPr>
        <w:t>№</w:t>
      </w:r>
      <w:r w:rsidR="008742DE" w:rsidRPr="009511D3">
        <w:rPr>
          <w:rFonts w:ascii="Times New Roman" w:eastAsia="Times New Roman" w:hAnsi="Times New Roman" w:cs="Times New Roman"/>
          <w:sz w:val="24"/>
          <w:szCs w:val="24"/>
          <w:lang w:eastAsia="ru-RU"/>
        </w:rPr>
        <w:t>____________</w:t>
      </w:r>
    </w:p>
    <w:p w14:paraId="67A13558" w14:textId="307CA8E0" w:rsidR="00B4280A" w:rsidRPr="009511D3" w:rsidRDefault="00B4280A" w:rsidP="009511D3">
      <w:pPr>
        <w:pStyle w:val="af9"/>
        <w:ind w:left="6237"/>
        <w:contextualSpacing/>
        <w:jc w:val="right"/>
        <w:rPr>
          <w:rFonts w:ascii="Times New Roman" w:hAnsi="Times New Roman" w:cs="Times New Roman"/>
          <w:sz w:val="24"/>
          <w:szCs w:val="24"/>
        </w:rPr>
      </w:pPr>
      <w:r w:rsidRPr="009511D3">
        <w:rPr>
          <w:rFonts w:ascii="Times New Roman" w:eastAsia="Times New Roman" w:hAnsi="Times New Roman" w:cs="Times New Roman"/>
          <w:sz w:val="24"/>
          <w:szCs w:val="24"/>
          <w:lang w:eastAsia="ru-RU"/>
        </w:rPr>
        <w:t>от «____» ___________</w:t>
      </w:r>
      <w:r w:rsidR="00E800D2" w:rsidRPr="009511D3">
        <w:rPr>
          <w:rFonts w:ascii="Times New Roman" w:eastAsia="Times New Roman" w:hAnsi="Times New Roman" w:cs="Times New Roman"/>
          <w:sz w:val="24"/>
          <w:szCs w:val="24"/>
          <w:lang w:eastAsia="ru-RU"/>
        </w:rPr>
        <w:t>_ 20__</w:t>
      </w:r>
      <w:r w:rsidR="008742DE" w:rsidRPr="009511D3">
        <w:rPr>
          <w:rFonts w:ascii="Times New Roman" w:eastAsia="Times New Roman" w:hAnsi="Times New Roman" w:cs="Times New Roman"/>
          <w:sz w:val="24"/>
          <w:szCs w:val="24"/>
          <w:lang w:eastAsia="ru-RU"/>
        </w:rPr>
        <w:t xml:space="preserve"> г.</w:t>
      </w:r>
    </w:p>
    <w:p w14:paraId="1777D881" w14:textId="6BB97E8A" w:rsidR="00B4280A" w:rsidRPr="009511D3" w:rsidRDefault="00B4280A" w:rsidP="009511D3">
      <w:pPr>
        <w:spacing w:line="240" w:lineRule="auto"/>
        <w:contextualSpacing/>
        <w:rPr>
          <w:rFonts w:ascii="Times New Roman" w:hAnsi="Times New Roman" w:cs="Times New Roman"/>
          <w:b/>
          <w:sz w:val="24"/>
          <w:szCs w:val="24"/>
        </w:rPr>
      </w:pPr>
    </w:p>
    <w:p w14:paraId="28D23ADC" w14:textId="77777777" w:rsidR="001B3C3A" w:rsidRPr="009511D3" w:rsidRDefault="001B3C3A" w:rsidP="009511D3">
      <w:pPr>
        <w:spacing w:line="240" w:lineRule="auto"/>
        <w:contextualSpacing/>
        <w:jc w:val="center"/>
        <w:rPr>
          <w:rFonts w:ascii="Times New Roman" w:hAnsi="Times New Roman" w:cs="Times New Roman"/>
          <w:b/>
          <w:sz w:val="24"/>
          <w:szCs w:val="24"/>
        </w:rPr>
      </w:pPr>
    </w:p>
    <w:p w14:paraId="2428CF75" w14:textId="77777777" w:rsidR="001B3C3A" w:rsidRPr="009511D3" w:rsidRDefault="001B3C3A" w:rsidP="009511D3">
      <w:pPr>
        <w:spacing w:after="0" w:line="240" w:lineRule="auto"/>
        <w:contextualSpacing/>
        <w:jc w:val="center"/>
        <w:rPr>
          <w:rFonts w:ascii="Times New Roman" w:hAnsi="Times New Roman" w:cs="Times New Roman"/>
          <w:b/>
          <w:sz w:val="24"/>
          <w:szCs w:val="24"/>
        </w:rPr>
      </w:pPr>
      <w:r w:rsidRPr="009511D3">
        <w:rPr>
          <w:rFonts w:ascii="Times New Roman" w:hAnsi="Times New Roman" w:cs="Times New Roman"/>
          <w:b/>
          <w:sz w:val="24"/>
          <w:szCs w:val="24"/>
        </w:rPr>
        <w:t>Перечень электронных адресов для рассылки и контакты</w:t>
      </w:r>
    </w:p>
    <w:p w14:paraId="6B093F9B" w14:textId="77777777" w:rsidR="001B3C3A" w:rsidRPr="009511D3" w:rsidRDefault="001B3C3A" w:rsidP="009511D3">
      <w:pPr>
        <w:spacing w:after="0" w:line="240" w:lineRule="auto"/>
        <w:contextualSpacing/>
        <w:jc w:val="center"/>
        <w:rPr>
          <w:rFonts w:ascii="Times New Roman" w:hAnsi="Times New Roman" w:cs="Times New Roman"/>
          <w:b/>
          <w:sz w:val="24"/>
          <w:szCs w:val="24"/>
        </w:rPr>
      </w:pPr>
    </w:p>
    <w:tbl>
      <w:tblPr>
        <w:tblStyle w:val="af8"/>
        <w:tblW w:w="9214" w:type="dxa"/>
        <w:tblInd w:w="-5" w:type="dxa"/>
        <w:tblLook w:val="04A0" w:firstRow="1" w:lastRow="0" w:firstColumn="1" w:lastColumn="0" w:noHBand="0" w:noVBand="1"/>
      </w:tblPr>
      <w:tblGrid>
        <w:gridCol w:w="854"/>
        <w:gridCol w:w="3829"/>
        <w:gridCol w:w="3305"/>
        <w:gridCol w:w="1226"/>
      </w:tblGrid>
      <w:tr w:rsidR="001B3C3A" w:rsidRPr="009511D3" w14:paraId="19C84B72" w14:textId="77777777" w:rsidTr="00D333BA">
        <w:tc>
          <w:tcPr>
            <w:tcW w:w="600" w:type="dxa"/>
          </w:tcPr>
          <w:p w14:paraId="5CDA1F75" w14:textId="7AE2D144" w:rsidR="001B3C3A" w:rsidRPr="009511D3" w:rsidRDefault="009C7395" w:rsidP="009511D3">
            <w:pPr>
              <w:spacing w:after="0" w:line="240" w:lineRule="auto"/>
              <w:contextualSpacing/>
              <w:jc w:val="center"/>
              <w:rPr>
                <w:rFonts w:ascii="Times New Roman" w:hAnsi="Times New Roman" w:cs="Times New Roman"/>
                <w:b/>
                <w:sz w:val="24"/>
                <w:szCs w:val="24"/>
              </w:rPr>
            </w:pPr>
            <w:r w:rsidRPr="009511D3">
              <w:rPr>
                <w:rFonts w:ascii="Times New Roman" w:hAnsi="Times New Roman" w:cs="Times New Roman"/>
                <w:b/>
                <w:sz w:val="24"/>
                <w:szCs w:val="24"/>
              </w:rPr>
              <w:t>№</w:t>
            </w:r>
            <w:r w:rsidR="001B3C3A" w:rsidRPr="009511D3">
              <w:rPr>
                <w:rFonts w:ascii="Times New Roman" w:hAnsi="Times New Roman" w:cs="Times New Roman"/>
                <w:b/>
                <w:sz w:val="24"/>
                <w:szCs w:val="24"/>
              </w:rPr>
              <w:t>п.п.</w:t>
            </w:r>
          </w:p>
        </w:tc>
        <w:tc>
          <w:tcPr>
            <w:tcW w:w="3936" w:type="dxa"/>
          </w:tcPr>
          <w:p w14:paraId="36F5B8FA" w14:textId="77777777" w:rsidR="001B3C3A" w:rsidRPr="009511D3" w:rsidRDefault="001B3C3A" w:rsidP="009511D3">
            <w:pPr>
              <w:spacing w:after="0" w:line="240" w:lineRule="auto"/>
              <w:contextualSpacing/>
              <w:jc w:val="center"/>
              <w:rPr>
                <w:rFonts w:ascii="Times New Roman" w:hAnsi="Times New Roman" w:cs="Times New Roman"/>
                <w:b/>
                <w:sz w:val="24"/>
                <w:szCs w:val="24"/>
              </w:rPr>
            </w:pPr>
            <w:r w:rsidRPr="009511D3">
              <w:rPr>
                <w:rFonts w:ascii="Times New Roman" w:hAnsi="Times New Roman" w:cs="Times New Roman"/>
                <w:b/>
                <w:sz w:val="24"/>
                <w:szCs w:val="24"/>
              </w:rPr>
              <w:t>Электронный адрес</w:t>
            </w:r>
          </w:p>
        </w:tc>
        <w:tc>
          <w:tcPr>
            <w:tcW w:w="3434" w:type="dxa"/>
          </w:tcPr>
          <w:p w14:paraId="0BC610C3" w14:textId="77777777" w:rsidR="001B3C3A" w:rsidRPr="009511D3" w:rsidRDefault="001B3C3A" w:rsidP="009511D3">
            <w:pPr>
              <w:spacing w:after="0" w:line="240" w:lineRule="auto"/>
              <w:contextualSpacing/>
              <w:jc w:val="center"/>
              <w:rPr>
                <w:rFonts w:ascii="Times New Roman" w:hAnsi="Times New Roman" w:cs="Times New Roman"/>
                <w:b/>
                <w:sz w:val="24"/>
                <w:szCs w:val="24"/>
              </w:rPr>
            </w:pPr>
            <w:r w:rsidRPr="009511D3">
              <w:rPr>
                <w:rFonts w:ascii="Times New Roman" w:hAnsi="Times New Roman" w:cs="Times New Roman"/>
                <w:b/>
                <w:sz w:val="24"/>
                <w:szCs w:val="24"/>
              </w:rPr>
              <w:t>ФИО</w:t>
            </w:r>
          </w:p>
        </w:tc>
        <w:tc>
          <w:tcPr>
            <w:tcW w:w="1244" w:type="dxa"/>
          </w:tcPr>
          <w:p w14:paraId="487DB652" w14:textId="77777777" w:rsidR="001B3C3A" w:rsidRPr="009511D3" w:rsidRDefault="001B3C3A" w:rsidP="009511D3">
            <w:pPr>
              <w:spacing w:after="0" w:line="240" w:lineRule="auto"/>
              <w:contextualSpacing/>
              <w:jc w:val="center"/>
              <w:rPr>
                <w:rFonts w:ascii="Times New Roman" w:hAnsi="Times New Roman" w:cs="Times New Roman"/>
                <w:b/>
                <w:sz w:val="24"/>
                <w:szCs w:val="24"/>
              </w:rPr>
            </w:pPr>
            <w:r w:rsidRPr="009511D3">
              <w:rPr>
                <w:rFonts w:ascii="Times New Roman" w:hAnsi="Times New Roman" w:cs="Times New Roman"/>
                <w:b/>
                <w:sz w:val="24"/>
                <w:szCs w:val="24"/>
              </w:rPr>
              <w:t>№тел.</w:t>
            </w:r>
          </w:p>
        </w:tc>
      </w:tr>
      <w:tr w:rsidR="001B3C3A" w:rsidRPr="009511D3" w14:paraId="54B80FAB" w14:textId="77777777" w:rsidTr="00D333BA">
        <w:tc>
          <w:tcPr>
            <w:tcW w:w="600" w:type="dxa"/>
          </w:tcPr>
          <w:p w14:paraId="34031E38" w14:textId="77777777" w:rsidR="001B3C3A" w:rsidRPr="009511D3" w:rsidRDefault="001B3C3A" w:rsidP="009511D3">
            <w:pPr>
              <w:spacing w:after="0" w:line="240" w:lineRule="auto"/>
              <w:contextualSpacing/>
              <w:jc w:val="center"/>
              <w:rPr>
                <w:rFonts w:ascii="Times New Roman" w:hAnsi="Times New Roman" w:cs="Times New Roman"/>
                <w:b/>
                <w:sz w:val="24"/>
                <w:szCs w:val="24"/>
              </w:rPr>
            </w:pPr>
            <w:r w:rsidRPr="009511D3">
              <w:rPr>
                <w:rFonts w:ascii="Times New Roman" w:hAnsi="Times New Roman" w:cs="Times New Roman"/>
                <w:b/>
                <w:sz w:val="24"/>
                <w:szCs w:val="24"/>
              </w:rPr>
              <w:t>1</w:t>
            </w:r>
          </w:p>
        </w:tc>
        <w:tc>
          <w:tcPr>
            <w:tcW w:w="3936" w:type="dxa"/>
          </w:tcPr>
          <w:p w14:paraId="76AB20F5" w14:textId="77777777" w:rsidR="001B3C3A" w:rsidRPr="009511D3" w:rsidRDefault="001B3C3A" w:rsidP="009511D3">
            <w:pPr>
              <w:spacing w:after="0" w:line="240" w:lineRule="auto"/>
              <w:contextualSpacing/>
              <w:jc w:val="center"/>
              <w:rPr>
                <w:rFonts w:ascii="Times New Roman" w:hAnsi="Times New Roman" w:cs="Times New Roman"/>
                <w:b/>
                <w:sz w:val="24"/>
                <w:szCs w:val="24"/>
              </w:rPr>
            </w:pPr>
          </w:p>
        </w:tc>
        <w:tc>
          <w:tcPr>
            <w:tcW w:w="3434" w:type="dxa"/>
          </w:tcPr>
          <w:p w14:paraId="1E1C564F" w14:textId="77777777" w:rsidR="001B3C3A" w:rsidRPr="009511D3" w:rsidRDefault="001B3C3A" w:rsidP="009511D3">
            <w:pPr>
              <w:spacing w:after="0" w:line="240" w:lineRule="auto"/>
              <w:contextualSpacing/>
              <w:jc w:val="center"/>
              <w:rPr>
                <w:rFonts w:ascii="Times New Roman" w:hAnsi="Times New Roman" w:cs="Times New Roman"/>
                <w:b/>
                <w:sz w:val="24"/>
                <w:szCs w:val="24"/>
              </w:rPr>
            </w:pPr>
          </w:p>
        </w:tc>
        <w:tc>
          <w:tcPr>
            <w:tcW w:w="1244" w:type="dxa"/>
          </w:tcPr>
          <w:p w14:paraId="4027DF8E" w14:textId="77777777" w:rsidR="001B3C3A" w:rsidRPr="009511D3" w:rsidRDefault="001B3C3A" w:rsidP="009511D3">
            <w:pPr>
              <w:spacing w:after="0" w:line="240" w:lineRule="auto"/>
              <w:contextualSpacing/>
              <w:jc w:val="center"/>
              <w:rPr>
                <w:rFonts w:ascii="Times New Roman" w:hAnsi="Times New Roman" w:cs="Times New Roman"/>
                <w:b/>
                <w:sz w:val="24"/>
                <w:szCs w:val="24"/>
              </w:rPr>
            </w:pPr>
          </w:p>
        </w:tc>
      </w:tr>
      <w:tr w:rsidR="001B3C3A" w:rsidRPr="009511D3" w14:paraId="1F0554D5" w14:textId="77777777" w:rsidTr="00D333BA">
        <w:tc>
          <w:tcPr>
            <w:tcW w:w="600" w:type="dxa"/>
          </w:tcPr>
          <w:p w14:paraId="343DFF18" w14:textId="77777777" w:rsidR="001B3C3A" w:rsidRPr="009511D3" w:rsidRDefault="001B3C3A" w:rsidP="009511D3">
            <w:pPr>
              <w:spacing w:after="0" w:line="240" w:lineRule="auto"/>
              <w:contextualSpacing/>
              <w:jc w:val="center"/>
              <w:rPr>
                <w:rFonts w:ascii="Times New Roman" w:hAnsi="Times New Roman" w:cs="Times New Roman"/>
                <w:b/>
                <w:sz w:val="24"/>
                <w:szCs w:val="24"/>
              </w:rPr>
            </w:pPr>
            <w:r w:rsidRPr="009511D3">
              <w:rPr>
                <w:rFonts w:ascii="Times New Roman" w:hAnsi="Times New Roman" w:cs="Times New Roman"/>
                <w:b/>
                <w:sz w:val="24"/>
                <w:szCs w:val="24"/>
              </w:rPr>
              <w:t>2</w:t>
            </w:r>
          </w:p>
        </w:tc>
        <w:tc>
          <w:tcPr>
            <w:tcW w:w="3936" w:type="dxa"/>
          </w:tcPr>
          <w:p w14:paraId="49700BBE" w14:textId="77777777" w:rsidR="001B3C3A" w:rsidRPr="009511D3" w:rsidRDefault="001B3C3A" w:rsidP="009511D3">
            <w:pPr>
              <w:spacing w:after="0" w:line="240" w:lineRule="auto"/>
              <w:contextualSpacing/>
              <w:jc w:val="center"/>
              <w:rPr>
                <w:rFonts w:ascii="Times New Roman" w:hAnsi="Times New Roman" w:cs="Times New Roman"/>
                <w:b/>
                <w:sz w:val="24"/>
                <w:szCs w:val="24"/>
              </w:rPr>
            </w:pPr>
          </w:p>
        </w:tc>
        <w:tc>
          <w:tcPr>
            <w:tcW w:w="3434" w:type="dxa"/>
          </w:tcPr>
          <w:p w14:paraId="6A7F518F" w14:textId="77777777" w:rsidR="001B3C3A" w:rsidRPr="009511D3" w:rsidRDefault="001B3C3A" w:rsidP="009511D3">
            <w:pPr>
              <w:spacing w:after="0" w:line="240" w:lineRule="auto"/>
              <w:contextualSpacing/>
              <w:jc w:val="center"/>
              <w:rPr>
                <w:rFonts w:ascii="Times New Roman" w:hAnsi="Times New Roman" w:cs="Times New Roman"/>
                <w:b/>
                <w:sz w:val="24"/>
                <w:szCs w:val="24"/>
              </w:rPr>
            </w:pPr>
          </w:p>
        </w:tc>
        <w:tc>
          <w:tcPr>
            <w:tcW w:w="1244" w:type="dxa"/>
          </w:tcPr>
          <w:p w14:paraId="3168DD7A" w14:textId="77777777" w:rsidR="001B3C3A" w:rsidRPr="009511D3" w:rsidRDefault="001B3C3A" w:rsidP="009511D3">
            <w:pPr>
              <w:spacing w:after="0" w:line="240" w:lineRule="auto"/>
              <w:contextualSpacing/>
              <w:jc w:val="center"/>
              <w:rPr>
                <w:rFonts w:ascii="Times New Roman" w:hAnsi="Times New Roman" w:cs="Times New Roman"/>
                <w:b/>
                <w:sz w:val="24"/>
                <w:szCs w:val="24"/>
              </w:rPr>
            </w:pPr>
          </w:p>
        </w:tc>
      </w:tr>
      <w:tr w:rsidR="001B3C3A" w:rsidRPr="009511D3" w14:paraId="07E663D9" w14:textId="77777777" w:rsidTr="00D333BA">
        <w:tc>
          <w:tcPr>
            <w:tcW w:w="600" w:type="dxa"/>
          </w:tcPr>
          <w:p w14:paraId="2A943C1B" w14:textId="77777777" w:rsidR="001B3C3A" w:rsidRPr="009511D3" w:rsidRDefault="001B3C3A" w:rsidP="009511D3">
            <w:pPr>
              <w:spacing w:after="0" w:line="240" w:lineRule="auto"/>
              <w:contextualSpacing/>
              <w:jc w:val="center"/>
              <w:rPr>
                <w:rFonts w:ascii="Times New Roman" w:hAnsi="Times New Roman" w:cs="Times New Roman"/>
                <w:b/>
                <w:sz w:val="24"/>
                <w:szCs w:val="24"/>
              </w:rPr>
            </w:pPr>
            <w:r w:rsidRPr="009511D3">
              <w:rPr>
                <w:rFonts w:ascii="Times New Roman" w:hAnsi="Times New Roman" w:cs="Times New Roman"/>
                <w:b/>
                <w:sz w:val="24"/>
                <w:szCs w:val="24"/>
              </w:rPr>
              <w:t>3</w:t>
            </w:r>
          </w:p>
        </w:tc>
        <w:tc>
          <w:tcPr>
            <w:tcW w:w="3936" w:type="dxa"/>
          </w:tcPr>
          <w:p w14:paraId="13D2B1A7" w14:textId="77777777" w:rsidR="001B3C3A" w:rsidRPr="009511D3" w:rsidRDefault="001B3C3A" w:rsidP="009511D3">
            <w:pPr>
              <w:spacing w:after="0" w:line="240" w:lineRule="auto"/>
              <w:contextualSpacing/>
              <w:jc w:val="center"/>
              <w:rPr>
                <w:rFonts w:ascii="Times New Roman" w:hAnsi="Times New Roman" w:cs="Times New Roman"/>
                <w:b/>
                <w:sz w:val="24"/>
                <w:szCs w:val="24"/>
              </w:rPr>
            </w:pPr>
          </w:p>
        </w:tc>
        <w:tc>
          <w:tcPr>
            <w:tcW w:w="3434" w:type="dxa"/>
          </w:tcPr>
          <w:p w14:paraId="14F5FEFB" w14:textId="77777777" w:rsidR="001B3C3A" w:rsidRPr="009511D3" w:rsidRDefault="001B3C3A" w:rsidP="009511D3">
            <w:pPr>
              <w:spacing w:after="0" w:line="240" w:lineRule="auto"/>
              <w:contextualSpacing/>
              <w:jc w:val="center"/>
              <w:rPr>
                <w:rFonts w:ascii="Times New Roman" w:hAnsi="Times New Roman" w:cs="Times New Roman"/>
                <w:b/>
                <w:sz w:val="24"/>
                <w:szCs w:val="24"/>
              </w:rPr>
            </w:pPr>
          </w:p>
        </w:tc>
        <w:tc>
          <w:tcPr>
            <w:tcW w:w="1244" w:type="dxa"/>
          </w:tcPr>
          <w:p w14:paraId="3C439636" w14:textId="77777777" w:rsidR="001B3C3A" w:rsidRPr="009511D3" w:rsidRDefault="001B3C3A" w:rsidP="009511D3">
            <w:pPr>
              <w:spacing w:after="0" w:line="240" w:lineRule="auto"/>
              <w:contextualSpacing/>
              <w:jc w:val="center"/>
              <w:rPr>
                <w:rFonts w:ascii="Times New Roman" w:hAnsi="Times New Roman" w:cs="Times New Roman"/>
                <w:b/>
                <w:sz w:val="24"/>
                <w:szCs w:val="24"/>
              </w:rPr>
            </w:pPr>
          </w:p>
        </w:tc>
      </w:tr>
      <w:tr w:rsidR="001B3C3A" w:rsidRPr="009511D3" w14:paraId="08268DD4" w14:textId="77777777" w:rsidTr="00D333BA">
        <w:tc>
          <w:tcPr>
            <w:tcW w:w="600" w:type="dxa"/>
          </w:tcPr>
          <w:p w14:paraId="2C912139" w14:textId="77777777" w:rsidR="001B3C3A" w:rsidRPr="009511D3" w:rsidRDefault="001B3C3A" w:rsidP="009511D3">
            <w:pPr>
              <w:spacing w:after="0" w:line="240" w:lineRule="auto"/>
              <w:contextualSpacing/>
              <w:jc w:val="center"/>
              <w:rPr>
                <w:rFonts w:ascii="Times New Roman" w:hAnsi="Times New Roman" w:cs="Times New Roman"/>
                <w:b/>
                <w:sz w:val="24"/>
                <w:szCs w:val="24"/>
              </w:rPr>
            </w:pPr>
            <w:r w:rsidRPr="009511D3">
              <w:rPr>
                <w:rFonts w:ascii="Times New Roman" w:hAnsi="Times New Roman" w:cs="Times New Roman"/>
                <w:b/>
                <w:sz w:val="24"/>
                <w:szCs w:val="24"/>
              </w:rPr>
              <w:t>4</w:t>
            </w:r>
          </w:p>
        </w:tc>
        <w:tc>
          <w:tcPr>
            <w:tcW w:w="3936" w:type="dxa"/>
          </w:tcPr>
          <w:p w14:paraId="56B453AF" w14:textId="77777777" w:rsidR="001B3C3A" w:rsidRPr="009511D3" w:rsidRDefault="001B3C3A" w:rsidP="009511D3">
            <w:pPr>
              <w:spacing w:after="0" w:line="240" w:lineRule="auto"/>
              <w:contextualSpacing/>
              <w:jc w:val="center"/>
              <w:rPr>
                <w:rFonts w:ascii="Times New Roman" w:hAnsi="Times New Roman" w:cs="Times New Roman"/>
                <w:b/>
                <w:sz w:val="24"/>
                <w:szCs w:val="24"/>
              </w:rPr>
            </w:pPr>
          </w:p>
        </w:tc>
        <w:tc>
          <w:tcPr>
            <w:tcW w:w="3434" w:type="dxa"/>
          </w:tcPr>
          <w:p w14:paraId="5EFB4174" w14:textId="77777777" w:rsidR="001B3C3A" w:rsidRPr="009511D3" w:rsidRDefault="001B3C3A" w:rsidP="009511D3">
            <w:pPr>
              <w:spacing w:after="0" w:line="240" w:lineRule="auto"/>
              <w:contextualSpacing/>
              <w:jc w:val="center"/>
              <w:rPr>
                <w:rFonts w:ascii="Times New Roman" w:hAnsi="Times New Roman" w:cs="Times New Roman"/>
                <w:b/>
                <w:sz w:val="24"/>
                <w:szCs w:val="24"/>
              </w:rPr>
            </w:pPr>
          </w:p>
        </w:tc>
        <w:tc>
          <w:tcPr>
            <w:tcW w:w="1244" w:type="dxa"/>
          </w:tcPr>
          <w:p w14:paraId="680AFA05" w14:textId="77777777" w:rsidR="001B3C3A" w:rsidRPr="009511D3" w:rsidRDefault="001B3C3A" w:rsidP="009511D3">
            <w:pPr>
              <w:spacing w:after="0" w:line="240" w:lineRule="auto"/>
              <w:contextualSpacing/>
              <w:jc w:val="center"/>
              <w:rPr>
                <w:rFonts w:ascii="Times New Roman" w:hAnsi="Times New Roman" w:cs="Times New Roman"/>
                <w:b/>
                <w:sz w:val="24"/>
                <w:szCs w:val="24"/>
              </w:rPr>
            </w:pPr>
          </w:p>
        </w:tc>
      </w:tr>
      <w:tr w:rsidR="001B3C3A" w:rsidRPr="009511D3" w14:paraId="6A542CF2" w14:textId="77777777" w:rsidTr="00D333BA">
        <w:tc>
          <w:tcPr>
            <w:tcW w:w="600" w:type="dxa"/>
          </w:tcPr>
          <w:p w14:paraId="4A1BA2BB" w14:textId="77777777" w:rsidR="001B3C3A" w:rsidRPr="009511D3" w:rsidRDefault="001B3C3A" w:rsidP="009511D3">
            <w:pPr>
              <w:spacing w:after="0" w:line="240" w:lineRule="auto"/>
              <w:contextualSpacing/>
              <w:jc w:val="center"/>
              <w:rPr>
                <w:rFonts w:ascii="Times New Roman" w:hAnsi="Times New Roman" w:cs="Times New Roman"/>
                <w:b/>
                <w:sz w:val="24"/>
                <w:szCs w:val="24"/>
              </w:rPr>
            </w:pPr>
            <w:r w:rsidRPr="009511D3">
              <w:rPr>
                <w:rFonts w:ascii="Times New Roman" w:hAnsi="Times New Roman" w:cs="Times New Roman"/>
                <w:b/>
                <w:sz w:val="24"/>
                <w:szCs w:val="24"/>
              </w:rPr>
              <w:t>5</w:t>
            </w:r>
          </w:p>
        </w:tc>
        <w:tc>
          <w:tcPr>
            <w:tcW w:w="3936" w:type="dxa"/>
          </w:tcPr>
          <w:p w14:paraId="213EB9ED" w14:textId="77777777" w:rsidR="001B3C3A" w:rsidRPr="009511D3" w:rsidRDefault="001B3C3A" w:rsidP="009511D3">
            <w:pPr>
              <w:spacing w:after="0" w:line="240" w:lineRule="auto"/>
              <w:contextualSpacing/>
              <w:jc w:val="center"/>
              <w:rPr>
                <w:rFonts w:ascii="Times New Roman" w:hAnsi="Times New Roman" w:cs="Times New Roman"/>
                <w:b/>
                <w:sz w:val="24"/>
                <w:szCs w:val="24"/>
              </w:rPr>
            </w:pPr>
          </w:p>
        </w:tc>
        <w:tc>
          <w:tcPr>
            <w:tcW w:w="3434" w:type="dxa"/>
          </w:tcPr>
          <w:p w14:paraId="7E6F7257" w14:textId="77777777" w:rsidR="001B3C3A" w:rsidRPr="009511D3" w:rsidRDefault="001B3C3A" w:rsidP="009511D3">
            <w:pPr>
              <w:spacing w:after="0" w:line="240" w:lineRule="auto"/>
              <w:contextualSpacing/>
              <w:jc w:val="center"/>
              <w:rPr>
                <w:rFonts w:ascii="Times New Roman" w:hAnsi="Times New Roman" w:cs="Times New Roman"/>
                <w:b/>
                <w:sz w:val="24"/>
                <w:szCs w:val="24"/>
              </w:rPr>
            </w:pPr>
          </w:p>
        </w:tc>
        <w:tc>
          <w:tcPr>
            <w:tcW w:w="1244" w:type="dxa"/>
          </w:tcPr>
          <w:p w14:paraId="14826B1E" w14:textId="77777777" w:rsidR="001B3C3A" w:rsidRPr="009511D3" w:rsidRDefault="001B3C3A" w:rsidP="009511D3">
            <w:pPr>
              <w:spacing w:after="0" w:line="240" w:lineRule="auto"/>
              <w:contextualSpacing/>
              <w:jc w:val="center"/>
              <w:rPr>
                <w:rFonts w:ascii="Times New Roman" w:hAnsi="Times New Roman" w:cs="Times New Roman"/>
                <w:b/>
                <w:sz w:val="24"/>
                <w:szCs w:val="24"/>
              </w:rPr>
            </w:pPr>
          </w:p>
        </w:tc>
      </w:tr>
      <w:tr w:rsidR="001B3C3A" w:rsidRPr="009511D3" w14:paraId="4C32B873" w14:textId="77777777" w:rsidTr="00D333BA">
        <w:tc>
          <w:tcPr>
            <w:tcW w:w="600" w:type="dxa"/>
          </w:tcPr>
          <w:p w14:paraId="3A4D31F5" w14:textId="77777777" w:rsidR="001B3C3A" w:rsidRPr="009511D3" w:rsidRDefault="001B3C3A" w:rsidP="009511D3">
            <w:pPr>
              <w:spacing w:after="0" w:line="240" w:lineRule="auto"/>
              <w:contextualSpacing/>
              <w:jc w:val="center"/>
              <w:rPr>
                <w:rFonts w:ascii="Times New Roman" w:hAnsi="Times New Roman" w:cs="Times New Roman"/>
                <w:b/>
                <w:sz w:val="24"/>
                <w:szCs w:val="24"/>
              </w:rPr>
            </w:pPr>
            <w:r w:rsidRPr="009511D3">
              <w:rPr>
                <w:rFonts w:ascii="Times New Roman" w:hAnsi="Times New Roman" w:cs="Times New Roman"/>
                <w:b/>
                <w:sz w:val="24"/>
                <w:szCs w:val="24"/>
              </w:rPr>
              <w:t>6</w:t>
            </w:r>
          </w:p>
        </w:tc>
        <w:tc>
          <w:tcPr>
            <w:tcW w:w="3936" w:type="dxa"/>
          </w:tcPr>
          <w:p w14:paraId="3E824903" w14:textId="77777777" w:rsidR="001B3C3A" w:rsidRPr="009511D3" w:rsidRDefault="001B3C3A" w:rsidP="009511D3">
            <w:pPr>
              <w:spacing w:after="0" w:line="240" w:lineRule="auto"/>
              <w:contextualSpacing/>
              <w:jc w:val="center"/>
              <w:rPr>
                <w:rFonts w:ascii="Times New Roman" w:hAnsi="Times New Roman" w:cs="Times New Roman"/>
                <w:b/>
                <w:sz w:val="24"/>
                <w:szCs w:val="24"/>
              </w:rPr>
            </w:pPr>
          </w:p>
        </w:tc>
        <w:tc>
          <w:tcPr>
            <w:tcW w:w="3434" w:type="dxa"/>
          </w:tcPr>
          <w:p w14:paraId="2737DD18" w14:textId="77777777" w:rsidR="001B3C3A" w:rsidRPr="009511D3" w:rsidRDefault="001B3C3A" w:rsidP="009511D3">
            <w:pPr>
              <w:spacing w:after="0" w:line="240" w:lineRule="auto"/>
              <w:contextualSpacing/>
              <w:jc w:val="center"/>
              <w:rPr>
                <w:rFonts w:ascii="Times New Roman" w:hAnsi="Times New Roman" w:cs="Times New Roman"/>
                <w:b/>
                <w:sz w:val="24"/>
                <w:szCs w:val="24"/>
              </w:rPr>
            </w:pPr>
          </w:p>
        </w:tc>
        <w:tc>
          <w:tcPr>
            <w:tcW w:w="1244" w:type="dxa"/>
          </w:tcPr>
          <w:p w14:paraId="2529B5DD" w14:textId="77777777" w:rsidR="001B3C3A" w:rsidRPr="009511D3" w:rsidRDefault="001B3C3A" w:rsidP="009511D3">
            <w:pPr>
              <w:spacing w:after="0" w:line="240" w:lineRule="auto"/>
              <w:contextualSpacing/>
              <w:jc w:val="center"/>
              <w:rPr>
                <w:rFonts w:ascii="Times New Roman" w:hAnsi="Times New Roman" w:cs="Times New Roman"/>
                <w:b/>
                <w:sz w:val="24"/>
                <w:szCs w:val="24"/>
              </w:rPr>
            </w:pPr>
          </w:p>
        </w:tc>
      </w:tr>
      <w:tr w:rsidR="001B3C3A" w:rsidRPr="009511D3" w14:paraId="106F5D6C" w14:textId="77777777" w:rsidTr="00D333BA">
        <w:tc>
          <w:tcPr>
            <w:tcW w:w="600" w:type="dxa"/>
          </w:tcPr>
          <w:p w14:paraId="50DAF376" w14:textId="77777777" w:rsidR="001B3C3A" w:rsidRPr="009511D3" w:rsidRDefault="001B3C3A" w:rsidP="009511D3">
            <w:pPr>
              <w:spacing w:after="0" w:line="240" w:lineRule="auto"/>
              <w:contextualSpacing/>
              <w:jc w:val="center"/>
              <w:rPr>
                <w:rFonts w:ascii="Times New Roman" w:hAnsi="Times New Roman" w:cs="Times New Roman"/>
                <w:b/>
                <w:sz w:val="24"/>
                <w:szCs w:val="24"/>
              </w:rPr>
            </w:pPr>
            <w:r w:rsidRPr="009511D3">
              <w:rPr>
                <w:rFonts w:ascii="Times New Roman" w:hAnsi="Times New Roman" w:cs="Times New Roman"/>
                <w:b/>
                <w:sz w:val="24"/>
                <w:szCs w:val="24"/>
              </w:rPr>
              <w:t>7</w:t>
            </w:r>
          </w:p>
        </w:tc>
        <w:tc>
          <w:tcPr>
            <w:tcW w:w="3936" w:type="dxa"/>
          </w:tcPr>
          <w:p w14:paraId="7ABACDFB" w14:textId="77777777" w:rsidR="001B3C3A" w:rsidRPr="009511D3" w:rsidRDefault="001B3C3A" w:rsidP="009511D3">
            <w:pPr>
              <w:spacing w:after="0" w:line="240" w:lineRule="auto"/>
              <w:contextualSpacing/>
              <w:jc w:val="center"/>
              <w:rPr>
                <w:rFonts w:ascii="Times New Roman" w:hAnsi="Times New Roman" w:cs="Times New Roman"/>
                <w:b/>
                <w:sz w:val="24"/>
                <w:szCs w:val="24"/>
              </w:rPr>
            </w:pPr>
          </w:p>
        </w:tc>
        <w:tc>
          <w:tcPr>
            <w:tcW w:w="3434" w:type="dxa"/>
          </w:tcPr>
          <w:p w14:paraId="6B7D0766" w14:textId="77777777" w:rsidR="001B3C3A" w:rsidRPr="009511D3" w:rsidRDefault="001B3C3A" w:rsidP="009511D3">
            <w:pPr>
              <w:spacing w:after="0" w:line="240" w:lineRule="auto"/>
              <w:contextualSpacing/>
              <w:jc w:val="center"/>
              <w:rPr>
                <w:rFonts w:ascii="Times New Roman" w:hAnsi="Times New Roman" w:cs="Times New Roman"/>
                <w:b/>
                <w:sz w:val="24"/>
                <w:szCs w:val="24"/>
              </w:rPr>
            </w:pPr>
          </w:p>
        </w:tc>
        <w:tc>
          <w:tcPr>
            <w:tcW w:w="1244" w:type="dxa"/>
          </w:tcPr>
          <w:p w14:paraId="3691BF94" w14:textId="77777777" w:rsidR="001B3C3A" w:rsidRPr="009511D3" w:rsidRDefault="001B3C3A" w:rsidP="009511D3">
            <w:pPr>
              <w:spacing w:after="0" w:line="240" w:lineRule="auto"/>
              <w:contextualSpacing/>
              <w:jc w:val="center"/>
              <w:rPr>
                <w:rFonts w:ascii="Times New Roman" w:hAnsi="Times New Roman" w:cs="Times New Roman"/>
                <w:b/>
                <w:sz w:val="24"/>
                <w:szCs w:val="24"/>
              </w:rPr>
            </w:pPr>
          </w:p>
        </w:tc>
      </w:tr>
    </w:tbl>
    <w:p w14:paraId="10ED44F2" w14:textId="77777777" w:rsidR="001B3C3A" w:rsidRPr="009511D3" w:rsidRDefault="001B3C3A" w:rsidP="009511D3">
      <w:pPr>
        <w:spacing w:line="240" w:lineRule="auto"/>
        <w:contextualSpacing/>
        <w:jc w:val="center"/>
        <w:rPr>
          <w:rFonts w:ascii="Times New Roman" w:hAnsi="Times New Roman" w:cs="Times New Roman"/>
          <w:b/>
          <w:sz w:val="24"/>
          <w:szCs w:val="24"/>
        </w:rPr>
      </w:pP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1B3C3A" w:rsidRPr="009511D3" w14:paraId="1595465A" w14:textId="77777777" w:rsidTr="00D333BA">
        <w:trPr>
          <w:trHeight w:val="206"/>
          <w:jc w:val="center"/>
        </w:trPr>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797AA34B" w14:textId="77777777" w:rsidR="001B3C3A" w:rsidRPr="009511D3" w:rsidRDefault="001B3C3A" w:rsidP="009511D3">
            <w:pPr>
              <w:widowControl w:val="0"/>
              <w:spacing w:line="240" w:lineRule="auto"/>
              <w:ind w:right="74"/>
              <w:contextualSpacing/>
              <w:jc w:val="center"/>
              <w:rPr>
                <w:rFonts w:ascii="Times New Roman" w:hAnsi="Times New Roman" w:cs="Times New Roman"/>
                <w:b/>
                <w:bCs/>
                <w:sz w:val="24"/>
                <w:szCs w:val="24"/>
              </w:rPr>
            </w:pPr>
            <w:r w:rsidRPr="009511D3">
              <w:rPr>
                <w:rFonts w:ascii="Times New Roman" w:hAnsi="Times New Roman" w:cs="Times New Roman"/>
                <w:b/>
                <w:bCs/>
                <w:sz w:val="24"/>
                <w:szCs w:val="24"/>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70D77AF7" w14:textId="77777777" w:rsidR="001B3C3A" w:rsidRPr="009511D3" w:rsidRDefault="001B3C3A" w:rsidP="009511D3">
            <w:pPr>
              <w:widowControl w:val="0"/>
              <w:spacing w:line="240" w:lineRule="auto"/>
              <w:ind w:right="74"/>
              <w:contextualSpacing/>
              <w:jc w:val="center"/>
              <w:rPr>
                <w:rFonts w:ascii="Times New Roman" w:hAnsi="Times New Roman" w:cs="Times New Roman"/>
                <w:b/>
                <w:bCs/>
                <w:sz w:val="24"/>
                <w:szCs w:val="24"/>
              </w:rPr>
            </w:pPr>
            <w:r w:rsidRPr="009511D3">
              <w:rPr>
                <w:rFonts w:ascii="Times New Roman" w:hAnsi="Times New Roman" w:cs="Times New Roman"/>
                <w:b/>
                <w:sz w:val="24"/>
                <w:szCs w:val="24"/>
              </w:rPr>
              <w:t>Заказчик:</w:t>
            </w:r>
          </w:p>
        </w:tc>
      </w:tr>
      <w:tr w:rsidR="001B3C3A" w:rsidRPr="009511D3" w14:paraId="357CE0FC" w14:textId="77777777" w:rsidTr="00D333BA">
        <w:trPr>
          <w:trHeight w:val="497"/>
          <w:jc w:val="center"/>
        </w:trPr>
        <w:tc>
          <w:tcPr>
            <w:tcW w:w="4678" w:type="dxa"/>
            <w:tcBorders>
              <w:top w:val="single" w:sz="4" w:space="0" w:color="auto"/>
              <w:left w:val="single" w:sz="4" w:space="0" w:color="auto"/>
              <w:bottom w:val="single" w:sz="4" w:space="0" w:color="auto"/>
              <w:right w:val="single" w:sz="4" w:space="0" w:color="auto"/>
            </w:tcBorders>
            <w:vAlign w:val="center"/>
          </w:tcPr>
          <w:p w14:paraId="1AB89E79" w14:textId="77777777" w:rsidR="001B3C3A" w:rsidRPr="009511D3" w:rsidRDefault="001B3C3A" w:rsidP="009511D3">
            <w:pPr>
              <w:widowControl w:val="0"/>
              <w:shd w:val="clear" w:color="auto" w:fill="FFFFFF"/>
              <w:spacing w:before="60" w:after="60" w:line="240" w:lineRule="auto"/>
              <w:contextualSpacing/>
              <w:jc w:val="center"/>
              <w:rPr>
                <w:rFonts w:ascii="Times New Roman" w:eastAsia="Times New Roman" w:hAnsi="Times New Roman" w:cs="Times New Roman"/>
                <w:b/>
                <w:spacing w:val="-3"/>
                <w:sz w:val="24"/>
                <w:szCs w:val="24"/>
                <w:lang w:eastAsia="ru-RU"/>
              </w:rPr>
            </w:pPr>
            <w:r w:rsidRPr="009511D3">
              <w:rPr>
                <w:rFonts w:ascii="Times New Roman" w:eastAsia="Times New Roman" w:hAnsi="Times New Roman" w:cs="Times New Roman"/>
                <w:b/>
                <w:spacing w:val="-3"/>
                <w:sz w:val="24"/>
                <w:szCs w:val="24"/>
                <w:lang w:eastAsia="ru-RU"/>
              </w:rPr>
              <w:t>______________________</w:t>
            </w:r>
          </w:p>
        </w:tc>
        <w:tc>
          <w:tcPr>
            <w:tcW w:w="4678" w:type="dxa"/>
            <w:tcBorders>
              <w:top w:val="single" w:sz="4" w:space="0" w:color="auto"/>
              <w:left w:val="single" w:sz="4" w:space="0" w:color="auto"/>
              <w:bottom w:val="single" w:sz="4" w:space="0" w:color="auto"/>
              <w:right w:val="single" w:sz="4" w:space="0" w:color="auto"/>
            </w:tcBorders>
            <w:vAlign w:val="center"/>
          </w:tcPr>
          <w:p w14:paraId="37A44F24" w14:textId="77777777" w:rsidR="001B3C3A" w:rsidRPr="009511D3" w:rsidRDefault="001B3C3A" w:rsidP="009511D3">
            <w:pPr>
              <w:widowControl w:val="0"/>
              <w:shd w:val="clear" w:color="auto" w:fill="FFFFFF"/>
              <w:spacing w:before="60" w:after="60" w:line="240" w:lineRule="auto"/>
              <w:contextualSpacing/>
              <w:jc w:val="center"/>
              <w:rPr>
                <w:rFonts w:ascii="Times New Roman" w:hAnsi="Times New Roman" w:cs="Times New Roman"/>
                <w:sz w:val="24"/>
                <w:szCs w:val="24"/>
              </w:rPr>
            </w:pPr>
            <w:r w:rsidRPr="009511D3">
              <w:rPr>
                <w:rFonts w:ascii="Times New Roman" w:eastAsia="Times New Roman" w:hAnsi="Times New Roman" w:cs="Times New Roman"/>
                <w:b/>
                <w:spacing w:val="-3"/>
                <w:sz w:val="24"/>
                <w:szCs w:val="24"/>
                <w:lang w:eastAsia="ru-RU"/>
              </w:rPr>
              <w:t>АО «ЭнергосбыТ Плюс»</w:t>
            </w:r>
          </w:p>
        </w:tc>
      </w:tr>
      <w:tr w:rsidR="001B3C3A" w:rsidRPr="009511D3" w14:paraId="0ECA2BD4" w14:textId="77777777" w:rsidTr="00D333BA">
        <w:trPr>
          <w:cantSplit/>
          <w:trHeight w:val="967"/>
          <w:jc w:val="center"/>
        </w:trPr>
        <w:tc>
          <w:tcPr>
            <w:tcW w:w="4678" w:type="dxa"/>
            <w:tcBorders>
              <w:top w:val="single" w:sz="4" w:space="0" w:color="auto"/>
              <w:left w:val="single" w:sz="4" w:space="0" w:color="auto"/>
              <w:bottom w:val="single" w:sz="4" w:space="0" w:color="auto"/>
              <w:right w:val="single" w:sz="4" w:space="0" w:color="auto"/>
            </w:tcBorders>
          </w:tcPr>
          <w:p w14:paraId="12CFF346" w14:textId="4D7A3C28" w:rsidR="001B3C3A" w:rsidRPr="009511D3" w:rsidRDefault="001B3C3A" w:rsidP="009511D3">
            <w:pPr>
              <w:spacing w:line="240" w:lineRule="auto"/>
              <w:contextualSpacing/>
              <w:jc w:val="center"/>
              <w:rPr>
                <w:rFonts w:ascii="Times New Roman" w:hAnsi="Times New Roman" w:cs="Times New Roman"/>
                <w:sz w:val="24"/>
                <w:szCs w:val="24"/>
              </w:rPr>
            </w:pPr>
            <w:r w:rsidRPr="009511D3">
              <w:rPr>
                <w:rFonts w:ascii="Times New Roman" w:hAnsi="Times New Roman" w:cs="Times New Roman"/>
                <w:sz w:val="24"/>
                <w:szCs w:val="24"/>
              </w:rPr>
              <w:t>Дата подписания «___» __________</w:t>
            </w:r>
            <w:r w:rsidR="00E800D2" w:rsidRPr="009511D3">
              <w:rPr>
                <w:rFonts w:ascii="Times New Roman" w:hAnsi="Times New Roman" w:cs="Times New Roman"/>
                <w:sz w:val="24"/>
                <w:szCs w:val="24"/>
              </w:rPr>
              <w:t>_ 20__</w:t>
            </w:r>
            <w:r w:rsidRPr="009511D3">
              <w:rPr>
                <w:rFonts w:ascii="Times New Roman" w:hAnsi="Times New Roman" w:cs="Times New Roman"/>
                <w:sz w:val="24"/>
                <w:szCs w:val="24"/>
              </w:rPr>
              <w:t xml:space="preserve"> года</w:t>
            </w:r>
          </w:p>
          <w:p w14:paraId="4EB48218" w14:textId="77777777" w:rsidR="001B3C3A" w:rsidRPr="009511D3" w:rsidRDefault="001B3C3A" w:rsidP="009511D3">
            <w:pPr>
              <w:widowControl w:val="0"/>
              <w:shd w:val="clear" w:color="auto" w:fill="FFFFFF"/>
              <w:spacing w:before="60" w:after="60" w:line="240" w:lineRule="auto"/>
              <w:contextualSpacing/>
              <w:jc w:val="center"/>
              <w:rPr>
                <w:rFonts w:ascii="Times New Roman" w:eastAsia="Times New Roman" w:hAnsi="Times New Roman" w:cs="Times New Roman"/>
                <w:spacing w:val="-3"/>
                <w:sz w:val="24"/>
                <w:szCs w:val="24"/>
                <w:lang w:eastAsia="ru-RU"/>
              </w:rPr>
            </w:pPr>
            <w:r w:rsidRPr="009511D3">
              <w:rPr>
                <w:rFonts w:ascii="Times New Roman" w:eastAsia="Times New Roman" w:hAnsi="Times New Roman" w:cs="Times New Roman"/>
                <w:spacing w:val="-3"/>
                <w:sz w:val="24"/>
                <w:szCs w:val="24"/>
                <w:lang w:eastAsia="ru-RU"/>
              </w:rPr>
              <w:t>______________</w:t>
            </w:r>
            <w:r w:rsidRPr="000070A5">
              <w:rPr>
                <w:rFonts w:ascii="Times New Roman" w:hAnsi="Times New Roman" w:cs="Times New Roman"/>
                <w:spacing w:val="-3"/>
                <w:sz w:val="24"/>
                <w:szCs w:val="24"/>
              </w:rPr>
              <w:t>___________________</w:t>
            </w:r>
          </w:p>
          <w:p w14:paraId="7DEFBF5C" w14:textId="77777777" w:rsidR="001B3C3A" w:rsidRPr="009511D3" w:rsidRDefault="001B3C3A" w:rsidP="009511D3">
            <w:pPr>
              <w:widowControl w:val="0"/>
              <w:spacing w:before="60" w:after="60" w:line="240" w:lineRule="auto"/>
              <w:contextualSpacing/>
              <w:jc w:val="center"/>
              <w:rPr>
                <w:rFonts w:ascii="Times New Roman" w:eastAsia="Times New Roman" w:hAnsi="Times New Roman" w:cs="Times New Roman"/>
                <w:spacing w:val="-3"/>
                <w:sz w:val="24"/>
                <w:szCs w:val="24"/>
                <w:lang w:eastAsia="ru-RU"/>
              </w:rPr>
            </w:pPr>
            <w:r w:rsidRPr="009511D3">
              <w:rPr>
                <w:rFonts w:ascii="Times New Roman" w:eastAsia="Times New Roman" w:hAnsi="Times New Roman" w:cs="Times New Roman"/>
                <w:spacing w:val="-3"/>
                <w:sz w:val="24"/>
                <w:szCs w:val="24"/>
                <w:lang w:eastAsia="ru-RU"/>
              </w:rPr>
              <w:t>м.п.</w:t>
            </w:r>
          </w:p>
        </w:tc>
        <w:tc>
          <w:tcPr>
            <w:tcW w:w="4678" w:type="dxa"/>
            <w:tcBorders>
              <w:top w:val="single" w:sz="4" w:space="0" w:color="auto"/>
              <w:left w:val="single" w:sz="4" w:space="0" w:color="auto"/>
              <w:bottom w:val="single" w:sz="4" w:space="0" w:color="auto"/>
              <w:right w:val="single" w:sz="4" w:space="0" w:color="auto"/>
            </w:tcBorders>
          </w:tcPr>
          <w:p w14:paraId="718D3B28" w14:textId="151798E0" w:rsidR="001B3C3A" w:rsidRPr="009511D3" w:rsidRDefault="001B3C3A" w:rsidP="009511D3">
            <w:pPr>
              <w:spacing w:line="240" w:lineRule="auto"/>
              <w:contextualSpacing/>
              <w:jc w:val="center"/>
              <w:rPr>
                <w:rFonts w:ascii="Times New Roman" w:hAnsi="Times New Roman" w:cs="Times New Roman"/>
                <w:sz w:val="24"/>
                <w:szCs w:val="24"/>
              </w:rPr>
            </w:pPr>
            <w:r w:rsidRPr="009511D3">
              <w:rPr>
                <w:rFonts w:ascii="Times New Roman" w:hAnsi="Times New Roman" w:cs="Times New Roman"/>
                <w:sz w:val="24"/>
                <w:szCs w:val="24"/>
              </w:rPr>
              <w:t>Дата подписания «___» __________</w:t>
            </w:r>
            <w:r w:rsidR="00E800D2" w:rsidRPr="009511D3">
              <w:rPr>
                <w:rFonts w:ascii="Times New Roman" w:hAnsi="Times New Roman" w:cs="Times New Roman"/>
                <w:sz w:val="24"/>
                <w:szCs w:val="24"/>
              </w:rPr>
              <w:t>_ 20__</w:t>
            </w:r>
            <w:r w:rsidRPr="009511D3">
              <w:rPr>
                <w:rFonts w:ascii="Times New Roman" w:hAnsi="Times New Roman" w:cs="Times New Roman"/>
                <w:sz w:val="24"/>
                <w:szCs w:val="24"/>
              </w:rPr>
              <w:t xml:space="preserve"> года</w:t>
            </w:r>
          </w:p>
          <w:p w14:paraId="52236EC8" w14:textId="77777777" w:rsidR="001B3C3A" w:rsidRPr="009511D3" w:rsidRDefault="001B3C3A" w:rsidP="009511D3">
            <w:pPr>
              <w:widowControl w:val="0"/>
              <w:shd w:val="clear" w:color="auto" w:fill="FFFFFF"/>
              <w:spacing w:before="60" w:after="60" w:line="240" w:lineRule="auto"/>
              <w:contextualSpacing/>
              <w:jc w:val="center"/>
              <w:rPr>
                <w:rFonts w:ascii="Times New Roman" w:eastAsia="Times New Roman" w:hAnsi="Times New Roman" w:cs="Times New Roman"/>
                <w:spacing w:val="-3"/>
                <w:sz w:val="24"/>
                <w:szCs w:val="24"/>
                <w:lang w:eastAsia="ru-RU"/>
              </w:rPr>
            </w:pPr>
            <w:r w:rsidRPr="009511D3">
              <w:rPr>
                <w:rFonts w:ascii="Times New Roman" w:eastAsia="Times New Roman" w:hAnsi="Times New Roman" w:cs="Times New Roman"/>
                <w:spacing w:val="-3"/>
                <w:sz w:val="24"/>
                <w:szCs w:val="24"/>
                <w:lang w:eastAsia="ru-RU"/>
              </w:rPr>
              <w:t>_________________________________</w:t>
            </w:r>
          </w:p>
          <w:p w14:paraId="345DD53C" w14:textId="77777777" w:rsidR="001B3C3A" w:rsidRPr="009511D3" w:rsidRDefault="001B3C3A" w:rsidP="009511D3">
            <w:pPr>
              <w:widowControl w:val="0"/>
              <w:shd w:val="clear" w:color="auto" w:fill="FFFFFF"/>
              <w:spacing w:before="60" w:after="60" w:line="240" w:lineRule="auto"/>
              <w:contextualSpacing/>
              <w:jc w:val="center"/>
              <w:rPr>
                <w:rFonts w:ascii="Times New Roman" w:eastAsia="Times New Roman" w:hAnsi="Times New Roman" w:cs="Times New Roman"/>
                <w:spacing w:val="-3"/>
                <w:sz w:val="24"/>
                <w:szCs w:val="24"/>
                <w:lang w:eastAsia="ru-RU"/>
              </w:rPr>
            </w:pPr>
            <w:r w:rsidRPr="009511D3">
              <w:rPr>
                <w:rFonts w:ascii="Times New Roman" w:eastAsia="Times New Roman" w:hAnsi="Times New Roman" w:cs="Times New Roman"/>
                <w:spacing w:val="-3"/>
                <w:sz w:val="24"/>
                <w:szCs w:val="24"/>
                <w:lang w:eastAsia="ru-RU"/>
              </w:rPr>
              <w:t>м.п.</w:t>
            </w:r>
          </w:p>
        </w:tc>
      </w:tr>
    </w:tbl>
    <w:p w14:paraId="172F7D9C" w14:textId="77777777" w:rsidR="00B4280A" w:rsidRPr="009511D3" w:rsidRDefault="00B4280A" w:rsidP="009511D3">
      <w:pPr>
        <w:spacing w:line="240" w:lineRule="auto"/>
        <w:contextualSpacing/>
        <w:rPr>
          <w:rFonts w:ascii="Times New Roman" w:hAnsi="Times New Roman" w:cs="Times New Roman"/>
          <w:b/>
          <w:sz w:val="24"/>
          <w:szCs w:val="24"/>
        </w:rPr>
      </w:pPr>
    </w:p>
    <w:sectPr w:rsidR="00B4280A" w:rsidRPr="009511D3" w:rsidSect="00F33772">
      <w:pgSz w:w="11906" w:h="16838"/>
      <w:pgMar w:top="822" w:right="851" w:bottom="992" w:left="1701" w:header="284"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DAB6CE4" w14:textId="77777777" w:rsidR="00442139" w:rsidRDefault="00442139" w:rsidP="00974DAE">
      <w:pPr>
        <w:spacing w:after="0" w:line="240" w:lineRule="auto"/>
      </w:pPr>
      <w:r>
        <w:separator/>
      </w:r>
    </w:p>
  </w:endnote>
  <w:endnote w:type="continuationSeparator" w:id="0">
    <w:p w14:paraId="010A759F" w14:textId="77777777" w:rsidR="00442139" w:rsidRDefault="00442139" w:rsidP="00974D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Minion Pro">
    <w:altName w:val="Times New Roman"/>
    <w:panose1 w:val="00000000000000000000"/>
    <w:charset w:val="00"/>
    <w:family w:val="roman"/>
    <w:notTrueType/>
    <w:pitch w:val="variable"/>
    <w:sig w:usb0="00000001" w:usb1="5000607B" w:usb2="00000000" w:usb3="00000000" w:csb0="0000009F" w:csb1="00000000"/>
  </w:font>
  <w:font w:name="Cambria">
    <w:panose1 w:val="02040503050406030204"/>
    <w:charset w:val="CC"/>
    <w:family w:val="roman"/>
    <w:pitch w:val="variable"/>
    <w:sig w:usb0="E00006FF" w:usb1="420024FF" w:usb2="02000000" w:usb3="00000000" w:csb0="0000019F" w:csb1="00000000"/>
  </w:font>
  <w:font w:name="TimesET">
    <w:altName w:val="Times New Roman"/>
    <w:charset w:val="00"/>
    <w:family w:val="auto"/>
    <w:pitch w:val="variable"/>
    <w:sig w:usb0="00000001" w:usb1="00000000" w:usb2="00000000" w:usb3="00000000" w:csb0="00000005"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B9EAFCA" w14:textId="77777777" w:rsidR="00442139" w:rsidRDefault="00442139" w:rsidP="00974DAE">
      <w:pPr>
        <w:spacing w:after="0" w:line="240" w:lineRule="auto"/>
      </w:pPr>
      <w:r>
        <w:separator/>
      </w:r>
    </w:p>
  </w:footnote>
  <w:footnote w:type="continuationSeparator" w:id="0">
    <w:p w14:paraId="680A278A" w14:textId="77777777" w:rsidR="00442139" w:rsidRDefault="00442139" w:rsidP="00974DAE">
      <w:pPr>
        <w:spacing w:after="0" w:line="240" w:lineRule="auto"/>
      </w:pPr>
      <w:r>
        <w:continuationSeparator/>
      </w:r>
    </w:p>
  </w:footnote>
  <w:footnote w:id="1">
    <w:p w14:paraId="4D6B8044" w14:textId="77777777" w:rsidR="005B2E3D" w:rsidRDefault="005B2E3D" w:rsidP="000070A5">
      <w:pPr>
        <w:pStyle w:val="a9"/>
      </w:pPr>
      <w:r>
        <w:rPr>
          <w:rStyle w:val="a8"/>
        </w:rPr>
        <w:footnoteRef/>
      </w:r>
      <w:r>
        <w:t xml:space="preserve"> </w:t>
      </w:r>
      <w:r w:rsidRPr="00403405">
        <w:rPr>
          <w:rFonts w:ascii="Tahoma" w:hAnsi="Tahoma" w:cs="Tahoma"/>
          <w:color w:val="000000"/>
          <w:sz w:val="16"/>
          <w:szCs w:val="16"/>
        </w:rPr>
        <w:t>Способы обеспечения являются альтернативными</w:t>
      </w:r>
      <w:r w:rsidRPr="00971E4F">
        <w:rPr>
          <w:rFonts w:ascii="Tahoma" w:hAnsi="Tahoma" w:cs="Tahoma"/>
          <w:color w:val="000000"/>
          <w:sz w:val="16"/>
          <w:szCs w:val="16"/>
        </w:rPr>
        <w:t>, выбор осуществляется участником – СМСП.</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970E707C"/>
    <w:lvl w:ilvl="0">
      <w:start w:val="1"/>
      <w:numFmt w:val="bullet"/>
      <w:pStyle w:val="a"/>
      <w:lvlText w:val=""/>
      <w:lvlJc w:val="left"/>
      <w:pPr>
        <w:tabs>
          <w:tab w:val="num" w:pos="926"/>
        </w:tabs>
        <w:ind w:left="926" w:hanging="360"/>
      </w:pPr>
      <w:rPr>
        <w:rFonts w:ascii="Symbol" w:hAnsi="Symbol" w:hint="default"/>
      </w:rPr>
    </w:lvl>
  </w:abstractNum>
  <w:abstractNum w:abstractNumId="1" w15:restartNumberingAfterBreak="0">
    <w:nsid w:val="009A515F"/>
    <w:multiLevelType w:val="hybridMultilevel"/>
    <w:tmpl w:val="E5BE3802"/>
    <w:lvl w:ilvl="0" w:tplc="0419000F">
      <w:start w:val="1"/>
      <w:numFmt w:val="decimal"/>
      <w:lvlText w:val="%1."/>
      <w:lvlJc w:val="left"/>
      <w:pPr>
        <w:ind w:left="1228" w:hanging="360"/>
      </w:pPr>
    </w:lvl>
    <w:lvl w:ilvl="1" w:tplc="04190019" w:tentative="1">
      <w:start w:val="1"/>
      <w:numFmt w:val="lowerLetter"/>
      <w:lvlText w:val="%2."/>
      <w:lvlJc w:val="left"/>
      <w:pPr>
        <w:ind w:left="1948" w:hanging="360"/>
      </w:pPr>
    </w:lvl>
    <w:lvl w:ilvl="2" w:tplc="0419001B" w:tentative="1">
      <w:start w:val="1"/>
      <w:numFmt w:val="lowerRoman"/>
      <w:lvlText w:val="%3."/>
      <w:lvlJc w:val="right"/>
      <w:pPr>
        <w:ind w:left="2668" w:hanging="180"/>
      </w:pPr>
    </w:lvl>
    <w:lvl w:ilvl="3" w:tplc="0419000F" w:tentative="1">
      <w:start w:val="1"/>
      <w:numFmt w:val="decimal"/>
      <w:lvlText w:val="%4."/>
      <w:lvlJc w:val="left"/>
      <w:pPr>
        <w:ind w:left="3388" w:hanging="360"/>
      </w:pPr>
    </w:lvl>
    <w:lvl w:ilvl="4" w:tplc="04190019" w:tentative="1">
      <w:start w:val="1"/>
      <w:numFmt w:val="lowerLetter"/>
      <w:lvlText w:val="%5."/>
      <w:lvlJc w:val="left"/>
      <w:pPr>
        <w:ind w:left="4108" w:hanging="360"/>
      </w:pPr>
    </w:lvl>
    <w:lvl w:ilvl="5" w:tplc="0419001B" w:tentative="1">
      <w:start w:val="1"/>
      <w:numFmt w:val="lowerRoman"/>
      <w:lvlText w:val="%6."/>
      <w:lvlJc w:val="right"/>
      <w:pPr>
        <w:ind w:left="4828" w:hanging="180"/>
      </w:pPr>
    </w:lvl>
    <w:lvl w:ilvl="6" w:tplc="0419000F" w:tentative="1">
      <w:start w:val="1"/>
      <w:numFmt w:val="decimal"/>
      <w:lvlText w:val="%7."/>
      <w:lvlJc w:val="left"/>
      <w:pPr>
        <w:ind w:left="5548" w:hanging="360"/>
      </w:pPr>
    </w:lvl>
    <w:lvl w:ilvl="7" w:tplc="04190019" w:tentative="1">
      <w:start w:val="1"/>
      <w:numFmt w:val="lowerLetter"/>
      <w:lvlText w:val="%8."/>
      <w:lvlJc w:val="left"/>
      <w:pPr>
        <w:ind w:left="6268" w:hanging="360"/>
      </w:pPr>
    </w:lvl>
    <w:lvl w:ilvl="8" w:tplc="0419001B" w:tentative="1">
      <w:start w:val="1"/>
      <w:numFmt w:val="lowerRoman"/>
      <w:lvlText w:val="%9."/>
      <w:lvlJc w:val="right"/>
      <w:pPr>
        <w:ind w:left="6988" w:hanging="180"/>
      </w:pPr>
    </w:lvl>
  </w:abstractNum>
  <w:abstractNum w:abstractNumId="2" w15:restartNumberingAfterBreak="0">
    <w:nsid w:val="05757E6E"/>
    <w:multiLevelType w:val="hybridMultilevel"/>
    <w:tmpl w:val="1EC0071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15:restartNumberingAfterBreak="0">
    <w:nsid w:val="06447D07"/>
    <w:multiLevelType w:val="hybridMultilevel"/>
    <w:tmpl w:val="7F508BF4"/>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15:restartNumberingAfterBreak="0">
    <w:nsid w:val="06ED6AC6"/>
    <w:multiLevelType w:val="hybridMultilevel"/>
    <w:tmpl w:val="1C762016"/>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15:restartNumberingAfterBreak="0">
    <w:nsid w:val="084A1D0D"/>
    <w:multiLevelType w:val="hybridMultilevel"/>
    <w:tmpl w:val="52DA05C6"/>
    <w:lvl w:ilvl="0" w:tplc="C2166880">
      <w:start w:val="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7442F5B"/>
    <w:multiLevelType w:val="multilevel"/>
    <w:tmpl w:val="15E66F98"/>
    <w:lvl w:ilvl="0">
      <w:start w:val="1"/>
      <w:numFmt w:val="russianLower"/>
      <w:lvlText w:val="%1)"/>
      <w:lvlJc w:val="left"/>
      <w:pPr>
        <w:ind w:left="6024" w:hanging="360"/>
      </w:pPr>
      <w:rPr>
        <w:rFonts w:hint="default"/>
        <w:b w:val="0"/>
        <w:sz w:val="18"/>
        <w:szCs w:val="18"/>
      </w:rPr>
    </w:lvl>
    <w:lvl w:ilvl="1">
      <w:start w:val="1"/>
      <w:numFmt w:val="decimal"/>
      <w:lvlText w:val="%1.%2."/>
      <w:lvlJc w:val="left"/>
      <w:pPr>
        <w:ind w:left="6384" w:hanging="360"/>
      </w:pPr>
      <w:rPr>
        <w:rFonts w:ascii="Tahoma" w:hAnsi="Tahoma" w:cs="Tahoma" w:hint="default"/>
        <w:b/>
        <w:sz w:val="20"/>
        <w:szCs w:val="20"/>
      </w:rPr>
    </w:lvl>
    <w:lvl w:ilvl="2">
      <w:start w:val="1"/>
      <w:numFmt w:val="decimal"/>
      <w:lvlText w:val="%1.%2.%3."/>
      <w:lvlJc w:val="left"/>
      <w:pPr>
        <w:ind w:left="6744" w:hanging="360"/>
      </w:pPr>
      <w:rPr>
        <w:rFonts w:hint="default"/>
        <w:b w:val="0"/>
      </w:rPr>
    </w:lvl>
    <w:lvl w:ilvl="3">
      <w:start w:val="1"/>
      <w:numFmt w:val="decimal"/>
      <w:lvlText w:val="(%4)"/>
      <w:lvlJc w:val="left"/>
      <w:pPr>
        <w:ind w:left="7104" w:hanging="360"/>
      </w:pPr>
      <w:rPr>
        <w:rFonts w:hint="default"/>
      </w:rPr>
    </w:lvl>
    <w:lvl w:ilvl="4">
      <w:start w:val="1"/>
      <w:numFmt w:val="lowerLetter"/>
      <w:lvlText w:val="(%5)"/>
      <w:lvlJc w:val="left"/>
      <w:pPr>
        <w:ind w:left="7464" w:hanging="360"/>
      </w:pPr>
      <w:rPr>
        <w:rFonts w:hint="default"/>
      </w:rPr>
    </w:lvl>
    <w:lvl w:ilvl="5">
      <w:start w:val="1"/>
      <w:numFmt w:val="lowerRoman"/>
      <w:lvlText w:val="(%6)"/>
      <w:lvlJc w:val="left"/>
      <w:pPr>
        <w:ind w:left="7824" w:hanging="360"/>
      </w:pPr>
      <w:rPr>
        <w:rFonts w:hint="default"/>
      </w:rPr>
    </w:lvl>
    <w:lvl w:ilvl="6">
      <w:start w:val="1"/>
      <w:numFmt w:val="decimal"/>
      <w:lvlText w:val="%7."/>
      <w:lvlJc w:val="left"/>
      <w:pPr>
        <w:ind w:left="8184" w:hanging="360"/>
      </w:pPr>
      <w:rPr>
        <w:rFonts w:hint="default"/>
      </w:rPr>
    </w:lvl>
    <w:lvl w:ilvl="7">
      <w:start w:val="1"/>
      <w:numFmt w:val="lowerLetter"/>
      <w:lvlText w:val="%8."/>
      <w:lvlJc w:val="left"/>
      <w:pPr>
        <w:ind w:left="8544" w:hanging="360"/>
      </w:pPr>
      <w:rPr>
        <w:rFonts w:hint="default"/>
      </w:rPr>
    </w:lvl>
    <w:lvl w:ilvl="8">
      <w:start w:val="1"/>
      <w:numFmt w:val="lowerRoman"/>
      <w:lvlText w:val="%9."/>
      <w:lvlJc w:val="left"/>
      <w:pPr>
        <w:ind w:left="8904" w:hanging="360"/>
      </w:pPr>
      <w:rPr>
        <w:rFonts w:hint="default"/>
      </w:rPr>
    </w:lvl>
  </w:abstractNum>
  <w:abstractNum w:abstractNumId="7" w15:restartNumberingAfterBreak="0">
    <w:nsid w:val="1A8F1853"/>
    <w:multiLevelType w:val="hybridMultilevel"/>
    <w:tmpl w:val="B85421CE"/>
    <w:lvl w:ilvl="0" w:tplc="50F66460">
      <w:start w:val="1"/>
      <w:numFmt w:val="lowerLetter"/>
      <w:lvlText w:val="%1)"/>
      <w:lvlJc w:val="left"/>
      <w:pPr>
        <w:ind w:left="1287" w:hanging="360"/>
      </w:pPr>
      <w:rPr>
        <w:color w:val="auto"/>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8" w15:restartNumberingAfterBreak="0">
    <w:nsid w:val="1CAE65BF"/>
    <w:multiLevelType w:val="hybridMultilevel"/>
    <w:tmpl w:val="70B2E76A"/>
    <w:lvl w:ilvl="0" w:tplc="75024912">
      <w:start w:val="1"/>
      <w:numFmt w:val="lowerLetter"/>
      <w:lvlText w:val="%1)"/>
      <w:lvlJc w:val="left"/>
      <w:pPr>
        <w:ind w:left="1287" w:hanging="360"/>
      </w:pPr>
      <w:rPr>
        <w:b/>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9" w15:restartNumberingAfterBreak="0">
    <w:nsid w:val="241B52DF"/>
    <w:multiLevelType w:val="hybridMultilevel"/>
    <w:tmpl w:val="0038DE2C"/>
    <w:lvl w:ilvl="0" w:tplc="04190017">
      <w:start w:val="1"/>
      <w:numFmt w:val="lowerLetter"/>
      <w:lvlText w:val="%1)"/>
      <w:lvlJc w:val="left"/>
      <w:pPr>
        <w:ind w:left="1146" w:hanging="360"/>
      </w:pPr>
      <w:rPr>
        <w:rFonts w:cs="Times New Roman"/>
      </w:rPr>
    </w:lvl>
    <w:lvl w:ilvl="1" w:tplc="04190019" w:tentative="1">
      <w:start w:val="1"/>
      <w:numFmt w:val="lowerLetter"/>
      <w:lvlText w:val="%2."/>
      <w:lvlJc w:val="left"/>
      <w:pPr>
        <w:ind w:left="1866" w:hanging="360"/>
      </w:pPr>
      <w:rPr>
        <w:rFonts w:cs="Times New Roman"/>
      </w:rPr>
    </w:lvl>
    <w:lvl w:ilvl="2" w:tplc="0419001B" w:tentative="1">
      <w:start w:val="1"/>
      <w:numFmt w:val="lowerRoman"/>
      <w:lvlText w:val="%3."/>
      <w:lvlJc w:val="right"/>
      <w:pPr>
        <w:ind w:left="2586" w:hanging="180"/>
      </w:pPr>
      <w:rPr>
        <w:rFonts w:cs="Times New Roman"/>
      </w:rPr>
    </w:lvl>
    <w:lvl w:ilvl="3" w:tplc="0419000F" w:tentative="1">
      <w:start w:val="1"/>
      <w:numFmt w:val="decimal"/>
      <w:lvlText w:val="%4."/>
      <w:lvlJc w:val="left"/>
      <w:pPr>
        <w:ind w:left="3306" w:hanging="360"/>
      </w:pPr>
      <w:rPr>
        <w:rFonts w:cs="Times New Roman"/>
      </w:rPr>
    </w:lvl>
    <w:lvl w:ilvl="4" w:tplc="04190019" w:tentative="1">
      <w:start w:val="1"/>
      <w:numFmt w:val="lowerLetter"/>
      <w:lvlText w:val="%5."/>
      <w:lvlJc w:val="left"/>
      <w:pPr>
        <w:ind w:left="4026" w:hanging="360"/>
      </w:pPr>
      <w:rPr>
        <w:rFonts w:cs="Times New Roman"/>
      </w:rPr>
    </w:lvl>
    <w:lvl w:ilvl="5" w:tplc="0419001B" w:tentative="1">
      <w:start w:val="1"/>
      <w:numFmt w:val="lowerRoman"/>
      <w:lvlText w:val="%6."/>
      <w:lvlJc w:val="right"/>
      <w:pPr>
        <w:ind w:left="4746" w:hanging="180"/>
      </w:pPr>
      <w:rPr>
        <w:rFonts w:cs="Times New Roman"/>
      </w:rPr>
    </w:lvl>
    <w:lvl w:ilvl="6" w:tplc="0419000F" w:tentative="1">
      <w:start w:val="1"/>
      <w:numFmt w:val="decimal"/>
      <w:lvlText w:val="%7."/>
      <w:lvlJc w:val="left"/>
      <w:pPr>
        <w:ind w:left="5466" w:hanging="360"/>
      </w:pPr>
      <w:rPr>
        <w:rFonts w:cs="Times New Roman"/>
      </w:rPr>
    </w:lvl>
    <w:lvl w:ilvl="7" w:tplc="04190019" w:tentative="1">
      <w:start w:val="1"/>
      <w:numFmt w:val="lowerLetter"/>
      <w:lvlText w:val="%8."/>
      <w:lvlJc w:val="left"/>
      <w:pPr>
        <w:ind w:left="6186" w:hanging="360"/>
      </w:pPr>
      <w:rPr>
        <w:rFonts w:cs="Times New Roman"/>
      </w:rPr>
    </w:lvl>
    <w:lvl w:ilvl="8" w:tplc="0419001B" w:tentative="1">
      <w:start w:val="1"/>
      <w:numFmt w:val="lowerRoman"/>
      <w:lvlText w:val="%9."/>
      <w:lvlJc w:val="right"/>
      <w:pPr>
        <w:ind w:left="6906" w:hanging="180"/>
      </w:pPr>
      <w:rPr>
        <w:rFonts w:cs="Times New Roman"/>
      </w:rPr>
    </w:lvl>
  </w:abstractNum>
  <w:abstractNum w:abstractNumId="10" w15:restartNumberingAfterBreak="0">
    <w:nsid w:val="2F90737C"/>
    <w:multiLevelType w:val="multilevel"/>
    <w:tmpl w:val="8F0C65B8"/>
    <w:lvl w:ilvl="0">
      <w:start w:val="1"/>
      <w:numFmt w:val="decimal"/>
      <w:lvlText w:val="%1."/>
      <w:lvlJc w:val="left"/>
      <w:pPr>
        <w:ind w:left="6024" w:hanging="360"/>
      </w:pPr>
      <w:rPr>
        <w:rFonts w:hint="default"/>
        <w:b/>
        <w:sz w:val="20"/>
        <w:szCs w:val="20"/>
      </w:rPr>
    </w:lvl>
    <w:lvl w:ilvl="1">
      <w:start w:val="1"/>
      <w:numFmt w:val="decimal"/>
      <w:lvlText w:val="%1.%2."/>
      <w:lvlJc w:val="left"/>
      <w:pPr>
        <w:ind w:left="3338" w:hanging="360"/>
      </w:pPr>
      <w:rPr>
        <w:rFonts w:ascii="Tahoma" w:hAnsi="Tahoma" w:cs="Tahoma" w:hint="default"/>
        <w:b w:val="0"/>
        <w:i w:val="0"/>
        <w:sz w:val="20"/>
        <w:szCs w:val="20"/>
      </w:rPr>
    </w:lvl>
    <w:lvl w:ilvl="2">
      <w:start w:val="1"/>
      <w:numFmt w:val="decimal"/>
      <w:lvlText w:val="%1.%2.%3."/>
      <w:lvlJc w:val="left"/>
      <w:pPr>
        <w:ind w:left="360" w:hanging="360"/>
      </w:pPr>
      <w:rPr>
        <w:rFonts w:hint="default"/>
        <w:b w:val="0"/>
        <w:sz w:val="20"/>
        <w:szCs w:val="20"/>
      </w:rPr>
    </w:lvl>
    <w:lvl w:ilvl="3">
      <w:start w:val="1"/>
      <w:numFmt w:val="decimal"/>
      <w:lvlText w:val="(%4)"/>
      <w:lvlJc w:val="left"/>
      <w:pPr>
        <w:ind w:left="7104" w:hanging="360"/>
      </w:pPr>
      <w:rPr>
        <w:rFonts w:hint="default"/>
      </w:rPr>
    </w:lvl>
    <w:lvl w:ilvl="4">
      <w:start w:val="1"/>
      <w:numFmt w:val="lowerLetter"/>
      <w:lvlText w:val="(%5)"/>
      <w:lvlJc w:val="left"/>
      <w:pPr>
        <w:ind w:left="7464" w:hanging="360"/>
      </w:pPr>
      <w:rPr>
        <w:rFonts w:hint="default"/>
      </w:rPr>
    </w:lvl>
    <w:lvl w:ilvl="5">
      <w:start w:val="1"/>
      <w:numFmt w:val="lowerRoman"/>
      <w:lvlText w:val="(%6)"/>
      <w:lvlJc w:val="left"/>
      <w:pPr>
        <w:ind w:left="7824" w:hanging="360"/>
      </w:pPr>
      <w:rPr>
        <w:rFonts w:hint="default"/>
      </w:rPr>
    </w:lvl>
    <w:lvl w:ilvl="6">
      <w:start w:val="1"/>
      <w:numFmt w:val="decimal"/>
      <w:lvlText w:val="%7."/>
      <w:lvlJc w:val="left"/>
      <w:pPr>
        <w:ind w:left="8184" w:hanging="360"/>
      </w:pPr>
      <w:rPr>
        <w:rFonts w:hint="default"/>
      </w:rPr>
    </w:lvl>
    <w:lvl w:ilvl="7">
      <w:start w:val="1"/>
      <w:numFmt w:val="lowerLetter"/>
      <w:lvlText w:val="%8."/>
      <w:lvlJc w:val="left"/>
      <w:pPr>
        <w:ind w:left="8544" w:hanging="360"/>
      </w:pPr>
      <w:rPr>
        <w:rFonts w:hint="default"/>
      </w:rPr>
    </w:lvl>
    <w:lvl w:ilvl="8">
      <w:start w:val="1"/>
      <w:numFmt w:val="lowerRoman"/>
      <w:lvlText w:val="%9."/>
      <w:lvlJc w:val="left"/>
      <w:pPr>
        <w:ind w:left="8904" w:hanging="360"/>
      </w:pPr>
      <w:rPr>
        <w:rFonts w:hint="default"/>
      </w:rPr>
    </w:lvl>
  </w:abstractNum>
  <w:abstractNum w:abstractNumId="11" w15:restartNumberingAfterBreak="0">
    <w:nsid w:val="2FAF08F9"/>
    <w:multiLevelType w:val="hybridMultilevel"/>
    <w:tmpl w:val="F29CCAD2"/>
    <w:lvl w:ilvl="0" w:tplc="04190005">
      <w:start w:val="1"/>
      <w:numFmt w:val="bullet"/>
      <w:lvlText w:val=""/>
      <w:lvlJc w:val="left"/>
      <w:pPr>
        <w:ind w:left="720" w:hanging="360"/>
      </w:pPr>
      <w:rPr>
        <w:rFonts w:ascii="Wingdings" w:hAnsi="Wingdings" w:cs="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31792757"/>
    <w:multiLevelType w:val="hybridMultilevel"/>
    <w:tmpl w:val="CEE23A48"/>
    <w:lvl w:ilvl="0" w:tplc="47E2136C">
      <w:start w:val="1"/>
      <w:numFmt w:val="bullet"/>
      <w:lvlText w:val=""/>
      <w:lvlJc w:val="left"/>
      <w:pPr>
        <w:ind w:left="153" w:hanging="360"/>
      </w:pPr>
      <w:rPr>
        <w:rFonts w:ascii="Symbol" w:hAnsi="Symbol" w:hint="default"/>
      </w:rPr>
    </w:lvl>
    <w:lvl w:ilvl="1" w:tplc="04190003" w:tentative="1">
      <w:start w:val="1"/>
      <w:numFmt w:val="bullet"/>
      <w:pStyle w:val="a0"/>
      <w:lvlText w:val="o"/>
      <w:lvlJc w:val="left"/>
      <w:pPr>
        <w:ind w:left="873" w:hanging="360"/>
      </w:pPr>
      <w:rPr>
        <w:rFonts w:ascii="Courier New" w:hAnsi="Courier New" w:cs="Courier New" w:hint="default"/>
      </w:rPr>
    </w:lvl>
    <w:lvl w:ilvl="2" w:tplc="04190005" w:tentative="1">
      <w:start w:val="1"/>
      <w:numFmt w:val="bullet"/>
      <w:lvlText w:val=""/>
      <w:lvlJc w:val="left"/>
      <w:pPr>
        <w:ind w:left="1593" w:hanging="360"/>
      </w:pPr>
      <w:rPr>
        <w:rFonts w:ascii="Wingdings" w:hAnsi="Wingdings" w:hint="default"/>
      </w:rPr>
    </w:lvl>
    <w:lvl w:ilvl="3" w:tplc="04190001" w:tentative="1">
      <w:start w:val="1"/>
      <w:numFmt w:val="bullet"/>
      <w:lvlText w:val=""/>
      <w:lvlJc w:val="left"/>
      <w:pPr>
        <w:ind w:left="2313" w:hanging="360"/>
      </w:pPr>
      <w:rPr>
        <w:rFonts w:ascii="Symbol" w:hAnsi="Symbol" w:hint="default"/>
      </w:rPr>
    </w:lvl>
    <w:lvl w:ilvl="4" w:tplc="04190003" w:tentative="1">
      <w:start w:val="1"/>
      <w:numFmt w:val="bullet"/>
      <w:lvlText w:val="o"/>
      <w:lvlJc w:val="left"/>
      <w:pPr>
        <w:ind w:left="3033" w:hanging="360"/>
      </w:pPr>
      <w:rPr>
        <w:rFonts w:ascii="Courier New" w:hAnsi="Courier New" w:cs="Courier New" w:hint="default"/>
      </w:rPr>
    </w:lvl>
    <w:lvl w:ilvl="5" w:tplc="04190005" w:tentative="1">
      <w:start w:val="1"/>
      <w:numFmt w:val="bullet"/>
      <w:lvlText w:val=""/>
      <w:lvlJc w:val="left"/>
      <w:pPr>
        <w:ind w:left="3753" w:hanging="360"/>
      </w:pPr>
      <w:rPr>
        <w:rFonts w:ascii="Wingdings" w:hAnsi="Wingdings" w:hint="default"/>
      </w:rPr>
    </w:lvl>
    <w:lvl w:ilvl="6" w:tplc="04190001" w:tentative="1">
      <w:start w:val="1"/>
      <w:numFmt w:val="bullet"/>
      <w:lvlText w:val=""/>
      <w:lvlJc w:val="left"/>
      <w:pPr>
        <w:ind w:left="4473" w:hanging="360"/>
      </w:pPr>
      <w:rPr>
        <w:rFonts w:ascii="Symbol" w:hAnsi="Symbol" w:hint="default"/>
      </w:rPr>
    </w:lvl>
    <w:lvl w:ilvl="7" w:tplc="04190003" w:tentative="1">
      <w:start w:val="1"/>
      <w:numFmt w:val="bullet"/>
      <w:lvlText w:val="o"/>
      <w:lvlJc w:val="left"/>
      <w:pPr>
        <w:ind w:left="5193" w:hanging="360"/>
      </w:pPr>
      <w:rPr>
        <w:rFonts w:ascii="Courier New" w:hAnsi="Courier New" w:cs="Courier New" w:hint="default"/>
      </w:rPr>
    </w:lvl>
    <w:lvl w:ilvl="8" w:tplc="04190005" w:tentative="1">
      <w:start w:val="1"/>
      <w:numFmt w:val="bullet"/>
      <w:lvlText w:val=""/>
      <w:lvlJc w:val="left"/>
      <w:pPr>
        <w:ind w:left="5913" w:hanging="360"/>
      </w:pPr>
      <w:rPr>
        <w:rFonts w:ascii="Wingdings" w:hAnsi="Wingdings" w:hint="default"/>
      </w:rPr>
    </w:lvl>
  </w:abstractNum>
  <w:abstractNum w:abstractNumId="13" w15:restartNumberingAfterBreak="0">
    <w:nsid w:val="36022A69"/>
    <w:multiLevelType w:val="hybridMultilevel"/>
    <w:tmpl w:val="68C85E98"/>
    <w:lvl w:ilvl="0" w:tplc="4E72B998">
      <w:start w:val="1"/>
      <w:numFmt w:val="bullet"/>
      <w:pStyle w:val="1"/>
      <w:lvlText w:val=""/>
      <w:lvlJc w:val="left"/>
      <w:pPr>
        <w:tabs>
          <w:tab w:val="num" w:pos="720"/>
        </w:tabs>
        <w:ind w:left="720" w:hanging="360"/>
      </w:pPr>
      <w:rPr>
        <w:rFonts w:ascii="Symbol" w:hAnsi="Symbol" w:cs="Symbol" w:hint="default"/>
        <w:lang w:val="ru-RU"/>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4" w15:restartNumberingAfterBreak="0">
    <w:nsid w:val="37840621"/>
    <w:multiLevelType w:val="multilevel"/>
    <w:tmpl w:val="ED5C898A"/>
    <w:lvl w:ilvl="0">
      <w:start w:val="1"/>
      <w:numFmt w:val="decimal"/>
      <w:lvlText w:val="%1."/>
      <w:lvlJc w:val="left"/>
      <w:pPr>
        <w:ind w:left="360" w:hanging="360"/>
      </w:pPr>
    </w:lvl>
    <w:lvl w:ilvl="1">
      <w:start w:val="1"/>
      <w:numFmt w:val="decimal"/>
      <w:lvlText w:val="%1.%2."/>
      <w:lvlJc w:val="left"/>
      <w:pPr>
        <w:ind w:left="432" w:hanging="432"/>
      </w:pPr>
      <w:rPr>
        <w:rFonts w:ascii="Times New Roman" w:hAnsi="Times New Roman" w:cs="Times New Roman" w:hint="default"/>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3D163BD0"/>
    <w:multiLevelType w:val="multilevel"/>
    <w:tmpl w:val="D65AE7BC"/>
    <w:lvl w:ilvl="0">
      <w:start w:val="12"/>
      <w:numFmt w:val="decimal"/>
      <w:lvlText w:val="%1."/>
      <w:lvlJc w:val="left"/>
      <w:pPr>
        <w:ind w:left="435" w:hanging="435"/>
      </w:pPr>
      <w:rPr>
        <w:rFonts w:cs="Times New Roman" w:hint="default"/>
      </w:rPr>
    </w:lvl>
    <w:lvl w:ilvl="1">
      <w:start w:val="1"/>
      <w:numFmt w:val="decimal"/>
      <w:lvlText w:val="%1.%2."/>
      <w:lvlJc w:val="left"/>
      <w:pPr>
        <w:ind w:left="1095" w:hanging="720"/>
      </w:pPr>
      <w:rPr>
        <w:rFonts w:cs="Times New Roman" w:hint="default"/>
      </w:rPr>
    </w:lvl>
    <w:lvl w:ilvl="2">
      <w:start w:val="1"/>
      <w:numFmt w:val="decimal"/>
      <w:lvlText w:val="%1.%2.%3."/>
      <w:lvlJc w:val="left"/>
      <w:pPr>
        <w:ind w:left="1470" w:hanging="720"/>
      </w:pPr>
      <w:rPr>
        <w:rFonts w:cs="Times New Roman" w:hint="default"/>
      </w:rPr>
    </w:lvl>
    <w:lvl w:ilvl="3">
      <w:start w:val="1"/>
      <w:numFmt w:val="decimal"/>
      <w:lvlText w:val="%1.%2.%3.%4."/>
      <w:lvlJc w:val="left"/>
      <w:pPr>
        <w:ind w:left="2205" w:hanging="1080"/>
      </w:pPr>
      <w:rPr>
        <w:rFonts w:cs="Times New Roman" w:hint="default"/>
      </w:rPr>
    </w:lvl>
    <w:lvl w:ilvl="4">
      <w:start w:val="1"/>
      <w:numFmt w:val="decimal"/>
      <w:lvlText w:val="%1.%2.%3.%4.%5."/>
      <w:lvlJc w:val="left"/>
      <w:pPr>
        <w:ind w:left="2580" w:hanging="1080"/>
      </w:pPr>
      <w:rPr>
        <w:rFonts w:cs="Times New Roman" w:hint="default"/>
      </w:rPr>
    </w:lvl>
    <w:lvl w:ilvl="5">
      <w:start w:val="1"/>
      <w:numFmt w:val="decimal"/>
      <w:lvlText w:val="%1.%2.%3.%4.%5.%6."/>
      <w:lvlJc w:val="left"/>
      <w:pPr>
        <w:ind w:left="3315" w:hanging="1440"/>
      </w:pPr>
      <w:rPr>
        <w:rFonts w:cs="Times New Roman" w:hint="default"/>
      </w:rPr>
    </w:lvl>
    <w:lvl w:ilvl="6">
      <w:start w:val="1"/>
      <w:numFmt w:val="decimal"/>
      <w:lvlText w:val="%1.%2.%3.%4.%5.%6.%7."/>
      <w:lvlJc w:val="left"/>
      <w:pPr>
        <w:ind w:left="4050" w:hanging="1800"/>
      </w:pPr>
      <w:rPr>
        <w:rFonts w:cs="Times New Roman" w:hint="default"/>
      </w:rPr>
    </w:lvl>
    <w:lvl w:ilvl="7">
      <w:start w:val="1"/>
      <w:numFmt w:val="decimal"/>
      <w:lvlText w:val="%1.%2.%3.%4.%5.%6.%7.%8."/>
      <w:lvlJc w:val="left"/>
      <w:pPr>
        <w:ind w:left="4425" w:hanging="1800"/>
      </w:pPr>
      <w:rPr>
        <w:rFonts w:cs="Times New Roman" w:hint="default"/>
      </w:rPr>
    </w:lvl>
    <w:lvl w:ilvl="8">
      <w:start w:val="1"/>
      <w:numFmt w:val="decimal"/>
      <w:lvlText w:val="%1.%2.%3.%4.%5.%6.%7.%8.%9."/>
      <w:lvlJc w:val="left"/>
      <w:pPr>
        <w:ind w:left="5160" w:hanging="2160"/>
      </w:pPr>
      <w:rPr>
        <w:rFonts w:cs="Times New Roman" w:hint="default"/>
      </w:rPr>
    </w:lvl>
  </w:abstractNum>
  <w:abstractNum w:abstractNumId="16" w15:restartNumberingAfterBreak="0">
    <w:nsid w:val="3EA73ED9"/>
    <w:multiLevelType w:val="hybridMultilevel"/>
    <w:tmpl w:val="994A318E"/>
    <w:lvl w:ilvl="0" w:tplc="A6268F82">
      <w:start w:val="1"/>
      <w:numFmt w:val="decimal"/>
      <w:lvlText w:val="%1."/>
      <w:lvlJc w:val="left"/>
      <w:pPr>
        <w:tabs>
          <w:tab w:val="num" w:pos="720"/>
        </w:tabs>
        <w:ind w:left="720" w:hanging="360"/>
      </w:pPr>
      <w:rPr>
        <w:rFonts w:hint="default"/>
      </w:rPr>
    </w:lvl>
    <w:lvl w:ilvl="1" w:tplc="0D6E8C4C">
      <w:numFmt w:val="none"/>
      <w:lvlText w:val=""/>
      <w:lvlJc w:val="left"/>
      <w:pPr>
        <w:tabs>
          <w:tab w:val="num" w:pos="360"/>
        </w:tabs>
      </w:pPr>
    </w:lvl>
    <w:lvl w:ilvl="2" w:tplc="B31833A2">
      <w:numFmt w:val="none"/>
      <w:lvlText w:val=""/>
      <w:lvlJc w:val="left"/>
      <w:pPr>
        <w:tabs>
          <w:tab w:val="num" w:pos="360"/>
        </w:tabs>
      </w:pPr>
    </w:lvl>
    <w:lvl w:ilvl="3" w:tplc="45B800D0">
      <w:numFmt w:val="none"/>
      <w:lvlText w:val=""/>
      <w:lvlJc w:val="left"/>
      <w:pPr>
        <w:tabs>
          <w:tab w:val="num" w:pos="360"/>
        </w:tabs>
      </w:pPr>
    </w:lvl>
    <w:lvl w:ilvl="4" w:tplc="8C9EF4CC">
      <w:numFmt w:val="none"/>
      <w:lvlText w:val=""/>
      <w:lvlJc w:val="left"/>
      <w:pPr>
        <w:tabs>
          <w:tab w:val="num" w:pos="360"/>
        </w:tabs>
      </w:pPr>
    </w:lvl>
    <w:lvl w:ilvl="5" w:tplc="FD52CBD2">
      <w:numFmt w:val="none"/>
      <w:lvlText w:val=""/>
      <w:lvlJc w:val="left"/>
      <w:pPr>
        <w:tabs>
          <w:tab w:val="num" w:pos="360"/>
        </w:tabs>
      </w:pPr>
    </w:lvl>
    <w:lvl w:ilvl="6" w:tplc="E0825DA4">
      <w:numFmt w:val="none"/>
      <w:lvlText w:val=""/>
      <w:lvlJc w:val="left"/>
      <w:pPr>
        <w:tabs>
          <w:tab w:val="num" w:pos="360"/>
        </w:tabs>
      </w:pPr>
    </w:lvl>
    <w:lvl w:ilvl="7" w:tplc="E774FACC">
      <w:numFmt w:val="none"/>
      <w:lvlText w:val=""/>
      <w:lvlJc w:val="left"/>
      <w:pPr>
        <w:tabs>
          <w:tab w:val="num" w:pos="360"/>
        </w:tabs>
      </w:pPr>
    </w:lvl>
    <w:lvl w:ilvl="8" w:tplc="18A61A30">
      <w:numFmt w:val="none"/>
      <w:lvlText w:val=""/>
      <w:lvlJc w:val="left"/>
      <w:pPr>
        <w:tabs>
          <w:tab w:val="num" w:pos="360"/>
        </w:tabs>
      </w:pPr>
    </w:lvl>
  </w:abstractNum>
  <w:abstractNum w:abstractNumId="17" w15:restartNumberingAfterBreak="0">
    <w:nsid w:val="3EDC40A8"/>
    <w:multiLevelType w:val="hybridMultilevel"/>
    <w:tmpl w:val="579C7474"/>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40AB1A62"/>
    <w:multiLevelType w:val="multilevel"/>
    <w:tmpl w:val="28E66DB2"/>
    <w:lvl w:ilvl="0">
      <w:start w:val="1"/>
      <w:numFmt w:val="decimal"/>
      <w:pStyle w:val="a1"/>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720"/>
      </w:pPr>
      <w:rPr>
        <w:rFonts w:ascii="Tahoma" w:hAnsi="Tahoma" w:cs="Tahoma" w:hint="default"/>
        <w:b w:val="0"/>
        <w:i w:val="0"/>
      </w:rPr>
    </w:lvl>
    <w:lvl w:ilvl="2">
      <w:start w:val="1"/>
      <w:numFmt w:val="lowerLetter"/>
      <w:lvlText w:val="%3."/>
      <w:lvlJc w:val="left"/>
      <w:pPr>
        <w:tabs>
          <w:tab w:val="num" w:pos="720"/>
        </w:tabs>
        <w:ind w:left="720" w:hanging="720"/>
      </w:pPr>
      <w:rPr>
        <w:rFonts w:hint="default"/>
        <w:b w:val="0"/>
        <w:i w:val="0"/>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9" w15:restartNumberingAfterBreak="0">
    <w:nsid w:val="42131339"/>
    <w:multiLevelType w:val="hybridMultilevel"/>
    <w:tmpl w:val="08167A5A"/>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42132642"/>
    <w:multiLevelType w:val="multilevel"/>
    <w:tmpl w:val="B9627D58"/>
    <w:lvl w:ilvl="0">
      <w:start w:val="1"/>
      <w:numFmt w:val="decimal"/>
      <w:lvlText w:val="%1."/>
      <w:lvlJc w:val="left"/>
      <w:pPr>
        <w:ind w:left="1146" w:hanging="360"/>
      </w:pPr>
      <w:rPr>
        <w:rFonts w:cs="Times New Roman"/>
        <w:b w:val="0"/>
        <w:sz w:val="24"/>
        <w:szCs w:val="24"/>
      </w:rPr>
    </w:lvl>
    <w:lvl w:ilvl="1">
      <w:start w:val="1"/>
      <w:numFmt w:val="decimal"/>
      <w:isLgl/>
      <w:lvlText w:val="%1.%2."/>
      <w:lvlJc w:val="left"/>
      <w:pPr>
        <w:ind w:left="1855" w:hanging="720"/>
      </w:pPr>
      <w:rPr>
        <w:rFonts w:cs="Times New Roman" w:hint="default"/>
        <w:i w:val="0"/>
        <w:strike w:val="0"/>
        <w:sz w:val="24"/>
        <w:szCs w:val="24"/>
      </w:rPr>
    </w:lvl>
    <w:lvl w:ilvl="2">
      <w:start w:val="1"/>
      <w:numFmt w:val="decimal"/>
      <w:isLgl/>
      <w:lvlText w:val="%1.%2.%3."/>
      <w:lvlJc w:val="left"/>
      <w:pPr>
        <w:ind w:left="1430" w:hanging="720"/>
      </w:pPr>
      <w:rPr>
        <w:rFonts w:cs="Times New Roman" w:hint="default"/>
      </w:rPr>
    </w:lvl>
    <w:lvl w:ilvl="3">
      <w:start w:val="1"/>
      <w:numFmt w:val="decimal"/>
      <w:isLgl/>
      <w:lvlText w:val="%1.%2.%3.%4."/>
      <w:lvlJc w:val="left"/>
      <w:pPr>
        <w:ind w:left="1866" w:hanging="1080"/>
      </w:pPr>
      <w:rPr>
        <w:rFonts w:cs="Times New Roman" w:hint="default"/>
      </w:rPr>
    </w:lvl>
    <w:lvl w:ilvl="4">
      <w:start w:val="1"/>
      <w:numFmt w:val="decimal"/>
      <w:isLgl/>
      <w:lvlText w:val="%1.%2.%3.%4.%5."/>
      <w:lvlJc w:val="left"/>
      <w:pPr>
        <w:ind w:left="1866" w:hanging="1080"/>
      </w:pPr>
      <w:rPr>
        <w:rFonts w:cs="Times New Roman" w:hint="default"/>
      </w:rPr>
    </w:lvl>
    <w:lvl w:ilvl="5">
      <w:start w:val="1"/>
      <w:numFmt w:val="decimal"/>
      <w:isLgl/>
      <w:lvlText w:val="%1.%2.%3.%4.%5.%6."/>
      <w:lvlJc w:val="left"/>
      <w:pPr>
        <w:ind w:left="2226" w:hanging="1440"/>
      </w:pPr>
      <w:rPr>
        <w:rFonts w:cs="Times New Roman" w:hint="default"/>
      </w:rPr>
    </w:lvl>
    <w:lvl w:ilvl="6">
      <w:start w:val="1"/>
      <w:numFmt w:val="decimal"/>
      <w:isLgl/>
      <w:lvlText w:val="%1.%2.%3.%4.%5.%6.%7."/>
      <w:lvlJc w:val="left"/>
      <w:pPr>
        <w:ind w:left="2586" w:hanging="1800"/>
      </w:pPr>
      <w:rPr>
        <w:rFonts w:cs="Times New Roman" w:hint="default"/>
      </w:rPr>
    </w:lvl>
    <w:lvl w:ilvl="7">
      <w:start w:val="1"/>
      <w:numFmt w:val="decimal"/>
      <w:isLgl/>
      <w:lvlText w:val="%1.%2.%3.%4.%5.%6.%7.%8."/>
      <w:lvlJc w:val="left"/>
      <w:pPr>
        <w:ind w:left="2586" w:hanging="1800"/>
      </w:pPr>
      <w:rPr>
        <w:rFonts w:cs="Times New Roman" w:hint="default"/>
      </w:rPr>
    </w:lvl>
    <w:lvl w:ilvl="8">
      <w:start w:val="1"/>
      <w:numFmt w:val="decimal"/>
      <w:isLgl/>
      <w:lvlText w:val="%1.%2.%3.%4.%5.%6.%7.%8.%9."/>
      <w:lvlJc w:val="left"/>
      <w:pPr>
        <w:ind w:left="2946" w:hanging="2160"/>
      </w:pPr>
      <w:rPr>
        <w:rFonts w:cs="Times New Roman" w:hint="default"/>
      </w:rPr>
    </w:lvl>
  </w:abstractNum>
  <w:abstractNum w:abstractNumId="21" w15:restartNumberingAfterBreak="0">
    <w:nsid w:val="44436DFC"/>
    <w:multiLevelType w:val="hybridMultilevel"/>
    <w:tmpl w:val="0B96FF02"/>
    <w:lvl w:ilvl="0" w:tplc="04190017">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2" w15:restartNumberingAfterBreak="0">
    <w:nsid w:val="478A395C"/>
    <w:multiLevelType w:val="multilevel"/>
    <w:tmpl w:val="CF50B814"/>
    <w:lvl w:ilvl="0">
      <w:start w:val="1"/>
      <w:numFmt w:val="decimal"/>
      <w:pStyle w:val="10"/>
      <w:lvlText w:val="%1."/>
      <w:lvlJc w:val="left"/>
      <w:pPr>
        <w:tabs>
          <w:tab w:val="num" w:pos="1134"/>
        </w:tabs>
        <w:ind w:left="1134" w:hanging="1134"/>
      </w:pPr>
      <w:rPr>
        <w:rFonts w:cs="Times New Roman" w:hint="default"/>
      </w:rPr>
    </w:lvl>
    <w:lvl w:ilvl="1">
      <w:start w:val="1"/>
      <w:numFmt w:val="decimal"/>
      <w:pStyle w:val="2"/>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3" w15:restartNumberingAfterBreak="0">
    <w:nsid w:val="4A1D7765"/>
    <w:multiLevelType w:val="hybridMultilevel"/>
    <w:tmpl w:val="5D82D5DE"/>
    <w:lvl w:ilvl="0" w:tplc="D58023DC">
      <w:start w:val="1"/>
      <w:numFmt w:val="bullet"/>
      <w:lvlText w:val=""/>
      <w:lvlJc w:val="left"/>
      <w:pPr>
        <w:ind w:left="153" w:hanging="360"/>
      </w:pPr>
      <w:rPr>
        <w:rFonts w:ascii="Symbol" w:hAnsi="Symbol" w:hint="default"/>
      </w:rPr>
    </w:lvl>
    <w:lvl w:ilvl="1" w:tplc="04190003" w:tentative="1">
      <w:start w:val="1"/>
      <w:numFmt w:val="bullet"/>
      <w:lvlText w:val="o"/>
      <w:lvlJc w:val="left"/>
      <w:pPr>
        <w:ind w:left="873" w:hanging="360"/>
      </w:pPr>
      <w:rPr>
        <w:rFonts w:ascii="Courier New" w:hAnsi="Courier New" w:cs="Courier New" w:hint="default"/>
      </w:rPr>
    </w:lvl>
    <w:lvl w:ilvl="2" w:tplc="04190005" w:tentative="1">
      <w:start w:val="1"/>
      <w:numFmt w:val="bullet"/>
      <w:lvlText w:val=""/>
      <w:lvlJc w:val="left"/>
      <w:pPr>
        <w:ind w:left="1593" w:hanging="360"/>
      </w:pPr>
      <w:rPr>
        <w:rFonts w:ascii="Wingdings" w:hAnsi="Wingdings" w:hint="default"/>
      </w:rPr>
    </w:lvl>
    <w:lvl w:ilvl="3" w:tplc="04190001" w:tentative="1">
      <w:start w:val="1"/>
      <w:numFmt w:val="bullet"/>
      <w:lvlText w:val=""/>
      <w:lvlJc w:val="left"/>
      <w:pPr>
        <w:ind w:left="2313" w:hanging="360"/>
      </w:pPr>
      <w:rPr>
        <w:rFonts w:ascii="Symbol" w:hAnsi="Symbol" w:hint="default"/>
      </w:rPr>
    </w:lvl>
    <w:lvl w:ilvl="4" w:tplc="04190003" w:tentative="1">
      <w:start w:val="1"/>
      <w:numFmt w:val="bullet"/>
      <w:lvlText w:val="o"/>
      <w:lvlJc w:val="left"/>
      <w:pPr>
        <w:ind w:left="3033" w:hanging="360"/>
      </w:pPr>
      <w:rPr>
        <w:rFonts w:ascii="Courier New" w:hAnsi="Courier New" w:cs="Courier New" w:hint="default"/>
      </w:rPr>
    </w:lvl>
    <w:lvl w:ilvl="5" w:tplc="04190005" w:tentative="1">
      <w:start w:val="1"/>
      <w:numFmt w:val="bullet"/>
      <w:lvlText w:val=""/>
      <w:lvlJc w:val="left"/>
      <w:pPr>
        <w:ind w:left="3753" w:hanging="360"/>
      </w:pPr>
      <w:rPr>
        <w:rFonts w:ascii="Wingdings" w:hAnsi="Wingdings" w:hint="default"/>
      </w:rPr>
    </w:lvl>
    <w:lvl w:ilvl="6" w:tplc="04190001" w:tentative="1">
      <w:start w:val="1"/>
      <w:numFmt w:val="bullet"/>
      <w:lvlText w:val=""/>
      <w:lvlJc w:val="left"/>
      <w:pPr>
        <w:ind w:left="4473" w:hanging="360"/>
      </w:pPr>
      <w:rPr>
        <w:rFonts w:ascii="Symbol" w:hAnsi="Symbol" w:hint="default"/>
      </w:rPr>
    </w:lvl>
    <w:lvl w:ilvl="7" w:tplc="04190003" w:tentative="1">
      <w:start w:val="1"/>
      <w:numFmt w:val="bullet"/>
      <w:lvlText w:val="o"/>
      <w:lvlJc w:val="left"/>
      <w:pPr>
        <w:ind w:left="5193" w:hanging="360"/>
      </w:pPr>
      <w:rPr>
        <w:rFonts w:ascii="Courier New" w:hAnsi="Courier New" w:cs="Courier New" w:hint="default"/>
      </w:rPr>
    </w:lvl>
    <w:lvl w:ilvl="8" w:tplc="04190005" w:tentative="1">
      <w:start w:val="1"/>
      <w:numFmt w:val="bullet"/>
      <w:lvlText w:val=""/>
      <w:lvlJc w:val="left"/>
      <w:pPr>
        <w:ind w:left="5913" w:hanging="360"/>
      </w:pPr>
      <w:rPr>
        <w:rFonts w:ascii="Wingdings" w:hAnsi="Wingdings" w:hint="default"/>
      </w:rPr>
    </w:lvl>
  </w:abstractNum>
  <w:abstractNum w:abstractNumId="24" w15:restartNumberingAfterBreak="0">
    <w:nsid w:val="4A833875"/>
    <w:multiLevelType w:val="hybridMultilevel"/>
    <w:tmpl w:val="4D8A1BC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5" w15:restartNumberingAfterBreak="0">
    <w:nsid w:val="528738FD"/>
    <w:multiLevelType w:val="multilevel"/>
    <w:tmpl w:val="B4D2825E"/>
    <w:lvl w:ilvl="0">
      <w:start w:val="1"/>
      <w:numFmt w:val="decimal"/>
      <w:lvlText w:val="%1."/>
      <w:lvlJc w:val="left"/>
      <w:pPr>
        <w:ind w:left="1425" w:hanging="360"/>
      </w:pPr>
      <w:rPr>
        <w:b/>
      </w:rPr>
    </w:lvl>
    <w:lvl w:ilvl="1">
      <w:start w:val="1"/>
      <w:numFmt w:val="decimal"/>
      <w:isLgl/>
      <w:lvlText w:val="%1.%2."/>
      <w:lvlJc w:val="left"/>
      <w:pPr>
        <w:ind w:left="2145" w:hanging="720"/>
      </w:pPr>
      <w:rPr>
        <w:rFonts w:hint="default"/>
        <w:b w:val="0"/>
      </w:rPr>
    </w:lvl>
    <w:lvl w:ilvl="2">
      <w:start w:val="1"/>
      <w:numFmt w:val="decimal"/>
      <w:isLgl/>
      <w:lvlText w:val="%1.%2.%3."/>
      <w:lvlJc w:val="left"/>
      <w:pPr>
        <w:ind w:left="2505" w:hanging="720"/>
      </w:pPr>
      <w:rPr>
        <w:rFonts w:hint="default"/>
      </w:rPr>
    </w:lvl>
    <w:lvl w:ilvl="3">
      <w:start w:val="1"/>
      <w:numFmt w:val="decimal"/>
      <w:isLgl/>
      <w:lvlText w:val="%1.%2.%3.%4."/>
      <w:lvlJc w:val="left"/>
      <w:pPr>
        <w:ind w:left="3225" w:hanging="1080"/>
      </w:pPr>
      <w:rPr>
        <w:rFonts w:hint="default"/>
      </w:rPr>
    </w:lvl>
    <w:lvl w:ilvl="4">
      <w:start w:val="1"/>
      <w:numFmt w:val="decimal"/>
      <w:isLgl/>
      <w:lvlText w:val="%1.%2.%3.%4.%5."/>
      <w:lvlJc w:val="left"/>
      <w:pPr>
        <w:ind w:left="3585" w:hanging="1080"/>
      </w:pPr>
      <w:rPr>
        <w:rFonts w:hint="default"/>
      </w:rPr>
    </w:lvl>
    <w:lvl w:ilvl="5">
      <w:start w:val="1"/>
      <w:numFmt w:val="decimal"/>
      <w:isLgl/>
      <w:lvlText w:val="%1.%2.%3.%4.%5.%6."/>
      <w:lvlJc w:val="left"/>
      <w:pPr>
        <w:ind w:left="4305" w:hanging="1440"/>
      </w:pPr>
      <w:rPr>
        <w:rFonts w:hint="default"/>
      </w:rPr>
    </w:lvl>
    <w:lvl w:ilvl="6">
      <w:start w:val="1"/>
      <w:numFmt w:val="decimal"/>
      <w:isLgl/>
      <w:lvlText w:val="%1.%2.%3.%4.%5.%6.%7."/>
      <w:lvlJc w:val="left"/>
      <w:pPr>
        <w:ind w:left="5025" w:hanging="1800"/>
      </w:pPr>
      <w:rPr>
        <w:rFonts w:hint="default"/>
      </w:rPr>
    </w:lvl>
    <w:lvl w:ilvl="7">
      <w:start w:val="1"/>
      <w:numFmt w:val="decimal"/>
      <w:isLgl/>
      <w:lvlText w:val="%1.%2.%3.%4.%5.%6.%7.%8."/>
      <w:lvlJc w:val="left"/>
      <w:pPr>
        <w:ind w:left="5385" w:hanging="1800"/>
      </w:pPr>
      <w:rPr>
        <w:rFonts w:hint="default"/>
      </w:rPr>
    </w:lvl>
    <w:lvl w:ilvl="8">
      <w:start w:val="1"/>
      <w:numFmt w:val="decimal"/>
      <w:isLgl/>
      <w:lvlText w:val="%1.%2.%3.%4.%5.%6.%7.%8.%9."/>
      <w:lvlJc w:val="left"/>
      <w:pPr>
        <w:ind w:left="6105" w:hanging="2160"/>
      </w:pPr>
      <w:rPr>
        <w:rFonts w:hint="default"/>
      </w:rPr>
    </w:lvl>
  </w:abstractNum>
  <w:abstractNum w:abstractNumId="26" w15:restartNumberingAfterBreak="0">
    <w:nsid w:val="5BD54055"/>
    <w:multiLevelType w:val="hybridMultilevel"/>
    <w:tmpl w:val="768C5ED4"/>
    <w:lvl w:ilvl="0" w:tplc="095A3684">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63450F82"/>
    <w:multiLevelType w:val="hybridMultilevel"/>
    <w:tmpl w:val="72548FBE"/>
    <w:lvl w:ilvl="0" w:tplc="E6F833F8">
      <w:start w:val="1"/>
      <w:numFmt w:val="lowerLetter"/>
      <w:lvlText w:val="%1."/>
      <w:lvlJc w:val="left"/>
      <w:pPr>
        <w:ind w:left="720" w:hanging="360"/>
      </w:pPr>
      <w:rPr>
        <w:b/>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63883262"/>
    <w:multiLevelType w:val="hybridMultilevel"/>
    <w:tmpl w:val="0A3ACF8C"/>
    <w:lvl w:ilvl="0" w:tplc="C21650D6">
      <w:start w:val="1"/>
      <w:numFmt w:val="decimal"/>
      <w:lvlText w:val="%1."/>
      <w:lvlJc w:val="left"/>
      <w:pPr>
        <w:ind w:left="3621" w:hanging="360"/>
      </w:pPr>
      <w:rPr>
        <w:rFonts w:cs="Times New Roman"/>
        <w:b w:val="0"/>
      </w:rPr>
    </w:lvl>
    <w:lvl w:ilvl="1" w:tplc="04190019">
      <w:start w:val="1"/>
      <w:numFmt w:val="lowerLetter"/>
      <w:lvlText w:val="%2."/>
      <w:lvlJc w:val="left"/>
      <w:pPr>
        <w:ind w:left="4341" w:hanging="360"/>
      </w:pPr>
      <w:rPr>
        <w:rFonts w:cs="Times New Roman"/>
      </w:rPr>
    </w:lvl>
    <w:lvl w:ilvl="2" w:tplc="0419001B" w:tentative="1">
      <w:start w:val="1"/>
      <w:numFmt w:val="lowerRoman"/>
      <w:lvlText w:val="%3."/>
      <w:lvlJc w:val="right"/>
      <w:pPr>
        <w:ind w:left="5061" w:hanging="180"/>
      </w:pPr>
      <w:rPr>
        <w:rFonts w:cs="Times New Roman"/>
      </w:rPr>
    </w:lvl>
    <w:lvl w:ilvl="3" w:tplc="0419000F" w:tentative="1">
      <w:start w:val="1"/>
      <w:numFmt w:val="decimal"/>
      <w:lvlText w:val="%4."/>
      <w:lvlJc w:val="left"/>
      <w:pPr>
        <w:ind w:left="5781" w:hanging="360"/>
      </w:pPr>
      <w:rPr>
        <w:rFonts w:cs="Times New Roman"/>
      </w:rPr>
    </w:lvl>
    <w:lvl w:ilvl="4" w:tplc="04190019" w:tentative="1">
      <w:start w:val="1"/>
      <w:numFmt w:val="lowerLetter"/>
      <w:lvlText w:val="%5."/>
      <w:lvlJc w:val="left"/>
      <w:pPr>
        <w:ind w:left="6501" w:hanging="360"/>
      </w:pPr>
      <w:rPr>
        <w:rFonts w:cs="Times New Roman"/>
      </w:rPr>
    </w:lvl>
    <w:lvl w:ilvl="5" w:tplc="0419001B" w:tentative="1">
      <w:start w:val="1"/>
      <w:numFmt w:val="lowerRoman"/>
      <w:lvlText w:val="%6."/>
      <w:lvlJc w:val="right"/>
      <w:pPr>
        <w:ind w:left="7221" w:hanging="180"/>
      </w:pPr>
      <w:rPr>
        <w:rFonts w:cs="Times New Roman"/>
      </w:rPr>
    </w:lvl>
    <w:lvl w:ilvl="6" w:tplc="0419000F" w:tentative="1">
      <w:start w:val="1"/>
      <w:numFmt w:val="decimal"/>
      <w:lvlText w:val="%7."/>
      <w:lvlJc w:val="left"/>
      <w:pPr>
        <w:ind w:left="7941" w:hanging="360"/>
      </w:pPr>
      <w:rPr>
        <w:rFonts w:cs="Times New Roman"/>
      </w:rPr>
    </w:lvl>
    <w:lvl w:ilvl="7" w:tplc="04190019" w:tentative="1">
      <w:start w:val="1"/>
      <w:numFmt w:val="lowerLetter"/>
      <w:lvlText w:val="%8."/>
      <w:lvlJc w:val="left"/>
      <w:pPr>
        <w:ind w:left="8661" w:hanging="360"/>
      </w:pPr>
      <w:rPr>
        <w:rFonts w:cs="Times New Roman"/>
      </w:rPr>
    </w:lvl>
    <w:lvl w:ilvl="8" w:tplc="0419001B" w:tentative="1">
      <w:start w:val="1"/>
      <w:numFmt w:val="lowerRoman"/>
      <w:lvlText w:val="%9."/>
      <w:lvlJc w:val="right"/>
      <w:pPr>
        <w:ind w:left="9381" w:hanging="180"/>
      </w:pPr>
      <w:rPr>
        <w:rFonts w:cs="Times New Roman"/>
      </w:rPr>
    </w:lvl>
  </w:abstractNum>
  <w:abstractNum w:abstractNumId="29" w15:restartNumberingAfterBreak="0">
    <w:nsid w:val="63FB61C5"/>
    <w:multiLevelType w:val="hybridMultilevel"/>
    <w:tmpl w:val="1BD297F8"/>
    <w:lvl w:ilvl="0" w:tplc="04190017">
      <w:start w:val="1"/>
      <w:numFmt w:val="lowerLetter"/>
      <w:lvlText w:val="%1)"/>
      <w:lvlJc w:val="left"/>
      <w:pPr>
        <w:ind w:left="2226" w:hanging="360"/>
      </w:pPr>
    </w:lvl>
    <w:lvl w:ilvl="1" w:tplc="04190019" w:tentative="1">
      <w:start w:val="1"/>
      <w:numFmt w:val="lowerLetter"/>
      <w:lvlText w:val="%2."/>
      <w:lvlJc w:val="left"/>
      <w:pPr>
        <w:ind w:left="2946" w:hanging="360"/>
      </w:pPr>
      <w:rPr>
        <w:rFonts w:cs="Times New Roman"/>
      </w:rPr>
    </w:lvl>
    <w:lvl w:ilvl="2" w:tplc="0419001B" w:tentative="1">
      <w:start w:val="1"/>
      <w:numFmt w:val="lowerRoman"/>
      <w:lvlText w:val="%3."/>
      <w:lvlJc w:val="right"/>
      <w:pPr>
        <w:ind w:left="3666" w:hanging="180"/>
      </w:pPr>
      <w:rPr>
        <w:rFonts w:cs="Times New Roman"/>
      </w:rPr>
    </w:lvl>
    <w:lvl w:ilvl="3" w:tplc="0419000F" w:tentative="1">
      <w:start w:val="1"/>
      <w:numFmt w:val="decimal"/>
      <w:lvlText w:val="%4."/>
      <w:lvlJc w:val="left"/>
      <w:pPr>
        <w:ind w:left="4386" w:hanging="360"/>
      </w:pPr>
      <w:rPr>
        <w:rFonts w:cs="Times New Roman"/>
      </w:rPr>
    </w:lvl>
    <w:lvl w:ilvl="4" w:tplc="04190019" w:tentative="1">
      <w:start w:val="1"/>
      <w:numFmt w:val="lowerLetter"/>
      <w:lvlText w:val="%5."/>
      <w:lvlJc w:val="left"/>
      <w:pPr>
        <w:ind w:left="5106" w:hanging="360"/>
      </w:pPr>
      <w:rPr>
        <w:rFonts w:cs="Times New Roman"/>
      </w:rPr>
    </w:lvl>
    <w:lvl w:ilvl="5" w:tplc="0419001B" w:tentative="1">
      <w:start w:val="1"/>
      <w:numFmt w:val="lowerRoman"/>
      <w:lvlText w:val="%6."/>
      <w:lvlJc w:val="right"/>
      <w:pPr>
        <w:ind w:left="5826" w:hanging="180"/>
      </w:pPr>
      <w:rPr>
        <w:rFonts w:cs="Times New Roman"/>
      </w:rPr>
    </w:lvl>
    <w:lvl w:ilvl="6" w:tplc="0419000F" w:tentative="1">
      <w:start w:val="1"/>
      <w:numFmt w:val="decimal"/>
      <w:lvlText w:val="%7."/>
      <w:lvlJc w:val="left"/>
      <w:pPr>
        <w:ind w:left="6546" w:hanging="360"/>
      </w:pPr>
      <w:rPr>
        <w:rFonts w:cs="Times New Roman"/>
      </w:rPr>
    </w:lvl>
    <w:lvl w:ilvl="7" w:tplc="04190019" w:tentative="1">
      <w:start w:val="1"/>
      <w:numFmt w:val="lowerLetter"/>
      <w:lvlText w:val="%8."/>
      <w:lvlJc w:val="left"/>
      <w:pPr>
        <w:ind w:left="7266" w:hanging="360"/>
      </w:pPr>
      <w:rPr>
        <w:rFonts w:cs="Times New Roman"/>
      </w:rPr>
    </w:lvl>
    <w:lvl w:ilvl="8" w:tplc="0419001B" w:tentative="1">
      <w:start w:val="1"/>
      <w:numFmt w:val="lowerRoman"/>
      <w:lvlText w:val="%9."/>
      <w:lvlJc w:val="right"/>
      <w:pPr>
        <w:ind w:left="7986" w:hanging="180"/>
      </w:pPr>
      <w:rPr>
        <w:rFonts w:cs="Times New Roman"/>
      </w:rPr>
    </w:lvl>
  </w:abstractNum>
  <w:abstractNum w:abstractNumId="30" w15:restartNumberingAfterBreak="0">
    <w:nsid w:val="64961B4A"/>
    <w:multiLevelType w:val="hybridMultilevel"/>
    <w:tmpl w:val="2A6243C6"/>
    <w:lvl w:ilvl="0" w:tplc="47E2136C">
      <w:start w:val="1"/>
      <w:numFmt w:val="bullet"/>
      <w:lvlText w:val=""/>
      <w:lvlJc w:val="left"/>
      <w:pPr>
        <w:ind w:left="153" w:hanging="360"/>
      </w:pPr>
      <w:rPr>
        <w:rFonts w:ascii="Symbol" w:hAnsi="Symbol" w:hint="default"/>
      </w:rPr>
    </w:lvl>
    <w:lvl w:ilvl="1" w:tplc="04190003" w:tentative="1">
      <w:start w:val="1"/>
      <w:numFmt w:val="bullet"/>
      <w:lvlText w:val="o"/>
      <w:lvlJc w:val="left"/>
      <w:pPr>
        <w:ind w:left="873" w:hanging="360"/>
      </w:pPr>
      <w:rPr>
        <w:rFonts w:ascii="Courier New" w:hAnsi="Courier New" w:cs="Courier New" w:hint="default"/>
      </w:rPr>
    </w:lvl>
    <w:lvl w:ilvl="2" w:tplc="04190005" w:tentative="1">
      <w:start w:val="1"/>
      <w:numFmt w:val="bullet"/>
      <w:lvlText w:val=""/>
      <w:lvlJc w:val="left"/>
      <w:pPr>
        <w:ind w:left="1593" w:hanging="360"/>
      </w:pPr>
      <w:rPr>
        <w:rFonts w:ascii="Wingdings" w:hAnsi="Wingdings" w:hint="default"/>
      </w:rPr>
    </w:lvl>
    <w:lvl w:ilvl="3" w:tplc="04190001" w:tentative="1">
      <w:start w:val="1"/>
      <w:numFmt w:val="bullet"/>
      <w:lvlText w:val=""/>
      <w:lvlJc w:val="left"/>
      <w:pPr>
        <w:ind w:left="2313" w:hanging="360"/>
      </w:pPr>
      <w:rPr>
        <w:rFonts w:ascii="Symbol" w:hAnsi="Symbol" w:hint="default"/>
      </w:rPr>
    </w:lvl>
    <w:lvl w:ilvl="4" w:tplc="04190003" w:tentative="1">
      <w:start w:val="1"/>
      <w:numFmt w:val="bullet"/>
      <w:lvlText w:val="o"/>
      <w:lvlJc w:val="left"/>
      <w:pPr>
        <w:ind w:left="3033" w:hanging="360"/>
      </w:pPr>
      <w:rPr>
        <w:rFonts w:ascii="Courier New" w:hAnsi="Courier New" w:cs="Courier New" w:hint="default"/>
      </w:rPr>
    </w:lvl>
    <w:lvl w:ilvl="5" w:tplc="04190005" w:tentative="1">
      <w:start w:val="1"/>
      <w:numFmt w:val="bullet"/>
      <w:lvlText w:val=""/>
      <w:lvlJc w:val="left"/>
      <w:pPr>
        <w:ind w:left="3753" w:hanging="360"/>
      </w:pPr>
      <w:rPr>
        <w:rFonts w:ascii="Wingdings" w:hAnsi="Wingdings" w:hint="default"/>
      </w:rPr>
    </w:lvl>
    <w:lvl w:ilvl="6" w:tplc="04190001" w:tentative="1">
      <w:start w:val="1"/>
      <w:numFmt w:val="bullet"/>
      <w:lvlText w:val=""/>
      <w:lvlJc w:val="left"/>
      <w:pPr>
        <w:ind w:left="4473" w:hanging="360"/>
      </w:pPr>
      <w:rPr>
        <w:rFonts w:ascii="Symbol" w:hAnsi="Symbol" w:hint="default"/>
      </w:rPr>
    </w:lvl>
    <w:lvl w:ilvl="7" w:tplc="04190003" w:tentative="1">
      <w:start w:val="1"/>
      <w:numFmt w:val="bullet"/>
      <w:lvlText w:val="o"/>
      <w:lvlJc w:val="left"/>
      <w:pPr>
        <w:ind w:left="5193" w:hanging="360"/>
      </w:pPr>
      <w:rPr>
        <w:rFonts w:ascii="Courier New" w:hAnsi="Courier New" w:cs="Courier New" w:hint="default"/>
      </w:rPr>
    </w:lvl>
    <w:lvl w:ilvl="8" w:tplc="04190005" w:tentative="1">
      <w:start w:val="1"/>
      <w:numFmt w:val="bullet"/>
      <w:lvlText w:val=""/>
      <w:lvlJc w:val="left"/>
      <w:pPr>
        <w:ind w:left="5913" w:hanging="360"/>
      </w:pPr>
      <w:rPr>
        <w:rFonts w:ascii="Wingdings" w:hAnsi="Wingdings" w:hint="default"/>
      </w:rPr>
    </w:lvl>
  </w:abstractNum>
  <w:abstractNum w:abstractNumId="31" w15:restartNumberingAfterBreak="0">
    <w:nsid w:val="676B46AA"/>
    <w:multiLevelType w:val="hybridMultilevel"/>
    <w:tmpl w:val="5FCA5544"/>
    <w:lvl w:ilvl="0" w:tplc="C2166880">
      <w:start w:val="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683348B3"/>
    <w:multiLevelType w:val="hybridMultilevel"/>
    <w:tmpl w:val="BADE7522"/>
    <w:lvl w:ilvl="0" w:tplc="04190017">
      <w:start w:val="1"/>
      <w:numFmt w:val="lowerLetter"/>
      <w:lvlText w:val="%1)"/>
      <w:lvlJc w:val="left"/>
      <w:pPr>
        <w:ind w:left="2009" w:hanging="360"/>
      </w:pPr>
      <w:rPr>
        <w:rFonts w:cs="Times New Roman"/>
      </w:rPr>
    </w:lvl>
    <w:lvl w:ilvl="1" w:tplc="04190019" w:tentative="1">
      <w:start w:val="1"/>
      <w:numFmt w:val="lowerLetter"/>
      <w:lvlText w:val="%2."/>
      <w:lvlJc w:val="left"/>
      <w:pPr>
        <w:ind w:left="2729" w:hanging="360"/>
      </w:pPr>
      <w:rPr>
        <w:rFonts w:cs="Times New Roman"/>
      </w:rPr>
    </w:lvl>
    <w:lvl w:ilvl="2" w:tplc="0419001B" w:tentative="1">
      <w:start w:val="1"/>
      <w:numFmt w:val="lowerRoman"/>
      <w:lvlText w:val="%3."/>
      <w:lvlJc w:val="right"/>
      <w:pPr>
        <w:ind w:left="3449" w:hanging="180"/>
      </w:pPr>
      <w:rPr>
        <w:rFonts w:cs="Times New Roman"/>
      </w:rPr>
    </w:lvl>
    <w:lvl w:ilvl="3" w:tplc="0419000F" w:tentative="1">
      <w:start w:val="1"/>
      <w:numFmt w:val="decimal"/>
      <w:lvlText w:val="%4."/>
      <w:lvlJc w:val="left"/>
      <w:pPr>
        <w:ind w:left="4169" w:hanging="360"/>
      </w:pPr>
      <w:rPr>
        <w:rFonts w:cs="Times New Roman"/>
      </w:rPr>
    </w:lvl>
    <w:lvl w:ilvl="4" w:tplc="04190019" w:tentative="1">
      <w:start w:val="1"/>
      <w:numFmt w:val="lowerLetter"/>
      <w:lvlText w:val="%5."/>
      <w:lvlJc w:val="left"/>
      <w:pPr>
        <w:ind w:left="4889" w:hanging="360"/>
      </w:pPr>
      <w:rPr>
        <w:rFonts w:cs="Times New Roman"/>
      </w:rPr>
    </w:lvl>
    <w:lvl w:ilvl="5" w:tplc="0419001B" w:tentative="1">
      <w:start w:val="1"/>
      <w:numFmt w:val="lowerRoman"/>
      <w:lvlText w:val="%6."/>
      <w:lvlJc w:val="right"/>
      <w:pPr>
        <w:ind w:left="5609" w:hanging="180"/>
      </w:pPr>
      <w:rPr>
        <w:rFonts w:cs="Times New Roman"/>
      </w:rPr>
    </w:lvl>
    <w:lvl w:ilvl="6" w:tplc="0419000F" w:tentative="1">
      <w:start w:val="1"/>
      <w:numFmt w:val="decimal"/>
      <w:lvlText w:val="%7."/>
      <w:lvlJc w:val="left"/>
      <w:pPr>
        <w:ind w:left="6329" w:hanging="360"/>
      </w:pPr>
      <w:rPr>
        <w:rFonts w:cs="Times New Roman"/>
      </w:rPr>
    </w:lvl>
    <w:lvl w:ilvl="7" w:tplc="04190019" w:tentative="1">
      <w:start w:val="1"/>
      <w:numFmt w:val="lowerLetter"/>
      <w:lvlText w:val="%8."/>
      <w:lvlJc w:val="left"/>
      <w:pPr>
        <w:ind w:left="7049" w:hanging="360"/>
      </w:pPr>
      <w:rPr>
        <w:rFonts w:cs="Times New Roman"/>
      </w:rPr>
    </w:lvl>
    <w:lvl w:ilvl="8" w:tplc="0419001B" w:tentative="1">
      <w:start w:val="1"/>
      <w:numFmt w:val="lowerRoman"/>
      <w:lvlText w:val="%9."/>
      <w:lvlJc w:val="right"/>
      <w:pPr>
        <w:ind w:left="7769" w:hanging="180"/>
      </w:pPr>
      <w:rPr>
        <w:rFonts w:cs="Times New Roman"/>
      </w:rPr>
    </w:lvl>
  </w:abstractNum>
  <w:abstractNum w:abstractNumId="33" w15:restartNumberingAfterBreak="0">
    <w:nsid w:val="6C902EC4"/>
    <w:multiLevelType w:val="hybridMultilevel"/>
    <w:tmpl w:val="B26443C8"/>
    <w:lvl w:ilvl="0" w:tplc="56FA20F6">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4" w15:restartNumberingAfterBreak="0">
    <w:nsid w:val="6D10420F"/>
    <w:multiLevelType w:val="hybridMultilevel"/>
    <w:tmpl w:val="F0E06AE2"/>
    <w:lvl w:ilvl="0" w:tplc="C2166880">
      <w:start w:val="2"/>
      <w:numFmt w:val="bullet"/>
      <w:lvlText w:val="-"/>
      <w:lvlJc w:val="left"/>
      <w:pPr>
        <w:ind w:left="1287" w:hanging="360"/>
      </w:pPr>
      <w:rPr>
        <w:rFonts w:ascii="Times New Roman" w:eastAsia="Times New Roman" w:hAnsi="Times New Roman"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5" w15:restartNumberingAfterBreak="0">
    <w:nsid w:val="73402321"/>
    <w:multiLevelType w:val="hybridMultilevel"/>
    <w:tmpl w:val="BC00F116"/>
    <w:lvl w:ilvl="0" w:tplc="04190013">
      <w:start w:val="1"/>
      <w:numFmt w:val="upperRoman"/>
      <w:lvlText w:val="%1."/>
      <w:lvlJc w:val="right"/>
      <w:pPr>
        <w:ind w:left="3336" w:hanging="360"/>
      </w:pPr>
      <w:rPr>
        <w:rFonts w:cs="Times New Roman"/>
      </w:rPr>
    </w:lvl>
    <w:lvl w:ilvl="1" w:tplc="04190019" w:tentative="1">
      <w:start w:val="1"/>
      <w:numFmt w:val="lowerLetter"/>
      <w:lvlText w:val="%2."/>
      <w:lvlJc w:val="left"/>
      <w:pPr>
        <w:ind w:left="4056" w:hanging="360"/>
      </w:pPr>
      <w:rPr>
        <w:rFonts w:cs="Times New Roman"/>
      </w:rPr>
    </w:lvl>
    <w:lvl w:ilvl="2" w:tplc="0419001B" w:tentative="1">
      <w:start w:val="1"/>
      <w:numFmt w:val="lowerRoman"/>
      <w:lvlText w:val="%3."/>
      <w:lvlJc w:val="right"/>
      <w:pPr>
        <w:ind w:left="4776" w:hanging="180"/>
      </w:pPr>
      <w:rPr>
        <w:rFonts w:cs="Times New Roman"/>
      </w:rPr>
    </w:lvl>
    <w:lvl w:ilvl="3" w:tplc="0419000F" w:tentative="1">
      <w:start w:val="1"/>
      <w:numFmt w:val="decimal"/>
      <w:lvlText w:val="%4."/>
      <w:lvlJc w:val="left"/>
      <w:pPr>
        <w:ind w:left="5496" w:hanging="360"/>
      </w:pPr>
      <w:rPr>
        <w:rFonts w:cs="Times New Roman"/>
      </w:rPr>
    </w:lvl>
    <w:lvl w:ilvl="4" w:tplc="04190019" w:tentative="1">
      <w:start w:val="1"/>
      <w:numFmt w:val="lowerLetter"/>
      <w:lvlText w:val="%5."/>
      <w:lvlJc w:val="left"/>
      <w:pPr>
        <w:ind w:left="6216" w:hanging="360"/>
      </w:pPr>
      <w:rPr>
        <w:rFonts w:cs="Times New Roman"/>
      </w:rPr>
    </w:lvl>
    <w:lvl w:ilvl="5" w:tplc="0419001B" w:tentative="1">
      <w:start w:val="1"/>
      <w:numFmt w:val="lowerRoman"/>
      <w:lvlText w:val="%6."/>
      <w:lvlJc w:val="right"/>
      <w:pPr>
        <w:ind w:left="6936" w:hanging="180"/>
      </w:pPr>
      <w:rPr>
        <w:rFonts w:cs="Times New Roman"/>
      </w:rPr>
    </w:lvl>
    <w:lvl w:ilvl="6" w:tplc="0419000F" w:tentative="1">
      <w:start w:val="1"/>
      <w:numFmt w:val="decimal"/>
      <w:lvlText w:val="%7."/>
      <w:lvlJc w:val="left"/>
      <w:pPr>
        <w:ind w:left="7656" w:hanging="360"/>
      </w:pPr>
      <w:rPr>
        <w:rFonts w:cs="Times New Roman"/>
      </w:rPr>
    </w:lvl>
    <w:lvl w:ilvl="7" w:tplc="04190019" w:tentative="1">
      <w:start w:val="1"/>
      <w:numFmt w:val="lowerLetter"/>
      <w:lvlText w:val="%8."/>
      <w:lvlJc w:val="left"/>
      <w:pPr>
        <w:ind w:left="8376" w:hanging="360"/>
      </w:pPr>
      <w:rPr>
        <w:rFonts w:cs="Times New Roman"/>
      </w:rPr>
    </w:lvl>
    <w:lvl w:ilvl="8" w:tplc="0419001B" w:tentative="1">
      <w:start w:val="1"/>
      <w:numFmt w:val="lowerRoman"/>
      <w:lvlText w:val="%9."/>
      <w:lvlJc w:val="right"/>
      <w:pPr>
        <w:ind w:left="9096" w:hanging="180"/>
      </w:pPr>
      <w:rPr>
        <w:rFonts w:cs="Times New Roman"/>
      </w:rPr>
    </w:lvl>
  </w:abstractNum>
  <w:abstractNum w:abstractNumId="36" w15:restartNumberingAfterBreak="0">
    <w:nsid w:val="73666C6D"/>
    <w:multiLevelType w:val="hybridMultilevel"/>
    <w:tmpl w:val="28A23D84"/>
    <w:lvl w:ilvl="0" w:tplc="6B180436">
      <w:start w:val="1"/>
      <w:numFmt w:val="lowerLetter"/>
      <w:lvlText w:val="%1)"/>
      <w:lvlJc w:val="left"/>
      <w:pPr>
        <w:ind w:left="1287" w:hanging="360"/>
      </w:pPr>
      <w:rPr>
        <w:rFonts w:cs="Times New Roman"/>
        <w:i w:val="0"/>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37" w15:restartNumberingAfterBreak="0">
    <w:nsid w:val="78CC7193"/>
    <w:multiLevelType w:val="hybridMultilevel"/>
    <w:tmpl w:val="8CF06BD8"/>
    <w:lvl w:ilvl="0" w:tplc="C2166880">
      <w:start w:val="2"/>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92C52C9"/>
    <w:multiLevelType w:val="multilevel"/>
    <w:tmpl w:val="17D46FAA"/>
    <w:lvl w:ilvl="0">
      <w:start w:val="1"/>
      <w:numFmt w:val="decimal"/>
      <w:lvlText w:val="%1."/>
      <w:lvlJc w:val="left"/>
      <w:pPr>
        <w:ind w:left="6024" w:hanging="360"/>
      </w:pPr>
      <w:rPr>
        <w:rFonts w:hint="default"/>
        <w:b/>
        <w:sz w:val="20"/>
        <w:szCs w:val="20"/>
      </w:rPr>
    </w:lvl>
    <w:lvl w:ilvl="1">
      <w:start w:val="1"/>
      <w:numFmt w:val="decimal"/>
      <w:lvlText w:val="%1.%2."/>
      <w:lvlJc w:val="left"/>
      <w:pPr>
        <w:ind w:left="3338" w:hanging="360"/>
      </w:pPr>
      <w:rPr>
        <w:rFonts w:ascii="Tahoma" w:hAnsi="Tahoma" w:cs="Tahoma" w:hint="default"/>
        <w:b/>
        <w:i w:val="0"/>
        <w:sz w:val="20"/>
        <w:szCs w:val="20"/>
      </w:rPr>
    </w:lvl>
    <w:lvl w:ilvl="2">
      <w:start w:val="1"/>
      <w:numFmt w:val="decimal"/>
      <w:lvlText w:val="%1.%2.%3."/>
      <w:lvlJc w:val="left"/>
      <w:pPr>
        <w:ind w:left="360" w:hanging="360"/>
      </w:pPr>
      <w:rPr>
        <w:rFonts w:hint="default"/>
        <w:b w:val="0"/>
        <w:sz w:val="20"/>
        <w:szCs w:val="20"/>
      </w:rPr>
    </w:lvl>
    <w:lvl w:ilvl="3">
      <w:start w:val="1"/>
      <w:numFmt w:val="decimal"/>
      <w:lvlText w:val="(%4)"/>
      <w:lvlJc w:val="left"/>
      <w:pPr>
        <w:ind w:left="7104" w:hanging="360"/>
      </w:pPr>
      <w:rPr>
        <w:rFonts w:hint="default"/>
      </w:rPr>
    </w:lvl>
    <w:lvl w:ilvl="4">
      <w:start w:val="1"/>
      <w:numFmt w:val="lowerLetter"/>
      <w:lvlText w:val="(%5)"/>
      <w:lvlJc w:val="left"/>
      <w:pPr>
        <w:ind w:left="7464" w:hanging="360"/>
      </w:pPr>
      <w:rPr>
        <w:rFonts w:hint="default"/>
      </w:rPr>
    </w:lvl>
    <w:lvl w:ilvl="5">
      <w:start w:val="1"/>
      <w:numFmt w:val="lowerRoman"/>
      <w:lvlText w:val="(%6)"/>
      <w:lvlJc w:val="left"/>
      <w:pPr>
        <w:ind w:left="7824" w:hanging="360"/>
      </w:pPr>
      <w:rPr>
        <w:rFonts w:hint="default"/>
      </w:rPr>
    </w:lvl>
    <w:lvl w:ilvl="6">
      <w:start w:val="1"/>
      <w:numFmt w:val="decimal"/>
      <w:lvlText w:val="%7."/>
      <w:lvlJc w:val="left"/>
      <w:pPr>
        <w:ind w:left="8184" w:hanging="360"/>
      </w:pPr>
      <w:rPr>
        <w:rFonts w:hint="default"/>
      </w:rPr>
    </w:lvl>
    <w:lvl w:ilvl="7">
      <w:start w:val="1"/>
      <w:numFmt w:val="lowerLetter"/>
      <w:lvlText w:val="%8."/>
      <w:lvlJc w:val="left"/>
      <w:pPr>
        <w:ind w:left="8544" w:hanging="360"/>
      </w:pPr>
      <w:rPr>
        <w:rFonts w:hint="default"/>
      </w:rPr>
    </w:lvl>
    <w:lvl w:ilvl="8">
      <w:start w:val="1"/>
      <w:numFmt w:val="lowerRoman"/>
      <w:lvlText w:val="%9."/>
      <w:lvlJc w:val="left"/>
      <w:pPr>
        <w:ind w:left="8904" w:hanging="360"/>
      </w:pPr>
      <w:rPr>
        <w:rFonts w:hint="default"/>
      </w:rPr>
    </w:lvl>
  </w:abstractNum>
  <w:abstractNum w:abstractNumId="39" w15:restartNumberingAfterBreak="0">
    <w:nsid w:val="7B942501"/>
    <w:multiLevelType w:val="hybridMultilevel"/>
    <w:tmpl w:val="9A8ECCF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15:restartNumberingAfterBreak="0">
    <w:nsid w:val="7FB925AA"/>
    <w:multiLevelType w:val="hybridMultilevel"/>
    <w:tmpl w:val="69623538"/>
    <w:lvl w:ilvl="0" w:tplc="04190017">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num w:numId="1">
    <w:abstractNumId w:val="10"/>
  </w:num>
  <w:num w:numId="2">
    <w:abstractNumId w:val="6"/>
  </w:num>
  <w:num w:numId="3">
    <w:abstractNumId w:val="12"/>
  </w:num>
  <w:num w:numId="4">
    <w:abstractNumId w:val="21"/>
  </w:num>
  <w:num w:numId="5">
    <w:abstractNumId w:val="18"/>
  </w:num>
  <w:num w:numId="6">
    <w:abstractNumId w:val="22"/>
  </w:num>
  <w:num w:numId="7">
    <w:abstractNumId w:val="33"/>
  </w:num>
  <w:num w:numId="8">
    <w:abstractNumId w:val="13"/>
  </w:num>
  <w:num w:numId="9">
    <w:abstractNumId w:val="16"/>
  </w:num>
  <w:num w:numId="10">
    <w:abstractNumId w:val="37"/>
  </w:num>
  <w:num w:numId="11">
    <w:abstractNumId w:val="26"/>
  </w:num>
  <w:num w:numId="12">
    <w:abstractNumId w:val="0"/>
  </w:num>
  <w:num w:numId="13">
    <w:abstractNumId w:val="24"/>
  </w:num>
  <w:num w:numId="14">
    <w:abstractNumId w:val="40"/>
  </w:num>
  <w:num w:numId="15">
    <w:abstractNumId w:val="25"/>
  </w:num>
  <w:num w:numId="16">
    <w:abstractNumId w:val="19"/>
  </w:num>
  <w:num w:numId="17">
    <w:abstractNumId w:val="7"/>
  </w:num>
  <w:num w:numId="18">
    <w:abstractNumId w:val="2"/>
  </w:num>
  <w:num w:numId="19">
    <w:abstractNumId w:val="4"/>
  </w:num>
  <w:num w:numId="20">
    <w:abstractNumId w:val="8"/>
  </w:num>
  <w:num w:numId="21">
    <w:abstractNumId w:val="5"/>
  </w:num>
  <w:num w:numId="22">
    <w:abstractNumId w:val="27"/>
  </w:num>
  <w:num w:numId="23">
    <w:abstractNumId w:val="9"/>
  </w:num>
  <w:num w:numId="24">
    <w:abstractNumId w:val="20"/>
  </w:num>
  <w:num w:numId="25">
    <w:abstractNumId w:val="29"/>
  </w:num>
  <w:num w:numId="26">
    <w:abstractNumId w:val="35"/>
  </w:num>
  <w:num w:numId="27">
    <w:abstractNumId w:val="3"/>
  </w:num>
  <w:num w:numId="28">
    <w:abstractNumId w:val="28"/>
  </w:num>
  <w:num w:numId="29">
    <w:abstractNumId w:val="36"/>
  </w:num>
  <w:num w:numId="30">
    <w:abstractNumId w:val="32"/>
  </w:num>
  <w:num w:numId="31">
    <w:abstractNumId w:val="17"/>
  </w:num>
  <w:num w:numId="32">
    <w:abstractNumId w:val="11"/>
  </w:num>
  <w:num w:numId="33">
    <w:abstractNumId w:val="15"/>
  </w:num>
  <w:num w:numId="34">
    <w:abstractNumId w:val="14"/>
  </w:num>
  <w:num w:numId="35">
    <w:abstractNumId w:val="30"/>
  </w:num>
  <w:num w:numId="36">
    <w:abstractNumId w:val="38"/>
  </w:num>
  <w:num w:numId="37">
    <w:abstractNumId w:val="34"/>
  </w:num>
  <w:num w:numId="38">
    <w:abstractNumId w:val="1"/>
  </w:num>
  <w:num w:numId="39">
    <w:abstractNumId w:val="23"/>
  </w:num>
  <w:num w:numId="40">
    <w:abstractNumId w:val="31"/>
  </w:num>
  <w:num w:numId="41">
    <w:abstractNumId w:val="39"/>
  </w:num>
  <w:num w:numId="42">
    <w:abstractNumId w:val="22"/>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4DAE"/>
    <w:rsid w:val="000002B8"/>
    <w:rsid w:val="00001254"/>
    <w:rsid w:val="000013E8"/>
    <w:rsid w:val="00001D0F"/>
    <w:rsid w:val="00003649"/>
    <w:rsid w:val="00003A06"/>
    <w:rsid w:val="000070A5"/>
    <w:rsid w:val="00007366"/>
    <w:rsid w:val="000120CF"/>
    <w:rsid w:val="000137A8"/>
    <w:rsid w:val="00016243"/>
    <w:rsid w:val="00016854"/>
    <w:rsid w:val="000170FF"/>
    <w:rsid w:val="00017F07"/>
    <w:rsid w:val="000240CA"/>
    <w:rsid w:val="0002666D"/>
    <w:rsid w:val="00031C67"/>
    <w:rsid w:val="00031C8D"/>
    <w:rsid w:val="00032736"/>
    <w:rsid w:val="00035270"/>
    <w:rsid w:val="000353B8"/>
    <w:rsid w:val="000353BF"/>
    <w:rsid w:val="00037B25"/>
    <w:rsid w:val="00037DFA"/>
    <w:rsid w:val="00040359"/>
    <w:rsid w:val="000411DE"/>
    <w:rsid w:val="000426E6"/>
    <w:rsid w:val="00046643"/>
    <w:rsid w:val="00047423"/>
    <w:rsid w:val="00051D6C"/>
    <w:rsid w:val="00054F51"/>
    <w:rsid w:val="00055770"/>
    <w:rsid w:val="000578D6"/>
    <w:rsid w:val="00060802"/>
    <w:rsid w:val="00060C76"/>
    <w:rsid w:val="00060E7C"/>
    <w:rsid w:val="00060F16"/>
    <w:rsid w:val="0006182D"/>
    <w:rsid w:val="0006395D"/>
    <w:rsid w:val="000679DD"/>
    <w:rsid w:val="00067BEF"/>
    <w:rsid w:val="0007088F"/>
    <w:rsid w:val="00071118"/>
    <w:rsid w:val="000769E0"/>
    <w:rsid w:val="00077B50"/>
    <w:rsid w:val="000817D6"/>
    <w:rsid w:val="000819EA"/>
    <w:rsid w:val="000824FB"/>
    <w:rsid w:val="000825AD"/>
    <w:rsid w:val="00085F21"/>
    <w:rsid w:val="00086098"/>
    <w:rsid w:val="00087205"/>
    <w:rsid w:val="00087E4D"/>
    <w:rsid w:val="00092FC0"/>
    <w:rsid w:val="00095A54"/>
    <w:rsid w:val="0009621C"/>
    <w:rsid w:val="0009631B"/>
    <w:rsid w:val="0009678C"/>
    <w:rsid w:val="00096E0E"/>
    <w:rsid w:val="00096E5D"/>
    <w:rsid w:val="00097179"/>
    <w:rsid w:val="00097483"/>
    <w:rsid w:val="000A1066"/>
    <w:rsid w:val="000A2300"/>
    <w:rsid w:val="000A23C4"/>
    <w:rsid w:val="000A40ED"/>
    <w:rsid w:val="000A41B0"/>
    <w:rsid w:val="000A4D9C"/>
    <w:rsid w:val="000A56C8"/>
    <w:rsid w:val="000A67FE"/>
    <w:rsid w:val="000B1474"/>
    <w:rsid w:val="000B17F7"/>
    <w:rsid w:val="000B1DE2"/>
    <w:rsid w:val="000B3913"/>
    <w:rsid w:val="000B4291"/>
    <w:rsid w:val="000B5388"/>
    <w:rsid w:val="000B6C64"/>
    <w:rsid w:val="000B7049"/>
    <w:rsid w:val="000B7200"/>
    <w:rsid w:val="000C3109"/>
    <w:rsid w:val="000C426C"/>
    <w:rsid w:val="000C5FE5"/>
    <w:rsid w:val="000C6CCE"/>
    <w:rsid w:val="000C6D34"/>
    <w:rsid w:val="000C79AD"/>
    <w:rsid w:val="000D0258"/>
    <w:rsid w:val="000D4BA4"/>
    <w:rsid w:val="000D50F0"/>
    <w:rsid w:val="000D6028"/>
    <w:rsid w:val="000D6E01"/>
    <w:rsid w:val="000D7B16"/>
    <w:rsid w:val="000E02A2"/>
    <w:rsid w:val="000E0B25"/>
    <w:rsid w:val="000E14F3"/>
    <w:rsid w:val="000E42FF"/>
    <w:rsid w:val="000E51AD"/>
    <w:rsid w:val="000E7E91"/>
    <w:rsid w:val="000F06E4"/>
    <w:rsid w:val="000F1C18"/>
    <w:rsid w:val="000F1F18"/>
    <w:rsid w:val="000F2428"/>
    <w:rsid w:val="000F296B"/>
    <w:rsid w:val="000F2F6E"/>
    <w:rsid w:val="000F4065"/>
    <w:rsid w:val="000F560B"/>
    <w:rsid w:val="000F7C8D"/>
    <w:rsid w:val="001014BF"/>
    <w:rsid w:val="0010167E"/>
    <w:rsid w:val="00101FA6"/>
    <w:rsid w:val="0010380B"/>
    <w:rsid w:val="00107B87"/>
    <w:rsid w:val="0011146C"/>
    <w:rsid w:val="00111616"/>
    <w:rsid w:val="00111E4B"/>
    <w:rsid w:val="00112485"/>
    <w:rsid w:val="00112D12"/>
    <w:rsid w:val="00113076"/>
    <w:rsid w:val="00114411"/>
    <w:rsid w:val="00114C6C"/>
    <w:rsid w:val="00115C1A"/>
    <w:rsid w:val="00115C31"/>
    <w:rsid w:val="0011707C"/>
    <w:rsid w:val="00120248"/>
    <w:rsid w:val="001224D0"/>
    <w:rsid w:val="00122B53"/>
    <w:rsid w:val="001240B1"/>
    <w:rsid w:val="0012579E"/>
    <w:rsid w:val="00125857"/>
    <w:rsid w:val="00126EBB"/>
    <w:rsid w:val="00126EE4"/>
    <w:rsid w:val="0013331D"/>
    <w:rsid w:val="00137224"/>
    <w:rsid w:val="00137963"/>
    <w:rsid w:val="00140FAE"/>
    <w:rsid w:val="001413AB"/>
    <w:rsid w:val="00142A7D"/>
    <w:rsid w:val="00143ABD"/>
    <w:rsid w:val="00144CDD"/>
    <w:rsid w:val="001472C1"/>
    <w:rsid w:val="001473FE"/>
    <w:rsid w:val="00147F0E"/>
    <w:rsid w:val="0015300D"/>
    <w:rsid w:val="00154A06"/>
    <w:rsid w:val="001565E5"/>
    <w:rsid w:val="00157B9E"/>
    <w:rsid w:val="0016234B"/>
    <w:rsid w:val="001630E8"/>
    <w:rsid w:val="001650B7"/>
    <w:rsid w:val="001676C9"/>
    <w:rsid w:val="00170C93"/>
    <w:rsid w:val="00170F84"/>
    <w:rsid w:val="00171793"/>
    <w:rsid w:val="00172D17"/>
    <w:rsid w:val="00173392"/>
    <w:rsid w:val="001741A2"/>
    <w:rsid w:val="001747C2"/>
    <w:rsid w:val="00177017"/>
    <w:rsid w:val="00177D37"/>
    <w:rsid w:val="0018023E"/>
    <w:rsid w:val="00180392"/>
    <w:rsid w:val="00181AAD"/>
    <w:rsid w:val="001843B7"/>
    <w:rsid w:val="00184A07"/>
    <w:rsid w:val="00184E99"/>
    <w:rsid w:val="00185EEE"/>
    <w:rsid w:val="00186821"/>
    <w:rsid w:val="0018733A"/>
    <w:rsid w:val="00192B28"/>
    <w:rsid w:val="00193715"/>
    <w:rsid w:val="00193C52"/>
    <w:rsid w:val="00194397"/>
    <w:rsid w:val="00195054"/>
    <w:rsid w:val="001951EA"/>
    <w:rsid w:val="00196040"/>
    <w:rsid w:val="00197B4C"/>
    <w:rsid w:val="00197D20"/>
    <w:rsid w:val="001A2096"/>
    <w:rsid w:val="001A7706"/>
    <w:rsid w:val="001B0EE0"/>
    <w:rsid w:val="001B3C3A"/>
    <w:rsid w:val="001B4266"/>
    <w:rsid w:val="001B4A3B"/>
    <w:rsid w:val="001B72EC"/>
    <w:rsid w:val="001B7F77"/>
    <w:rsid w:val="001C2811"/>
    <w:rsid w:val="001C33E9"/>
    <w:rsid w:val="001C52C5"/>
    <w:rsid w:val="001C53EF"/>
    <w:rsid w:val="001D2070"/>
    <w:rsid w:val="001D4644"/>
    <w:rsid w:val="001D4941"/>
    <w:rsid w:val="001D4B5D"/>
    <w:rsid w:val="001D6E51"/>
    <w:rsid w:val="001D7494"/>
    <w:rsid w:val="001E267E"/>
    <w:rsid w:val="001E5187"/>
    <w:rsid w:val="001E5825"/>
    <w:rsid w:val="001E5C9A"/>
    <w:rsid w:val="001F2490"/>
    <w:rsid w:val="001F3B4B"/>
    <w:rsid w:val="001F4433"/>
    <w:rsid w:val="001F4F5C"/>
    <w:rsid w:val="001F605D"/>
    <w:rsid w:val="001F6236"/>
    <w:rsid w:val="002000D1"/>
    <w:rsid w:val="00201BA6"/>
    <w:rsid w:val="00201D6D"/>
    <w:rsid w:val="00202A27"/>
    <w:rsid w:val="00202F23"/>
    <w:rsid w:val="00203324"/>
    <w:rsid w:val="00204648"/>
    <w:rsid w:val="00204692"/>
    <w:rsid w:val="00204D9E"/>
    <w:rsid w:val="00207719"/>
    <w:rsid w:val="0021173C"/>
    <w:rsid w:val="00212102"/>
    <w:rsid w:val="00212B21"/>
    <w:rsid w:val="00214193"/>
    <w:rsid w:val="00214F7C"/>
    <w:rsid w:val="00215165"/>
    <w:rsid w:val="00215C9E"/>
    <w:rsid w:val="002171D9"/>
    <w:rsid w:val="00220562"/>
    <w:rsid w:val="00221180"/>
    <w:rsid w:val="002218F2"/>
    <w:rsid w:val="00221A38"/>
    <w:rsid w:val="0022490B"/>
    <w:rsid w:val="00224F1C"/>
    <w:rsid w:val="00231AA5"/>
    <w:rsid w:val="0023226C"/>
    <w:rsid w:val="0023251E"/>
    <w:rsid w:val="00233D48"/>
    <w:rsid w:val="00236141"/>
    <w:rsid w:val="00236912"/>
    <w:rsid w:val="00237AF0"/>
    <w:rsid w:val="0024024A"/>
    <w:rsid w:val="00240B7D"/>
    <w:rsid w:val="00242FFA"/>
    <w:rsid w:val="002434B2"/>
    <w:rsid w:val="00245436"/>
    <w:rsid w:val="00245730"/>
    <w:rsid w:val="00250098"/>
    <w:rsid w:val="00250975"/>
    <w:rsid w:val="00251B99"/>
    <w:rsid w:val="002527A8"/>
    <w:rsid w:val="00252F4F"/>
    <w:rsid w:val="002546A5"/>
    <w:rsid w:val="00255648"/>
    <w:rsid w:val="00261369"/>
    <w:rsid w:val="00263FE6"/>
    <w:rsid w:val="00264776"/>
    <w:rsid w:val="002654BD"/>
    <w:rsid w:val="002660E9"/>
    <w:rsid w:val="00266D0A"/>
    <w:rsid w:val="00267CE3"/>
    <w:rsid w:val="00270121"/>
    <w:rsid w:val="002729C1"/>
    <w:rsid w:val="00272F1B"/>
    <w:rsid w:val="00274B99"/>
    <w:rsid w:val="00277075"/>
    <w:rsid w:val="00277ECF"/>
    <w:rsid w:val="002800E8"/>
    <w:rsid w:val="00280F1B"/>
    <w:rsid w:val="00282B74"/>
    <w:rsid w:val="0028335A"/>
    <w:rsid w:val="002837F4"/>
    <w:rsid w:val="00284C41"/>
    <w:rsid w:val="0028500B"/>
    <w:rsid w:val="002853F1"/>
    <w:rsid w:val="00285546"/>
    <w:rsid w:val="0028676B"/>
    <w:rsid w:val="002914D2"/>
    <w:rsid w:val="00291B65"/>
    <w:rsid w:val="00291C48"/>
    <w:rsid w:val="00291E68"/>
    <w:rsid w:val="00294ACC"/>
    <w:rsid w:val="00294F7C"/>
    <w:rsid w:val="002971B0"/>
    <w:rsid w:val="00297DCC"/>
    <w:rsid w:val="002A127D"/>
    <w:rsid w:val="002A147D"/>
    <w:rsid w:val="002A32FC"/>
    <w:rsid w:val="002A3462"/>
    <w:rsid w:val="002A6E78"/>
    <w:rsid w:val="002A7318"/>
    <w:rsid w:val="002A7FB3"/>
    <w:rsid w:val="002B1320"/>
    <w:rsid w:val="002B2BA3"/>
    <w:rsid w:val="002B3DFF"/>
    <w:rsid w:val="002B5731"/>
    <w:rsid w:val="002B5A8F"/>
    <w:rsid w:val="002B5C51"/>
    <w:rsid w:val="002B675A"/>
    <w:rsid w:val="002B6DF4"/>
    <w:rsid w:val="002B71CF"/>
    <w:rsid w:val="002C041E"/>
    <w:rsid w:val="002C1B28"/>
    <w:rsid w:val="002C1B46"/>
    <w:rsid w:val="002C52BB"/>
    <w:rsid w:val="002D2CFE"/>
    <w:rsid w:val="002D3337"/>
    <w:rsid w:val="002D43BF"/>
    <w:rsid w:val="002D4A0F"/>
    <w:rsid w:val="002D6809"/>
    <w:rsid w:val="002D7A83"/>
    <w:rsid w:val="002E1099"/>
    <w:rsid w:val="002E245D"/>
    <w:rsid w:val="002E2D56"/>
    <w:rsid w:val="002E2DD5"/>
    <w:rsid w:val="002E627D"/>
    <w:rsid w:val="002E7026"/>
    <w:rsid w:val="002F0F5C"/>
    <w:rsid w:val="002F1B21"/>
    <w:rsid w:val="002F1C7E"/>
    <w:rsid w:val="002F4392"/>
    <w:rsid w:val="002F60D8"/>
    <w:rsid w:val="00301E87"/>
    <w:rsid w:val="00302600"/>
    <w:rsid w:val="00303E52"/>
    <w:rsid w:val="00304EAE"/>
    <w:rsid w:val="0030537D"/>
    <w:rsid w:val="0030743B"/>
    <w:rsid w:val="00307C37"/>
    <w:rsid w:val="003105EE"/>
    <w:rsid w:val="003114C3"/>
    <w:rsid w:val="003127A1"/>
    <w:rsid w:val="00313FB5"/>
    <w:rsid w:val="00314D33"/>
    <w:rsid w:val="003157A9"/>
    <w:rsid w:val="00320A4E"/>
    <w:rsid w:val="00320E9F"/>
    <w:rsid w:val="00323A09"/>
    <w:rsid w:val="003261FC"/>
    <w:rsid w:val="0032624C"/>
    <w:rsid w:val="00327F0B"/>
    <w:rsid w:val="00330DDF"/>
    <w:rsid w:val="00330E66"/>
    <w:rsid w:val="00331515"/>
    <w:rsid w:val="00331C48"/>
    <w:rsid w:val="00331FE7"/>
    <w:rsid w:val="003324F3"/>
    <w:rsid w:val="00332529"/>
    <w:rsid w:val="0033728D"/>
    <w:rsid w:val="003372DD"/>
    <w:rsid w:val="00337CDC"/>
    <w:rsid w:val="00337D81"/>
    <w:rsid w:val="003410F6"/>
    <w:rsid w:val="00343740"/>
    <w:rsid w:val="003470BF"/>
    <w:rsid w:val="00347DC9"/>
    <w:rsid w:val="00350135"/>
    <w:rsid w:val="003534EF"/>
    <w:rsid w:val="003547CD"/>
    <w:rsid w:val="00355B1B"/>
    <w:rsid w:val="003570A1"/>
    <w:rsid w:val="00361EB6"/>
    <w:rsid w:val="003627D0"/>
    <w:rsid w:val="0036418A"/>
    <w:rsid w:val="00364E6F"/>
    <w:rsid w:val="00366F2D"/>
    <w:rsid w:val="0036711A"/>
    <w:rsid w:val="00372DD2"/>
    <w:rsid w:val="0037385D"/>
    <w:rsid w:val="0037422E"/>
    <w:rsid w:val="003758DE"/>
    <w:rsid w:val="00376972"/>
    <w:rsid w:val="0037766E"/>
    <w:rsid w:val="003819F7"/>
    <w:rsid w:val="003827EA"/>
    <w:rsid w:val="00382B16"/>
    <w:rsid w:val="00391977"/>
    <w:rsid w:val="00392381"/>
    <w:rsid w:val="003942E3"/>
    <w:rsid w:val="003947C9"/>
    <w:rsid w:val="00395358"/>
    <w:rsid w:val="00395E62"/>
    <w:rsid w:val="00396B8B"/>
    <w:rsid w:val="003A189D"/>
    <w:rsid w:val="003A3722"/>
    <w:rsid w:val="003A3D36"/>
    <w:rsid w:val="003A4F54"/>
    <w:rsid w:val="003A7AB7"/>
    <w:rsid w:val="003A7EC2"/>
    <w:rsid w:val="003A7FA1"/>
    <w:rsid w:val="003B09AD"/>
    <w:rsid w:val="003B223F"/>
    <w:rsid w:val="003B4233"/>
    <w:rsid w:val="003B4E3E"/>
    <w:rsid w:val="003B6DD8"/>
    <w:rsid w:val="003B73BC"/>
    <w:rsid w:val="003B74F8"/>
    <w:rsid w:val="003B7826"/>
    <w:rsid w:val="003C00A0"/>
    <w:rsid w:val="003C11A1"/>
    <w:rsid w:val="003C2EB3"/>
    <w:rsid w:val="003C643F"/>
    <w:rsid w:val="003C7341"/>
    <w:rsid w:val="003D0386"/>
    <w:rsid w:val="003D5A13"/>
    <w:rsid w:val="003D6394"/>
    <w:rsid w:val="003E00D3"/>
    <w:rsid w:val="003E08A7"/>
    <w:rsid w:val="003E0BD2"/>
    <w:rsid w:val="003E2813"/>
    <w:rsid w:val="003E2A70"/>
    <w:rsid w:val="003E3EEB"/>
    <w:rsid w:val="003E4EE6"/>
    <w:rsid w:val="003E501F"/>
    <w:rsid w:val="003E622D"/>
    <w:rsid w:val="003F07DB"/>
    <w:rsid w:val="003F0CEE"/>
    <w:rsid w:val="003F15C7"/>
    <w:rsid w:val="003F3E46"/>
    <w:rsid w:val="003F509F"/>
    <w:rsid w:val="003F794A"/>
    <w:rsid w:val="003F79FB"/>
    <w:rsid w:val="003F7C66"/>
    <w:rsid w:val="004009EC"/>
    <w:rsid w:val="00405229"/>
    <w:rsid w:val="004054FF"/>
    <w:rsid w:val="00406013"/>
    <w:rsid w:val="00407A9E"/>
    <w:rsid w:val="00410220"/>
    <w:rsid w:val="004125B4"/>
    <w:rsid w:val="00415CEF"/>
    <w:rsid w:val="004163E5"/>
    <w:rsid w:val="00416574"/>
    <w:rsid w:val="0041744D"/>
    <w:rsid w:val="0042058C"/>
    <w:rsid w:val="004230E0"/>
    <w:rsid w:val="00424CDB"/>
    <w:rsid w:val="004269A7"/>
    <w:rsid w:val="0042774F"/>
    <w:rsid w:val="00430D49"/>
    <w:rsid w:val="00431F92"/>
    <w:rsid w:val="00432492"/>
    <w:rsid w:val="004329F4"/>
    <w:rsid w:val="00433C58"/>
    <w:rsid w:val="004346FF"/>
    <w:rsid w:val="00434975"/>
    <w:rsid w:val="00434DE7"/>
    <w:rsid w:val="0043626B"/>
    <w:rsid w:val="00437B20"/>
    <w:rsid w:val="00440417"/>
    <w:rsid w:val="0044117D"/>
    <w:rsid w:val="00442139"/>
    <w:rsid w:val="004427E2"/>
    <w:rsid w:val="00442C06"/>
    <w:rsid w:val="00443409"/>
    <w:rsid w:val="00444FE5"/>
    <w:rsid w:val="0044577E"/>
    <w:rsid w:val="00445873"/>
    <w:rsid w:val="0044675D"/>
    <w:rsid w:val="0044688C"/>
    <w:rsid w:val="00447720"/>
    <w:rsid w:val="00447A01"/>
    <w:rsid w:val="00453932"/>
    <w:rsid w:val="00454BA2"/>
    <w:rsid w:val="00455646"/>
    <w:rsid w:val="00457E72"/>
    <w:rsid w:val="00460848"/>
    <w:rsid w:val="00461F55"/>
    <w:rsid w:val="0046274E"/>
    <w:rsid w:val="00462BD0"/>
    <w:rsid w:val="00463011"/>
    <w:rsid w:val="00463889"/>
    <w:rsid w:val="00464F0A"/>
    <w:rsid w:val="00467333"/>
    <w:rsid w:val="00472AAD"/>
    <w:rsid w:val="004759E6"/>
    <w:rsid w:val="00476155"/>
    <w:rsid w:val="00476348"/>
    <w:rsid w:val="0047730C"/>
    <w:rsid w:val="00481414"/>
    <w:rsid w:val="00481BF1"/>
    <w:rsid w:val="0048252A"/>
    <w:rsid w:val="00483FEC"/>
    <w:rsid w:val="00484384"/>
    <w:rsid w:val="00484CE1"/>
    <w:rsid w:val="004852F2"/>
    <w:rsid w:val="00485577"/>
    <w:rsid w:val="004862F8"/>
    <w:rsid w:val="0048660C"/>
    <w:rsid w:val="00487982"/>
    <w:rsid w:val="00490F9E"/>
    <w:rsid w:val="0049158B"/>
    <w:rsid w:val="00491B02"/>
    <w:rsid w:val="00492072"/>
    <w:rsid w:val="00493406"/>
    <w:rsid w:val="00493905"/>
    <w:rsid w:val="00493E81"/>
    <w:rsid w:val="00496C9A"/>
    <w:rsid w:val="004971CB"/>
    <w:rsid w:val="004A1182"/>
    <w:rsid w:val="004A1454"/>
    <w:rsid w:val="004A3A5B"/>
    <w:rsid w:val="004A4483"/>
    <w:rsid w:val="004A5FD9"/>
    <w:rsid w:val="004A61F7"/>
    <w:rsid w:val="004A700A"/>
    <w:rsid w:val="004B0048"/>
    <w:rsid w:val="004B18DF"/>
    <w:rsid w:val="004B1FA5"/>
    <w:rsid w:val="004B20D5"/>
    <w:rsid w:val="004B2635"/>
    <w:rsid w:val="004B31D2"/>
    <w:rsid w:val="004B59A1"/>
    <w:rsid w:val="004B5A03"/>
    <w:rsid w:val="004B6E10"/>
    <w:rsid w:val="004B6F45"/>
    <w:rsid w:val="004B7BF8"/>
    <w:rsid w:val="004C0AC5"/>
    <w:rsid w:val="004C2566"/>
    <w:rsid w:val="004C29B1"/>
    <w:rsid w:val="004C3311"/>
    <w:rsid w:val="004C481F"/>
    <w:rsid w:val="004C6865"/>
    <w:rsid w:val="004C69A4"/>
    <w:rsid w:val="004C6A51"/>
    <w:rsid w:val="004C6F39"/>
    <w:rsid w:val="004D156F"/>
    <w:rsid w:val="004D4C36"/>
    <w:rsid w:val="004D6445"/>
    <w:rsid w:val="004D7C9A"/>
    <w:rsid w:val="004E0DD0"/>
    <w:rsid w:val="004E56DC"/>
    <w:rsid w:val="004E7B62"/>
    <w:rsid w:val="004F10FD"/>
    <w:rsid w:val="004F2201"/>
    <w:rsid w:val="004F2557"/>
    <w:rsid w:val="004F2561"/>
    <w:rsid w:val="004F286D"/>
    <w:rsid w:val="004F44BB"/>
    <w:rsid w:val="004F7214"/>
    <w:rsid w:val="00500A85"/>
    <w:rsid w:val="0050119E"/>
    <w:rsid w:val="0050168D"/>
    <w:rsid w:val="00502294"/>
    <w:rsid w:val="00502FAE"/>
    <w:rsid w:val="0051041B"/>
    <w:rsid w:val="00510998"/>
    <w:rsid w:val="00510DA7"/>
    <w:rsid w:val="00513417"/>
    <w:rsid w:val="00514D91"/>
    <w:rsid w:val="00520429"/>
    <w:rsid w:val="00520D71"/>
    <w:rsid w:val="00522F23"/>
    <w:rsid w:val="00524BC9"/>
    <w:rsid w:val="0052668F"/>
    <w:rsid w:val="00526F62"/>
    <w:rsid w:val="00527EFB"/>
    <w:rsid w:val="0053007F"/>
    <w:rsid w:val="00530DA3"/>
    <w:rsid w:val="00531509"/>
    <w:rsid w:val="005339E0"/>
    <w:rsid w:val="00534900"/>
    <w:rsid w:val="005372AA"/>
    <w:rsid w:val="00540D45"/>
    <w:rsid w:val="0054110A"/>
    <w:rsid w:val="005436A8"/>
    <w:rsid w:val="005446F5"/>
    <w:rsid w:val="00544B3A"/>
    <w:rsid w:val="00544CCE"/>
    <w:rsid w:val="00546857"/>
    <w:rsid w:val="00546DF4"/>
    <w:rsid w:val="00550A3A"/>
    <w:rsid w:val="00553076"/>
    <w:rsid w:val="00553362"/>
    <w:rsid w:val="00554D72"/>
    <w:rsid w:val="005556F5"/>
    <w:rsid w:val="00555A24"/>
    <w:rsid w:val="00556DCE"/>
    <w:rsid w:val="00556EA0"/>
    <w:rsid w:val="00561E03"/>
    <w:rsid w:val="00561EA1"/>
    <w:rsid w:val="00563B27"/>
    <w:rsid w:val="00564CE3"/>
    <w:rsid w:val="00566CA3"/>
    <w:rsid w:val="00566F06"/>
    <w:rsid w:val="0057073A"/>
    <w:rsid w:val="00571CBE"/>
    <w:rsid w:val="00573425"/>
    <w:rsid w:val="00573509"/>
    <w:rsid w:val="00573542"/>
    <w:rsid w:val="005739B9"/>
    <w:rsid w:val="00574F83"/>
    <w:rsid w:val="005822C5"/>
    <w:rsid w:val="00584776"/>
    <w:rsid w:val="0058538C"/>
    <w:rsid w:val="0058581F"/>
    <w:rsid w:val="005858BF"/>
    <w:rsid w:val="00586538"/>
    <w:rsid w:val="00587642"/>
    <w:rsid w:val="00587B21"/>
    <w:rsid w:val="0059057C"/>
    <w:rsid w:val="00592B80"/>
    <w:rsid w:val="00593100"/>
    <w:rsid w:val="0059384B"/>
    <w:rsid w:val="0059448F"/>
    <w:rsid w:val="0059470E"/>
    <w:rsid w:val="0059471F"/>
    <w:rsid w:val="00594F7C"/>
    <w:rsid w:val="00595C8E"/>
    <w:rsid w:val="005A1165"/>
    <w:rsid w:val="005A20F3"/>
    <w:rsid w:val="005A2C1D"/>
    <w:rsid w:val="005A42A7"/>
    <w:rsid w:val="005A6766"/>
    <w:rsid w:val="005A74BB"/>
    <w:rsid w:val="005B010F"/>
    <w:rsid w:val="005B0750"/>
    <w:rsid w:val="005B197F"/>
    <w:rsid w:val="005B23B8"/>
    <w:rsid w:val="005B2BC3"/>
    <w:rsid w:val="005B2E3D"/>
    <w:rsid w:val="005B3D62"/>
    <w:rsid w:val="005B3F72"/>
    <w:rsid w:val="005B4E2D"/>
    <w:rsid w:val="005B6C8E"/>
    <w:rsid w:val="005C12D5"/>
    <w:rsid w:val="005C3FCC"/>
    <w:rsid w:val="005C48C1"/>
    <w:rsid w:val="005C5C1D"/>
    <w:rsid w:val="005C678A"/>
    <w:rsid w:val="005D0349"/>
    <w:rsid w:val="005D1BE7"/>
    <w:rsid w:val="005D3534"/>
    <w:rsid w:val="005D3C5A"/>
    <w:rsid w:val="005D3CFC"/>
    <w:rsid w:val="005D7E50"/>
    <w:rsid w:val="005E1157"/>
    <w:rsid w:val="005E3496"/>
    <w:rsid w:val="005E3FBE"/>
    <w:rsid w:val="005E59BE"/>
    <w:rsid w:val="005E5EA6"/>
    <w:rsid w:val="005E62AF"/>
    <w:rsid w:val="005E6DC9"/>
    <w:rsid w:val="005F151D"/>
    <w:rsid w:val="005F1DCC"/>
    <w:rsid w:val="005F3434"/>
    <w:rsid w:val="005F3FB5"/>
    <w:rsid w:val="005F7328"/>
    <w:rsid w:val="006006AE"/>
    <w:rsid w:val="00602B44"/>
    <w:rsid w:val="00603006"/>
    <w:rsid w:val="0060342A"/>
    <w:rsid w:val="00603AD4"/>
    <w:rsid w:val="00603C3D"/>
    <w:rsid w:val="00605A8B"/>
    <w:rsid w:val="006077FC"/>
    <w:rsid w:val="00610122"/>
    <w:rsid w:val="0061053C"/>
    <w:rsid w:val="00610695"/>
    <w:rsid w:val="00610886"/>
    <w:rsid w:val="00612AEE"/>
    <w:rsid w:val="006138E3"/>
    <w:rsid w:val="0061440B"/>
    <w:rsid w:val="00615A6C"/>
    <w:rsid w:val="00617022"/>
    <w:rsid w:val="00617CF3"/>
    <w:rsid w:val="00620A1C"/>
    <w:rsid w:val="006229D5"/>
    <w:rsid w:val="00622FCC"/>
    <w:rsid w:val="00623712"/>
    <w:rsid w:val="006251EB"/>
    <w:rsid w:val="0062522D"/>
    <w:rsid w:val="006270F9"/>
    <w:rsid w:val="0062718C"/>
    <w:rsid w:val="0063015B"/>
    <w:rsid w:val="0063275C"/>
    <w:rsid w:val="00633ADF"/>
    <w:rsid w:val="00634BEB"/>
    <w:rsid w:val="00634FBD"/>
    <w:rsid w:val="006358F4"/>
    <w:rsid w:val="00635CDF"/>
    <w:rsid w:val="00636619"/>
    <w:rsid w:val="00636BDE"/>
    <w:rsid w:val="00636D1F"/>
    <w:rsid w:val="0064205C"/>
    <w:rsid w:val="00642115"/>
    <w:rsid w:val="00642817"/>
    <w:rsid w:val="00643301"/>
    <w:rsid w:val="00643F1D"/>
    <w:rsid w:val="0064401D"/>
    <w:rsid w:val="00646BFD"/>
    <w:rsid w:val="006478D2"/>
    <w:rsid w:val="0064795F"/>
    <w:rsid w:val="00647C99"/>
    <w:rsid w:val="006500D0"/>
    <w:rsid w:val="006501A0"/>
    <w:rsid w:val="00650A9E"/>
    <w:rsid w:val="006523FE"/>
    <w:rsid w:val="0065765D"/>
    <w:rsid w:val="006608EA"/>
    <w:rsid w:val="00665115"/>
    <w:rsid w:val="00667A5B"/>
    <w:rsid w:val="00667F60"/>
    <w:rsid w:val="00671600"/>
    <w:rsid w:val="0067279D"/>
    <w:rsid w:val="00674158"/>
    <w:rsid w:val="00674504"/>
    <w:rsid w:val="006772FD"/>
    <w:rsid w:val="00677BB1"/>
    <w:rsid w:val="00680A16"/>
    <w:rsid w:val="00680FE8"/>
    <w:rsid w:val="00681F4C"/>
    <w:rsid w:val="0068213C"/>
    <w:rsid w:val="00683303"/>
    <w:rsid w:val="00683F5A"/>
    <w:rsid w:val="00684C90"/>
    <w:rsid w:val="0068507A"/>
    <w:rsid w:val="006903B6"/>
    <w:rsid w:val="006959F9"/>
    <w:rsid w:val="00696F77"/>
    <w:rsid w:val="006A0BB3"/>
    <w:rsid w:val="006A142A"/>
    <w:rsid w:val="006A1A57"/>
    <w:rsid w:val="006A5603"/>
    <w:rsid w:val="006A72E0"/>
    <w:rsid w:val="006A762D"/>
    <w:rsid w:val="006A7954"/>
    <w:rsid w:val="006B0B03"/>
    <w:rsid w:val="006B45E1"/>
    <w:rsid w:val="006B51B9"/>
    <w:rsid w:val="006B5F89"/>
    <w:rsid w:val="006C0BB3"/>
    <w:rsid w:val="006C1326"/>
    <w:rsid w:val="006C3586"/>
    <w:rsid w:val="006C4D3B"/>
    <w:rsid w:val="006C5620"/>
    <w:rsid w:val="006C59DF"/>
    <w:rsid w:val="006C6FCA"/>
    <w:rsid w:val="006C75E4"/>
    <w:rsid w:val="006C7B46"/>
    <w:rsid w:val="006D07A6"/>
    <w:rsid w:val="006D23F9"/>
    <w:rsid w:val="006D2772"/>
    <w:rsid w:val="006D3D0F"/>
    <w:rsid w:val="006D418F"/>
    <w:rsid w:val="006D4D88"/>
    <w:rsid w:val="006D4E3D"/>
    <w:rsid w:val="006D4EA0"/>
    <w:rsid w:val="006D6374"/>
    <w:rsid w:val="006D6E28"/>
    <w:rsid w:val="006D6E5E"/>
    <w:rsid w:val="006D785A"/>
    <w:rsid w:val="006E14F8"/>
    <w:rsid w:val="006E2C52"/>
    <w:rsid w:val="006E39C8"/>
    <w:rsid w:val="006E39F1"/>
    <w:rsid w:val="006E3A52"/>
    <w:rsid w:val="006F033E"/>
    <w:rsid w:val="006F06A8"/>
    <w:rsid w:val="006F16A5"/>
    <w:rsid w:val="006F4F40"/>
    <w:rsid w:val="006F5290"/>
    <w:rsid w:val="006F61B2"/>
    <w:rsid w:val="00703C2E"/>
    <w:rsid w:val="007049E3"/>
    <w:rsid w:val="0070636F"/>
    <w:rsid w:val="0070728F"/>
    <w:rsid w:val="0070789D"/>
    <w:rsid w:val="00710323"/>
    <w:rsid w:val="007103B6"/>
    <w:rsid w:val="007109E9"/>
    <w:rsid w:val="00712298"/>
    <w:rsid w:val="00713A37"/>
    <w:rsid w:val="007146AF"/>
    <w:rsid w:val="0071515E"/>
    <w:rsid w:val="00716E9F"/>
    <w:rsid w:val="00717F43"/>
    <w:rsid w:val="00722ED4"/>
    <w:rsid w:val="0072358C"/>
    <w:rsid w:val="007253EE"/>
    <w:rsid w:val="007263FC"/>
    <w:rsid w:val="00726D02"/>
    <w:rsid w:val="007279B8"/>
    <w:rsid w:val="00730579"/>
    <w:rsid w:val="00732EFD"/>
    <w:rsid w:val="00734DAD"/>
    <w:rsid w:val="00735DBE"/>
    <w:rsid w:val="0074100A"/>
    <w:rsid w:val="00743699"/>
    <w:rsid w:val="00750EC3"/>
    <w:rsid w:val="007513D8"/>
    <w:rsid w:val="00752EAB"/>
    <w:rsid w:val="0075436F"/>
    <w:rsid w:val="00755A6C"/>
    <w:rsid w:val="00757851"/>
    <w:rsid w:val="00757A85"/>
    <w:rsid w:val="007602BF"/>
    <w:rsid w:val="007610CD"/>
    <w:rsid w:val="0076221A"/>
    <w:rsid w:val="00762EA2"/>
    <w:rsid w:val="007630A9"/>
    <w:rsid w:val="007633E6"/>
    <w:rsid w:val="00763C6D"/>
    <w:rsid w:val="007648FE"/>
    <w:rsid w:val="00764DA1"/>
    <w:rsid w:val="00765331"/>
    <w:rsid w:val="0076542B"/>
    <w:rsid w:val="007655C1"/>
    <w:rsid w:val="0076633F"/>
    <w:rsid w:val="007669A3"/>
    <w:rsid w:val="00766BE0"/>
    <w:rsid w:val="0076783A"/>
    <w:rsid w:val="00770D5E"/>
    <w:rsid w:val="00771C1A"/>
    <w:rsid w:val="007728BD"/>
    <w:rsid w:val="0077391B"/>
    <w:rsid w:val="00774B68"/>
    <w:rsid w:val="00776503"/>
    <w:rsid w:val="007765F7"/>
    <w:rsid w:val="0077783D"/>
    <w:rsid w:val="0078101D"/>
    <w:rsid w:val="007823D3"/>
    <w:rsid w:val="00785397"/>
    <w:rsid w:val="0078555F"/>
    <w:rsid w:val="00785CBF"/>
    <w:rsid w:val="00787BED"/>
    <w:rsid w:val="007932E5"/>
    <w:rsid w:val="0079547C"/>
    <w:rsid w:val="00795C30"/>
    <w:rsid w:val="007A0E4F"/>
    <w:rsid w:val="007A1067"/>
    <w:rsid w:val="007A11B1"/>
    <w:rsid w:val="007A429C"/>
    <w:rsid w:val="007A49BE"/>
    <w:rsid w:val="007A4A48"/>
    <w:rsid w:val="007A547F"/>
    <w:rsid w:val="007A6B26"/>
    <w:rsid w:val="007A75F9"/>
    <w:rsid w:val="007A7D37"/>
    <w:rsid w:val="007B009A"/>
    <w:rsid w:val="007B00FA"/>
    <w:rsid w:val="007B0D12"/>
    <w:rsid w:val="007B2BB1"/>
    <w:rsid w:val="007B3081"/>
    <w:rsid w:val="007B5D6D"/>
    <w:rsid w:val="007C120E"/>
    <w:rsid w:val="007C7F5C"/>
    <w:rsid w:val="007D0D57"/>
    <w:rsid w:val="007D18C0"/>
    <w:rsid w:val="007D633D"/>
    <w:rsid w:val="007D6B6B"/>
    <w:rsid w:val="007E1FCF"/>
    <w:rsid w:val="007E3167"/>
    <w:rsid w:val="007E6BC7"/>
    <w:rsid w:val="007E7F7B"/>
    <w:rsid w:val="007F0A63"/>
    <w:rsid w:val="007F0C78"/>
    <w:rsid w:val="007F2C80"/>
    <w:rsid w:val="007F4251"/>
    <w:rsid w:val="007F4258"/>
    <w:rsid w:val="007F4288"/>
    <w:rsid w:val="007F51B2"/>
    <w:rsid w:val="007F51E1"/>
    <w:rsid w:val="007F5277"/>
    <w:rsid w:val="007F55A5"/>
    <w:rsid w:val="007F70DB"/>
    <w:rsid w:val="008030D3"/>
    <w:rsid w:val="00805090"/>
    <w:rsid w:val="00805237"/>
    <w:rsid w:val="00810B98"/>
    <w:rsid w:val="00813153"/>
    <w:rsid w:val="00813599"/>
    <w:rsid w:val="00813E2B"/>
    <w:rsid w:val="00816764"/>
    <w:rsid w:val="00817B43"/>
    <w:rsid w:val="0082153A"/>
    <w:rsid w:val="0082349C"/>
    <w:rsid w:val="0082367D"/>
    <w:rsid w:val="00825759"/>
    <w:rsid w:val="00826984"/>
    <w:rsid w:val="0082736F"/>
    <w:rsid w:val="008273B7"/>
    <w:rsid w:val="00827B0B"/>
    <w:rsid w:val="00830C46"/>
    <w:rsid w:val="00831454"/>
    <w:rsid w:val="008321E1"/>
    <w:rsid w:val="008359FB"/>
    <w:rsid w:val="0083752E"/>
    <w:rsid w:val="00837618"/>
    <w:rsid w:val="008377D5"/>
    <w:rsid w:val="0084191A"/>
    <w:rsid w:val="008429CB"/>
    <w:rsid w:val="00843D54"/>
    <w:rsid w:val="008442CC"/>
    <w:rsid w:val="00844D63"/>
    <w:rsid w:val="0084554D"/>
    <w:rsid w:val="00847D6C"/>
    <w:rsid w:val="008548E0"/>
    <w:rsid w:val="00854FBC"/>
    <w:rsid w:val="00856556"/>
    <w:rsid w:val="00856CE8"/>
    <w:rsid w:val="00861C1D"/>
    <w:rsid w:val="00862C55"/>
    <w:rsid w:val="00863B5D"/>
    <w:rsid w:val="008657EC"/>
    <w:rsid w:val="00865A61"/>
    <w:rsid w:val="0086659D"/>
    <w:rsid w:val="008671C1"/>
    <w:rsid w:val="00867B93"/>
    <w:rsid w:val="008742DE"/>
    <w:rsid w:val="00877B16"/>
    <w:rsid w:val="00880D51"/>
    <w:rsid w:val="00881923"/>
    <w:rsid w:val="00885308"/>
    <w:rsid w:val="00886B4C"/>
    <w:rsid w:val="0088790F"/>
    <w:rsid w:val="0089040A"/>
    <w:rsid w:val="00891135"/>
    <w:rsid w:val="00891A9C"/>
    <w:rsid w:val="00892FCC"/>
    <w:rsid w:val="0089342A"/>
    <w:rsid w:val="008934DA"/>
    <w:rsid w:val="00893FCA"/>
    <w:rsid w:val="008946AA"/>
    <w:rsid w:val="00894BD3"/>
    <w:rsid w:val="008958FF"/>
    <w:rsid w:val="00897FC8"/>
    <w:rsid w:val="008A0511"/>
    <w:rsid w:val="008A06C1"/>
    <w:rsid w:val="008A07CE"/>
    <w:rsid w:val="008A083B"/>
    <w:rsid w:val="008A4C31"/>
    <w:rsid w:val="008A7535"/>
    <w:rsid w:val="008B128B"/>
    <w:rsid w:val="008B228C"/>
    <w:rsid w:val="008B22A4"/>
    <w:rsid w:val="008B2BA4"/>
    <w:rsid w:val="008B2EB0"/>
    <w:rsid w:val="008B4A09"/>
    <w:rsid w:val="008B5ACB"/>
    <w:rsid w:val="008B6B04"/>
    <w:rsid w:val="008B6D2B"/>
    <w:rsid w:val="008B76F5"/>
    <w:rsid w:val="008B781E"/>
    <w:rsid w:val="008B7C55"/>
    <w:rsid w:val="008B7DBF"/>
    <w:rsid w:val="008C3EB2"/>
    <w:rsid w:val="008C403E"/>
    <w:rsid w:val="008C57DC"/>
    <w:rsid w:val="008C6DB1"/>
    <w:rsid w:val="008D11EB"/>
    <w:rsid w:val="008D1D8D"/>
    <w:rsid w:val="008D334C"/>
    <w:rsid w:val="008D75E3"/>
    <w:rsid w:val="008E19CB"/>
    <w:rsid w:val="008E1E3C"/>
    <w:rsid w:val="008E4660"/>
    <w:rsid w:val="008E4BAC"/>
    <w:rsid w:val="008E748B"/>
    <w:rsid w:val="008E7E99"/>
    <w:rsid w:val="008F0817"/>
    <w:rsid w:val="008F0A08"/>
    <w:rsid w:val="008F0F56"/>
    <w:rsid w:val="008F1FDA"/>
    <w:rsid w:val="008F370E"/>
    <w:rsid w:val="008F6133"/>
    <w:rsid w:val="008F7198"/>
    <w:rsid w:val="008F7279"/>
    <w:rsid w:val="008F7648"/>
    <w:rsid w:val="008F781B"/>
    <w:rsid w:val="008F7873"/>
    <w:rsid w:val="0090076F"/>
    <w:rsid w:val="00900B20"/>
    <w:rsid w:val="00902013"/>
    <w:rsid w:val="00903383"/>
    <w:rsid w:val="00904AAF"/>
    <w:rsid w:val="00905529"/>
    <w:rsid w:val="009063B9"/>
    <w:rsid w:val="00906E3D"/>
    <w:rsid w:val="00910C78"/>
    <w:rsid w:val="00910FF2"/>
    <w:rsid w:val="00911DA6"/>
    <w:rsid w:val="009135FB"/>
    <w:rsid w:val="009159A5"/>
    <w:rsid w:val="00915D26"/>
    <w:rsid w:val="009161E1"/>
    <w:rsid w:val="00916291"/>
    <w:rsid w:val="00920534"/>
    <w:rsid w:val="00920568"/>
    <w:rsid w:val="00921155"/>
    <w:rsid w:val="00922B28"/>
    <w:rsid w:val="00923038"/>
    <w:rsid w:val="00923A0E"/>
    <w:rsid w:val="00924A1E"/>
    <w:rsid w:val="0092543B"/>
    <w:rsid w:val="00925770"/>
    <w:rsid w:val="0092579E"/>
    <w:rsid w:val="00926A6B"/>
    <w:rsid w:val="00927E88"/>
    <w:rsid w:val="009319FD"/>
    <w:rsid w:val="00931DC1"/>
    <w:rsid w:val="009320A6"/>
    <w:rsid w:val="00932F4F"/>
    <w:rsid w:val="00933AED"/>
    <w:rsid w:val="00933DF7"/>
    <w:rsid w:val="00937AEF"/>
    <w:rsid w:val="00937F53"/>
    <w:rsid w:val="00942212"/>
    <w:rsid w:val="009431B1"/>
    <w:rsid w:val="0094380B"/>
    <w:rsid w:val="009443AA"/>
    <w:rsid w:val="00946298"/>
    <w:rsid w:val="0094758D"/>
    <w:rsid w:val="00947BEE"/>
    <w:rsid w:val="0095027C"/>
    <w:rsid w:val="00950DF1"/>
    <w:rsid w:val="009511D3"/>
    <w:rsid w:val="00953521"/>
    <w:rsid w:val="00964C57"/>
    <w:rsid w:val="00966E97"/>
    <w:rsid w:val="00971B35"/>
    <w:rsid w:val="00972AD2"/>
    <w:rsid w:val="00973EAA"/>
    <w:rsid w:val="00974145"/>
    <w:rsid w:val="00974DAE"/>
    <w:rsid w:val="00975450"/>
    <w:rsid w:val="00975B93"/>
    <w:rsid w:val="009774F4"/>
    <w:rsid w:val="009804D8"/>
    <w:rsid w:val="00982045"/>
    <w:rsid w:val="0098330E"/>
    <w:rsid w:val="00985B24"/>
    <w:rsid w:val="00990DCC"/>
    <w:rsid w:val="00991EA7"/>
    <w:rsid w:val="009932D4"/>
    <w:rsid w:val="00995665"/>
    <w:rsid w:val="00996F41"/>
    <w:rsid w:val="009A1299"/>
    <w:rsid w:val="009A1CDD"/>
    <w:rsid w:val="009A26C8"/>
    <w:rsid w:val="009A27E1"/>
    <w:rsid w:val="009A2858"/>
    <w:rsid w:val="009A4B89"/>
    <w:rsid w:val="009A7239"/>
    <w:rsid w:val="009B1F6D"/>
    <w:rsid w:val="009B25F5"/>
    <w:rsid w:val="009B3F06"/>
    <w:rsid w:val="009B59C8"/>
    <w:rsid w:val="009B5D65"/>
    <w:rsid w:val="009B6E2E"/>
    <w:rsid w:val="009C2816"/>
    <w:rsid w:val="009C3429"/>
    <w:rsid w:val="009C42A8"/>
    <w:rsid w:val="009C448E"/>
    <w:rsid w:val="009C4EF1"/>
    <w:rsid w:val="009C7395"/>
    <w:rsid w:val="009C7DF4"/>
    <w:rsid w:val="009D1D4B"/>
    <w:rsid w:val="009D378B"/>
    <w:rsid w:val="009D3F17"/>
    <w:rsid w:val="009D4BC3"/>
    <w:rsid w:val="009D60A7"/>
    <w:rsid w:val="009E37A5"/>
    <w:rsid w:val="009E71A9"/>
    <w:rsid w:val="009E7C1D"/>
    <w:rsid w:val="009E7C7F"/>
    <w:rsid w:val="009E7E3A"/>
    <w:rsid w:val="009F0A7D"/>
    <w:rsid w:val="009F1DFF"/>
    <w:rsid w:val="009F274A"/>
    <w:rsid w:val="009F2FA8"/>
    <w:rsid w:val="009F34FD"/>
    <w:rsid w:val="009F354E"/>
    <w:rsid w:val="009F4FB2"/>
    <w:rsid w:val="009F72A8"/>
    <w:rsid w:val="009F747C"/>
    <w:rsid w:val="00A0048B"/>
    <w:rsid w:val="00A00E14"/>
    <w:rsid w:val="00A01EDD"/>
    <w:rsid w:val="00A052A5"/>
    <w:rsid w:val="00A06FF1"/>
    <w:rsid w:val="00A117FF"/>
    <w:rsid w:val="00A13892"/>
    <w:rsid w:val="00A143DE"/>
    <w:rsid w:val="00A15A5E"/>
    <w:rsid w:val="00A162EB"/>
    <w:rsid w:val="00A20A42"/>
    <w:rsid w:val="00A25275"/>
    <w:rsid w:val="00A25B10"/>
    <w:rsid w:val="00A26BA1"/>
    <w:rsid w:val="00A26CFD"/>
    <w:rsid w:val="00A30536"/>
    <w:rsid w:val="00A31D49"/>
    <w:rsid w:val="00A31DC4"/>
    <w:rsid w:val="00A31F75"/>
    <w:rsid w:val="00A323F3"/>
    <w:rsid w:val="00A32DA0"/>
    <w:rsid w:val="00A3507E"/>
    <w:rsid w:val="00A35919"/>
    <w:rsid w:val="00A36920"/>
    <w:rsid w:val="00A378BA"/>
    <w:rsid w:val="00A37B73"/>
    <w:rsid w:val="00A40470"/>
    <w:rsid w:val="00A44607"/>
    <w:rsid w:val="00A44660"/>
    <w:rsid w:val="00A45EAB"/>
    <w:rsid w:val="00A46281"/>
    <w:rsid w:val="00A473F5"/>
    <w:rsid w:val="00A5276A"/>
    <w:rsid w:val="00A52FC3"/>
    <w:rsid w:val="00A55B85"/>
    <w:rsid w:val="00A55C4C"/>
    <w:rsid w:val="00A57698"/>
    <w:rsid w:val="00A607BE"/>
    <w:rsid w:val="00A61E78"/>
    <w:rsid w:val="00A646DD"/>
    <w:rsid w:val="00A64749"/>
    <w:rsid w:val="00A6525F"/>
    <w:rsid w:val="00A65DB2"/>
    <w:rsid w:val="00A66033"/>
    <w:rsid w:val="00A67B66"/>
    <w:rsid w:val="00A67C77"/>
    <w:rsid w:val="00A67D8D"/>
    <w:rsid w:val="00A70597"/>
    <w:rsid w:val="00A71AA0"/>
    <w:rsid w:val="00A7299A"/>
    <w:rsid w:val="00A746D4"/>
    <w:rsid w:val="00A7545A"/>
    <w:rsid w:val="00A75D54"/>
    <w:rsid w:val="00A76A4F"/>
    <w:rsid w:val="00A800B9"/>
    <w:rsid w:val="00A816A0"/>
    <w:rsid w:val="00A8398A"/>
    <w:rsid w:val="00A851D3"/>
    <w:rsid w:val="00A85F90"/>
    <w:rsid w:val="00A913C0"/>
    <w:rsid w:val="00A917AA"/>
    <w:rsid w:val="00A9240B"/>
    <w:rsid w:val="00A93487"/>
    <w:rsid w:val="00A935E5"/>
    <w:rsid w:val="00A93FAA"/>
    <w:rsid w:val="00A94741"/>
    <w:rsid w:val="00A968A2"/>
    <w:rsid w:val="00A96B60"/>
    <w:rsid w:val="00AA0770"/>
    <w:rsid w:val="00AA1AC8"/>
    <w:rsid w:val="00AA2D30"/>
    <w:rsid w:val="00AA374B"/>
    <w:rsid w:val="00AA432B"/>
    <w:rsid w:val="00AA488B"/>
    <w:rsid w:val="00AA4A8D"/>
    <w:rsid w:val="00AA77FF"/>
    <w:rsid w:val="00AA7C9C"/>
    <w:rsid w:val="00AB1132"/>
    <w:rsid w:val="00AB19A8"/>
    <w:rsid w:val="00AB326B"/>
    <w:rsid w:val="00AB4164"/>
    <w:rsid w:val="00AB458B"/>
    <w:rsid w:val="00AB6501"/>
    <w:rsid w:val="00AC2237"/>
    <w:rsid w:val="00AC38F3"/>
    <w:rsid w:val="00AC3D75"/>
    <w:rsid w:val="00AC443B"/>
    <w:rsid w:val="00AC4FF9"/>
    <w:rsid w:val="00AC58C2"/>
    <w:rsid w:val="00AC5D22"/>
    <w:rsid w:val="00AD0A04"/>
    <w:rsid w:val="00AD1F4A"/>
    <w:rsid w:val="00AD589C"/>
    <w:rsid w:val="00AD66CB"/>
    <w:rsid w:val="00AD6E5A"/>
    <w:rsid w:val="00AD7B32"/>
    <w:rsid w:val="00AE001B"/>
    <w:rsid w:val="00AE0CA4"/>
    <w:rsid w:val="00AE1627"/>
    <w:rsid w:val="00AE1F06"/>
    <w:rsid w:val="00AE2CEE"/>
    <w:rsid w:val="00AE651F"/>
    <w:rsid w:val="00AF1662"/>
    <w:rsid w:val="00AF1F71"/>
    <w:rsid w:val="00AF2C29"/>
    <w:rsid w:val="00AF3B2B"/>
    <w:rsid w:val="00AF419F"/>
    <w:rsid w:val="00AF6D05"/>
    <w:rsid w:val="00B01915"/>
    <w:rsid w:val="00B01DB0"/>
    <w:rsid w:val="00B02A3E"/>
    <w:rsid w:val="00B038C9"/>
    <w:rsid w:val="00B04C6B"/>
    <w:rsid w:val="00B061A0"/>
    <w:rsid w:val="00B06CA9"/>
    <w:rsid w:val="00B10919"/>
    <w:rsid w:val="00B12EB9"/>
    <w:rsid w:val="00B1402A"/>
    <w:rsid w:val="00B14331"/>
    <w:rsid w:val="00B200A2"/>
    <w:rsid w:val="00B20F35"/>
    <w:rsid w:val="00B2164C"/>
    <w:rsid w:val="00B22EBB"/>
    <w:rsid w:val="00B2328E"/>
    <w:rsid w:val="00B23BA4"/>
    <w:rsid w:val="00B24A63"/>
    <w:rsid w:val="00B24B35"/>
    <w:rsid w:val="00B25B59"/>
    <w:rsid w:val="00B25E01"/>
    <w:rsid w:val="00B2686B"/>
    <w:rsid w:val="00B26ADF"/>
    <w:rsid w:val="00B30E1D"/>
    <w:rsid w:val="00B327E3"/>
    <w:rsid w:val="00B32BF3"/>
    <w:rsid w:val="00B3429D"/>
    <w:rsid w:val="00B35994"/>
    <w:rsid w:val="00B36643"/>
    <w:rsid w:val="00B3667C"/>
    <w:rsid w:val="00B37568"/>
    <w:rsid w:val="00B37666"/>
    <w:rsid w:val="00B37792"/>
    <w:rsid w:val="00B4088B"/>
    <w:rsid w:val="00B4280A"/>
    <w:rsid w:val="00B42D75"/>
    <w:rsid w:val="00B4493B"/>
    <w:rsid w:val="00B468F2"/>
    <w:rsid w:val="00B46FE7"/>
    <w:rsid w:val="00B50BFC"/>
    <w:rsid w:val="00B50D02"/>
    <w:rsid w:val="00B51A88"/>
    <w:rsid w:val="00B51CD7"/>
    <w:rsid w:val="00B51F60"/>
    <w:rsid w:val="00B52B5A"/>
    <w:rsid w:val="00B53810"/>
    <w:rsid w:val="00B53B29"/>
    <w:rsid w:val="00B53B2F"/>
    <w:rsid w:val="00B53C3D"/>
    <w:rsid w:val="00B548B7"/>
    <w:rsid w:val="00B55E7D"/>
    <w:rsid w:val="00B6014A"/>
    <w:rsid w:val="00B610CC"/>
    <w:rsid w:val="00B61BA7"/>
    <w:rsid w:val="00B6311D"/>
    <w:rsid w:val="00B643A1"/>
    <w:rsid w:val="00B64D03"/>
    <w:rsid w:val="00B66ADF"/>
    <w:rsid w:val="00B6757A"/>
    <w:rsid w:val="00B67826"/>
    <w:rsid w:val="00B710DE"/>
    <w:rsid w:val="00B71B2C"/>
    <w:rsid w:val="00B72683"/>
    <w:rsid w:val="00B75475"/>
    <w:rsid w:val="00B7575B"/>
    <w:rsid w:val="00B75D20"/>
    <w:rsid w:val="00B75FC1"/>
    <w:rsid w:val="00B80A4C"/>
    <w:rsid w:val="00B81409"/>
    <w:rsid w:val="00B82047"/>
    <w:rsid w:val="00B8248F"/>
    <w:rsid w:val="00B8249E"/>
    <w:rsid w:val="00B82D32"/>
    <w:rsid w:val="00B83247"/>
    <w:rsid w:val="00B83BE2"/>
    <w:rsid w:val="00B8551F"/>
    <w:rsid w:val="00B90A0F"/>
    <w:rsid w:val="00B91363"/>
    <w:rsid w:val="00B91C2A"/>
    <w:rsid w:val="00B92B43"/>
    <w:rsid w:val="00B92CA6"/>
    <w:rsid w:val="00B9331C"/>
    <w:rsid w:val="00B9346A"/>
    <w:rsid w:val="00BA0372"/>
    <w:rsid w:val="00BA1260"/>
    <w:rsid w:val="00BA2335"/>
    <w:rsid w:val="00BA279D"/>
    <w:rsid w:val="00BA6706"/>
    <w:rsid w:val="00BA7E7C"/>
    <w:rsid w:val="00BB056C"/>
    <w:rsid w:val="00BB0CBB"/>
    <w:rsid w:val="00BB14C6"/>
    <w:rsid w:val="00BB180E"/>
    <w:rsid w:val="00BB263A"/>
    <w:rsid w:val="00BB3C7C"/>
    <w:rsid w:val="00BB40B7"/>
    <w:rsid w:val="00BB4C1A"/>
    <w:rsid w:val="00BB5408"/>
    <w:rsid w:val="00BB74CB"/>
    <w:rsid w:val="00BB74F7"/>
    <w:rsid w:val="00BC0039"/>
    <w:rsid w:val="00BC2EA9"/>
    <w:rsid w:val="00BC369F"/>
    <w:rsid w:val="00BC492D"/>
    <w:rsid w:val="00BD0BF8"/>
    <w:rsid w:val="00BD2C1D"/>
    <w:rsid w:val="00BD3879"/>
    <w:rsid w:val="00BD3D47"/>
    <w:rsid w:val="00BD408A"/>
    <w:rsid w:val="00BD4C91"/>
    <w:rsid w:val="00BD4E3E"/>
    <w:rsid w:val="00BD6BC5"/>
    <w:rsid w:val="00BD6F84"/>
    <w:rsid w:val="00BD7CB8"/>
    <w:rsid w:val="00BE0688"/>
    <w:rsid w:val="00BE0C31"/>
    <w:rsid w:val="00BE3D4C"/>
    <w:rsid w:val="00BE4912"/>
    <w:rsid w:val="00BE4C0B"/>
    <w:rsid w:val="00BE6B46"/>
    <w:rsid w:val="00BE719D"/>
    <w:rsid w:val="00BE719E"/>
    <w:rsid w:val="00BE7876"/>
    <w:rsid w:val="00BF0899"/>
    <w:rsid w:val="00BF126B"/>
    <w:rsid w:val="00BF1D07"/>
    <w:rsid w:val="00BF3B56"/>
    <w:rsid w:val="00BF5B3B"/>
    <w:rsid w:val="00C0084E"/>
    <w:rsid w:val="00C05D6C"/>
    <w:rsid w:val="00C05D7A"/>
    <w:rsid w:val="00C05FC7"/>
    <w:rsid w:val="00C100C0"/>
    <w:rsid w:val="00C104B4"/>
    <w:rsid w:val="00C110DC"/>
    <w:rsid w:val="00C118FB"/>
    <w:rsid w:val="00C1214F"/>
    <w:rsid w:val="00C125DA"/>
    <w:rsid w:val="00C13985"/>
    <w:rsid w:val="00C13AFD"/>
    <w:rsid w:val="00C14ADB"/>
    <w:rsid w:val="00C14FEE"/>
    <w:rsid w:val="00C1663F"/>
    <w:rsid w:val="00C21A17"/>
    <w:rsid w:val="00C22306"/>
    <w:rsid w:val="00C23486"/>
    <w:rsid w:val="00C252DB"/>
    <w:rsid w:val="00C303BA"/>
    <w:rsid w:val="00C314C3"/>
    <w:rsid w:val="00C31504"/>
    <w:rsid w:val="00C31915"/>
    <w:rsid w:val="00C31A1D"/>
    <w:rsid w:val="00C32A52"/>
    <w:rsid w:val="00C3311E"/>
    <w:rsid w:val="00C3496A"/>
    <w:rsid w:val="00C363A5"/>
    <w:rsid w:val="00C36538"/>
    <w:rsid w:val="00C36841"/>
    <w:rsid w:val="00C37733"/>
    <w:rsid w:val="00C37858"/>
    <w:rsid w:val="00C37973"/>
    <w:rsid w:val="00C40464"/>
    <w:rsid w:val="00C423AC"/>
    <w:rsid w:val="00C42E4D"/>
    <w:rsid w:val="00C43DCE"/>
    <w:rsid w:val="00C4590F"/>
    <w:rsid w:val="00C45CC8"/>
    <w:rsid w:val="00C4710D"/>
    <w:rsid w:val="00C50DF8"/>
    <w:rsid w:val="00C50EC4"/>
    <w:rsid w:val="00C5153F"/>
    <w:rsid w:val="00C5469D"/>
    <w:rsid w:val="00C56C5E"/>
    <w:rsid w:val="00C636F8"/>
    <w:rsid w:val="00C63702"/>
    <w:rsid w:val="00C639BF"/>
    <w:rsid w:val="00C64E86"/>
    <w:rsid w:val="00C65E24"/>
    <w:rsid w:val="00C66EB7"/>
    <w:rsid w:val="00C67011"/>
    <w:rsid w:val="00C673EC"/>
    <w:rsid w:val="00C67ED3"/>
    <w:rsid w:val="00C71919"/>
    <w:rsid w:val="00C725FB"/>
    <w:rsid w:val="00C7272D"/>
    <w:rsid w:val="00C72F39"/>
    <w:rsid w:val="00C731BD"/>
    <w:rsid w:val="00C7383F"/>
    <w:rsid w:val="00C747D8"/>
    <w:rsid w:val="00C772DC"/>
    <w:rsid w:val="00C80F5A"/>
    <w:rsid w:val="00C81B59"/>
    <w:rsid w:val="00C846F8"/>
    <w:rsid w:val="00C905E7"/>
    <w:rsid w:val="00C93795"/>
    <w:rsid w:val="00CA107F"/>
    <w:rsid w:val="00CA1FDB"/>
    <w:rsid w:val="00CA3519"/>
    <w:rsid w:val="00CA3D17"/>
    <w:rsid w:val="00CA5CFC"/>
    <w:rsid w:val="00CA6A5A"/>
    <w:rsid w:val="00CA79ED"/>
    <w:rsid w:val="00CB0AF8"/>
    <w:rsid w:val="00CB0F51"/>
    <w:rsid w:val="00CB13CE"/>
    <w:rsid w:val="00CB23BC"/>
    <w:rsid w:val="00CB2E7E"/>
    <w:rsid w:val="00CB3B0C"/>
    <w:rsid w:val="00CB5426"/>
    <w:rsid w:val="00CC0B55"/>
    <w:rsid w:val="00CC3A81"/>
    <w:rsid w:val="00CD0FD9"/>
    <w:rsid w:val="00CD2CC5"/>
    <w:rsid w:val="00CD4273"/>
    <w:rsid w:val="00CD4CD4"/>
    <w:rsid w:val="00CE0F86"/>
    <w:rsid w:val="00CE2B38"/>
    <w:rsid w:val="00CE4825"/>
    <w:rsid w:val="00CE6093"/>
    <w:rsid w:val="00CE7373"/>
    <w:rsid w:val="00CF0465"/>
    <w:rsid w:val="00CF2BF2"/>
    <w:rsid w:val="00CF314A"/>
    <w:rsid w:val="00CF3E37"/>
    <w:rsid w:val="00CF4009"/>
    <w:rsid w:val="00CF49D5"/>
    <w:rsid w:val="00CF4A93"/>
    <w:rsid w:val="00CF4B49"/>
    <w:rsid w:val="00CF660E"/>
    <w:rsid w:val="00CF68D0"/>
    <w:rsid w:val="00CF6E92"/>
    <w:rsid w:val="00CF71B2"/>
    <w:rsid w:val="00CF75AB"/>
    <w:rsid w:val="00D007D7"/>
    <w:rsid w:val="00D01BC0"/>
    <w:rsid w:val="00D039AC"/>
    <w:rsid w:val="00D04A3A"/>
    <w:rsid w:val="00D04C59"/>
    <w:rsid w:val="00D06A5E"/>
    <w:rsid w:val="00D07609"/>
    <w:rsid w:val="00D1101C"/>
    <w:rsid w:val="00D12C81"/>
    <w:rsid w:val="00D145AF"/>
    <w:rsid w:val="00D15269"/>
    <w:rsid w:val="00D20C62"/>
    <w:rsid w:val="00D22B4E"/>
    <w:rsid w:val="00D23C4D"/>
    <w:rsid w:val="00D24BCF"/>
    <w:rsid w:val="00D3019B"/>
    <w:rsid w:val="00D32106"/>
    <w:rsid w:val="00D33012"/>
    <w:rsid w:val="00D33114"/>
    <w:rsid w:val="00D333BA"/>
    <w:rsid w:val="00D34843"/>
    <w:rsid w:val="00D34862"/>
    <w:rsid w:val="00D34CBF"/>
    <w:rsid w:val="00D355CC"/>
    <w:rsid w:val="00D35751"/>
    <w:rsid w:val="00D42866"/>
    <w:rsid w:val="00D43859"/>
    <w:rsid w:val="00D43B1C"/>
    <w:rsid w:val="00D44DBA"/>
    <w:rsid w:val="00D456A3"/>
    <w:rsid w:val="00D475D5"/>
    <w:rsid w:val="00D50924"/>
    <w:rsid w:val="00D50C16"/>
    <w:rsid w:val="00D52E2C"/>
    <w:rsid w:val="00D53988"/>
    <w:rsid w:val="00D562D7"/>
    <w:rsid w:val="00D56DB8"/>
    <w:rsid w:val="00D606A9"/>
    <w:rsid w:val="00D61317"/>
    <w:rsid w:val="00D642A7"/>
    <w:rsid w:val="00D64F51"/>
    <w:rsid w:val="00D6569F"/>
    <w:rsid w:val="00D656B6"/>
    <w:rsid w:val="00D66FC7"/>
    <w:rsid w:val="00D67DAE"/>
    <w:rsid w:val="00D70D68"/>
    <w:rsid w:val="00D71733"/>
    <w:rsid w:val="00D71CE4"/>
    <w:rsid w:val="00D73AA5"/>
    <w:rsid w:val="00D73D68"/>
    <w:rsid w:val="00D7425C"/>
    <w:rsid w:val="00D75F0E"/>
    <w:rsid w:val="00D76BC5"/>
    <w:rsid w:val="00D80059"/>
    <w:rsid w:val="00D80C87"/>
    <w:rsid w:val="00D811DC"/>
    <w:rsid w:val="00D8182D"/>
    <w:rsid w:val="00D8239C"/>
    <w:rsid w:val="00D85A81"/>
    <w:rsid w:val="00D861C6"/>
    <w:rsid w:val="00D867D2"/>
    <w:rsid w:val="00D86FB7"/>
    <w:rsid w:val="00D86FD7"/>
    <w:rsid w:val="00D8744A"/>
    <w:rsid w:val="00D938FA"/>
    <w:rsid w:val="00D94DD3"/>
    <w:rsid w:val="00D94DDD"/>
    <w:rsid w:val="00D955E6"/>
    <w:rsid w:val="00DA0AAF"/>
    <w:rsid w:val="00DA1D98"/>
    <w:rsid w:val="00DA1F7E"/>
    <w:rsid w:val="00DA2111"/>
    <w:rsid w:val="00DA2638"/>
    <w:rsid w:val="00DA320E"/>
    <w:rsid w:val="00DA5997"/>
    <w:rsid w:val="00DB08C9"/>
    <w:rsid w:val="00DB0C34"/>
    <w:rsid w:val="00DB1DE6"/>
    <w:rsid w:val="00DB3002"/>
    <w:rsid w:val="00DB308A"/>
    <w:rsid w:val="00DB3783"/>
    <w:rsid w:val="00DB4242"/>
    <w:rsid w:val="00DB5021"/>
    <w:rsid w:val="00DB503C"/>
    <w:rsid w:val="00DB62BB"/>
    <w:rsid w:val="00DB6564"/>
    <w:rsid w:val="00DB77AE"/>
    <w:rsid w:val="00DC01FB"/>
    <w:rsid w:val="00DC4436"/>
    <w:rsid w:val="00DC57EE"/>
    <w:rsid w:val="00DC5A45"/>
    <w:rsid w:val="00DC62A9"/>
    <w:rsid w:val="00DC6EAC"/>
    <w:rsid w:val="00DC707E"/>
    <w:rsid w:val="00DC74A3"/>
    <w:rsid w:val="00DC7AFF"/>
    <w:rsid w:val="00DD125A"/>
    <w:rsid w:val="00DD1B7D"/>
    <w:rsid w:val="00DD2289"/>
    <w:rsid w:val="00DD40DB"/>
    <w:rsid w:val="00DD4AEF"/>
    <w:rsid w:val="00DD4C2B"/>
    <w:rsid w:val="00DD5DDE"/>
    <w:rsid w:val="00DD6BE2"/>
    <w:rsid w:val="00DD7A23"/>
    <w:rsid w:val="00DE432B"/>
    <w:rsid w:val="00DE4779"/>
    <w:rsid w:val="00DE5F64"/>
    <w:rsid w:val="00DE640D"/>
    <w:rsid w:val="00DF15A7"/>
    <w:rsid w:val="00DF3F8C"/>
    <w:rsid w:val="00DF54A4"/>
    <w:rsid w:val="00DF5853"/>
    <w:rsid w:val="00DF5E58"/>
    <w:rsid w:val="00E00744"/>
    <w:rsid w:val="00E00768"/>
    <w:rsid w:val="00E00B79"/>
    <w:rsid w:val="00E02DAD"/>
    <w:rsid w:val="00E04171"/>
    <w:rsid w:val="00E06C3B"/>
    <w:rsid w:val="00E07B94"/>
    <w:rsid w:val="00E10A9A"/>
    <w:rsid w:val="00E111AA"/>
    <w:rsid w:val="00E117AD"/>
    <w:rsid w:val="00E12557"/>
    <w:rsid w:val="00E12F68"/>
    <w:rsid w:val="00E152D2"/>
    <w:rsid w:val="00E16D27"/>
    <w:rsid w:val="00E17B98"/>
    <w:rsid w:val="00E21A9E"/>
    <w:rsid w:val="00E21EB4"/>
    <w:rsid w:val="00E2281A"/>
    <w:rsid w:val="00E24760"/>
    <w:rsid w:val="00E26DCC"/>
    <w:rsid w:val="00E26EA2"/>
    <w:rsid w:val="00E33D4B"/>
    <w:rsid w:val="00E34225"/>
    <w:rsid w:val="00E34479"/>
    <w:rsid w:val="00E354FF"/>
    <w:rsid w:val="00E42395"/>
    <w:rsid w:val="00E43881"/>
    <w:rsid w:val="00E43B09"/>
    <w:rsid w:val="00E473E4"/>
    <w:rsid w:val="00E473FD"/>
    <w:rsid w:val="00E47CD6"/>
    <w:rsid w:val="00E5064F"/>
    <w:rsid w:val="00E5112E"/>
    <w:rsid w:val="00E523FD"/>
    <w:rsid w:val="00E532D9"/>
    <w:rsid w:val="00E53BFC"/>
    <w:rsid w:val="00E53C00"/>
    <w:rsid w:val="00E54C68"/>
    <w:rsid w:val="00E54E14"/>
    <w:rsid w:val="00E5512A"/>
    <w:rsid w:val="00E6020D"/>
    <w:rsid w:val="00E605DA"/>
    <w:rsid w:val="00E60CFD"/>
    <w:rsid w:val="00E61F57"/>
    <w:rsid w:val="00E62219"/>
    <w:rsid w:val="00E62757"/>
    <w:rsid w:val="00E62BFC"/>
    <w:rsid w:val="00E631C3"/>
    <w:rsid w:val="00E65576"/>
    <w:rsid w:val="00E65C9D"/>
    <w:rsid w:val="00E66BC9"/>
    <w:rsid w:val="00E71731"/>
    <w:rsid w:val="00E71853"/>
    <w:rsid w:val="00E724E3"/>
    <w:rsid w:val="00E727C8"/>
    <w:rsid w:val="00E7457F"/>
    <w:rsid w:val="00E750C6"/>
    <w:rsid w:val="00E75D1A"/>
    <w:rsid w:val="00E800D2"/>
    <w:rsid w:val="00E85390"/>
    <w:rsid w:val="00E876DB"/>
    <w:rsid w:val="00E87DF0"/>
    <w:rsid w:val="00E90528"/>
    <w:rsid w:val="00E90F34"/>
    <w:rsid w:val="00E91A5D"/>
    <w:rsid w:val="00E92681"/>
    <w:rsid w:val="00E946AF"/>
    <w:rsid w:val="00E95909"/>
    <w:rsid w:val="00E963AF"/>
    <w:rsid w:val="00E96D80"/>
    <w:rsid w:val="00E97B97"/>
    <w:rsid w:val="00EA06FB"/>
    <w:rsid w:val="00EA36ED"/>
    <w:rsid w:val="00EA39B9"/>
    <w:rsid w:val="00EA55FD"/>
    <w:rsid w:val="00EA6745"/>
    <w:rsid w:val="00EB1240"/>
    <w:rsid w:val="00EB1380"/>
    <w:rsid w:val="00EB59A2"/>
    <w:rsid w:val="00EB6DFD"/>
    <w:rsid w:val="00EB7BC7"/>
    <w:rsid w:val="00EC0D57"/>
    <w:rsid w:val="00EC264C"/>
    <w:rsid w:val="00EC2FCB"/>
    <w:rsid w:val="00EC40F7"/>
    <w:rsid w:val="00EC521F"/>
    <w:rsid w:val="00ED200D"/>
    <w:rsid w:val="00ED272A"/>
    <w:rsid w:val="00ED327B"/>
    <w:rsid w:val="00ED3926"/>
    <w:rsid w:val="00ED3974"/>
    <w:rsid w:val="00ED3F80"/>
    <w:rsid w:val="00ED477B"/>
    <w:rsid w:val="00ED4A5C"/>
    <w:rsid w:val="00ED57BF"/>
    <w:rsid w:val="00ED6783"/>
    <w:rsid w:val="00ED6ECD"/>
    <w:rsid w:val="00ED6F64"/>
    <w:rsid w:val="00ED7138"/>
    <w:rsid w:val="00ED7525"/>
    <w:rsid w:val="00ED7587"/>
    <w:rsid w:val="00EE2ECD"/>
    <w:rsid w:val="00EE510C"/>
    <w:rsid w:val="00EE5146"/>
    <w:rsid w:val="00EE54A8"/>
    <w:rsid w:val="00EE5957"/>
    <w:rsid w:val="00EE5D27"/>
    <w:rsid w:val="00EE5D58"/>
    <w:rsid w:val="00EE5FB8"/>
    <w:rsid w:val="00EE6547"/>
    <w:rsid w:val="00EE685B"/>
    <w:rsid w:val="00EE762E"/>
    <w:rsid w:val="00EF3113"/>
    <w:rsid w:val="00EF4B48"/>
    <w:rsid w:val="00EF77C2"/>
    <w:rsid w:val="00F0154B"/>
    <w:rsid w:val="00F03644"/>
    <w:rsid w:val="00F040BC"/>
    <w:rsid w:val="00F107C7"/>
    <w:rsid w:val="00F110FB"/>
    <w:rsid w:val="00F11181"/>
    <w:rsid w:val="00F1215C"/>
    <w:rsid w:val="00F1237D"/>
    <w:rsid w:val="00F12562"/>
    <w:rsid w:val="00F12709"/>
    <w:rsid w:val="00F12E67"/>
    <w:rsid w:val="00F13F37"/>
    <w:rsid w:val="00F14560"/>
    <w:rsid w:val="00F1672D"/>
    <w:rsid w:val="00F177A6"/>
    <w:rsid w:val="00F22C4C"/>
    <w:rsid w:val="00F23061"/>
    <w:rsid w:val="00F26240"/>
    <w:rsid w:val="00F2764C"/>
    <w:rsid w:val="00F310FA"/>
    <w:rsid w:val="00F3289A"/>
    <w:rsid w:val="00F32EE4"/>
    <w:rsid w:val="00F33772"/>
    <w:rsid w:val="00F33BF2"/>
    <w:rsid w:val="00F35FEE"/>
    <w:rsid w:val="00F3667C"/>
    <w:rsid w:val="00F40623"/>
    <w:rsid w:val="00F42087"/>
    <w:rsid w:val="00F445C7"/>
    <w:rsid w:val="00F4538A"/>
    <w:rsid w:val="00F500F2"/>
    <w:rsid w:val="00F5056F"/>
    <w:rsid w:val="00F515DF"/>
    <w:rsid w:val="00F517A4"/>
    <w:rsid w:val="00F52795"/>
    <w:rsid w:val="00F52BB5"/>
    <w:rsid w:val="00F552E4"/>
    <w:rsid w:val="00F55384"/>
    <w:rsid w:val="00F5611A"/>
    <w:rsid w:val="00F607CD"/>
    <w:rsid w:val="00F65D38"/>
    <w:rsid w:val="00F66797"/>
    <w:rsid w:val="00F66B05"/>
    <w:rsid w:val="00F722C9"/>
    <w:rsid w:val="00F72912"/>
    <w:rsid w:val="00F74A5B"/>
    <w:rsid w:val="00F7533C"/>
    <w:rsid w:val="00F81356"/>
    <w:rsid w:val="00F81B49"/>
    <w:rsid w:val="00F82FEE"/>
    <w:rsid w:val="00F83453"/>
    <w:rsid w:val="00F84064"/>
    <w:rsid w:val="00F87F0C"/>
    <w:rsid w:val="00F900EA"/>
    <w:rsid w:val="00F90870"/>
    <w:rsid w:val="00F908D4"/>
    <w:rsid w:val="00F9109A"/>
    <w:rsid w:val="00F914CE"/>
    <w:rsid w:val="00F9427E"/>
    <w:rsid w:val="00F97697"/>
    <w:rsid w:val="00FA1BE7"/>
    <w:rsid w:val="00FA3575"/>
    <w:rsid w:val="00FA4E52"/>
    <w:rsid w:val="00FA6C10"/>
    <w:rsid w:val="00FB0AEC"/>
    <w:rsid w:val="00FB0CD3"/>
    <w:rsid w:val="00FB20D5"/>
    <w:rsid w:val="00FB21E4"/>
    <w:rsid w:val="00FB29A7"/>
    <w:rsid w:val="00FB2AA1"/>
    <w:rsid w:val="00FB47E7"/>
    <w:rsid w:val="00FB50C5"/>
    <w:rsid w:val="00FB6A00"/>
    <w:rsid w:val="00FB6DEB"/>
    <w:rsid w:val="00FB7227"/>
    <w:rsid w:val="00FC06F6"/>
    <w:rsid w:val="00FC10B1"/>
    <w:rsid w:val="00FC1433"/>
    <w:rsid w:val="00FC14FB"/>
    <w:rsid w:val="00FC4D21"/>
    <w:rsid w:val="00FC587D"/>
    <w:rsid w:val="00FC671E"/>
    <w:rsid w:val="00FC72EB"/>
    <w:rsid w:val="00FD1086"/>
    <w:rsid w:val="00FD1575"/>
    <w:rsid w:val="00FD1B32"/>
    <w:rsid w:val="00FD477D"/>
    <w:rsid w:val="00FD6370"/>
    <w:rsid w:val="00FD6A11"/>
    <w:rsid w:val="00FD6C92"/>
    <w:rsid w:val="00FD6F5C"/>
    <w:rsid w:val="00FE00F8"/>
    <w:rsid w:val="00FE151A"/>
    <w:rsid w:val="00FE3242"/>
    <w:rsid w:val="00FE36F9"/>
    <w:rsid w:val="00FE442E"/>
    <w:rsid w:val="00FE5EC9"/>
    <w:rsid w:val="00FE6CA1"/>
    <w:rsid w:val="00FF0595"/>
    <w:rsid w:val="00FF2299"/>
    <w:rsid w:val="00FF3A33"/>
    <w:rsid w:val="00FF473D"/>
    <w:rsid w:val="00FF4AE7"/>
    <w:rsid w:val="00FF5FA1"/>
    <w:rsid w:val="00FF60B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A10EF5"/>
  <w15:chartTrackingRefBased/>
  <w15:docId w15:val="{D45CE0F6-2976-4618-8F1A-0C73ACF118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016243"/>
    <w:pPr>
      <w:spacing w:after="200" w:line="276" w:lineRule="auto"/>
    </w:pPr>
  </w:style>
  <w:style w:type="paragraph" w:styleId="10">
    <w:name w:val="heading 1"/>
    <w:basedOn w:val="a2"/>
    <w:next w:val="a2"/>
    <w:link w:val="11"/>
    <w:uiPriority w:val="99"/>
    <w:qFormat/>
    <w:rsid w:val="005E62AF"/>
    <w:pPr>
      <w:keepNext/>
      <w:numPr>
        <w:numId w:val="6"/>
      </w:numPr>
      <w:spacing w:before="360" w:after="120" w:line="240" w:lineRule="auto"/>
      <w:outlineLvl w:val="0"/>
    </w:pPr>
    <w:rPr>
      <w:rFonts w:ascii="Arial" w:eastAsia="Times New Roman" w:hAnsi="Arial" w:cs="Times New Roman"/>
      <w:b/>
      <w:i/>
      <w:szCs w:val="20"/>
      <w:lang w:eastAsia="ru-RU"/>
    </w:rPr>
  </w:style>
  <w:style w:type="paragraph" w:styleId="2">
    <w:name w:val="heading 2"/>
    <w:aliases w:val="H2,H2 Знак,Заголовок 21,h2,h21,5,Заголовок пункта (1.1)"/>
    <w:basedOn w:val="a2"/>
    <w:next w:val="a2"/>
    <w:link w:val="21"/>
    <w:uiPriority w:val="99"/>
    <w:qFormat/>
    <w:rsid w:val="005E62AF"/>
    <w:pPr>
      <w:keepNext/>
      <w:numPr>
        <w:ilvl w:val="1"/>
        <w:numId w:val="6"/>
      </w:numPr>
      <w:spacing w:after="0" w:line="240" w:lineRule="auto"/>
      <w:jc w:val="center"/>
      <w:outlineLvl w:val="1"/>
    </w:pPr>
    <w:rPr>
      <w:rFonts w:ascii="Arial" w:eastAsia="Times New Roman" w:hAnsi="Arial" w:cs="Arial"/>
      <w:b/>
      <w:caps/>
      <w:szCs w:val="24"/>
      <w:lang w:eastAsia="ru-RU"/>
    </w:rPr>
  </w:style>
  <w:style w:type="paragraph" w:styleId="3">
    <w:name w:val="heading 3"/>
    <w:basedOn w:val="a2"/>
    <w:next w:val="a2"/>
    <w:link w:val="30"/>
    <w:uiPriority w:val="9"/>
    <w:unhideWhenUsed/>
    <w:qFormat/>
    <w:rsid w:val="00937AEF"/>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1">
    <w:name w:val="Заголовок 1 Знак"/>
    <w:basedOn w:val="a3"/>
    <w:link w:val="10"/>
    <w:uiPriority w:val="99"/>
    <w:rsid w:val="005E62AF"/>
    <w:rPr>
      <w:rFonts w:ascii="Arial" w:eastAsia="Times New Roman" w:hAnsi="Arial" w:cs="Times New Roman"/>
      <w:b/>
      <w:i/>
      <w:szCs w:val="20"/>
      <w:lang w:eastAsia="ru-RU"/>
    </w:rPr>
  </w:style>
  <w:style w:type="character" w:customStyle="1" w:styleId="21">
    <w:name w:val="Заголовок 2 Знак1"/>
    <w:aliases w:val="H2 Знак1,H2 Знак Знак,Заголовок 21 Знак,h2 Знак,h21 Знак,5 Знак,Заголовок пункта (1.1) Знак"/>
    <w:link w:val="2"/>
    <w:uiPriority w:val="99"/>
    <w:locked/>
    <w:rsid w:val="005E62AF"/>
    <w:rPr>
      <w:rFonts w:ascii="Arial" w:eastAsia="Times New Roman" w:hAnsi="Arial" w:cs="Arial"/>
      <w:b/>
      <w:caps/>
      <w:szCs w:val="24"/>
      <w:lang w:eastAsia="ru-RU"/>
    </w:rPr>
  </w:style>
  <w:style w:type="paragraph" w:customStyle="1" w:styleId="ConsPlusNormal">
    <w:name w:val="ConsPlusNormal"/>
    <w:rsid w:val="00974DAE"/>
    <w:pPr>
      <w:autoSpaceDE w:val="0"/>
      <w:autoSpaceDN w:val="0"/>
      <w:adjustRightInd w:val="0"/>
      <w:spacing w:after="0" w:line="240" w:lineRule="auto"/>
    </w:pPr>
    <w:rPr>
      <w:rFonts w:ascii="Tahoma" w:hAnsi="Tahoma" w:cs="Tahoma"/>
      <w:i/>
      <w:iCs/>
      <w:sz w:val="20"/>
      <w:szCs w:val="20"/>
    </w:rPr>
  </w:style>
  <w:style w:type="paragraph" w:styleId="a6">
    <w:name w:val="List Paragraph"/>
    <w:aliases w:val="Bullet List,FooterText,numbered,AC List 01,Нумерованый список,List Paragraph1,Абзац маркированнный,1,UL,1. Абзац списка,Table-Normal,RSHB_Table-Normal,Предусловия,Subtle Emphasis,ПАРАГРАФ,head 5,Светлая сетка - Акцент 31,Нумерованный спиков"/>
    <w:basedOn w:val="a2"/>
    <w:link w:val="a7"/>
    <w:uiPriority w:val="34"/>
    <w:qFormat/>
    <w:rsid w:val="00974DAE"/>
    <w:pPr>
      <w:spacing w:after="0" w:line="240" w:lineRule="auto"/>
      <w:ind w:left="720"/>
      <w:contextualSpacing/>
    </w:pPr>
    <w:rPr>
      <w:rFonts w:ascii="Times New Roman" w:eastAsiaTheme="minorEastAsia" w:hAnsi="Times New Roman" w:cs="Times New Roman"/>
      <w:sz w:val="24"/>
      <w:szCs w:val="24"/>
      <w:lang w:eastAsia="ru-RU"/>
    </w:rPr>
  </w:style>
  <w:style w:type="character" w:customStyle="1" w:styleId="a7">
    <w:name w:val="Абзац списка Знак"/>
    <w:aliases w:val="Bullet List Знак,FooterText Знак,numbered Знак,AC List 01 Знак,Нумерованый список Знак,List Paragraph1 Знак,Абзац маркированнный Знак,1 Знак,UL Знак,1. Абзац списка Знак,Table-Normal Знак,RSHB_Table-Normal Знак,Предусловия Знак"/>
    <w:link w:val="a6"/>
    <w:uiPriority w:val="34"/>
    <w:locked/>
    <w:rsid w:val="00974DAE"/>
    <w:rPr>
      <w:rFonts w:ascii="Times New Roman" w:eastAsiaTheme="minorEastAsia" w:hAnsi="Times New Roman" w:cs="Times New Roman"/>
      <w:sz w:val="24"/>
      <w:szCs w:val="24"/>
      <w:lang w:eastAsia="ru-RU"/>
    </w:rPr>
  </w:style>
  <w:style w:type="character" w:styleId="a8">
    <w:name w:val="footnote reference"/>
    <w:basedOn w:val="a3"/>
    <w:uiPriority w:val="99"/>
    <w:rsid w:val="00974DAE"/>
    <w:rPr>
      <w:rFonts w:cs="Times New Roman"/>
      <w:vertAlign w:val="superscript"/>
    </w:rPr>
  </w:style>
  <w:style w:type="paragraph" w:styleId="a9">
    <w:name w:val="footnote text"/>
    <w:basedOn w:val="a2"/>
    <w:link w:val="aa"/>
    <w:uiPriority w:val="99"/>
    <w:rsid w:val="00974DAE"/>
    <w:pPr>
      <w:spacing w:after="0" w:line="240" w:lineRule="auto"/>
      <w:ind w:firstLine="567"/>
      <w:jc w:val="both"/>
    </w:pPr>
    <w:rPr>
      <w:rFonts w:ascii="Times New Roman" w:eastAsia="Times New Roman" w:hAnsi="Times New Roman" w:cs="Times New Roman"/>
      <w:sz w:val="20"/>
      <w:szCs w:val="20"/>
      <w:lang w:eastAsia="ru-RU"/>
    </w:rPr>
  </w:style>
  <w:style w:type="character" w:customStyle="1" w:styleId="aa">
    <w:name w:val="Текст сноски Знак"/>
    <w:basedOn w:val="a3"/>
    <w:link w:val="a9"/>
    <w:uiPriority w:val="99"/>
    <w:rsid w:val="00974DAE"/>
    <w:rPr>
      <w:rFonts w:ascii="Times New Roman" w:eastAsia="Times New Roman" w:hAnsi="Times New Roman" w:cs="Times New Roman"/>
      <w:sz w:val="20"/>
      <w:szCs w:val="20"/>
      <w:lang w:eastAsia="ru-RU"/>
    </w:rPr>
  </w:style>
  <w:style w:type="character" w:styleId="ab">
    <w:name w:val="Hyperlink"/>
    <w:basedOn w:val="a3"/>
    <w:uiPriority w:val="99"/>
    <w:unhideWhenUsed/>
    <w:rsid w:val="00974DAE"/>
    <w:rPr>
      <w:color w:val="0563C1" w:themeColor="hyperlink"/>
      <w:u w:val="single"/>
    </w:rPr>
  </w:style>
  <w:style w:type="paragraph" w:styleId="ac">
    <w:name w:val="Balloon Text"/>
    <w:basedOn w:val="a2"/>
    <w:link w:val="ad"/>
    <w:uiPriority w:val="99"/>
    <w:semiHidden/>
    <w:unhideWhenUsed/>
    <w:rsid w:val="00974DAE"/>
    <w:pPr>
      <w:spacing w:after="0" w:line="240" w:lineRule="auto"/>
    </w:pPr>
    <w:rPr>
      <w:rFonts w:ascii="Segoe UI" w:hAnsi="Segoe UI" w:cs="Segoe UI"/>
      <w:sz w:val="18"/>
      <w:szCs w:val="18"/>
    </w:rPr>
  </w:style>
  <w:style w:type="character" w:customStyle="1" w:styleId="ad">
    <w:name w:val="Текст выноски Знак"/>
    <w:basedOn w:val="a3"/>
    <w:link w:val="ac"/>
    <w:uiPriority w:val="99"/>
    <w:semiHidden/>
    <w:rsid w:val="00974DAE"/>
    <w:rPr>
      <w:rFonts w:ascii="Segoe UI" w:hAnsi="Segoe UI" w:cs="Segoe UI"/>
      <w:sz w:val="18"/>
      <w:szCs w:val="18"/>
    </w:rPr>
  </w:style>
  <w:style w:type="character" w:styleId="ae">
    <w:name w:val="annotation reference"/>
    <w:basedOn w:val="a3"/>
    <w:uiPriority w:val="99"/>
    <w:semiHidden/>
    <w:unhideWhenUsed/>
    <w:rsid w:val="00974DAE"/>
    <w:rPr>
      <w:sz w:val="16"/>
      <w:szCs w:val="16"/>
    </w:rPr>
  </w:style>
  <w:style w:type="paragraph" w:styleId="af">
    <w:name w:val="annotation text"/>
    <w:basedOn w:val="a2"/>
    <w:link w:val="af0"/>
    <w:uiPriority w:val="99"/>
    <w:semiHidden/>
    <w:unhideWhenUsed/>
    <w:rsid w:val="00974DAE"/>
    <w:pPr>
      <w:spacing w:line="240" w:lineRule="auto"/>
    </w:pPr>
    <w:rPr>
      <w:sz w:val="20"/>
      <w:szCs w:val="20"/>
    </w:rPr>
  </w:style>
  <w:style w:type="character" w:customStyle="1" w:styleId="af0">
    <w:name w:val="Текст примечания Знак"/>
    <w:basedOn w:val="a3"/>
    <w:link w:val="af"/>
    <w:uiPriority w:val="99"/>
    <w:semiHidden/>
    <w:rsid w:val="00974DAE"/>
    <w:rPr>
      <w:sz w:val="20"/>
      <w:szCs w:val="20"/>
    </w:rPr>
  </w:style>
  <w:style w:type="paragraph" w:styleId="af1">
    <w:name w:val="annotation subject"/>
    <w:basedOn w:val="af"/>
    <w:next w:val="af"/>
    <w:link w:val="af2"/>
    <w:uiPriority w:val="99"/>
    <w:semiHidden/>
    <w:unhideWhenUsed/>
    <w:rsid w:val="00974DAE"/>
    <w:rPr>
      <w:b/>
      <w:bCs/>
    </w:rPr>
  </w:style>
  <w:style w:type="character" w:customStyle="1" w:styleId="af2">
    <w:name w:val="Тема примечания Знак"/>
    <w:basedOn w:val="af0"/>
    <w:link w:val="af1"/>
    <w:uiPriority w:val="99"/>
    <w:semiHidden/>
    <w:rsid w:val="00974DAE"/>
    <w:rPr>
      <w:b/>
      <w:bCs/>
      <w:sz w:val="20"/>
      <w:szCs w:val="20"/>
    </w:rPr>
  </w:style>
  <w:style w:type="paragraph" w:styleId="af3">
    <w:name w:val="Revision"/>
    <w:hidden/>
    <w:uiPriority w:val="99"/>
    <w:semiHidden/>
    <w:rsid w:val="00974DAE"/>
    <w:pPr>
      <w:spacing w:after="0" w:line="240" w:lineRule="auto"/>
    </w:pPr>
  </w:style>
  <w:style w:type="paragraph" w:customStyle="1" w:styleId="Default">
    <w:name w:val="Default"/>
    <w:rsid w:val="00974DAE"/>
    <w:pPr>
      <w:autoSpaceDE w:val="0"/>
      <w:autoSpaceDN w:val="0"/>
      <w:adjustRightInd w:val="0"/>
      <w:spacing w:after="0" w:line="240" w:lineRule="auto"/>
    </w:pPr>
    <w:rPr>
      <w:rFonts w:ascii="Tahoma" w:hAnsi="Tahoma" w:cs="Tahoma"/>
      <w:color w:val="000000"/>
      <w:sz w:val="24"/>
      <w:szCs w:val="24"/>
    </w:rPr>
  </w:style>
  <w:style w:type="character" w:styleId="af4">
    <w:name w:val="FollowedHyperlink"/>
    <w:basedOn w:val="a3"/>
    <w:uiPriority w:val="99"/>
    <w:semiHidden/>
    <w:unhideWhenUsed/>
    <w:rsid w:val="00974DAE"/>
    <w:rPr>
      <w:color w:val="954F72" w:themeColor="followedHyperlink"/>
      <w:u w:val="single"/>
    </w:rPr>
  </w:style>
  <w:style w:type="paragraph" w:styleId="af5">
    <w:name w:val="endnote text"/>
    <w:basedOn w:val="a2"/>
    <w:link w:val="af6"/>
    <w:uiPriority w:val="99"/>
    <w:semiHidden/>
    <w:unhideWhenUsed/>
    <w:rsid w:val="00974DAE"/>
    <w:pPr>
      <w:spacing w:after="0" w:line="240" w:lineRule="auto"/>
    </w:pPr>
    <w:rPr>
      <w:sz w:val="20"/>
      <w:szCs w:val="20"/>
    </w:rPr>
  </w:style>
  <w:style w:type="character" w:customStyle="1" w:styleId="af6">
    <w:name w:val="Текст концевой сноски Знак"/>
    <w:basedOn w:val="a3"/>
    <w:link w:val="af5"/>
    <w:uiPriority w:val="99"/>
    <w:semiHidden/>
    <w:rsid w:val="00974DAE"/>
    <w:rPr>
      <w:sz w:val="20"/>
      <w:szCs w:val="20"/>
    </w:rPr>
  </w:style>
  <w:style w:type="character" w:styleId="af7">
    <w:name w:val="endnote reference"/>
    <w:basedOn w:val="a3"/>
    <w:uiPriority w:val="99"/>
    <w:semiHidden/>
    <w:unhideWhenUsed/>
    <w:rsid w:val="00974DAE"/>
    <w:rPr>
      <w:vertAlign w:val="superscript"/>
    </w:rPr>
  </w:style>
  <w:style w:type="paragraph" w:styleId="a1">
    <w:name w:val="List Bullet"/>
    <w:basedOn w:val="a2"/>
    <w:rsid w:val="00974DAE"/>
    <w:pPr>
      <w:numPr>
        <w:numId w:val="5"/>
      </w:numPr>
      <w:spacing w:after="0" w:line="240" w:lineRule="auto"/>
    </w:pPr>
    <w:rPr>
      <w:rFonts w:ascii="Arial" w:eastAsia="Times New Roman" w:hAnsi="Arial" w:cs="Arial"/>
      <w:szCs w:val="24"/>
      <w:lang w:eastAsia="ru-RU"/>
    </w:rPr>
  </w:style>
  <w:style w:type="paragraph" w:styleId="20">
    <w:name w:val="Body Text Indent 2"/>
    <w:basedOn w:val="a2"/>
    <w:link w:val="22"/>
    <w:uiPriority w:val="99"/>
    <w:unhideWhenUsed/>
    <w:rsid w:val="00974DAE"/>
    <w:pPr>
      <w:spacing w:after="120" w:line="480" w:lineRule="auto"/>
      <w:ind w:left="283"/>
    </w:pPr>
  </w:style>
  <w:style w:type="character" w:customStyle="1" w:styleId="22">
    <w:name w:val="Основной текст с отступом 2 Знак"/>
    <w:basedOn w:val="a3"/>
    <w:link w:val="20"/>
    <w:uiPriority w:val="99"/>
    <w:rsid w:val="00974DAE"/>
  </w:style>
  <w:style w:type="paragraph" w:customStyle="1" w:styleId="-11">
    <w:name w:val="Цветной список - Акцент 11"/>
    <w:basedOn w:val="a2"/>
    <w:uiPriority w:val="99"/>
    <w:qFormat/>
    <w:rsid w:val="00974DAE"/>
    <w:pPr>
      <w:spacing w:after="0" w:line="240" w:lineRule="auto"/>
      <w:ind w:left="720"/>
      <w:contextualSpacing/>
    </w:pPr>
    <w:rPr>
      <w:rFonts w:ascii="Minion Pro" w:eastAsia="Times New Roman" w:hAnsi="Minion Pro" w:cs="Times New Roman"/>
      <w:sz w:val="24"/>
      <w:szCs w:val="24"/>
      <w:lang w:val="en-GB"/>
    </w:rPr>
  </w:style>
  <w:style w:type="table" w:styleId="af8">
    <w:name w:val="Table Grid"/>
    <w:basedOn w:val="a4"/>
    <w:uiPriority w:val="39"/>
    <w:rsid w:val="00974DAE"/>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41">
    <w:name w:val="Сетка таблицы41"/>
    <w:basedOn w:val="a4"/>
    <w:next w:val="af8"/>
    <w:uiPriority w:val="39"/>
    <w:rsid w:val="00974DAE"/>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23">
    <w:name w:val="Заголовок 2 Знак"/>
    <w:basedOn w:val="a3"/>
    <w:uiPriority w:val="9"/>
    <w:semiHidden/>
    <w:rsid w:val="005E62AF"/>
    <w:rPr>
      <w:rFonts w:asciiTheme="majorHAnsi" w:eastAsiaTheme="majorEastAsia" w:hAnsiTheme="majorHAnsi" w:cstheme="majorBidi"/>
      <w:color w:val="2E74B5" w:themeColor="accent1" w:themeShade="BF"/>
      <w:sz w:val="26"/>
      <w:szCs w:val="26"/>
    </w:rPr>
  </w:style>
  <w:style w:type="paragraph" w:styleId="af9">
    <w:name w:val="No Spacing"/>
    <w:uiPriority w:val="1"/>
    <w:qFormat/>
    <w:rsid w:val="000578D6"/>
    <w:pPr>
      <w:spacing w:after="0" w:line="240" w:lineRule="auto"/>
    </w:pPr>
  </w:style>
  <w:style w:type="table" w:customStyle="1" w:styleId="12">
    <w:name w:val="Сетка таблицы1"/>
    <w:basedOn w:val="a4"/>
    <w:next w:val="af8"/>
    <w:uiPriority w:val="59"/>
    <w:rsid w:val="00C846F8"/>
    <w:pPr>
      <w:spacing w:after="0" w:line="240" w:lineRule="auto"/>
    </w:pPr>
    <w:rPr>
      <w:rFonts w:ascii="Cambria" w:eastAsia="Cambria" w:hAnsi="Cambria"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Сетка таблицы2"/>
    <w:basedOn w:val="a4"/>
    <w:next w:val="af8"/>
    <w:uiPriority w:val="59"/>
    <w:rsid w:val="00863B5D"/>
    <w:pPr>
      <w:spacing w:after="0" w:line="240" w:lineRule="auto"/>
    </w:pPr>
    <w:rPr>
      <w:rFonts w:ascii="Cambria" w:eastAsia="Cambria" w:hAnsi="Cambria"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a">
    <w:name w:val="Верхний колонтитул Знак"/>
    <w:basedOn w:val="a3"/>
    <w:link w:val="afb"/>
    <w:uiPriority w:val="99"/>
    <w:rsid w:val="00272F1B"/>
    <w:rPr>
      <w:rFonts w:eastAsiaTheme="minorEastAsia" w:cs="Times New Roman"/>
      <w:lang w:eastAsia="ru-RU"/>
    </w:rPr>
  </w:style>
  <w:style w:type="paragraph" w:styleId="afb">
    <w:name w:val="header"/>
    <w:basedOn w:val="a2"/>
    <w:link w:val="afa"/>
    <w:uiPriority w:val="99"/>
    <w:unhideWhenUsed/>
    <w:rsid w:val="00272F1B"/>
    <w:pPr>
      <w:tabs>
        <w:tab w:val="center" w:pos="4677"/>
        <w:tab w:val="right" w:pos="9355"/>
      </w:tabs>
    </w:pPr>
    <w:rPr>
      <w:rFonts w:eastAsiaTheme="minorEastAsia" w:cs="Times New Roman"/>
      <w:lang w:eastAsia="ru-RU"/>
    </w:rPr>
  </w:style>
  <w:style w:type="character" w:customStyle="1" w:styleId="afc">
    <w:name w:val="Нижний колонтитул Знак"/>
    <w:basedOn w:val="a3"/>
    <w:link w:val="afd"/>
    <w:uiPriority w:val="99"/>
    <w:rsid w:val="00272F1B"/>
    <w:rPr>
      <w:rFonts w:eastAsiaTheme="minorEastAsia" w:cs="Times New Roman"/>
      <w:lang w:eastAsia="ru-RU"/>
    </w:rPr>
  </w:style>
  <w:style w:type="paragraph" w:styleId="afd">
    <w:name w:val="footer"/>
    <w:basedOn w:val="a2"/>
    <w:link w:val="afc"/>
    <w:uiPriority w:val="99"/>
    <w:unhideWhenUsed/>
    <w:rsid w:val="00272F1B"/>
    <w:pPr>
      <w:tabs>
        <w:tab w:val="center" w:pos="4677"/>
        <w:tab w:val="right" w:pos="9355"/>
      </w:tabs>
    </w:pPr>
    <w:rPr>
      <w:rFonts w:eastAsiaTheme="minorEastAsia" w:cs="Times New Roman"/>
      <w:lang w:eastAsia="ru-RU"/>
    </w:rPr>
  </w:style>
  <w:style w:type="paragraph" w:customStyle="1" w:styleId="afe">
    <w:name w:val="ГПП Основной текст"/>
    <w:basedOn w:val="aff"/>
    <w:link w:val="aff0"/>
    <w:rsid w:val="00A968A2"/>
    <w:pPr>
      <w:widowControl w:val="0"/>
      <w:spacing w:after="0" w:line="228" w:lineRule="auto"/>
      <w:ind w:left="170" w:right="170" w:firstLine="567"/>
      <w:jc w:val="both"/>
    </w:pPr>
    <w:rPr>
      <w:sz w:val="24"/>
      <w:szCs w:val="24"/>
    </w:rPr>
  </w:style>
  <w:style w:type="character" w:customStyle="1" w:styleId="aff0">
    <w:name w:val="ГПП Основной текст Знак Знак"/>
    <w:link w:val="afe"/>
    <w:locked/>
    <w:rsid w:val="00A968A2"/>
    <w:rPr>
      <w:sz w:val="24"/>
      <w:szCs w:val="24"/>
    </w:rPr>
  </w:style>
  <w:style w:type="paragraph" w:styleId="aff">
    <w:name w:val="Body Text"/>
    <w:basedOn w:val="a2"/>
    <w:link w:val="aff1"/>
    <w:uiPriority w:val="99"/>
    <w:semiHidden/>
    <w:unhideWhenUsed/>
    <w:rsid w:val="00A968A2"/>
    <w:pPr>
      <w:spacing w:after="120"/>
    </w:pPr>
  </w:style>
  <w:style w:type="character" w:customStyle="1" w:styleId="aff1">
    <w:name w:val="Основной текст Знак"/>
    <w:basedOn w:val="a3"/>
    <w:link w:val="aff"/>
    <w:uiPriority w:val="99"/>
    <w:semiHidden/>
    <w:rsid w:val="00A968A2"/>
  </w:style>
  <w:style w:type="paragraph" w:customStyle="1" w:styleId="1">
    <w:name w:val="м1"/>
    <w:basedOn w:val="a6"/>
    <w:link w:val="13"/>
    <w:qFormat/>
    <w:rsid w:val="00610122"/>
    <w:pPr>
      <w:numPr>
        <w:numId w:val="8"/>
      </w:numPr>
      <w:spacing w:before="120" w:after="200"/>
      <w:jc w:val="both"/>
    </w:pPr>
    <w:rPr>
      <w:rFonts w:eastAsia="Times New Roman"/>
      <w:lang w:val="x-none" w:eastAsia="en-US" w:bidi="en-US"/>
    </w:rPr>
  </w:style>
  <w:style w:type="character" w:customStyle="1" w:styleId="13">
    <w:name w:val="м1 Знак"/>
    <w:link w:val="1"/>
    <w:rsid w:val="00610122"/>
    <w:rPr>
      <w:rFonts w:ascii="Times New Roman" w:eastAsia="Times New Roman" w:hAnsi="Times New Roman" w:cs="Times New Roman"/>
      <w:sz w:val="24"/>
      <w:szCs w:val="24"/>
      <w:lang w:val="x-none" w:bidi="en-US"/>
    </w:rPr>
  </w:style>
  <w:style w:type="paragraph" w:customStyle="1" w:styleId="aff2">
    <w:name w:val="Нормальный"/>
    <w:uiPriority w:val="99"/>
    <w:rsid w:val="008A06C1"/>
    <w:pPr>
      <w:autoSpaceDE w:val="0"/>
      <w:autoSpaceDN w:val="0"/>
      <w:spacing w:after="0" w:line="240" w:lineRule="auto"/>
    </w:pPr>
    <w:rPr>
      <w:rFonts w:ascii="TimesET" w:eastAsia="Times New Roman" w:hAnsi="TimesET" w:cs="Times New Roman"/>
      <w:sz w:val="20"/>
      <w:szCs w:val="20"/>
      <w:lang w:eastAsia="ru-RU"/>
    </w:rPr>
  </w:style>
  <w:style w:type="paragraph" w:styleId="aff3">
    <w:name w:val="Body Text Indent"/>
    <w:basedOn w:val="a2"/>
    <w:link w:val="aff4"/>
    <w:rsid w:val="008A06C1"/>
    <w:pPr>
      <w:spacing w:after="120" w:line="240" w:lineRule="auto"/>
      <w:ind w:left="283"/>
    </w:pPr>
    <w:rPr>
      <w:rFonts w:ascii="Times New Roman" w:eastAsia="Times New Roman" w:hAnsi="Times New Roman" w:cs="Times New Roman"/>
      <w:sz w:val="24"/>
      <w:szCs w:val="24"/>
      <w:lang w:val="en-US"/>
    </w:rPr>
  </w:style>
  <w:style w:type="character" w:customStyle="1" w:styleId="aff4">
    <w:name w:val="Основной текст с отступом Знак"/>
    <w:basedOn w:val="a3"/>
    <w:link w:val="aff3"/>
    <w:rsid w:val="008A06C1"/>
    <w:rPr>
      <w:rFonts w:ascii="Times New Roman" w:eastAsia="Times New Roman" w:hAnsi="Times New Roman" w:cs="Times New Roman"/>
      <w:sz w:val="24"/>
      <w:szCs w:val="24"/>
      <w:lang w:val="en-US"/>
    </w:rPr>
  </w:style>
  <w:style w:type="paragraph" w:customStyle="1" w:styleId="a0">
    <w:name w:val="Подпункт договора"/>
    <w:basedOn w:val="a2"/>
    <w:rsid w:val="008A06C1"/>
    <w:pPr>
      <w:numPr>
        <w:ilvl w:val="1"/>
        <w:numId w:val="3"/>
      </w:numPr>
      <w:spacing w:after="0" w:line="240" w:lineRule="auto"/>
      <w:jc w:val="both"/>
    </w:pPr>
    <w:rPr>
      <w:rFonts w:ascii="Arial" w:eastAsia="Times New Roman" w:hAnsi="Arial" w:cs="Arial"/>
      <w:sz w:val="20"/>
      <w:szCs w:val="20"/>
      <w:lang w:eastAsia="ru-RU"/>
    </w:rPr>
  </w:style>
  <w:style w:type="character" w:customStyle="1" w:styleId="FontStyle34">
    <w:name w:val="Font Style34"/>
    <w:rsid w:val="008A06C1"/>
    <w:rPr>
      <w:rFonts w:ascii="Times New Roman" w:hAnsi="Times New Roman" w:cs="Times New Roman" w:hint="default"/>
    </w:rPr>
  </w:style>
  <w:style w:type="character" w:styleId="aff5">
    <w:name w:val="Placeholder Text"/>
    <w:basedOn w:val="a3"/>
    <w:uiPriority w:val="99"/>
    <w:semiHidden/>
    <w:rsid w:val="00366F2D"/>
    <w:rPr>
      <w:color w:val="808080"/>
    </w:rPr>
  </w:style>
  <w:style w:type="paragraph" w:customStyle="1" w:styleId="a">
    <w:name w:val="Подподпункт"/>
    <w:basedOn w:val="a2"/>
    <w:uiPriority w:val="99"/>
    <w:rsid w:val="00AC38F3"/>
    <w:pPr>
      <w:numPr>
        <w:numId w:val="12"/>
      </w:numPr>
      <w:spacing w:after="0" w:line="360" w:lineRule="auto"/>
      <w:jc w:val="both"/>
    </w:pPr>
    <w:rPr>
      <w:rFonts w:ascii="Times New Roman" w:eastAsia="Times New Roman" w:hAnsi="Times New Roman" w:cs="Times New Roman"/>
      <w:sz w:val="28"/>
      <w:szCs w:val="28"/>
      <w:lang w:eastAsia="ru-RU"/>
    </w:rPr>
  </w:style>
  <w:style w:type="paragraph" w:customStyle="1" w:styleId="aff6">
    <w:name w:val="Ариал"/>
    <w:basedOn w:val="a2"/>
    <w:uiPriority w:val="99"/>
    <w:rsid w:val="00AC38F3"/>
    <w:pPr>
      <w:widowControl w:val="0"/>
      <w:adjustRightInd w:val="0"/>
      <w:spacing w:before="120" w:after="120" w:line="360" w:lineRule="auto"/>
      <w:ind w:firstLine="851"/>
      <w:jc w:val="both"/>
    </w:pPr>
    <w:rPr>
      <w:rFonts w:ascii="Arial" w:eastAsia="Times New Roman" w:hAnsi="Arial" w:cs="Arial"/>
      <w:sz w:val="24"/>
      <w:szCs w:val="24"/>
      <w:lang w:eastAsia="ru-RU"/>
    </w:rPr>
  </w:style>
  <w:style w:type="character" w:customStyle="1" w:styleId="aff7">
    <w:name w:val="Подпункт Знак"/>
    <w:basedOn w:val="a3"/>
    <w:uiPriority w:val="99"/>
    <w:rsid w:val="00AC38F3"/>
    <w:rPr>
      <w:rFonts w:ascii="Times New Roman" w:hAnsi="Times New Roman" w:cs="Times New Roman" w:hint="default"/>
      <w:sz w:val="28"/>
      <w:lang w:val="ru-RU" w:eastAsia="ru-RU" w:bidi="ar-SA"/>
    </w:rPr>
  </w:style>
  <w:style w:type="paragraph" w:customStyle="1" w:styleId="msonormal0">
    <w:name w:val="msonormal"/>
    <w:basedOn w:val="a2"/>
    <w:rsid w:val="007B308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5">
    <w:name w:val="xl65"/>
    <w:basedOn w:val="a2"/>
    <w:rsid w:val="007B3081"/>
    <w:pPr>
      <w:spacing w:before="100" w:beforeAutospacing="1" w:after="100" w:afterAutospacing="1" w:line="240" w:lineRule="auto"/>
    </w:pPr>
    <w:rPr>
      <w:rFonts w:ascii="Arial" w:eastAsia="Times New Roman" w:hAnsi="Arial" w:cs="Arial"/>
      <w:sz w:val="16"/>
      <w:szCs w:val="16"/>
      <w:lang w:eastAsia="ru-RU"/>
    </w:rPr>
  </w:style>
  <w:style w:type="paragraph" w:customStyle="1" w:styleId="xl66">
    <w:name w:val="xl66"/>
    <w:basedOn w:val="a2"/>
    <w:rsid w:val="007B3081"/>
    <w:pPr>
      <w:spacing w:before="100" w:beforeAutospacing="1" w:after="100" w:afterAutospacing="1" w:line="240" w:lineRule="auto"/>
    </w:pPr>
    <w:rPr>
      <w:rFonts w:ascii="Arial" w:eastAsia="Times New Roman" w:hAnsi="Arial" w:cs="Arial"/>
      <w:sz w:val="16"/>
      <w:szCs w:val="16"/>
      <w:lang w:eastAsia="ru-RU"/>
    </w:rPr>
  </w:style>
  <w:style w:type="paragraph" w:customStyle="1" w:styleId="xl67">
    <w:name w:val="xl67"/>
    <w:basedOn w:val="a2"/>
    <w:rsid w:val="007B3081"/>
    <w:pP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68">
    <w:name w:val="xl68"/>
    <w:basedOn w:val="a2"/>
    <w:rsid w:val="007B3081"/>
    <w:pP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69">
    <w:name w:val="xl69"/>
    <w:basedOn w:val="a2"/>
    <w:rsid w:val="007B3081"/>
    <w:pPr>
      <w:spacing w:before="100" w:beforeAutospacing="1" w:after="100" w:afterAutospacing="1" w:line="240" w:lineRule="auto"/>
      <w:textAlignment w:val="top"/>
    </w:pPr>
    <w:rPr>
      <w:rFonts w:ascii="Arial" w:eastAsia="Times New Roman" w:hAnsi="Arial" w:cs="Arial"/>
      <w:b/>
      <w:bCs/>
      <w:sz w:val="16"/>
      <w:szCs w:val="16"/>
      <w:lang w:eastAsia="ru-RU"/>
    </w:rPr>
  </w:style>
  <w:style w:type="paragraph" w:customStyle="1" w:styleId="xl70">
    <w:name w:val="xl70"/>
    <w:basedOn w:val="a2"/>
    <w:rsid w:val="007B3081"/>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71">
    <w:name w:val="xl71"/>
    <w:basedOn w:val="a2"/>
    <w:rsid w:val="007B3081"/>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72">
    <w:name w:val="xl72"/>
    <w:basedOn w:val="a2"/>
    <w:rsid w:val="007B3081"/>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73">
    <w:name w:val="xl73"/>
    <w:basedOn w:val="a2"/>
    <w:rsid w:val="007B3081"/>
    <w:pPr>
      <w:pBdr>
        <w:bottom w:val="single" w:sz="4"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74">
    <w:name w:val="xl74"/>
    <w:basedOn w:val="a2"/>
    <w:rsid w:val="007B3081"/>
    <w:pPr>
      <w:pBdr>
        <w:bottom w:val="single" w:sz="4" w:space="0" w:color="auto"/>
      </w:pBd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75">
    <w:name w:val="xl75"/>
    <w:basedOn w:val="a2"/>
    <w:rsid w:val="007B3081"/>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76">
    <w:name w:val="xl76"/>
    <w:basedOn w:val="a2"/>
    <w:rsid w:val="007B3081"/>
    <w:pPr>
      <w:spacing w:before="100" w:beforeAutospacing="1" w:after="100" w:afterAutospacing="1" w:line="240" w:lineRule="auto"/>
      <w:jc w:val="center"/>
    </w:pPr>
    <w:rPr>
      <w:rFonts w:ascii="Arial" w:eastAsia="Times New Roman" w:hAnsi="Arial" w:cs="Arial"/>
      <w:b/>
      <w:bCs/>
      <w:sz w:val="16"/>
      <w:szCs w:val="16"/>
      <w:lang w:eastAsia="ru-RU"/>
    </w:rPr>
  </w:style>
  <w:style w:type="paragraph" w:customStyle="1" w:styleId="xl77">
    <w:name w:val="xl77"/>
    <w:basedOn w:val="a2"/>
    <w:rsid w:val="007B3081"/>
    <w:pPr>
      <w:spacing w:before="100" w:beforeAutospacing="1" w:after="100" w:afterAutospacing="1" w:line="240" w:lineRule="auto"/>
    </w:pPr>
    <w:rPr>
      <w:rFonts w:ascii="Arial" w:eastAsia="Times New Roman" w:hAnsi="Arial" w:cs="Arial"/>
      <w:sz w:val="16"/>
      <w:szCs w:val="16"/>
      <w:lang w:eastAsia="ru-RU"/>
    </w:rPr>
  </w:style>
  <w:style w:type="paragraph" w:customStyle="1" w:styleId="xl78">
    <w:name w:val="xl78"/>
    <w:basedOn w:val="a2"/>
    <w:rsid w:val="007B3081"/>
    <w:pPr>
      <w:pBdr>
        <w:bottom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79">
    <w:name w:val="xl79"/>
    <w:basedOn w:val="a2"/>
    <w:rsid w:val="007B3081"/>
    <w:pPr>
      <w:spacing w:before="100" w:beforeAutospacing="1" w:after="100" w:afterAutospacing="1" w:line="240" w:lineRule="auto"/>
      <w:jc w:val="center"/>
      <w:textAlignment w:val="top"/>
    </w:pPr>
    <w:rPr>
      <w:rFonts w:ascii="Arial" w:eastAsia="Times New Roman" w:hAnsi="Arial" w:cs="Arial"/>
      <w:i/>
      <w:iCs/>
      <w:sz w:val="16"/>
      <w:szCs w:val="16"/>
      <w:lang w:eastAsia="ru-RU"/>
    </w:rPr>
  </w:style>
  <w:style w:type="paragraph" w:customStyle="1" w:styleId="xl80">
    <w:name w:val="xl80"/>
    <w:basedOn w:val="a2"/>
    <w:rsid w:val="007B3081"/>
    <w:pPr>
      <w:spacing w:before="100" w:beforeAutospacing="1" w:after="100" w:afterAutospacing="1" w:line="240" w:lineRule="auto"/>
      <w:jc w:val="center"/>
    </w:pPr>
    <w:rPr>
      <w:rFonts w:ascii="Arial" w:eastAsia="Times New Roman" w:hAnsi="Arial" w:cs="Arial"/>
      <w:b/>
      <w:bCs/>
      <w:sz w:val="28"/>
      <w:szCs w:val="28"/>
      <w:lang w:eastAsia="ru-RU"/>
    </w:rPr>
  </w:style>
  <w:style w:type="paragraph" w:customStyle="1" w:styleId="xl81">
    <w:name w:val="xl81"/>
    <w:basedOn w:val="a2"/>
    <w:rsid w:val="007B3081"/>
    <w:pPr>
      <w:pBdr>
        <w:bottom w:val="single" w:sz="4" w:space="0" w:color="auto"/>
      </w:pBd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82">
    <w:name w:val="xl82"/>
    <w:basedOn w:val="a2"/>
    <w:rsid w:val="007B3081"/>
    <w:pPr>
      <w:spacing w:before="100" w:beforeAutospacing="1" w:after="100" w:afterAutospacing="1" w:line="240" w:lineRule="auto"/>
    </w:pPr>
    <w:rPr>
      <w:rFonts w:ascii="Arial" w:eastAsia="Times New Roman" w:hAnsi="Arial" w:cs="Arial"/>
      <w:i/>
      <w:iCs/>
      <w:sz w:val="16"/>
      <w:szCs w:val="16"/>
      <w:lang w:eastAsia="ru-RU"/>
    </w:rPr>
  </w:style>
  <w:style w:type="paragraph" w:customStyle="1" w:styleId="xl83">
    <w:name w:val="xl83"/>
    <w:basedOn w:val="a2"/>
    <w:rsid w:val="007B3081"/>
    <w:pP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84">
    <w:name w:val="xl84"/>
    <w:basedOn w:val="a2"/>
    <w:rsid w:val="007B3081"/>
    <w:pPr>
      <w:spacing w:before="100" w:beforeAutospacing="1" w:after="100" w:afterAutospacing="1" w:line="240" w:lineRule="auto"/>
      <w:jc w:val="center"/>
    </w:pPr>
    <w:rPr>
      <w:rFonts w:ascii="Arial" w:eastAsia="Times New Roman" w:hAnsi="Arial" w:cs="Arial"/>
      <w:i/>
      <w:iCs/>
      <w:sz w:val="16"/>
      <w:szCs w:val="16"/>
      <w:lang w:eastAsia="ru-RU"/>
    </w:rPr>
  </w:style>
  <w:style w:type="paragraph" w:customStyle="1" w:styleId="xl85">
    <w:name w:val="xl85"/>
    <w:basedOn w:val="a2"/>
    <w:rsid w:val="007B3081"/>
    <w:pPr>
      <w:spacing w:before="100" w:beforeAutospacing="1" w:after="100" w:afterAutospacing="1" w:line="240" w:lineRule="auto"/>
    </w:pPr>
    <w:rPr>
      <w:rFonts w:ascii="Arial" w:eastAsia="Times New Roman" w:hAnsi="Arial" w:cs="Arial"/>
      <w:b/>
      <w:bCs/>
      <w:sz w:val="16"/>
      <w:szCs w:val="16"/>
      <w:lang w:eastAsia="ru-RU"/>
    </w:rPr>
  </w:style>
  <w:style w:type="paragraph" w:customStyle="1" w:styleId="xl86">
    <w:name w:val="xl86"/>
    <w:basedOn w:val="a2"/>
    <w:rsid w:val="007B3081"/>
    <w:pP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87">
    <w:name w:val="xl87"/>
    <w:basedOn w:val="a2"/>
    <w:rsid w:val="007B3081"/>
    <w:pPr>
      <w:pBdr>
        <w:bottom w:val="single" w:sz="4"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88">
    <w:name w:val="xl88"/>
    <w:basedOn w:val="a2"/>
    <w:rsid w:val="007B3081"/>
    <w:pPr>
      <w:pBdr>
        <w:bottom w:val="single" w:sz="4" w:space="0" w:color="auto"/>
      </w:pBd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89">
    <w:name w:val="xl89"/>
    <w:basedOn w:val="a2"/>
    <w:rsid w:val="007B3081"/>
    <w:pPr>
      <w:spacing w:before="100" w:beforeAutospacing="1" w:after="100" w:afterAutospacing="1" w:line="240" w:lineRule="auto"/>
      <w:textAlignment w:val="center"/>
    </w:pPr>
    <w:rPr>
      <w:rFonts w:ascii="Arial" w:eastAsia="Times New Roman" w:hAnsi="Arial" w:cs="Arial"/>
      <w:sz w:val="16"/>
      <w:szCs w:val="16"/>
      <w:lang w:eastAsia="ru-RU"/>
    </w:rPr>
  </w:style>
  <w:style w:type="paragraph" w:customStyle="1" w:styleId="xl90">
    <w:name w:val="xl90"/>
    <w:basedOn w:val="a2"/>
    <w:rsid w:val="007B3081"/>
    <w:pPr>
      <w:spacing w:before="100" w:beforeAutospacing="1" w:after="100" w:afterAutospacing="1" w:line="240" w:lineRule="auto"/>
    </w:pPr>
    <w:rPr>
      <w:rFonts w:ascii="Arial" w:eastAsia="Times New Roman" w:hAnsi="Arial" w:cs="Arial"/>
      <w:sz w:val="16"/>
      <w:szCs w:val="16"/>
      <w:lang w:eastAsia="ru-RU"/>
    </w:rPr>
  </w:style>
  <w:style w:type="paragraph" w:customStyle="1" w:styleId="xl91">
    <w:name w:val="xl91"/>
    <w:basedOn w:val="a2"/>
    <w:rsid w:val="007B3081"/>
    <w:pP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92">
    <w:name w:val="xl92"/>
    <w:basedOn w:val="a2"/>
    <w:rsid w:val="007B3081"/>
    <w:pPr>
      <w:pBdr>
        <w:top w:val="single" w:sz="4" w:space="0" w:color="auto"/>
        <w:bottom w:val="single" w:sz="4" w:space="0" w:color="auto"/>
      </w:pBd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93">
    <w:name w:val="xl93"/>
    <w:basedOn w:val="a2"/>
    <w:rsid w:val="007B3081"/>
    <w:pPr>
      <w:pBdr>
        <w:top w:val="single" w:sz="4" w:space="0" w:color="auto"/>
        <w:bottom w:val="single" w:sz="4" w:space="0" w:color="auto"/>
      </w:pBd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94">
    <w:name w:val="xl94"/>
    <w:basedOn w:val="a2"/>
    <w:rsid w:val="007B3081"/>
    <w:pPr>
      <w:spacing w:before="100" w:beforeAutospacing="1" w:after="100" w:afterAutospacing="1" w:line="240" w:lineRule="auto"/>
      <w:textAlignment w:val="center"/>
    </w:pPr>
    <w:rPr>
      <w:rFonts w:ascii="Arial" w:eastAsia="Times New Roman" w:hAnsi="Arial" w:cs="Arial"/>
      <w:sz w:val="16"/>
      <w:szCs w:val="16"/>
      <w:lang w:eastAsia="ru-RU"/>
    </w:rPr>
  </w:style>
  <w:style w:type="paragraph" w:customStyle="1" w:styleId="xl95">
    <w:name w:val="xl95"/>
    <w:basedOn w:val="a2"/>
    <w:rsid w:val="007B308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96">
    <w:name w:val="xl96"/>
    <w:basedOn w:val="a2"/>
    <w:rsid w:val="007B308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97">
    <w:name w:val="xl97"/>
    <w:basedOn w:val="a2"/>
    <w:rsid w:val="007B3081"/>
    <w:pPr>
      <w:pBdr>
        <w:top w:val="single" w:sz="4" w:space="0" w:color="auto"/>
        <w:left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98">
    <w:name w:val="xl98"/>
    <w:basedOn w:val="a2"/>
    <w:rsid w:val="007B3081"/>
    <w:pPr>
      <w:pBdr>
        <w:top w:val="single" w:sz="4" w:space="0" w:color="auto"/>
      </w:pBdr>
      <w:spacing w:before="100" w:beforeAutospacing="1" w:after="100" w:afterAutospacing="1" w:line="240" w:lineRule="auto"/>
      <w:textAlignment w:val="top"/>
    </w:pPr>
    <w:rPr>
      <w:rFonts w:ascii="Arial" w:eastAsia="Times New Roman" w:hAnsi="Arial" w:cs="Arial"/>
      <w:b/>
      <w:bCs/>
      <w:sz w:val="16"/>
      <w:szCs w:val="16"/>
      <w:lang w:eastAsia="ru-RU"/>
    </w:rPr>
  </w:style>
  <w:style w:type="paragraph" w:customStyle="1" w:styleId="xl99">
    <w:name w:val="xl99"/>
    <w:basedOn w:val="a2"/>
    <w:rsid w:val="007B3081"/>
    <w:pPr>
      <w:pBdr>
        <w:top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00">
    <w:name w:val="xl100"/>
    <w:basedOn w:val="a2"/>
    <w:rsid w:val="007B3081"/>
    <w:pPr>
      <w:pBdr>
        <w:top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01">
    <w:name w:val="xl101"/>
    <w:basedOn w:val="a2"/>
    <w:rsid w:val="007B3081"/>
    <w:pPr>
      <w:pBdr>
        <w:top w:val="single" w:sz="4" w:space="0" w:color="auto"/>
        <w:right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02">
    <w:name w:val="xl102"/>
    <w:basedOn w:val="a2"/>
    <w:rsid w:val="007B3081"/>
    <w:pPr>
      <w:pBdr>
        <w:left w:val="single" w:sz="4" w:space="0" w:color="auto"/>
      </w:pBdr>
      <w:spacing w:before="100" w:beforeAutospacing="1" w:after="100" w:afterAutospacing="1" w:line="240" w:lineRule="auto"/>
      <w:textAlignment w:val="center"/>
    </w:pPr>
    <w:rPr>
      <w:rFonts w:ascii="Arial" w:eastAsia="Times New Roman" w:hAnsi="Arial" w:cs="Arial"/>
      <w:sz w:val="16"/>
      <w:szCs w:val="16"/>
      <w:lang w:eastAsia="ru-RU"/>
    </w:rPr>
  </w:style>
  <w:style w:type="paragraph" w:customStyle="1" w:styleId="xl103">
    <w:name w:val="xl103"/>
    <w:basedOn w:val="a2"/>
    <w:rsid w:val="007B3081"/>
    <w:pP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04">
    <w:name w:val="xl104"/>
    <w:basedOn w:val="a2"/>
    <w:rsid w:val="007B3081"/>
    <w:pPr>
      <w:pBdr>
        <w:lef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05">
    <w:name w:val="xl105"/>
    <w:basedOn w:val="a2"/>
    <w:rsid w:val="007B3081"/>
    <w:pP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06">
    <w:name w:val="xl106"/>
    <w:basedOn w:val="a2"/>
    <w:rsid w:val="007B3081"/>
    <w:pP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07">
    <w:name w:val="xl107"/>
    <w:basedOn w:val="a2"/>
    <w:rsid w:val="007B3081"/>
    <w:pPr>
      <w:pBdr>
        <w:right w:val="single" w:sz="4" w:space="0" w:color="auto"/>
      </w:pBd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08">
    <w:name w:val="xl108"/>
    <w:basedOn w:val="a2"/>
    <w:rsid w:val="007B3081"/>
    <w:pPr>
      <w:pBdr>
        <w:top w:val="single" w:sz="4" w:space="0" w:color="auto"/>
      </w:pBd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09">
    <w:name w:val="xl109"/>
    <w:basedOn w:val="a2"/>
    <w:rsid w:val="007B3081"/>
    <w:pPr>
      <w:pBdr>
        <w:top w:val="single" w:sz="4" w:space="0" w:color="auto"/>
      </w:pBd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10">
    <w:name w:val="xl110"/>
    <w:basedOn w:val="a2"/>
    <w:rsid w:val="007B3081"/>
    <w:pPr>
      <w:pBdr>
        <w:top w:val="single" w:sz="4" w:space="0" w:color="auto"/>
        <w:right w:val="single" w:sz="4" w:space="0" w:color="auto"/>
      </w:pBd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11">
    <w:name w:val="xl111"/>
    <w:basedOn w:val="a2"/>
    <w:rsid w:val="007B3081"/>
    <w:pPr>
      <w:pBdr>
        <w:left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12">
    <w:name w:val="xl112"/>
    <w:basedOn w:val="a2"/>
    <w:rsid w:val="007B3081"/>
    <w:pPr>
      <w:spacing w:before="100" w:beforeAutospacing="1" w:after="100" w:afterAutospacing="1" w:line="240" w:lineRule="auto"/>
      <w:textAlignment w:val="top"/>
    </w:pPr>
    <w:rPr>
      <w:rFonts w:ascii="Arial" w:eastAsia="Times New Roman" w:hAnsi="Arial" w:cs="Arial"/>
      <w:b/>
      <w:bCs/>
      <w:sz w:val="16"/>
      <w:szCs w:val="16"/>
      <w:lang w:eastAsia="ru-RU"/>
    </w:rPr>
  </w:style>
  <w:style w:type="paragraph" w:customStyle="1" w:styleId="xl113">
    <w:name w:val="xl113"/>
    <w:basedOn w:val="a2"/>
    <w:rsid w:val="007B3081"/>
    <w:pP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14">
    <w:name w:val="xl114"/>
    <w:basedOn w:val="a2"/>
    <w:rsid w:val="007B3081"/>
    <w:pP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15">
    <w:name w:val="xl115"/>
    <w:basedOn w:val="a2"/>
    <w:rsid w:val="007B3081"/>
    <w:pPr>
      <w:pBdr>
        <w:top w:val="single" w:sz="4" w:space="0" w:color="auto"/>
        <w:left w:val="single" w:sz="4"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116">
    <w:name w:val="xl116"/>
    <w:basedOn w:val="a2"/>
    <w:rsid w:val="007B3081"/>
    <w:pPr>
      <w:pBdr>
        <w:top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17">
    <w:name w:val="xl117"/>
    <w:basedOn w:val="a2"/>
    <w:rsid w:val="007B3081"/>
    <w:pPr>
      <w:pBdr>
        <w:top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18">
    <w:name w:val="xl118"/>
    <w:basedOn w:val="a2"/>
    <w:rsid w:val="007B3081"/>
    <w:pPr>
      <w:pBdr>
        <w:top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19">
    <w:name w:val="xl119"/>
    <w:basedOn w:val="a2"/>
    <w:rsid w:val="007B3081"/>
    <w:pPr>
      <w:pBdr>
        <w:top w:val="single" w:sz="4" w:space="0" w:color="auto"/>
        <w:right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20">
    <w:name w:val="xl120"/>
    <w:basedOn w:val="a2"/>
    <w:rsid w:val="007B3081"/>
    <w:pP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21">
    <w:name w:val="xl121"/>
    <w:basedOn w:val="a2"/>
    <w:rsid w:val="007B3081"/>
    <w:pP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22">
    <w:name w:val="xl122"/>
    <w:basedOn w:val="a2"/>
    <w:rsid w:val="007B3081"/>
    <w:pPr>
      <w:pBdr>
        <w:right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23">
    <w:name w:val="xl123"/>
    <w:basedOn w:val="a2"/>
    <w:rsid w:val="007B3081"/>
    <w:pPr>
      <w:pBdr>
        <w:left w:val="single" w:sz="4" w:space="0" w:color="auto"/>
      </w:pBd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24">
    <w:name w:val="xl124"/>
    <w:basedOn w:val="a2"/>
    <w:rsid w:val="007B3081"/>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25">
    <w:name w:val="xl125"/>
    <w:basedOn w:val="a2"/>
    <w:rsid w:val="007B3081"/>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26">
    <w:name w:val="xl126"/>
    <w:basedOn w:val="a2"/>
    <w:rsid w:val="007B3081"/>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27">
    <w:name w:val="xl127"/>
    <w:basedOn w:val="a2"/>
    <w:rsid w:val="007B3081"/>
    <w:pPr>
      <w:pBdr>
        <w:top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28">
    <w:name w:val="xl128"/>
    <w:basedOn w:val="a2"/>
    <w:rsid w:val="007B3081"/>
    <w:pPr>
      <w:pBdr>
        <w:left w:val="single" w:sz="4"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129">
    <w:name w:val="xl129"/>
    <w:basedOn w:val="a2"/>
    <w:rsid w:val="007B3081"/>
    <w:pP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30">
    <w:name w:val="xl130"/>
    <w:basedOn w:val="a2"/>
    <w:rsid w:val="007B3081"/>
    <w:pP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31">
    <w:name w:val="xl131"/>
    <w:basedOn w:val="a2"/>
    <w:rsid w:val="007B3081"/>
    <w:pPr>
      <w:pBdr>
        <w:right w:val="single" w:sz="4" w:space="0" w:color="auto"/>
      </w:pBd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32">
    <w:name w:val="xl132"/>
    <w:basedOn w:val="a2"/>
    <w:rsid w:val="007B3081"/>
    <w:pP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33">
    <w:name w:val="xl133"/>
    <w:basedOn w:val="a2"/>
    <w:rsid w:val="007B3081"/>
    <w:pPr>
      <w:pBdr>
        <w:right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34">
    <w:name w:val="xl134"/>
    <w:basedOn w:val="a2"/>
    <w:rsid w:val="007B3081"/>
    <w:pPr>
      <w:pBdr>
        <w:right w:val="single" w:sz="4" w:space="0" w:color="auto"/>
      </w:pBd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35">
    <w:name w:val="xl135"/>
    <w:basedOn w:val="a2"/>
    <w:rsid w:val="007B3081"/>
    <w:pPr>
      <w:pBdr>
        <w:right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36">
    <w:name w:val="xl136"/>
    <w:basedOn w:val="a2"/>
    <w:rsid w:val="007B3081"/>
    <w:pPr>
      <w:pBdr>
        <w:right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37">
    <w:name w:val="xl137"/>
    <w:basedOn w:val="a2"/>
    <w:rsid w:val="007B3081"/>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138">
    <w:name w:val="xl138"/>
    <w:basedOn w:val="a2"/>
    <w:rsid w:val="007B3081"/>
    <w:pPr>
      <w:pBdr>
        <w:top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139">
    <w:name w:val="xl139"/>
    <w:basedOn w:val="a2"/>
    <w:rsid w:val="007B3081"/>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140">
    <w:name w:val="xl140"/>
    <w:basedOn w:val="a2"/>
    <w:rsid w:val="007B3081"/>
    <w:pPr>
      <w:pBdr>
        <w:top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41">
    <w:name w:val="xl141"/>
    <w:basedOn w:val="a2"/>
    <w:rsid w:val="007B3081"/>
    <w:pPr>
      <w:pBdr>
        <w:top w:val="single" w:sz="4" w:space="0" w:color="auto"/>
      </w:pBdr>
      <w:spacing w:before="100" w:beforeAutospacing="1" w:after="100" w:afterAutospacing="1" w:line="240" w:lineRule="auto"/>
      <w:jc w:val="center"/>
      <w:textAlignment w:val="top"/>
    </w:pPr>
    <w:rPr>
      <w:rFonts w:ascii="Arial" w:eastAsia="Times New Roman" w:hAnsi="Arial" w:cs="Arial"/>
      <w:i/>
      <w:iCs/>
      <w:sz w:val="16"/>
      <w:szCs w:val="16"/>
      <w:lang w:eastAsia="ru-RU"/>
    </w:rPr>
  </w:style>
  <w:style w:type="paragraph" w:customStyle="1" w:styleId="xl142">
    <w:name w:val="xl142"/>
    <w:basedOn w:val="a2"/>
    <w:rsid w:val="007B3081"/>
    <w:pPr>
      <w:pBdr>
        <w:bottom w:val="single" w:sz="4" w:space="0" w:color="auto"/>
      </w:pBd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143">
    <w:name w:val="xl143"/>
    <w:basedOn w:val="a2"/>
    <w:rsid w:val="007B3081"/>
    <w:pPr>
      <w:pBdr>
        <w:top w:val="single" w:sz="4" w:space="0" w:color="auto"/>
      </w:pBdr>
      <w:spacing w:before="100" w:beforeAutospacing="1" w:after="100" w:afterAutospacing="1" w:line="240" w:lineRule="auto"/>
      <w:jc w:val="center"/>
    </w:pPr>
    <w:rPr>
      <w:rFonts w:ascii="Arial" w:eastAsia="Times New Roman" w:hAnsi="Arial" w:cs="Arial"/>
      <w:i/>
      <w:iCs/>
      <w:sz w:val="16"/>
      <w:szCs w:val="16"/>
      <w:lang w:eastAsia="ru-RU"/>
    </w:rPr>
  </w:style>
  <w:style w:type="paragraph" w:customStyle="1" w:styleId="xl144">
    <w:name w:val="xl144"/>
    <w:basedOn w:val="a2"/>
    <w:rsid w:val="007B3081"/>
    <w:pPr>
      <w:pBdr>
        <w:top w:val="single" w:sz="4" w:space="0" w:color="auto"/>
        <w:bottom w:val="single" w:sz="4" w:space="0" w:color="auto"/>
      </w:pBd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145">
    <w:name w:val="xl145"/>
    <w:basedOn w:val="a2"/>
    <w:rsid w:val="007B3081"/>
    <w:pPr>
      <w:spacing w:before="100" w:beforeAutospacing="1" w:after="100" w:afterAutospacing="1" w:line="240" w:lineRule="auto"/>
      <w:jc w:val="center"/>
    </w:pPr>
    <w:rPr>
      <w:rFonts w:ascii="Arial" w:eastAsia="Times New Roman" w:hAnsi="Arial" w:cs="Arial"/>
      <w:sz w:val="16"/>
      <w:szCs w:val="16"/>
      <w:lang w:eastAsia="ru-RU"/>
    </w:rPr>
  </w:style>
  <w:style w:type="table" w:customStyle="1" w:styleId="4">
    <w:name w:val="Сетка таблицы4"/>
    <w:basedOn w:val="a4"/>
    <w:next w:val="af8"/>
    <w:uiPriority w:val="39"/>
    <w:rsid w:val="007669A3"/>
    <w:pPr>
      <w:spacing w:after="0" w:line="240" w:lineRule="auto"/>
    </w:pPr>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3">
    <w:name w:val="xl63"/>
    <w:basedOn w:val="a2"/>
    <w:rsid w:val="00297DCC"/>
    <w:pPr>
      <w:spacing w:before="100" w:beforeAutospacing="1" w:after="100" w:afterAutospacing="1" w:line="240" w:lineRule="auto"/>
    </w:pPr>
    <w:rPr>
      <w:rFonts w:ascii="Arial" w:eastAsia="Times New Roman" w:hAnsi="Arial" w:cs="Arial"/>
      <w:sz w:val="16"/>
      <w:szCs w:val="16"/>
      <w:lang w:eastAsia="ru-RU"/>
    </w:rPr>
  </w:style>
  <w:style w:type="paragraph" w:customStyle="1" w:styleId="xl64">
    <w:name w:val="xl64"/>
    <w:basedOn w:val="a2"/>
    <w:rsid w:val="00297DCC"/>
    <w:pPr>
      <w:spacing w:before="100" w:beforeAutospacing="1" w:after="100" w:afterAutospacing="1" w:line="240" w:lineRule="auto"/>
    </w:pPr>
    <w:rPr>
      <w:rFonts w:ascii="Arial" w:eastAsia="Times New Roman" w:hAnsi="Arial" w:cs="Arial"/>
      <w:sz w:val="16"/>
      <w:szCs w:val="16"/>
      <w:lang w:eastAsia="ru-RU"/>
    </w:rPr>
  </w:style>
  <w:style w:type="character" w:customStyle="1" w:styleId="30">
    <w:name w:val="Заголовок 3 Знак"/>
    <w:basedOn w:val="a3"/>
    <w:link w:val="3"/>
    <w:uiPriority w:val="9"/>
    <w:rsid w:val="00937AEF"/>
    <w:rPr>
      <w:rFonts w:asciiTheme="majorHAnsi" w:eastAsiaTheme="majorEastAsia" w:hAnsiTheme="majorHAnsi" w:cstheme="majorBidi"/>
      <w:color w:val="1F4D78" w:themeColor="accent1" w:themeShade="7F"/>
      <w:sz w:val="24"/>
      <w:szCs w:val="24"/>
    </w:rPr>
  </w:style>
  <w:style w:type="character" w:styleId="aff8">
    <w:name w:val="Intense Emphasis"/>
    <w:basedOn w:val="a3"/>
    <w:uiPriority w:val="21"/>
    <w:qFormat/>
    <w:rsid w:val="00805237"/>
    <w:rPr>
      <w:i/>
      <w:iCs/>
      <w:color w:val="5B9BD5" w:themeColor="accent1"/>
    </w:rPr>
  </w:style>
  <w:style w:type="character" w:styleId="aff9">
    <w:name w:val="Strong"/>
    <w:basedOn w:val="a3"/>
    <w:uiPriority w:val="22"/>
    <w:qFormat/>
    <w:rsid w:val="00805237"/>
    <w:rPr>
      <w:b/>
      <w:bCs/>
    </w:rPr>
  </w:style>
  <w:style w:type="paragraph" w:customStyle="1" w:styleId="xl146">
    <w:name w:val="xl146"/>
    <w:basedOn w:val="a2"/>
    <w:rsid w:val="00D35751"/>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47">
    <w:name w:val="xl147"/>
    <w:basedOn w:val="a2"/>
    <w:rsid w:val="00D35751"/>
    <w:pPr>
      <w:pBdr>
        <w:right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48">
    <w:name w:val="xl148"/>
    <w:basedOn w:val="a2"/>
    <w:rsid w:val="00D35751"/>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149">
    <w:name w:val="xl149"/>
    <w:basedOn w:val="a2"/>
    <w:rsid w:val="00D35751"/>
    <w:pPr>
      <w:pBdr>
        <w:top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150">
    <w:name w:val="xl150"/>
    <w:basedOn w:val="a2"/>
    <w:rsid w:val="00D35751"/>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151">
    <w:name w:val="xl151"/>
    <w:basedOn w:val="a2"/>
    <w:rsid w:val="00D35751"/>
    <w:pPr>
      <w:pBdr>
        <w:top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52">
    <w:name w:val="xl152"/>
    <w:basedOn w:val="a2"/>
    <w:rsid w:val="00D35751"/>
    <w:pPr>
      <w:spacing w:before="100" w:beforeAutospacing="1" w:after="100" w:afterAutospacing="1" w:line="240" w:lineRule="auto"/>
      <w:textAlignment w:val="top"/>
    </w:pPr>
    <w:rPr>
      <w:rFonts w:ascii="Arial" w:eastAsia="Times New Roman" w:hAnsi="Arial" w:cs="Arial"/>
      <w:i/>
      <w:iCs/>
      <w:sz w:val="16"/>
      <w:szCs w:val="16"/>
      <w:lang w:eastAsia="ru-RU"/>
    </w:rPr>
  </w:style>
  <w:style w:type="paragraph" w:customStyle="1" w:styleId="xl153">
    <w:name w:val="xl153"/>
    <w:basedOn w:val="a2"/>
    <w:rsid w:val="00D35751"/>
    <w:pPr>
      <w:pBdr>
        <w:bottom w:val="single" w:sz="4" w:space="0" w:color="auto"/>
      </w:pBd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154">
    <w:name w:val="xl154"/>
    <w:basedOn w:val="a2"/>
    <w:rsid w:val="00D35751"/>
    <w:pPr>
      <w:pBdr>
        <w:top w:val="single" w:sz="4" w:space="0" w:color="auto"/>
      </w:pBdr>
      <w:spacing w:before="100" w:beforeAutospacing="1" w:after="100" w:afterAutospacing="1" w:line="240" w:lineRule="auto"/>
      <w:jc w:val="center"/>
      <w:textAlignment w:val="top"/>
    </w:pPr>
    <w:rPr>
      <w:rFonts w:ascii="Arial" w:eastAsia="Times New Roman" w:hAnsi="Arial" w:cs="Arial"/>
      <w:i/>
      <w:iCs/>
      <w:sz w:val="16"/>
      <w:szCs w:val="16"/>
      <w:lang w:eastAsia="ru-RU"/>
    </w:rPr>
  </w:style>
  <w:style w:type="paragraph" w:customStyle="1" w:styleId="xl155">
    <w:name w:val="xl155"/>
    <w:basedOn w:val="a2"/>
    <w:rsid w:val="00D3575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56">
    <w:name w:val="xl156"/>
    <w:basedOn w:val="a2"/>
    <w:rsid w:val="00D35751"/>
    <w:pPr>
      <w:pBdr>
        <w:top w:val="single" w:sz="4" w:space="0" w:color="auto"/>
        <w:bottom w:val="single" w:sz="4" w:space="0" w:color="auto"/>
      </w:pBd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157">
    <w:name w:val="xl157"/>
    <w:basedOn w:val="a2"/>
    <w:rsid w:val="00D35751"/>
    <w:pPr>
      <w:pBdr>
        <w:top w:val="single" w:sz="4" w:space="0" w:color="auto"/>
      </w:pBdr>
      <w:spacing w:before="100" w:beforeAutospacing="1" w:after="100" w:afterAutospacing="1" w:line="240" w:lineRule="auto"/>
      <w:jc w:val="center"/>
    </w:pPr>
    <w:rPr>
      <w:rFonts w:ascii="Arial" w:eastAsia="Times New Roman" w:hAnsi="Arial" w:cs="Arial"/>
      <w:i/>
      <w:iCs/>
      <w:sz w:val="16"/>
      <w:szCs w:val="16"/>
      <w:lang w:eastAsia="ru-RU"/>
    </w:rPr>
  </w:style>
  <w:style w:type="paragraph" w:customStyle="1" w:styleId="xl158">
    <w:name w:val="xl158"/>
    <w:basedOn w:val="a2"/>
    <w:rsid w:val="00D35751"/>
    <w:pPr>
      <w:pBdr>
        <w:top w:val="single" w:sz="4" w:space="0" w:color="auto"/>
        <w:bottom w:val="single" w:sz="4" w:space="0" w:color="auto"/>
      </w:pBd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159">
    <w:name w:val="xl159"/>
    <w:basedOn w:val="a2"/>
    <w:rsid w:val="00245730"/>
    <w:pPr>
      <w:pBdr>
        <w:top w:val="single" w:sz="4" w:space="0" w:color="auto"/>
      </w:pBdr>
      <w:spacing w:before="100" w:beforeAutospacing="1" w:after="100" w:afterAutospacing="1" w:line="240" w:lineRule="auto"/>
      <w:jc w:val="center"/>
    </w:pPr>
    <w:rPr>
      <w:rFonts w:ascii="Arial" w:eastAsia="Times New Roman" w:hAnsi="Arial" w:cs="Arial"/>
      <w:i/>
      <w:iCs/>
      <w:sz w:val="16"/>
      <w:szCs w:val="16"/>
      <w:lang w:eastAsia="ru-RU"/>
    </w:rPr>
  </w:style>
  <w:style w:type="paragraph" w:customStyle="1" w:styleId="xl160">
    <w:name w:val="xl160"/>
    <w:basedOn w:val="a2"/>
    <w:rsid w:val="00245730"/>
    <w:pPr>
      <w:pBdr>
        <w:top w:val="single" w:sz="4" w:space="0" w:color="auto"/>
        <w:bottom w:val="single" w:sz="4" w:space="0" w:color="auto"/>
      </w:pBd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161">
    <w:name w:val="xl161"/>
    <w:basedOn w:val="a2"/>
    <w:rsid w:val="00245730"/>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162">
    <w:name w:val="xl162"/>
    <w:basedOn w:val="a2"/>
    <w:rsid w:val="00245730"/>
    <w:pPr>
      <w:pBdr>
        <w:top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163">
    <w:name w:val="xl163"/>
    <w:basedOn w:val="a2"/>
    <w:rsid w:val="00245730"/>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164">
    <w:name w:val="xl164"/>
    <w:basedOn w:val="a2"/>
    <w:rsid w:val="00245730"/>
    <w:pPr>
      <w:pBdr>
        <w:right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65">
    <w:name w:val="xl165"/>
    <w:basedOn w:val="a2"/>
    <w:rsid w:val="00245730"/>
    <w:pPr>
      <w:pBdr>
        <w:top w:val="single" w:sz="4" w:space="0" w:color="auto"/>
        <w:bottom w:val="single" w:sz="4" w:space="0" w:color="auto"/>
      </w:pBd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166">
    <w:name w:val="xl166"/>
    <w:basedOn w:val="a2"/>
    <w:rsid w:val="0024573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67">
    <w:name w:val="xl167"/>
    <w:basedOn w:val="a2"/>
    <w:rsid w:val="00245730"/>
    <w:pPr>
      <w:pBdr>
        <w:top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68">
    <w:name w:val="xl168"/>
    <w:basedOn w:val="a2"/>
    <w:rsid w:val="00245730"/>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69">
    <w:name w:val="xl169"/>
    <w:basedOn w:val="a2"/>
    <w:rsid w:val="00245730"/>
    <w:pPr>
      <w:pBdr>
        <w:right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styleId="affa">
    <w:name w:val="Normal (Web)"/>
    <w:basedOn w:val="a2"/>
    <w:uiPriority w:val="99"/>
    <w:unhideWhenUsed/>
    <w:rsid w:val="006608E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utonum">
    <w:name w:val="autonum"/>
    <w:basedOn w:val="a3"/>
    <w:rsid w:val="006608EA"/>
  </w:style>
  <w:style w:type="character" w:customStyle="1" w:styleId="databind">
    <w:name w:val="databind"/>
    <w:basedOn w:val="a3"/>
    <w:rsid w:val="006608EA"/>
  </w:style>
  <w:style w:type="paragraph" w:customStyle="1" w:styleId="xl170">
    <w:name w:val="xl170"/>
    <w:basedOn w:val="a2"/>
    <w:rsid w:val="00F1672D"/>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71">
    <w:name w:val="xl171"/>
    <w:basedOn w:val="a2"/>
    <w:rsid w:val="00F1672D"/>
    <w:pPr>
      <w:pBdr>
        <w:right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72">
    <w:name w:val="xl172"/>
    <w:basedOn w:val="a2"/>
    <w:rsid w:val="00F1672D"/>
    <w:pPr>
      <w:pBdr>
        <w:bottom w:val="single" w:sz="4" w:space="0" w:color="auto"/>
      </w:pBd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173">
    <w:name w:val="xl173"/>
    <w:basedOn w:val="a2"/>
    <w:rsid w:val="00F1672D"/>
    <w:pPr>
      <w:pBdr>
        <w:top w:val="single" w:sz="4" w:space="0" w:color="auto"/>
      </w:pBdr>
      <w:spacing w:before="100" w:beforeAutospacing="1" w:after="100" w:afterAutospacing="1" w:line="240" w:lineRule="auto"/>
      <w:jc w:val="center"/>
    </w:pPr>
    <w:rPr>
      <w:rFonts w:ascii="Arial" w:eastAsia="Times New Roman" w:hAnsi="Arial" w:cs="Arial"/>
      <w:i/>
      <w:iCs/>
      <w:sz w:val="16"/>
      <w:szCs w:val="16"/>
      <w:lang w:eastAsia="ru-RU"/>
    </w:rPr>
  </w:style>
  <w:style w:type="paragraph" w:customStyle="1" w:styleId="xl174">
    <w:name w:val="xl174"/>
    <w:basedOn w:val="a2"/>
    <w:rsid w:val="00491B02"/>
    <w:pPr>
      <w:pBdr>
        <w:top w:val="single" w:sz="4" w:space="0" w:color="auto"/>
      </w:pBdr>
      <w:spacing w:before="100" w:beforeAutospacing="1" w:after="100" w:afterAutospacing="1" w:line="240" w:lineRule="auto"/>
      <w:jc w:val="center"/>
      <w:textAlignment w:val="top"/>
    </w:pPr>
    <w:rPr>
      <w:rFonts w:ascii="Arial" w:eastAsia="Times New Roman" w:hAnsi="Arial" w:cs="Arial"/>
      <w:i/>
      <w:iCs/>
      <w:sz w:val="16"/>
      <w:szCs w:val="16"/>
      <w:lang w:eastAsia="ru-RU"/>
    </w:rPr>
  </w:style>
  <w:style w:type="paragraph" w:customStyle="1" w:styleId="xl175">
    <w:name w:val="xl175"/>
    <w:basedOn w:val="a2"/>
    <w:rsid w:val="00491B02"/>
    <w:pPr>
      <w:pBdr>
        <w:bottom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76">
    <w:name w:val="xl176"/>
    <w:basedOn w:val="a2"/>
    <w:rsid w:val="00491B02"/>
    <w:pPr>
      <w:pBdr>
        <w:bottom w:val="single" w:sz="4" w:space="0" w:color="auto"/>
      </w:pBdr>
      <w:spacing w:before="100" w:beforeAutospacing="1" w:after="100" w:afterAutospacing="1" w:line="240" w:lineRule="auto"/>
      <w:jc w:val="right"/>
      <w:textAlignment w:val="top"/>
    </w:pPr>
    <w:rPr>
      <w:rFonts w:ascii="Arial" w:eastAsia="Times New Roman" w:hAnsi="Arial" w:cs="Arial"/>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12992">
      <w:bodyDiv w:val="1"/>
      <w:marLeft w:val="0"/>
      <w:marRight w:val="0"/>
      <w:marTop w:val="0"/>
      <w:marBottom w:val="0"/>
      <w:divBdr>
        <w:top w:val="none" w:sz="0" w:space="0" w:color="auto"/>
        <w:left w:val="none" w:sz="0" w:space="0" w:color="auto"/>
        <w:bottom w:val="none" w:sz="0" w:space="0" w:color="auto"/>
        <w:right w:val="none" w:sz="0" w:space="0" w:color="auto"/>
      </w:divBdr>
    </w:div>
    <w:div w:id="13851261">
      <w:bodyDiv w:val="1"/>
      <w:marLeft w:val="0"/>
      <w:marRight w:val="0"/>
      <w:marTop w:val="0"/>
      <w:marBottom w:val="0"/>
      <w:divBdr>
        <w:top w:val="none" w:sz="0" w:space="0" w:color="auto"/>
        <w:left w:val="none" w:sz="0" w:space="0" w:color="auto"/>
        <w:bottom w:val="none" w:sz="0" w:space="0" w:color="auto"/>
        <w:right w:val="none" w:sz="0" w:space="0" w:color="auto"/>
      </w:divBdr>
    </w:div>
    <w:div w:id="20861516">
      <w:bodyDiv w:val="1"/>
      <w:marLeft w:val="0"/>
      <w:marRight w:val="0"/>
      <w:marTop w:val="0"/>
      <w:marBottom w:val="0"/>
      <w:divBdr>
        <w:top w:val="none" w:sz="0" w:space="0" w:color="auto"/>
        <w:left w:val="none" w:sz="0" w:space="0" w:color="auto"/>
        <w:bottom w:val="none" w:sz="0" w:space="0" w:color="auto"/>
        <w:right w:val="none" w:sz="0" w:space="0" w:color="auto"/>
      </w:divBdr>
    </w:div>
    <w:div w:id="30110203">
      <w:bodyDiv w:val="1"/>
      <w:marLeft w:val="0"/>
      <w:marRight w:val="0"/>
      <w:marTop w:val="0"/>
      <w:marBottom w:val="0"/>
      <w:divBdr>
        <w:top w:val="none" w:sz="0" w:space="0" w:color="auto"/>
        <w:left w:val="none" w:sz="0" w:space="0" w:color="auto"/>
        <w:bottom w:val="none" w:sz="0" w:space="0" w:color="auto"/>
        <w:right w:val="none" w:sz="0" w:space="0" w:color="auto"/>
      </w:divBdr>
    </w:div>
    <w:div w:id="77992361">
      <w:bodyDiv w:val="1"/>
      <w:marLeft w:val="0"/>
      <w:marRight w:val="0"/>
      <w:marTop w:val="0"/>
      <w:marBottom w:val="0"/>
      <w:divBdr>
        <w:top w:val="none" w:sz="0" w:space="0" w:color="auto"/>
        <w:left w:val="none" w:sz="0" w:space="0" w:color="auto"/>
        <w:bottom w:val="none" w:sz="0" w:space="0" w:color="auto"/>
        <w:right w:val="none" w:sz="0" w:space="0" w:color="auto"/>
      </w:divBdr>
    </w:div>
    <w:div w:id="83187773">
      <w:bodyDiv w:val="1"/>
      <w:marLeft w:val="0"/>
      <w:marRight w:val="0"/>
      <w:marTop w:val="0"/>
      <w:marBottom w:val="0"/>
      <w:divBdr>
        <w:top w:val="none" w:sz="0" w:space="0" w:color="auto"/>
        <w:left w:val="none" w:sz="0" w:space="0" w:color="auto"/>
        <w:bottom w:val="none" w:sz="0" w:space="0" w:color="auto"/>
        <w:right w:val="none" w:sz="0" w:space="0" w:color="auto"/>
      </w:divBdr>
    </w:div>
    <w:div w:id="133959733">
      <w:bodyDiv w:val="1"/>
      <w:marLeft w:val="0"/>
      <w:marRight w:val="0"/>
      <w:marTop w:val="0"/>
      <w:marBottom w:val="0"/>
      <w:divBdr>
        <w:top w:val="none" w:sz="0" w:space="0" w:color="auto"/>
        <w:left w:val="none" w:sz="0" w:space="0" w:color="auto"/>
        <w:bottom w:val="none" w:sz="0" w:space="0" w:color="auto"/>
        <w:right w:val="none" w:sz="0" w:space="0" w:color="auto"/>
      </w:divBdr>
    </w:div>
    <w:div w:id="134107238">
      <w:bodyDiv w:val="1"/>
      <w:marLeft w:val="0"/>
      <w:marRight w:val="0"/>
      <w:marTop w:val="0"/>
      <w:marBottom w:val="0"/>
      <w:divBdr>
        <w:top w:val="none" w:sz="0" w:space="0" w:color="auto"/>
        <w:left w:val="none" w:sz="0" w:space="0" w:color="auto"/>
        <w:bottom w:val="none" w:sz="0" w:space="0" w:color="auto"/>
        <w:right w:val="none" w:sz="0" w:space="0" w:color="auto"/>
      </w:divBdr>
    </w:div>
    <w:div w:id="134881640">
      <w:bodyDiv w:val="1"/>
      <w:marLeft w:val="0"/>
      <w:marRight w:val="0"/>
      <w:marTop w:val="0"/>
      <w:marBottom w:val="0"/>
      <w:divBdr>
        <w:top w:val="none" w:sz="0" w:space="0" w:color="auto"/>
        <w:left w:val="none" w:sz="0" w:space="0" w:color="auto"/>
        <w:bottom w:val="none" w:sz="0" w:space="0" w:color="auto"/>
        <w:right w:val="none" w:sz="0" w:space="0" w:color="auto"/>
      </w:divBdr>
    </w:div>
    <w:div w:id="144321239">
      <w:bodyDiv w:val="1"/>
      <w:marLeft w:val="0"/>
      <w:marRight w:val="0"/>
      <w:marTop w:val="0"/>
      <w:marBottom w:val="0"/>
      <w:divBdr>
        <w:top w:val="none" w:sz="0" w:space="0" w:color="auto"/>
        <w:left w:val="none" w:sz="0" w:space="0" w:color="auto"/>
        <w:bottom w:val="none" w:sz="0" w:space="0" w:color="auto"/>
        <w:right w:val="none" w:sz="0" w:space="0" w:color="auto"/>
      </w:divBdr>
    </w:div>
    <w:div w:id="153766786">
      <w:bodyDiv w:val="1"/>
      <w:marLeft w:val="0"/>
      <w:marRight w:val="0"/>
      <w:marTop w:val="0"/>
      <w:marBottom w:val="0"/>
      <w:divBdr>
        <w:top w:val="none" w:sz="0" w:space="0" w:color="auto"/>
        <w:left w:val="none" w:sz="0" w:space="0" w:color="auto"/>
        <w:bottom w:val="none" w:sz="0" w:space="0" w:color="auto"/>
        <w:right w:val="none" w:sz="0" w:space="0" w:color="auto"/>
      </w:divBdr>
    </w:div>
    <w:div w:id="208339881">
      <w:bodyDiv w:val="1"/>
      <w:marLeft w:val="0"/>
      <w:marRight w:val="0"/>
      <w:marTop w:val="0"/>
      <w:marBottom w:val="0"/>
      <w:divBdr>
        <w:top w:val="none" w:sz="0" w:space="0" w:color="auto"/>
        <w:left w:val="none" w:sz="0" w:space="0" w:color="auto"/>
        <w:bottom w:val="none" w:sz="0" w:space="0" w:color="auto"/>
        <w:right w:val="none" w:sz="0" w:space="0" w:color="auto"/>
      </w:divBdr>
    </w:div>
    <w:div w:id="214437658">
      <w:bodyDiv w:val="1"/>
      <w:marLeft w:val="0"/>
      <w:marRight w:val="0"/>
      <w:marTop w:val="0"/>
      <w:marBottom w:val="0"/>
      <w:divBdr>
        <w:top w:val="none" w:sz="0" w:space="0" w:color="auto"/>
        <w:left w:val="none" w:sz="0" w:space="0" w:color="auto"/>
        <w:bottom w:val="none" w:sz="0" w:space="0" w:color="auto"/>
        <w:right w:val="none" w:sz="0" w:space="0" w:color="auto"/>
      </w:divBdr>
    </w:div>
    <w:div w:id="225338082">
      <w:bodyDiv w:val="1"/>
      <w:marLeft w:val="0"/>
      <w:marRight w:val="0"/>
      <w:marTop w:val="0"/>
      <w:marBottom w:val="0"/>
      <w:divBdr>
        <w:top w:val="none" w:sz="0" w:space="0" w:color="auto"/>
        <w:left w:val="none" w:sz="0" w:space="0" w:color="auto"/>
        <w:bottom w:val="none" w:sz="0" w:space="0" w:color="auto"/>
        <w:right w:val="none" w:sz="0" w:space="0" w:color="auto"/>
      </w:divBdr>
    </w:div>
    <w:div w:id="238179785">
      <w:bodyDiv w:val="1"/>
      <w:marLeft w:val="0"/>
      <w:marRight w:val="0"/>
      <w:marTop w:val="0"/>
      <w:marBottom w:val="0"/>
      <w:divBdr>
        <w:top w:val="none" w:sz="0" w:space="0" w:color="auto"/>
        <w:left w:val="none" w:sz="0" w:space="0" w:color="auto"/>
        <w:bottom w:val="none" w:sz="0" w:space="0" w:color="auto"/>
        <w:right w:val="none" w:sz="0" w:space="0" w:color="auto"/>
      </w:divBdr>
    </w:div>
    <w:div w:id="255094353">
      <w:bodyDiv w:val="1"/>
      <w:marLeft w:val="0"/>
      <w:marRight w:val="0"/>
      <w:marTop w:val="0"/>
      <w:marBottom w:val="0"/>
      <w:divBdr>
        <w:top w:val="none" w:sz="0" w:space="0" w:color="auto"/>
        <w:left w:val="none" w:sz="0" w:space="0" w:color="auto"/>
        <w:bottom w:val="none" w:sz="0" w:space="0" w:color="auto"/>
        <w:right w:val="none" w:sz="0" w:space="0" w:color="auto"/>
      </w:divBdr>
    </w:div>
    <w:div w:id="289240900">
      <w:bodyDiv w:val="1"/>
      <w:marLeft w:val="0"/>
      <w:marRight w:val="0"/>
      <w:marTop w:val="0"/>
      <w:marBottom w:val="0"/>
      <w:divBdr>
        <w:top w:val="none" w:sz="0" w:space="0" w:color="auto"/>
        <w:left w:val="none" w:sz="0" w:space="0" w:color="auto"/>
        <w:bottom w:val="none" w:sz="0" w:space="0" w:color="auto"/>
        <w:right w:val="none" w:sz="0" w:space="0" w:color="auto"/>
      </w:divBdr>
    </w:div>
    <w:div w:id="318966568">
      <w:bodyDiv w:val="1"/>
      <w:marLeft w:val="0"/>
      <w:marRight w:val="0"/>
      <w:marTop w:val="0"/>
      <w:marBottom w:val="0"/>
      <w:divBdr>
        <w:top w:val="none" w:sz="0" w:space="0" w:color="auto"/>
        <w:left w:val="none" w:sz="0" w:space="0" w:color="auto"/>
        <w:bottom w:val="none" w:sz="0" w:space="0" w:color="auto"/>
        <w:right w:val="none" w:sz="0" w:space="0" w:color="auto"/>
      </w:divBdr>
    </w:div>
    <w:div w:id="336927052">
      <w:bodyDiv w:val="1"/>
      <w:marLeft w:val="0"/>
      <w:marRight w:val="0"/>
      <w:marTop w:val="0"/>
      <w:marBottom w:val="0"/>
      <w:divBdr>
        <w:top w:val="none" w:sz="0" w:space="0" w:color="auto"/>
        <w:left w:val="none" w:sz="0" w:space="0" w:color="auto"/>
        <w:bottom w:val="none" w:sz="0" w:space="0" w:color="auto"/>
        <w:right w:val="none" w:sz="0" w:space="0" w:color="auto"/>
      </w:divBdr>
    </w:div>
    <w:div w:id="361325839">
      <w:bodyDiv w:val="1"/>
      <w:marLeft w:val="0"/>
      <w:marRight w:val="0"/>
      <w:marTop w:val="0"/>
      <w:marBottom w:val="0"/>
      <w:divBdr>
        <w:top w:val="none" w:sz="0" w:space="0" w:color="auto"/>
        <w:left w:val="none" w:sz="0" w:space="0" w:color="auto"/>
        <w:bottom w:val="none" w:sz="0" w:space="0" w:color="auto"/>
        <w:right w:val="none" w:sz="0" w:space="0" w:color="auto"/>
      </w:divBdr>
    </w:div>
    <w:div w:id="374543685">
      <w:bodyDiv w:val="1"/>
      <w:marLeft w:val="0"/>
      <w:marRight w:val="0"/>
      <w:marTop w:val="0"/>
      <w:marBottom w:val="0"/>
      <w:divBdr>
        <w:top w:val="none" w:sz="0" w:space="0" w:color="auto"/>
        <w:left w:val="none" w:sz="0" w:space="0" w:color="auto"/>
        <w:bottom w:val="none" w:sz="0" w:space="0" w:color="auto"/>
        <w:right w:val="none" w:sz="0" w:space="0" w:color="auto"/>
      </w:divBdr>
    </w:div>
    <w:div w:id="384643500">
      <w:bodyDiv w:val="1"/>
      <w:marLeft w:val="0"/>
      <w:marRight w:val="0"/>
      <w:marTop w:val="0"/>
      <w:marBottom w:val="0"/>
      <w:divBdr>
        <w:top w:val="none" w:sz="0" w:space="0" w:color="auto"/>
        <w:left w:val="none" w:sz="0" w:space="0" w:color="auto"/>
        <w:bottom w:val="none" w:sz="0" w:space="0" w:color="auto"/>
        <w:right w:val="none" w:sz="0" w:space="0" w:color="auto"/>
      </w:divBdr>
    </w:div>
    <w:div w:id="396249537">
      <w:bodyDiv w:val="1"/>
      <w:marLeft w:val="0"/>
      <w:marRight w:val="0"/>
      <w:marTop w:val="0"/>
      <w:marBottom w:val="0"/>
      <w:divBdr>
        <w:top w:val="none" w:sz="0" w:space="0" w:color="auto"/>
        <w:left w:val="none" w:sz="0" w:space="0" w:color="auto"/>
        <w:bottom w:val="none" w:sz="0" w:space="0" w:color="auto"/>
        <w:right w:val="none" w:sz="0" w:space="0" w:color="auto"/>
      </w:divBdr>
    </w:div>
    <w:div w:id="418137621">
      <w:bodyDiv w:val="1"/>
      <w:marLeft w:val="0"/>
      <w:marRight w:val="0"/>
      <w:marTop w:val="0"/>
      <w:marBottom w:val="0"/>
      <w:divBdr>
        <w:top w:val="none" w:sz="0" w:space="0" w:color="auto"/>
        <w:left w:val="none" w:sz="0" w:space="0" w:color="auto"/>
        <w:bottom w:val="none" w:sz="0" w:space="0" w:color="auto"/>
        <w:right w:val="none" w:sz="0" w:space="0" w:color="auto"/>
      </w:divBdr>
    </w:div>
    <w:div w:id="422260928">
      <w:bodyDiv w:val="1"/>
      <w:marLeft w:val="0"/>
      <w:marRight w:val="0"/>
      <w:marTop w:val="0"/>
      <w:marBottom w:val="0"/>
      <w:divBdr>
        <w:top w:val="none" w:sz="0" w:space="0" w:color="auto"/>
        <w:left w:val="none" w:sz="0" w:space="0" w:color="auto"/>
        <w:bottom w:val="none" w:sz="0" w:space="0" w:color="auto"/>
        <w:right w:val="none" w:sz="0" w:space="0" w:color="auto"/>
      </w:divBdr>
    </w:div>
    <w:div w:id="443500226">
      <w:bodyDiv w:val="1"/>
      <w:marLeft w:val="0"/>
      <w:marRight w:val="0"/>
      <w:marTop w:val="0"/>
      <w:marBottom w:val="0"/>
      <w:divBdr>
        <w:top w:val="none" w:sz="0" w:space="0" w:color="auto"/>
        <w:left w:val="none" w:sz="0" w:space="0" w:color="auto"/>
        <w:bottom w:val="none" w:sz="0" w:space="0" w:color="auto"/>
        <w:right w:val="none" w:sz="0" w:space="0" w:color="auto"/>
      </w:divBdr>
    </w:div>
    <w:div w:id="468325993">
      <w:bodyDiv w:val="1"/>
      <w:marLeft w:val="0"/>
      <w:marRight w:val="0"/>
      <w:marTop w:val="0"/>
      <w:marBottom w:val="0"/>
      <w:divBdr>
        <w:top w:val="none" w:sz="0" w:space="0" w:color="auto"/>
        <w:left w:val="none" w:sz="0" w:space="0" w:color="auto"/>
        <w:bottom w:val="none" w:sz="0" w:space="0" w:color="auto"/>
        <w:right w:val="none" w:sz="0" w:space="0" w:color="auto"/>
      </w:divBdr>
    </w:div>
    <w:div w:id="472213877">
      <w:bodyDiv w:val="1"/>
      <w:marLeft w:val="0"/>
      <w:marRight w:val="0"/>
      <w:marTop w:val="0"/>
      <w:marBottom w:val="0"/>
      <w:divBdr>
        <w:top w:val="none" w:sz="0" w:space="0" w:color="auto"/>
        <w:left w:val="none" w:sz="0" w:space="0" w:color="auto"/>
        <w:bottom w:val="none" w:sz="0" w:space="0" w:color="auto"/>
        <w:right w:val="none" w:sz="0" w:space="0" w:color="auto"/>
      </w:divBdr>
    </w:div>
    <w:div w:id="479729802">
      <w:bodyDiv w:val="1"/>
      <w:marLeft w:val="0"/>
      <w:marRight w:val="0"/>
      <w:marTop w:val="0"/>
      <w:marBottom w:val="0"/>
      <w:divBdr>
        <w:top w:val="none" w:sz="0" w:space="0" w:color="auto"/>
        <w:left w:val="none" w:sz="0" w:space="0" w:color="auto"/>
        <w:bottom w:val="none" w:sz="0" w:space="0" w:color="auto"/>
        <w:right w:val="none" w:sz="0" w:space="0" w:color="auto"/>
      </w:divBdr>
    </w:div>
    <w:div w:id="548302542">
      <w:bodyDiv w:val="1"/>
      <w:marLeft w:val="0"/>
      <w:marRight w:val="0"/>
      <w:marTop w:val="0"/>
      <w:marBottom w:val="0"/>
      <w:divBdr>
        <w:top w:val="none" w:sz="0" w:space="0" w:color="auto"/>
        <w:left w:val="none" w:sz="0" w:space="0" w:color="auto"/>
        <w:bottom w:val="none" w:sz="0" w:space="0" w:color="auto"/>
        <w:right w:val="none" w:sz="0" w:space="0" w:color="auto"/>
      </w:divBdr>
    </w:div>
    <w:div w:id="561333579">
      <w:bodyDiv w:val="1"/>
      <w:marLeft w:val="0"/>
      <w:marRight w:val="0"/>
      <w:marTop w:val="0"/>
      <w:marBottom w:val="0"/>
      <w:divBdr>
        <w:top w:val="none" w:sz="0" w:space="0" w:color="auto"/>
        <w:left w:val="none" w:sz="0" w:space="0" w:color="auto"/>
        <w:bottom w:val="none" w:sz="0" w:space="0" w:color="auto"/>
        <w:right w:val="none" w:sz="0" w:space="0" w:color="auto"/>
      </w:divBdr>
    </w:div>
    <w:div w:id="586614918">
      <w:bodyDiv w:val="1"/>
      <w:marLeft w:val="0"/>
      <w:marRight w:val="0"/>
      <w:marTop w:val="0"/>
      <w:marBottom w:val="0"/>
      <w:divBdr>
        <w:top w:val="none" w:sz="0" w:space="0" w:color="auto"/>
        <w:left w:val="none" w:sz="0" w:space="0" w:color="auto"/>
        <w:bottom w:val="none" w:sz="0" w:space="0" w:color="auto"/>
        <w:right w:val="none" w:sz="0" w:space="0" w:color="auto"/>
      </w:divBdr>
    </w:div>
    <w:div w:id="617637384">
      <w:bodyDiv w:val="1"/>
      <w:marLeft w:val="0"/>
      <w:marRight w:val="0"/>
      <w:marTop w:val="0"/>
      <w:marBottom w:val="0"/>
      <w:divBdr>
        <w:top w:val="none" w:sz="0" w:space="0" w:color="auto"/>
        <w:left w:val="none" w:sz="0" w:space="0" w:color="auto"/>
        <w:bottom w:val="none" w:sz="0" w:space="0" w:color="auto"/>
        <w:right w:val="none" w:sz="0" w:space="0" w:color="auto"/>
      </w:divBdr>
    </w:div>
    <w:div w:id="619148337">
      <w:bodyDiv w:val="1"/>
      <w:marLeft w:val="0"/>
      <w:marRight w:val="0"/>
      <w:marTop w:val="0"/>
      <w:marBottom w:val="0"/>
      <w:divBdr>
        <w:top w:val="none" w:sz="0" w:space="0" w:color="auto"/>
        <w:left w:val="none" w:sz="0" w:space="0" w:color="auto"/>
        <w:bottom w:val="none" w:sz="0" w:space="0" w:color="auto"/>
        <w:right w:val="none" w:sz="0" w:space="0" w:color="auto"/>
      </w:divBdr>
    </w:div>
    <w:div w:id="623774451">
      <w:bodyDiv w:val="1"/>
      <w:marLeft w:val="0"/>
      <w:marRight w:val="0"/>
      <w:marTop w:val="0"/>
      <w:marBottom w:val="0"/>
      <w:divBdr>
        <w:top w:val="none" w:sz="0" w:space="0" w:color="auto"/>
        <w:left w:val="none" w:sz="0" w:space="0" w:color="auto"/>
        <w:bottom w:val="none" w:sz="0" w:space="0" w:color="auto"/>
        <w:right w:val="none" w:sz="0" w:space="0" w:color="auto"/>
      </w:divBdr>
    </w:div>
    <w:div w:id="673648513">
      <w:bodyDiv w:val="1"/>
      <w:marLeft w:val="0"/>
      <w:marRight w:val="0"/>
      <w:marTop w:val="0"/>
      <w:marBottom w:val="0"/>
      <w:divBdr>
        <w:top w:val="none" w:sz="0" w:space="0" w:color="auto"/>
        <w:left w:val="none" w:sz="0" w:space="0" w:color="auto"/>
        <w:bottom w:val="none" w:sz="0" w:space="0" w:color="auto"/>
        <w:right w:val="none" w:sz="0" w:space="0" w:color="auto"/>
      </w:divBdr>
    </w:div>
    <w:div w:id="682703777">
      <w:bodyDiv w:val="1"/>
      <w:marLeft w:val="0"/>
      <w:marRight w:val="0"/>
      <w:marTop w:val="0"/>
      <w:marBottom w:val="0"/>
      <w:divBdr>
        <w:top w:val="none" w:sz="0" w:space="0" w:color="auto"/>
        <w:left w:val="none" w:sz="0" w:space="0" w:color="auto"/>
        <w:bottom w:val="none" w:sz="0" w:space="0" w:color="auto"/>
        <w:right w:val="none" w:sz="0" w:space="0" w:color="auto"/>
      </w:divBdr>
    </w:div>
    <w:div w:id="687147082">
      <w:bodyDiv w:val="1"/>
      <w:marLeft w:val="0"/>
      <w:marRight w:val="0"/>
      <w:marTop w:val="0"/>
      <w:marBottom w:val="0"/>
      <w:divBdr>
        <w:top w:val="none" w:sz="0" w:space="0" w:color="auto"/>
        <w:left w:val="none" w:sz="0" w:space="0" w:color="auto"/>
        <w:bottom w:val="none" w:sz="0" w:space="0" w:color="auto"/>
        <w:right w:val="none" w:sz="0" w:space="0" w:color="auto"/>
      </w:divBdr>
    </w:div>
    <w:div w:id="701904129">
      <w:bodyDiv w:val="1"/>
      <w:marLeft w:val="0"/>
      <w:marRight w:val="0"/>
      <w:marTop w:val="0"/>
      <w:marBottom w:val="0"/>
      <w:divBdr>
        <w:top w:val="none" w:sz="0" w:space="0" w:color="auto"/>
        <w:left w:val="none" w:sz="0" w:space="0" w:color="auto"/>
        <w:bottom w:val="none" w:sz="0" w:space="0" w:color="auto"/>
        <w:right w:val="none" w:sz="0" w:space="0" w:color="auto"/>
      </w:divBdr>
    </w:div>
    <w:div w:id="710957592">
      <w:bodyDiv w:val="1"/>
      <w:marLeft w:val="0"/>
      <w:marRight w:val="0"/>
      <w:marTop w:val="0"/>
      <w:marBottom w:val="0"/>
      <w:divBdr>
        <w:top w:val="none" w:sz="0" w:space="0" w:color="auto"/>
        <w:left w:val="none" w:sz="0" w:space="0" w:color="auto"/>
        <w:bottom w:val="none" w:sz="0" w:space="0" w:color="auto"/>
        <w:right w:val="none" w:sz="0" w:space="0" w:color="auto"/>
      </w:divBdr>
    </w:div>
    <w:div w:id="730541497">
      <w:bodyDiv w:val="1"/>
      <w:marLeft w:val="0"/>
      <w:marRight w:val="0"/>
      <w:marTop w:val="0"/>
      <w:marBottom w:val="0"/>
      <w:divBdr>
        <w:top w:val="none" w:sz="0" w:space="0" w:color="auto"/>
        <w:left w:val="none" w:sz="0" w:space="0" w:color="auto"/>
        <w:bottom w:val="none" w:sz="0" w:space="0" w:color="auto"/>
        <w:right w:val="none" w:sz="0" w:space="0" w:color="auto"/>
      </w:divBdr>
    </w:div>
    <w:div w:id="732847223">
      <w:bodyDiv w:val="1"/>
      <w:marLeft w:val="0"/>
      <w:marRight w:val="0"/>
      <w:marTop w:val="0"/>
      <w:marBottom w:val="0"/>
      <w:divBdr>
        <w:top w:val="none" w:sz="0" w:space="0" w:color="auto"/>
        <w:left w:val="none" w:sz="0" w:space="0" w:color="auto"/>
        <w:bottom w:val="none" w:sz="0" w:space="0" w:color="auto"/>
        <w:right w:val="none" w:sz="0" w:space="0" w:color="auto"/>
      </w:divBdr>
    </w:div>
    <w:div w:id="750086681">
      <w:bodyDiv w:val="1"/>
      <w:marLeft w:val="0"/>
      <w:marRight w:val="0"/>
      <w:marTop w:val="0"/>
      <w:marBottom w:val="0"/>
      <w:divBdr>
        <w:top w:val="none" w:sz="0" w:space="0" w:color="auto"/>
        <w:left w:val="none" w:sz="0" w:space="0" w:color="auto"/>
        <w:bottom w:val="none" w:sz="0" w:space="0" w:color="auto"/>
        <w:right w:val="none" w:sz="0" w:space="0" w:color="auto"/>
      </w:divBdr>
    </w:div>
    <w:div w:id="795299548">
      <w:bodyDiv w:val="1"/>
      <w:marLeft w:val="0"/>
      <w:marRight w:val="0"/>
      <w:marTop w:val="0"/>
      <w:marBottom w:val="0"/>
      <w:divBdr>
        <w:top w:val="none" w:sz="0" w:space="0" w:color="auto"/>
        <w:left w:val="none" w:sz="0" w:space="0" w:color="auto"/>
        <w:bottom w:val="none" w:sz="0" w:space="0" w:color="auto"/>
        <w:right w:val="none" w:sz="0" w:space="0" w:color="auto"/>
      </w:divBdr>
    </w:div>
    <w:div w:id="808282457">
      <w:bodyDiv w:val="1"/>
      <w:marLeft w:val="0"/>
      <w:marRight w:val="0"/>
      <w:marTop w:val="0"/>
      <w:marBottom w:val="0"/>
      <w:divBdr>
        <w:top w:val="none" w:sz="0" w:space="0" w:color="auto"/>
        <w:left w:val="none" w:sz="0" w:space="0" w:color="auto"/>
        <w:bottom w:val="none" w:sz="0" w:space="0" w:color="auto"/>
        <w:right w:val="none" w:sz="0" w:space="0" w:color="auto"/>
      </w:divBdr>
    </w:div>
    <w:div w:id="875198048">
      <w:bodyDiv w:val="1"/>
      <w:marLeft w:val="0"/>
      <w:marRight w:val="0"/>
      <w:marTop w:val="0"/>
      <w:marBottom w:val="0"/>
      <w:divBdr>
        <w:top w:val="none" w:sz="0" w:space="0" w:color="auto"/>
        <w:left w:val="none" w:sz="0" w:space="0" w:color="auto"/>
        <w:bottom w:val="none" w:sz="0" w:space="0" w:color="auto"/>
        <w:right w:val="none" w:sz="0" w:space="0" w:color="auto"/>
      </w:divBdr>
    </w:div>
    <w:div w:id="902957420">
      <w:bodyDiv w:val="1"/>
      <w:marLeft w:val="0"/>
      <w:marRight w:val="0"/>
      <w:marTop w:val="0"/>
      <w:marBottom w:val="0"/>
      <w:divBdr>
        <w:top w:val="none" w:sz="0" w:space="0" w:color="auto"/>
        <w:left w:val="none" w:sz="0" w:space="0" w:color="auto"/>
        <w:bottom w:val="none" w:sz="0" w:space="0" w:color="auto"/>
        <w:right w:val="none" w:sz="0" w:space="0" w:color="auto"/>
      </w:divBdr>
    </w:div>
    <w:div w:id="917641082">
      <w:bodyDiv w:val="1"/>
      <w:marLeft w:val="0"/>
      <w:marRight w:val="0"/>
      <w:marTop w:val="0"/>
      <w:marBottom w:val="0"/>
      <w:divBdr>
        <w:top w:val="none" w:sz="0" w:space="0" w:color="auto"/>
        <w:left w:val="none" w:sz="0" w:space="0" w:color="auto"/>
        <w:bottom w:val="none" w:sz="0" w:space="0" w:color="auto"/>
        <w:right w:val="none" w:sz="0" w:space="0" w:color="auto"/>
      </w:divBdr>
    </w:div>
    <w:div w:id="940141496">
      <w:bodyDiv w:val="1"/>
      <w:marLeft w:val="0"/>
      <w:marRight w:val="0"/>
      <w:marTop w:val="0"/>
      <w:marBottom w:val="0"/>
      <w:divBdr>
        <w:top w:val="none" w:sz="0" w:space="0" w:color="auto"/>
        <w:left w:val="none" w:sz="0" w:space="0" w:color="auto"/>
        <w:bottom w:val="none" w:sz="0" w:space="0" w:color="auto"/>
        <w:right w:val="none" w:sz="0" w:space="0" w:color="auto"/>
      </w:divBdr>
    </w:div>
    <w:div w:id="958223640">
      <w:bodyDiv w:val="1"/>
      <w:marLeft w:val="0"/>
      <w:marRight w:val="0"/>
      <w:marTop w:val="0"/>
      <w:marBottom w:val="0"/>
      <w:divBdr>
        <w:top w:val="none" w:sz="0" w:space="0" w:color="auto"/>
        <w:left w:val="none" w:sz="0" w:space="0" w:color="auto"/>
        <w:bottom w:val="none" w:sz="0" w:space="0" w:color="auto"/>
        <w:right w:val="none" w:sz="0" w:space="0" w:color="auto"/>
      </w:divBdr>
    </w:div>
    <w:div w:id="959841039">
      <w:bodyDiv w:val="1"/>
      <w:marLeft w:val="0"/>
      <w:marRight w:val="0"/>
      <w:marTop w:val="0"/>
      <w:marBottom w:val="0"/>
      <w:divBdr>
        <w:top w:val="none" w:sz="0" w:space="0" w:color="auto"/>
        <w:left w:val="none" w:sz="0" w:space="0" w:color="auto"/>
        <w:bottom w:val="none" w:sz="0" w:space="0" w:color="auto"/>
        <w:right w:val="none" w:sz="0" w:space="0" w:color="auto"/>
      </w:divBdr>
    </w:div>
    <w:div w:id="973749846">
      <w:bodyDiv w:val="1"/>
      <w:marLeft w:val="0"/>
      <w:marRight w:val="0"/>
      <w:marTop w:val="0"/>
      <w:marBottom w:val="0"/>
      <w:divBdr>
        <w:top w:val="none" w:sz="0" w:space="0" w:color="auto"/>
        <w:left w:val="none" w:sz="0" w:space="0" w:color="auto"/>
        <w:bottom w:val="none" w:sz="0" w:space="0" w:color="auto"/>
        <w:right w:val="none" w:sz="0" w:space="0" w:color="auto"/>
      </w:divBdr>
    </w:div>
    <w:div w:id="982739969">
      <w:bodyDiv w:val="1"/>
      <w:marLeft w:val="0"/>
      <w:marRight w:val="0"/>
      <w:marTop w:val="0"/>
      <w:marBottom w:val="0"/>
      <w:divBdr>
        <w:top w:val="none" w:sz="0" w:space="0" w:color="auto"/>
        <w:left w:val="none" w:sz="0" w:space="0" w:color="auto"/>
        <w:bottom w:val="none" w:sz="0" w:space="0" w:color="auto"/>
        <w:right w:val="none" w:sz="0" w:space="0" w:color="auto"/>
      </w:divBdr>
    </w:div>
    <w:div w:id="990333647">
      <w:bodyDiv w:val="1"/>
      <w:marLeft w:val="0"/>
      <w:marRight w:val="0"/>
      <w:marTop w:val="0"/>
      <w:marBottom w:val="0"/>
      <w:divBdr>
        <w:top w:val="none" w:sz="0" w:space="0" w:color="auto"/>
        <w:left w:val="none" w:sz="0" w:space="0" w:color="auto"/>
        <w:bottom w:val="none" w:sz="0" w:space="0" w:color="auto"/>
        <w:right w:val="none" w:sz="0" w:space="0" w:color="auto"/>
      </w:divBdr>
    </w:div>
    <w:div w:id="1009140367">
      <w:bodyDiv w:val="1"/>
      <w:marLeft w:val="0"/>
      <w:marRight w:val="0"/>
      <w:marTop w:val="0"/>
      <w:marBottom w:val="0"/>
      <w:divBdr>
        <w:top w:val="none" w:sz="0" w:space="0" w:color="auto"/>
        <w:left w:val="none" w:sz="0" w:space="0" w:color="auto"/>
        <w:bottom w:val="none" w:sz="0" w:space="0" w:color="auto"/>
        <w:right w:val="none" w:sz="0" w:space="0" w:color="auto"/>
      </w:divBdr>
    </w:div>
    <w:div w:id="1045133706">
      <w:bodyDiv w:val="1"/>
      <w:marLeft w:val="0"/>
      <w:marRight w:val="0"/>
      <w:marTop w:val="0"/>
      <w:marBottom w:val="0"/>
      <w:divBdr>
        <w:top w:val="none" w:sz="0" w:space="0" w:color="auto"/>
        <w:left w:val="none" w:sz="0" w:space="0" w:color="auto"/>
        <w:bottom w:val="none" w:sz="0" w:space="0" w:color="auto"/>
        <w:right w:val="none" w:sz="0" w:space="0" w:color="auto"/>
      </w:divBdr>
    </w:div>
    <w:div w:id="1057246415">
      <w:bodyDiv w:val="1"/>
      <w:marLeft w:val="0"/>
      <w:marRight w:val="0"/>
      <w:marTop w:val="0"/>
      <w:marBottom w:val="0"/>
      <w:divBdr>
        <w:top w:val="none" w:sz="0" w:space="0" w:color="auto"/>
        <w:left w:val="none" w:sz="0" w:space="0" w:color="auto"/>
        <w:bottom w:val="none" w:sz="0" w:space="0" w:color="auto"/>
        <w:right w:val="none" w:sz="0" w:space="0" w:color="auto"/>
      </w:divBdr>
      <w:divsChild>
        <w:div w:id="1315527974">
          <w:marLeft w:val="-375"/>
          <w:marRight w:val="0"/>
          <w:marTop w:val="150"/>
          <w:marBottom w:val="120"/>
          <w:divBdr>
            <w:top w:val="none" w:sz="0" w:space="0" w:color="auto"/>
            <w:left w:val="none" w:sz="0" w:space="0" w:color="auto"/>
            <w:bottom w:val="none" w:sz="0" w:space="0" w:color="auto"/>
            <w:right w:val="none" w:sz="0" w:space="0" w:color="auto"/>
          </w:divBdr>
        </w:div>
        <w:div w:id="296883602">
          <w:marLeft w:val="-375"/>
          <w:marRight w:val="0"/>
          <w:marTop w:val="150"/>
          <w:marBottom w:val="120"/>
          <w:divBdr>
            <w:top w:val="none" w:sz="0" w:space="0" w:color="auto"/>
            <w:left w:val="none" w:sz="0" w:space="0" w:color="auto"/>
            <w:bottom w:val="none" w:sz="0" w:space="0" w:color="auto"/>
            <w:right w:val="none" w:sz="0" w:space="0" w:color="auto"/>
          </w:divBdr>
        </w:div>
        <w:div w:id="372001787">
          <w:marLeft w:val="-375"/>
          <w:marRight w:val="0"/>
          <w:marTop w:val="150"/>
          <w:marBottom w:val="120"/>
          <w:divBdr>
            <w:top w:val="none" w:sz="0" w:space="0" w:color="auto"/>
            <w:left w:val="none" w:sz="0" w:space="0" w:color="auto"/>
            <w:bottom w:val="none" w:sz="0" w:space="0" w:color="auto"/>
            <w:right w:val="none" w:sz="0" w:space="0" w:color="auto"/>
          </w:divBdr>
        </w:div>
        <w:div w:id="102774601">
          <w:marLeft w:val="-375"/>
          <w:marRight w:val="0"/>
          <w:marTop w:val="0"/>
          <w:marBottom w:val="75"/>
          <w:divBdr>
            <w:top w:val="none" w:sz="0" w:space="0" w:color="auto"/>
            <w:left w:val="none" w:sz="0" w:space="0" w:color="auto"/>
            <w:bottom w:val="none" w:sz="0" w:space="0" w:color="auto"/>
            <w:right w:val="none" w:sz="0" w:space="0" w:color="auto"/>
          </w:divBdr>
        </w:div>
        <w:div w:id="1975525912">
          <w:marLeft w:val="-375"/>
          <w:marRight w:val="0"/>
          <w:marTop w:val="0"/>
          <w:marBottom w:val="75"/>
          <w:divBdr>
            <w:top w:val="none" w:sz="0" w:space="0" w:color="auto"/>
            <w:left w:val="none" w:sz="0" w:space="0" w:color="auto"/>
            <w:bottom w:val="none" w:sz="0" w:space="0" w:color="auto"/>
            <w:right w:val="none" w:sz="0" w:space="0" w:color="auto"/>
          </w:divBdr>
        </w:div>
        <w:div w:id="2124957705">
          <w:marLeft w:val="-375"/>
          <w:marRight w:val="0"/>
          <w:marTop w:val="0"/>
          <w:marBottom w:val="75"/>
          <w:divBdr>
            <w:top w:val="none" w:sz="0" w:space="0" w:color="auto"/>
            <w:left w:val="none" w:sz="0" w:space="0" w:color="auto"/>
            <w:bottom w:val="none" w:sz="0" w:space="0" w:color="auto"/>
            <w:right w:val="none" w:sz="0" w:space="0" w:color="auto"/>
          </w:divBdr>
        </w:div>
        <w:div w:id="720523143">
          <w:marLeft w:val="-375"/>
          <w:marRight w:val="0"/>
          <w:marTop w:val="0"/>
          <w:marBottom w:val="75"/>
          <w:divBdr>
            <w:top w:val="none" w:sz="0" w:space="0" w:color="auto"/>
            <w:left w:val="none" w:sz="0" w:space="0" w:color="auto"/>
            <w:bottom w:val="none" w:sz="0" w:space="0" w:color="auto"/>
            <w:right w:val="none" w:sz="0" w:space="0" w:color="auto"/>
          </w:divBdr>
        </w:div>
        <w:div w:id="404496385">
          <w:marLeft w:val="-375"/>
          <w:marRight w:val="0"/>
          <w:marTop w:val="150"/>
          <w:marBottom w:val="120"/>
          <w:divBdr>
            <w:top w:val="none" w:sz="0" w:space="0" w:color="auto"/>
            <w:left w:val="none" w:sz="0" w:space="0" w:color="auto"/>
            <w:bottom w:val="none" w:sz="0" w:space="0" w:color="auto"/>
            <w:right w:val="none" w:sz="0" w:space="0" w:color="auto"/>
          </w:divBdr>
        </w:div>
        <w:div w:id="1268738317">
          <w:marLeft w:val="-375"/>
          <w:marRight w:val="0"/>
          <w:marTop w:val="150"/>
          <w:marBottom w:val="120"/>
          <w:divBdr>
            <w:top w:val="none" w:sz="0" w:space="0" w:color="auto"/>
            <w:left w:val="none" w:sz="0" w:space="0" w:color="auto"/>
            <w:bottom w:val="none" w:sz="0" w:space="0" w:color="auto"/>
            <w:right w:val="none" w:sz="0" w:space="0" w:color="auto"/>
          </w:divBdr>
        </w:div>
        <w:div w:id="1350906745">
          <w:marLeft w:val="-375"/>
          <w:marRight w:val="0"/>
          <w:marTop w:val="150"/>
          <w:marBottom w:val="120"/>
          <w:divBdr>
            <w:top w:val="none" w:sz="0" w:space="0" w:color="auto"/>
            <w:left w:val="none" w:sz="0" w:space="0" w:color="auto"/>
            <w:bottom w:val="none" w:sz="0" w:space="0" w:color="auto"/>
            <w:right w:val="none" w:sz="0" w:space="0" w:color="auto"/>
          </w:divBdr>
        </w:div>
        <w:div w:id="1291519096">
          <w:marLeft w:val="-375"/>
          <w:marRight w:val="0"/>
          <w:marTop w:val="150"/>
          <w:marBottom w:val="120"/>
          <w:divBdr>
            <w:top w:val="none" w:sz="0" w:space="0" w:color="auto"/>
            <w:left w:val="none" w:sz="0" w:space="0" w:color="auto"/>
            <w:bottom w:val="none" w:sz="0" w:space="0" w:color="auto"/>
            <w:right w:val="none" w:sz="0" w:space="0" w:color="auto"/>
          </w:divBdr>
        </w:div>
        <w:div w:id="70129604">
          <w:marLeft w:val="-375"/>
          <w:marRight w:val="0"/>
          <w:marTop w:val="0"/>
          <w:marBottom w:val="75"/>
          <w:divBdr>
            <w:top w:val="none" w:sz="0" w:space="0" w:color="auto"/>
            <w:left w:val="none" w:sz="0" w:space="0" w:color="auto"/>
            <w:bottom w:val="none" w:sz="0" w:space="0" w:color="auto"/>
            <w:right w:val="none" w:sz="0" w:space="0" w:color="auto"/>
          </w:divBdr>
        </w:div>
        <w:div w:id="957489057">
          <w:marLeft w:val="-375"/>
          <w:marRight w:val="0"/>
          <w:marTop w:val="0"/>
          <w:marBottom w:val="75"/>
          <w:divBdr>
            <w:top w:val="none" w:sz="0" w:space="0" w:color="auto"/>
            <w:left w:val="none" w:sz="0" w:space="0" w:color="auto"/>
            <w:bottom w:val="none" w:sz="0" w:space="0" w:color="auto"/>
            <w:right w:val="none" w:sz="0" w:space="0" w:color="auto"/>
          </w:divBdr>
        </w:div>
        <w:div w:id="2034459717">
          <w:marLeft w:val="-375"/>
          <w:marRight w:val="0"/>
          <w:marTop w:val="0"/>
          <w:marBottom w:val="75"/>
          <w:divBdr>
            <w:top w:val="none" w:sz="0" w:space="0" w:color="auto"/>
            <w:left w:val="none" w:sz="0" w:space="0" w:color="auto"/>
            <w:bottom w:val="none" w:sz="0" w:space="0" w:color="auto"/>
            <w:right w:val="none" w:sz="0" w:space="0" w:color="auto"/>
          </w:divBdr>
        </w:div>
        <w:div w:id="1407145986">
          <w:marLeft w:val="-375"/>
          <w:marRight w:val="0"/>
          <w:marTop w:val="150"/>
          <w:marBottom w:val="120"/>
          <w:divBdr>
            <w:top w:val="none" w:sz="0" w:space="0" w:color="auto"/>
            <w:left w:val="none" w:sz="0" w:space="0" w:color="auto"/>
            <w:bottom w:val="none" w:sz="0" w:space="0" w:color="auto"/>
            <w:right w:val="none" w:sz="0" w:space="0" w:color="auto"/>
          </w:divBdr>
        </w:div>
        <w:div w:id="1897164525">
          <w:marLeft w:val="-375"/>
          <w:marRight w:val="0"/>
          <w:marTop w:val="150"/>
          <w:marBottom w:val="120"/>
          <w:divBdr>
            <w:top w:val="none" w:sz="0" w:space="0" w:color="auto"/>
            <w:left w:val="none" w:sz="0" w:space="0" w:color="auto"/>
            <w:bottom w:val="none" w:sz="0" w:space="0" w:color="auto"/>
            <w:right w:val="none" w:sz="0" w:space="0" w:color="auto"/>
          </w:divBdr>
        </w:div>
        <w:div w:id="810290720">
          <w:marLeft w:val="-375"/>
          <w:marRight w:val="0"/>
          <w:marTop w:val="150"/>
          <w:marBottom w:val="120"/>
          <w:divBdr>
            <w:top w:val="none" w:sz="0" w:space="0" w:color="auto"/>
            <w:left w:val="none" w:sz="0" w:space="0" w:color="auto"/>
            <w:bottom w:val="none" w:sz="0" w:space="0" w:color="auto"/>
            <w:right w:val="none" w:sz="0" w:space="0" w:color="auto"/>
          </w:divBdr>
        </w:div>
        <w:div w:id="2111005368">
          <w:marLeft w:val="-375"/>
          <w:marRight w:val="0"/>
          <w:marTop w:val="150"/>
          <w:marBottom w:val="120"/>
          <w:divBdr>
            <w:top w:val="none" w:sz="0" w:space="0" w:color="auto"/>
            <w:left w:val="none" w:sz="0" w:space="0" w:color="auto"/>
            <w:bottom w:val="none" w:sz="0" w:space="0" w:color="auto"/>
            <w:right w:val="none" w:sz="0" w:space="0" w:color="auto"/>
          </w:divBdr>
        </w:div>
        <w:div w:id="1151557307">
          <w:marLeft w:val="-375"/>
          <w:marRight w:val="0"/>
          <w:marTop w:val="150"/>
          <w:marBottom w:val="120"/>
          <w:divBdr>
            <w:top w:val="none" w:sz="0" w:space="0" w:color="auto"/>
            <w:left w:val="none" w:sz="0" w:space="0" w:color="auto"/>
            <w:bottom w:val="none" w:sz="0" w:space="0" w:color="auto"/>
            <w:right w:val="none" w:sz="0" w:space="0" w:color="auto"/>
          </w:divBdr>
        </w:div>
      </w:divsChild>
    </w:div>
    <w:div w:id="1069301623">
      <w:bodyDiv w:val="1"/>
      <w:marLeft w:val="0"/>
      <w:marRight w:val="0"/>
      <w:marTop w:val="0"/>
      <w:marBottom w:val="0"/>
      <w:divBdr>
        <w:top w:val="none" w:sz="0" w:space="0" w:color="auto"/>
        <w:left w:val="none" w:sz="0" w:space="0" w:color="auto"/>
        <w:bottom w:val="none" w:sz="0" w:space="0" w:color="auto"/>
        <w:right w:val="none" w:sz="0" w:space="0" w:color="auto"/>
      </w:divBdr>
    </w:div>
    <w:div w:id="1070159477">
      <w:bodyDiv w:val="1"/>
      <w:marLeft w:val="0"/>
      <w:marRight w:val="0"/>
      <w:marTop w:val="0"/>
      <w:marBottom w:val="0"/>
      <w:divBdr>
        <w:top w:val="none" w:sz="0" w:space="0" w:color="auto"/>
        <w:left w:val="none" w:sz="0" w:space="0" w:color="auto"/>
        <w:bottom w:val="none" w:sz="0" w:space="0" w:color="auto"/>
        <w:right w:val="none" w:sz="0" w:space="0" w:color="auto"/>
      </w:divBdr>
    </w:div>
    <w:div w:id="1117793646">
      <w:bodyDiv w:val="1"/>
      <w:marLeft w:val="0"/>
      <w:marRight w:val="0"/>
      <w:marTop w:val="0"/>
      <w:marBottom w:val="0"/>
      <w:divBdr>
        <w:top w:val="none" w:sz="0" w:space="0" w:color="auto"/>
        <w:left w:val="none" w:sz="0" w:space="0" w:color="auto"/>
        <w:bottom w:val="none" w:sz="0" w:space="0" w:color="auto"/>
        <w:right w:val="none" w:sz="0" w:space="0" w:color="auto"/>
      </w:divBdr>
    </w:div>
    <w:div w:id="1146162632">
      <w:bodyDiv w:val="1"/>
      <w:marLeft w:val="0"/>
      <w:marRight w:val="0"/>
      <w:marTop w:val="0"/>
      <w:marBottom w:val="0"/>
      <w:divBdr>
        <w:top w:val="none" w:sz="0" w:space="0" w:color="auto"/>
        <w:left w:val="none" w:sz="0" w:space="0" w:color="auto"/>
        <w:bottom w:val="none" w:sz="0" w:space="0" w:color="auto"/>
        <w:right w:val="none" w:sz="0" w:space="0" w:color="auto"/>
      </w:divBdr>
    </w:div>
    <w:div w:id="1177693488">
      <w:bodyDiv w:val="1"/>
      <w:marLeft w:val="0"/>
      <w:marRight w:val="0"/>
      <w:marTop w:val="0"/>
      <w:marBottom w:val="0"/>
      <w:divBdr>
        <w:top w:val="none" w:sz="0" w:space="0" w:color="auto"/>
        <w:left w:val="none" w:sz="0" w:space="0" w:color="auto"/>
        <w:bottom w:val="none" w:sz="0" w:space="0" w:color="auto"/>
        <w:right w:val="none" w:sz="0" w:space="0" w:color="auto"/>
      </w:divBdr>
    </w:div>
    <w:div w:id="1178039601">
      <w:bodyDiv w:val="1"/>
      <w:marLeft w:val="0"/>
      <w:marRight w:val="0"/>
      <w:marTop w:val="0"/>
      <w:marBottom w:val="0"/>
      <w:divBdr>
        <w:top w:val="none" w:sz="0" w:space="0" w:color="auto"/>
        <w:left w:val="none" w:sz="0" w:space="0" w:color="auto"/>
        <w:bottom w:val="none" w:sz="0" w:space="0" w:color="auto"/>
        <w:right w:val="none" w:sz="0" w:space="0" w:color="auto"/>
      </w:divBdr>
    </w:div>
    <w:div w:id="1189828573">
      <w:bodyDiv w:val="1"/>
      <w:marLeft w:val="0"/>
      <w:marRight w:val="0"/>
      <w:marTop w:val="0"/>
      <w:marBottom w:val="0"/>
      <w:divBdr>
        <w:top w:val="none" w:sz="0" w:space="0" w:color="auto"/>
        <w:left w:val="none" w:sz="0" w:space="0" w:color="auto"/>
        <w:bottom w:val="none" w:sz="0" w:space="0" w:color="auto"/>
        <w:right w:val="none" w:sz="0" w:space="0" w:color="auto"/>
      </w:divBdr>
    </w:div>
    <w:div w:id="1193037282">
      <w:bodyDiv w:val="1"/>
      <w:marLeft w:val="0"/>
      <w:marRight w:val="0"/>
      <w:marTop w:val="0"/>
      <w:marBottom w:val="0"/>
      <w:divBdr>
        <w:top w:val="none" w:sz="0" w:space="0" w:color="auto"/>
        <w:left w:val="none" w:sz="0" w:space="0" w:color="auto"/>
        <w:bottom w:val="none" w:sz="0" w:space="0" w:color="auto"/>
        <w:right w:val="none" w:sz="0" w:space="0" w:color="auto"/>
      </w:divBdr>
    </w:div>
    <w:div w:id="1195071890">
      <w:bodyDiv w:val="1"/>
      <w:marLeft w:val="0"/>
      <w:marRight w:val="0"/>
      <w:marTop w:val="0"/>
      <w:marBottom w:val="0"/>
      <w:divBdr>
        <w:top w:val="none" w:sz="0" w:space="0" w:color="auto"/>
        <w:left w:val="none" w:sz="0" w:space="0" w:color="auto"/>
        <w:bottom w:val="none" w:sz="0" w:space="0" w:color="auto"/>
        <w:right w:val="none" w:sz="0" w:space="0" w:color="auto"/>
      </w:divBdr>
    </w:div>
    <w:div w:id="1207644473">
      <w:bodyDiv w:val="1"/>
      <w:marLeft w:val="0"/>
      <w:marRight w:val="0"/>
      <w:marTop w:val="0"/>
      <w:marBottom w:val="0"/>
      <w:divBdr>
        <w:top w:val="none" w:sz="0" w:space="0" w:color="auto"/>
        <w:left w:val="none" w:sz="0" w:space="0" w:color="auto"/>
        <w:bottom w:val="none" w:sz="0" w:space="0" w:color="auto"/>
        <w:right w:val="none" w:sz="0" w:space="0" w:color="auto"/>
      </w:divBdr>
    </w:div>
    <w:div w:id="1245145297">
      <w:bodyDiv w:val="1"/>
      <w:marLeft w:val="0"/>
      <w:marRight w:val="0"/>
      <w:marTop w:val="0"/>
      <w:marBottom w:val="0"/>
      <w:divBdr>
        <w:top w:val="none" w:sz="0" w:space="0" w:color="auto"/>
        <w:left w:val="none" w:sz="0" w:space="0" w:color="auto"/>
        <w:bottom w:val="none" w:sz="0" w:space="0" w:color="auto"/>
        <w:right w:val="none" w:sz="0" w:space="0" w:color="auto"/>
      </w:divBdr>
    </w:div>
    <w:div w:id="1281886086">
      <w:bodyDiv w:val="1"/>
      <w:marLeft w:val="0"/>
      <w:marRight w:val="0"/>
      <w:marTop w:val="0"/>
      <w:marBottom w:val="0"/>
      <w:divBdr>
        <w:top w:val="none" w:sz="0" w:space="0" w:color="auto"/>
        <w:left w:val="none" w:sz="0" w:space="0" w:color="auto"/>
        <w:bottom w:val="none" w:sz="0" w:space="0" w:color="auto"/>
        <w:right w:val="none" w:sz="0" w:space="0" w:color="auto"/>
      </w:divBdr>
    </w:div>
    <w:div w:id="1284388414">
      <w:bodyDiv w:val="1"/>
      <w:marLeft w:val="0"/>
      <w:marRight w:val="0"/>
      <w:marTop w:val="0"/>
      <w:marBottom w:val="0"/>
      <w:divBdr>
        <w:top w:val="none" w:sz="0" w:space="0" w:color="auto"/>
        <w:left w:val="none" w:sz="0" w:space="0" w:color="auto"/>
        <w:bottom w:val="none" w:sz="0" w:space="0" w:color="auto"/>
        <w:right w:val="none" w:sz="0" w:space="0" w:color="auto"/>
      </w:divBdr>
    </w:div>
    <w:div w:id="1305740749">
      <w:bodyDiv w:val="1"/>
      <w:marLeft w:val="0"/>
      <w:marRight w:val="0"/>
      <w:marTop w:val="0"/>
      <w:marBottom w:val="0"/>
      <w:divBdr>
        <w:top w:val="none" w:sz="0" w:space="0" w:color="auto"/>
        <w:left w:val="none" w:sz="0" w:space="0" w:color="auto"/>
        <w:bottom w:val="none" w:sz="0" w:space="0" w:color="auto"/>
        <w:right w:val="none" w:sz="0" w:space="0" w:color="auto"/>
      </w:divBdr>
    </w:div>
    <w:div w:id="1321353360">
      <w:bodyDiv w:val="1"/>
      <w:marLeft w:val="0"/>
      <w:marRight w:val="0"/>
      <w:marTop w:val="0"/>
      <w:marBottom w:val="0"/>
      <w:divBdr>
        <w:top w:val="none" w:sz="0" w:space="0" w:color="auto"/>
        <w:left w:val="none" w:sz="0" w:space="0" w:color="auto"/>
        <w:bottom w:val="none" w:sz="0" w:space="0" w:color="auto"/>
        <w:right w:val="none" w:sz="0" w:space="0" w:color="auto"/>
      </w:divBdr>
    </w:div>
    <w:div w:id="1341615201">
      <w:bodyDiv w:val="1"/>
      <w:marLeft w:val="0"/>
      <w:marRight w:val="0"/>
      <w:marTop w:val="0"/>
      <w:marBottom w:val="0"/>
      <w:divBdr>
        <w:top w:val="none" w:sz="0" w:space="0" w:color="auto"/>
        <w:left w:val="none" w:sz="0" w:space="0" w:color="auto"/>
        <w:bottom w:val="none" w:sz="0" w:space="0" w:color="auto"/>
        <w:right w:val="none" w:sz="0" w:space="0" w:color="auto"/>
      </w:divBdr>
    </w:div>
    <w:div w:id="1345782165">
      <w:bodyDiv w:val="1"/>
      <w:marLeft w:val="0"/>
      <w:marRight w:val="0"/>
      <w:marTop w:val="0"/>
      <w:marBottom w:val="0"/>
      <w:divBdr>
        <w:top w:val="none" w:sz="0" w:space="0" w:color="auto"/>
        <w:left w:val="none" w:sz="0" w:space="0" w:color="auto"/>
        <w:bottom w:val="none" w:sz="0" w:space="0" w:color="auto"/>
        <w:right w:val="none" w:sz="0" w:space="0" w:color="auto"/>
      </w:divBdr>
    </w:div>
    <w:div w:id="1368024944">
      <w:bodyDiv w:val="1"/>
      <w:marLeft w:val="0"/>
      <w:marRight w:val="0"/>
      <w:marTop w:val="0"/>
      <w:marBottom w:val="0"/>
      <w:divBdr>
        <w:top w:val="none" w:sz="0" w:space="0" w:color="auto"/>
        <w:left w:val="none" w:sz="0" w:space="0" w:color="auto"/>
        <w:bottom w:val="none" w:sz="0" w:space="0" w:color="auto"/>
        <w:right w:val="none" w:sz="0" w:space="0" w:color="auto"/>
      </w:divBdr>
    </w:div>
    <w:div w:id="1394738955">
      <w:bodyDiv w:val="1"/>
      <w:marLeft w:val="0"/>
      <w:marRight w:val="0"/>
      <w:marTop w:val="0"/>
      <w:marBottom w:val="0"/>
      <w:divBdr>
        <w:top w:val="none" w:sz="0" w:space="0" w:color="auto"/>
        <w:left w:val="none" w:sz="0" w:space="0" w:color="auto"/>
        <w:bottom w:val="none" w:sz="0" w:space="0" w:color="auto"/>
        <w:right w:val="none" w:sz="0" w:space="0" w:color="auto"/>
      </w:divBdr>
    </w:div>
    <w:div w:id="1406104503">
      <w:bodyDiv w:val="1"/>
      <w:marLeft w:val="0"/>
      <w:marRight w:val="0"/>
      <w:marTop w:val="0"/>
      <w:marBottom w:val="0"/>
      <w:divBdr>
        <w:top w:val="none" w:sz="0" w:space="0" w:color="auto"/>
        <w:left w:val="none" w:sz="0" w:space="0" w:color="auto"/>
        <w:bottom w:val="none" w:sz="0" w:space="0" w:color="auto"/>
        <w:right w:val="none" w:sz="0" w:space="0" w:color="auto"/>
      </w:divBdr>
    </w:div>
    <w:div w:id="1473518017">
      <w:bodyDiv w:val="1"/>
      <w:marLeft w:val="0"/>
      <w:marRight w:val="0"/>
      <w:marTop w:val="0"/>
      <w:marBottom w:val="0"/>
      <w:divBdr>
        <w:top w:val="none" w:sz="0" w:space="0" w:color="auto"/>
        <w:left w:val="none" w:sz="0" w:space="0" w:color="auto"/>
        <w:bottom w:val="none" w:sz="0" w:space="0" w:color="auto"/>
        <w:right w:val="none" w:sz="0" w:space="0" w:color="auto"/>
      </w:divBdr>
    </w:div>
    <w:div w:id="1478065020">
      <w:bodyDiv w:val="1"/>
      <w:marLeft w:val="0"/>
      <w:marRight w:val="0"/>
      <w:marTop w:val="0"/>
      <w:marBottom w:val="0"/>
      <w:divBdr>
        <w:top w:val="none" w:sz="0" w:space="0" w:color="auto"/>
        <w:left w:val="none" w:sz="0" w:space="0" w:color="auto"/>
        <w:bottom w:val="none" w:sz="0" w:space="0" w:color="auto"/>
        <w:right w:val="none" w:sz="0" w:space="0" w:color="auto"/>
      </w:divBdr>
    </w:div>
    <w:div w:id="1518426051">
      <w:bodyDiv w:val="1"/>
      <w:marLeft w:val="0"/>
      <w:marRight w:val="0"/>
      <w:marTop w:val="0"/>
      <w:marBottom w:val="0"/>
      <w:divBdr>
        <w:top w:val="none" w:sz="0" w:space="0" w:color="auto"/>
        <w:left w:val="none" w:sz="0" w:space="0" w:color="auto"/>
        <w:bottom w:val="none" w:sz="0" w:space="0" w:color="auto"/>
        <w:right w:val="none" w:sz="0" w:space="0" w:color="auto"/>
      </w:divBdr>
    </w:div>
    <w:div w:id="1528256698">
      <w:bodyDiv w:val="1"/>
      <w:marLeft w:val="0"/>
      <w:marRight w:val="0"/>
      <w:marTop w:val="0"/>
      <w:marBottom w:val="0"/>
      <w:divBdr>
        <w:top w:val="none" w:sz="0" w:space="0" w:color="auto"/>
        <w:left w:val="none" w:sz="0" w:space="0" w:color="auto"/>
        <w:bottom w:val="none" w:sz="0" w:space="0" w:color="auto"/>
        <w:right w:val="none" w:sz="0" w:space="0" w:color="auto"/>
      </w:divBdr>
    </w:div>
    <w:div w:id="1609044018">
      <w:bodyDiv w:val="1"/>
      <w:marLeft w:val="0"/>
      <w:marRight w:val="0"/>
      <w:marTop w:val="0"/>
      <w:marBottom w:val="0"/>
      <w:divBdr>
        <w:top w:val="none" w:sz="0" w:space="0" w:color="auto"/>
        <w:left w:val="none" w:sz="0" w:space="0" w:color="auto"/>
        <w:bottom w:val="none" w:sz="0" w:space="0" w:color="auto"/>
        <w:right w:val="none" w:sz="0" w:space="0" w:color="auto"/>
      </w:divBdr>
    </w:div>
    <w:div w:id="1614896315">
      <w:bodyDiv w:val="1"/>
      <w:marLeft w:val="0"/>
      <w:marRight w:val="0"/>
      <w:marTop w:val="0"/>
      <w:marBottom w:val="0"/>
      <w:divBdr>
        <w:top w:val="none" w:sz="0" w:space="0" w:color="auto"/>
        <w:left w:val="none" w:sz="0" w:space="0" w:color="auto"/>
        <w:bottom w:val="none" w:sz="0" w:space="0" w:color="auto"/>
        <w:right w:val="none" w:sz="0" w:space="0" w:color="auto"/>
      </w:divBdr>
    </w:div>
    <w:div w:id="1643847874">
      <w:bodyDiv w:val="1"/>
      <w:marLeft w:val="0"/>
      <w:marRight w:val="0"/>
      <w:marTop w:val="0"/>
      <w:marBottom w:val="0"/>
      <w:divBdr>
        <w:top w:val="none" w:sz="0" w:space="0" w:color="auto"/>
        <w:left w:val="none" w:sz="0" w:space="0" w:color="auto"/>
        <w:bottom w:val="none" w:sz="0" w:space="0" w:color="auto"/>
        <w:right w:val="none" w:sz="0" w:space="0" w:color="auto"/>
      </w:divBdr>
    </w:div>
    <w:div w:id="1644694242">
      <w:bodyDiv w:val="1"/>
      <w:marLeft w:val="0"/>
      <w:marRight w:val="0"/>
      <w:marTop w:val="0"/>
      <w:marBottom w:val="0"/>
      <w:divBdr>
        <w:top w:val="none" w:sz="0" w:space="0" w:color="auto"/>
        <w:left w:val="none" w:sz="0" w:space="0" w:color="auto"/>
        <w:bottom w:val="none" w:sz="0" w:space="0" w:color="auto"/>
        <w:right w:val="none" w:sz="0" w:space="0" w:color="auto"/>
      </w:divBdr>
    </w:div>
    <w:div w:id="1700739815">
      <w:bodyDiv w:val="1"/>
      <w:marLeft w:val="0"/>
      <w:marRight w:val="0"/>
      <w:marTop w:val="0"/>
      <w:marBottom w:val="0"/>
      <w:divBdr>
        <w:top w:val="none" w:sz="0" w:space="0" w:color="auto"/>
        <w:left w:val="none" w:sz="0" w:space="0" w:color="auto"/>
        <w:bottom w:val="none" w:sz="0" w:space="0" w:color="auto"/>
        <w:right w:val="none" w:sz="0" w:space="0" w:color="auto"/>
      </w:divBdr>
    </w:div>
    <w:div w:id="1760518495">
      <w:bodyDiv w:val="1"/>
      <w:marLeft w:val="0"/>
      <w:marRight w:val="0"/>
      <w:marTop w:val="0"/>
      <w:marBottom w:val="0"/>
      <w:divBdr>
        <w:top w:val="none" w:sz="0" w:space="0" w:color="auto"/>
        <w:left w:val="none" w:sz="0" w:space="0" w:color="auto"/>
        <w:bottom w:val="none" w:sz="0" w:space="0" w:color="auto"/>
        <w:right w:val="none" w:sz="0" w:space="0" w:color="auto"/>
      </w:divBdr>
    </w:div>
    <w:div w:id="1777290735">
      <w:bodyDiv w:val="1"/>
      <w:marLeft w:val="0"/>
      <w:marRight w:val="0"/>
      <w:marTop w:val="0"/>
      <w:marBottom w:val="0"/>
      <w:divBdr>
        <w:top w:val="none" w:sz="0" w:space="0" w:color="auto"/>
        <w:left w:val="none" w:sz="0" w:space="0" w:color="auto"/>
        <w:bottom w:val="none" w:sz="0" w:space="0" w:color="auto"/>
        <w:right w:val="none" w:sz="0" w:space="0" w:color="auto"/>
      </w:divBdr>
    </w:div>
    <w:div w:id="1791778579">
      <w:bodyDiv w:val="1"/>
      <w:marLeft w:val="0"/>
      <w:marRight w:val="0"/>
      <w:marTop w:val="0"/>
      <w:marBottom w:val="0"/>
      <w:divBdr>
        <w:top w:val="none" w:sz="0" w:space="0" w:color="auto"/>
        <w:left w:val="none" w:sz="0" w:space="0" w:color="auto"/>
        <w:bottom w:val="none" w:sz="0" w:space="0" w:color="auto"/>
        <w:right w:val="none" w:sz="0" w:space="0" w:color="auto"/>
      </w:divBdr>
    </w:div>
    <w:div w:id="1797530344">
      <w:bodyDiv w:val="1"/>
      <w:marLeft w:val="0"/>
      <w:marRight w:val="0"/>
      <w:marTop w:val="0"/>
      <w:marBottom w:val="0"/>
      <w:divBdr>
        <w:top w:val="none" w:sz="0" w:space="0" w:color="auto"/>
        <w:left w:val="none" w:sz="0" w:space="0" w:color="auto"/>
        <w:bottom w:val="none" w:sz="0" w:space="0" w:color="auto"/>
        <w:right w:val="none" w:sz="0" w:space="0" w:color="auto"/>
      </w:divBdr>
    </w:div>
    <w:div w:id="1799252824">
      <w:bodyDiv w:val="1"/>
      <w:marLeft w:val="0"/>
      <w:marRight w:val="0"/>
      <w:marTop w:val="0"/>
      <w:marBottom w:val="0"/>
      <w:divBdr>
        <w:top w:val="none" w:sz="0" w:space="0" w:color="auto"/>
        <w:left w:val="none" w:sz="0" w:space="0" w:color="auto"/>
        <w:bottom w:val="none" w:sz="0" w:space="0" w:color="auto"/>
        <w:right w:val="none" w:sz="0" w:space="0" w:color="auto"/>
      </w:divBdr>
    </w:div>
    <w:div w:id="1829899460">
      <w:bodyDiv w:val="1"/>
      <w:marLeft w:val="0"/>
      <w:marRight w:val="0"/>
      <w:marTop w:val="0"/>
      <w:marBottom w:val="0"/>
      <w:divBdr>
        <w:top w:val="none" w:sz="0" w:space="0" w:color="auto"/>
        <w:left w:val="none" w:sz="0" w:space="0" w:color="auto"/>
        <w:bottom w:val="none" w:sz="0" w:space="0" w:color="auto"/>
        <w:right w:val="none" w:sz="0" w:space="0" w:color="auto"/>
      </w:divBdr>
    </w:div>
    <w:div w:id="1837185684">
      <w:bodyDiv w:val="1"/>
      <w:marLeft w:val="0"/>
      <w:marRight w:val="0"/>
      <w:marTop w:val="0"/>
      <w:marBottom w:val="0"/>
      <w:divBdr>
        <w:top w:val="none" w:sz="0" w:space="0" w:color="auto"/>
        <w:left w:val="none" w:sz="0" w:space="0" w:color="auto"/>
        <w:bottom w:val="none" w:sz="0" w:space="0" w:color="auto"/>
        <w:right w:val="none" w:sz="0" w:space="0" w:color="auto"/>
      </w:divBdr>
    </w:div>
    <w:div w:id="1895963047">
      <w:bodyDiv w:val="1"/>
      <w:marLeft w:val="0"/>
      <w:marRight w:val="0"/>
      <w:marTop w:val="0"/>
      <w:marBottom w:val="0"/>
      <w:divBdr>
        <w:top w:val="none" w:sz="0" w:space="0" w:color="auto"/>
        <w:left w:val="none" w:sz="0" w:space="0" w:color="auto"/>
        <w:bottom w:val="none" w:sz="0" w:space="0" w:color="auto"/>
        <w:right w:val="none" w:sz="0" w:space="0" w:color="auto"/>
      </w:divBdr>
    </w:div>
    <w:div w:id="1902279095">
      <w:bodyDiv w:val="1"/>
      <w:marLeft w:val="0"/>
      <w:marRight w:val="0"/>
      <w:marTop w:val="0"/>
      <w:marBottom w:val="0"/>
      <w:divBdr>
        <w:top w:val="none" w:sz="0" w:space="0" w:color="auto"/>
        <w:left w:val="none" w:sz="0" w:space="0" w:color="auto"/>
        <w:bottom w:val="none" w:sz="0" w:space="0" w:color="auto"/>
        <w:right w:val="none" w:sz="0" w:space="0" w:color="auto"/>
      </w:divBdr>
    </w:div>
    <w:div w:id="1905724855">
      <w:bodyDiv w:val="1"/>
      <w:marLeft w:val="0"/>
      <w:marRight w:val="0"/>
      <w:marTop w:val="0"/>
      <w:marBottom w:val="0"/>
      <w:divBdr>
        <w:top w:val="none" w:sz="0" w:space="0" w:color="auto"/>
        <w:left w:val="none" w:sz="0" w:space="0" w:color="auto"/>
        <w:bottom w:val="none" w:sz="0" w:space="0" w:color="auto"/>
        <w:right w:val="none" w:sz="0" w:space="0" w:color="auto"/>
      </w:divBdr>
    </w:div>
    <w:div w:id="1909073467">
      <w:bodyDiv w:val="1"/>
      <w:marLeft w:val="0"/>
      <w:marRight w:val="0"/>
      <w:marTop w:val="0"/>
      <w:marBottom w:val="0"/>
      <w:divBdr>
        <w:top w:val="none" w:sz="0" w:space="0" w:color="auto"/>
        <w:left w:val="none" w:sz="0" w:space="0" w:color="auto"/>
        <w:bottom w:val="none" w:sz="0" w:space="0" w:color="auto"/>
        <w:right w:val="none" w:sz="0" w:space="0" w:color="auto"/>
      </w:divBdr>
    </w:div>
    <w:div w:id="1917546981">
      <w:bodyDiv w:val="1"/>
      <w:marLeft w:val="0"/>
      <w:marRight w:val="0"/>
      <w:marTop w:val="0"/>
      <w:marBottom w:val="0"/>
      <w:divBdr>
        <w:top w:val="none" w:sz="0" w:space="0" w:color="auto"/>
        <w:left w:val="none" w:sz="0" w:space="0" w:color="auto"/>
        <w:bottom w:val="none" w:sz="0" w:space="0" w:color="auto"/>
        <w:right w:val="none" w:sz="0" w:space="0" w:color="auto"/>
      </w:divBdr>
    </w:div>
    <w:div w:id="1954747498">
      <w:bodyDiv w:val="1"/>
      <w:marLeft w:val="0"/>
      <w:marRight w:val="0"/>
      <w:marTop w:val="0"/>
      <w:marBottom w:val="0"/>
      <w:divBdr>
        <w:top w:val="none" w:sz="0" w:space="0" w:color="auto"/>
        <w:left w:val="none" w:sz="0" w:space="0" w:color="auto"/>
        <w:bottom w:val="none" w:sz="0" w:space="0" w:color="auto"/>
        <w:right w:val="none" w:sz="0" w:space="0" w:color="auto"/>
      </w:divBdr>
    </w:div>
    <w:div w:id="1960137179">
      <w:bodyDiv w:val="1"/>
      <w:marLeft w:val="0"/>
      <w:marRight w:val="0"/>
      <w:marTop w:val="0"/>
      <w:marBottom w:val="0"/>
      <w:divBdr>
        <w:top w:val="none" w:sz="0" w:space="0" w:color="auto"/>
        <w:left w:val="none" w:sz="0" w:space="0" w:color="auto"/>
        <w:bottom w:val="none" w:sz="0" w:space="0" w:color="auto"/>
        <w:right w:val="none" w:sz="0" w:space="0" w:color="auto"/>
      </w:divBdr>
    </w:div>
    <w:div w:id="2046980262">
      <w:bodyDiv w:val="1"/>
      <w:marLeft w:val="0"/>
      <w:marRight w:val="0"/>
      <w:marTop w:val="0"/>
      <w:marBottom w:val="0"/>
      <w:divBdr>
        <w:top w:val="none" w:sz="0" w:space="0" w:color="auto"/>
        <w:left w:val="none" w:sz="0" w:space="0" w:color="auto"/>
        <w:bottom w:val="none" w:sz="0" w:space="0" w:color="auto"/>
        <w:right w:val="none" w:sz="0" w:space="0" w:color="auto"/>
      </w:divBdr>
    </w:div>
    <w:div w:id="2058700439">
      <w:bodyDiv w:val="1"/>
      <w:marLeft w:val="0"/>
      <w:marRight w:val="0"/>
      <w:marTop w:val="0"/>
      <w:marBottom w:val="0"/>
      <w:divBdr>
        <w:top w:val="none" w:sz="0" w:space="0" w:color="auto"/>
        <w:left w:val="none" w:sz="0" w:space="0" w:color="auto"/>
        <w:bottom w:val="none" w:sz="0" w:space="0" w:color="auto"/>
        <w:right w:val="none" w:sz="0" w:space="0" w:color="auto"/>
      </w:divBdr>
    </w:div>
    <w:div w:id="2062627750">
      <w:bodyDiv w:val="1"/>
      <w:marLeft w:val="0"/>
      <w:marRight w:val="0"/>
      <w:marTop w:val="0"/>
      <w:marBottom w:val="0"/>
      <w:divBdr>
        <w:top w:val="none" w:sz="0" w:space="0" w:color="auto"/>
        <w:left w:val="none" w:sz="0" w:space="0" w:color="auto"/>
        <w:bottom w:val="none" w:sz="0" w:space="0" w:color="auto"/>
        <w:right w:val="none" w:sz="0" w:space="0" w:color="auto"/>
      </w:divBdr>
    </w:div>
    <w:div w:id="2073238044">
      <w:bodyDiv w:val="1"/>
      <w:marLeft w:val="0"/>
      <w:marRight w:val="0"/>
      <w:marTop w:val="0"/>
      <w:marBottom w:val="0"/>
      <w:divBdr>
        <w:top w:val="none" w:sz="0" w:space="0" w:color="auto"/>
        <w:left w:val="none" w:sz="0" w:space="0" w:color="auto"/>
        <w:bottom w:val="none" w:sz="0" w:space="0" w:color="auto"/>
        <w:right w:val="none" w:sz="0" w:space="0" w:color="auto"/>
      </w:divBdr>
    </w:div>
    <w:div w:id="2091074939">
      <w:bodyDiv w:val="1"/>
      <w:marLeft w:val="0"/>
      <w:marRight w:val="0"/>
      <w:marTop w:val="0"/>
      <w:marBottom w:val="0"/>
      <w:divBdr>
        <w:top w:val="none" w:sz="0" w:space="0" w:color="auto"/>
        <w:left w:val="none" w:sz="0" w:space="0" w:color="auto"/>
        <w:bottom w:val="none" w:sz="0" w:space="0" w:color="auto"/>
        <w:right w:val="none" w:sz="0" w:space="0" w:color="auto"/>
      </w:divBdr>
    </w:div>
    <w:div w:id="21001023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adim.Makshakov@esplus.ru" TargetMode="External"/><Relationship Id="rId13" Type="http://schemas.openxmlformats.org/officeDocument/2006/relationships/hyperlink" Target="mailto:Vadim.Makshakov@esplus.ru" TargetMode="External"/><Relationship Id="rId18" Type="http://schemas.openxmlformats.org/officeDocument/2006/relationships/hyperlink" Target="http://zakupki.gov.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zakupki.tplusgroup.ru/terms" TargetMode="External"/><Relationship Id="rId17" Type="http://schemas.openxmlformats.org/officeDocument/2006/relationships/image" Target="media/image1.emf"/><Relationship Id="rId2" Type="http://schemas.openxmlformats.org/officeDocument/2006/relationships/numbering" Target="numbering.xml"/><Relationship Id="rId16" Type="http://schemas.openxmlformats.org/officeDocument/2006/relationships/hyperlink" Target="mailto:Vadim.Makshakov@esplus.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Vadim.Makshakov@esplus.ru" TargetMode="External"/><Relationship Id="rId5" Type="http://schemas.openxmlformats.org/officeDocument/2006/relationships/webSettings" Target="webSettings.xml"/><Relationship Id="rId15" Type="http://schemas.openxmlformats.org/officeDocument/2006/relationships/hyperlink" Target="mailto:Vadim.Makshakov@esplus.ru" TargetMode="External"/><Relationship Id="rId10" Type="http://schemas.openxmlformats.org/officeDocument/2006/relationships/hyperlink" Target="mailto:Vadim.Makshakov@esplus.ru"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Vadim.Makshakov@esplus.ru" TargetMode="External"/><Relationship Id="rId14" Type="http://schemas.openxmlformats.org/officeDocument/2006/relationships/hyperlink" Target="mailto:Vadim.Makshakov@esplus.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9A87B7-2A47-458B-BD30-23A426E728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477</TotalTime>
  <Pages>111</Pages>
  <Words>35975</Words>
  <Characters>205058</Characters>
  <Application>Microsoft Office Word</Application>
  <DocSecurity>0</DocSecurity>
  <Lines>1708</Lines>
  <Paragraphs>481</Paragraphs>
  <ScaleCrop>false</ScaleCrop>
  <HeadingPairs>
    <vt:vector size="2" baseType="variant">
      <vt:variant>
        <vt:lpstr>Название</vt:lpstr>
      </vt:variant>
      <vt:variant>
        <vt:i4>1</vt:i4>
      </vt:variant>
    </vt:vector>
  </HeadingPairs>
  <TitlesOfParts>
    <vt:vector size="1" baseType="lpstr">
      <vt:lpstr/>
    </vt:vector>
  </TitlesOfParts>
  <Company>Энергосбыт+</Company>
  <LinksUpToDate>false</LinksUpToDate>
  <CharactersWithSpaces>240552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Воронин Сергей Александрович</dc:creator>
  <cp:keywords/>
  <dc:description/>
  <cp:lastModifiedBy>Гаврилова Анастасия Михайловна</cp:lastModifiedBy>
  <cp:revision>77</cp:revision>
  <cp:lastPrinted>2025-10-27T12:05:00Z</cp:lastPrinted>
  <dcterms:created xsi:type="dcterms:W3CDTF">2024-11-28T12:44:00Z</dcterms:created>
  <dcterms:modified xsi:type="dcterms:W3CDTF">2025-11-14T05:14:00Z</dcterms:modified>
</cp:coreProperties>
</file>